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566" w:rsidRPr="00B26566" w:rsidRDefault="00B26566" w:rsidP="00B26566">
      <w:pPr>
        <w:pStyle w:val="a3"/>
        <w:numPr>
          <w:ilvl w:val="0"/>
          <w:numId w:val="12"/>
        </w:numPr>
        <w:tabs>
          <w:tab w:val="left" w:pos="-2552"/>
        </w:tabs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 w:rsidRPr="00B26566">
        <w:rPr>
          <w:b/>
          <w:color w:val="auto"/>
          <w:sz w:val="28"/>
          <w:szCs w:val="28"/>
        </w:rPr>
        <w:t xml:space="preserve">Тема: </w:t>
      </w:r>
      <w:bookmarkStart w:id="0" w:name="_GoBack"/>
      <w:bookmarkEnd w:id="0"/>
      <w:r w:rsidRPr="00B26566">
        <w:rPr>
          <w:color w:val="auto"/>
          <w:sz w:val="28"/>
          <w:szCs w:val="28"/>
        </w:rPr>
        <w:t>Мікроклімат та опалення приміщення.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Мета: Ознайомти студентів як забезпечити комфортний мікроклімат та опалення приміщень в засобах розміщення ГРС.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b/>
          <w:color w:val="auto"/>
          <w:sz w:val="28"/>
          <w:szCs w:val="28"/>
        </w:rPr>
      </w:pPr>
      <w:r w:rsidRPr="005B447C">
        <w:rPr>
          <w:b/>
          <w:color w:val="auto"/>
          <w:sz w:val="28"/>
          <w:szCs w:val="28"/>
        </w:rPr>
        <w:t>Вступ.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Опалення приміщень повинно створювати певний мікроклімат для нормальної життєдіяльності і високої працездатності людини.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rPr>
          <w:b/>
          <w:color w:val="auto"/>
          <w:sz w:val="28"/>
          <w:szCs w:val="28"/>
        </w:rPr>
      </w:pPr>
      <w:r w:rsidRPr="005B447C">
        <w:rPr>
          <w:b/>
          <w:color w:val="auto"/>
          <w:sz w:val="28"/>
          <w:szCs w:val="28"/>
        </w:rPr>
        <w:t>План.</w:t>
      </w:r>
    </w:p>
    <w:p w:rsidR="00B26566" w:rsidRPr="005B447C" w:rsidRDefault="00B26566" w:rsidP="00B26566">
      <w:pPr>
        <w:pStyle w:val="a3"/>
        <w:numPr>
          <w:ilvl w:val="0"/>
          <w:numId w:val="2"/>
        </w:numPr>
        <w:tabs>
          <w:tab w:val="left" w:pos="-2552"/>
          <w:tab w:val="left" w:pos="993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Гігієнічне значення мікроклімату.</w:t>
      </w:r>
    </w:p>
    <w:p w:rsidR="00B26566" w:rsidRPr="005B447C" w:rsidRDefault="00B26566" w:rsidP="00B26566">
      <w:pPr>
        <w:pStyle w:val="a3"/>
        <w:numPr>
          <w:ilvl w:val="0"/>
          <w:numId w:val="2"/>
        </w:numPr>
        <w:tabs>
          <w:tab w:val="left" w:pos="-2552"/>
          <w:tab w:val="left" w:pos="993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Види та вплив мікроклімату.</w:t>
      </w:r>
    </w:p>
    <w:p w:rsidR="00B26566" w:rsidRPr="005B447C" w:rsidRDefault="00B26566" w:rsidP="00B26566">
      <w:pPr>
        <w:pStyle w:val="a3"/>
        <w:numPr>
          <w:ilvl w:val="0"/>
          <w:numId w:val="2"/>
        </w:numPr>
        <w:tabs>
          <w:tab w:val="left" w:pos="-2552"/>
          <w:tab w:val="left" w:pos="993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Профілактика несприятливого впливу мікроклімату.</w:t>
      </w:r>
    </w:p>
    <w:p w:rsidR="00B26566" w:rsidRPr="005B447C" w:rsidRDefault="00B26566" w:rsidP="00B26566">
      <w:pPr>
        <w:pStyle w:val="a3"/>
        <w:numPr>
          <w:ilvl w:val="0"/>
          <w:numId w:val="2"/>
        </w:numPr>
        <w:tabs>
          <w:tab w:val="left" w:pos="-2552"/>
          <w:tab w:val="left" w:pos="993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Опалення приміщень: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5. Мікроклімат та опалення в готелях різних категорій.</w:t>
      </w:r>
    </w:p>
    <w:p w:rsidR="00B26566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rPr>
          <w:b/>
          <w:color w:val="auto"/>
          <w:sz w:val="28"/>
          <w:szCs w:val="28"/>
        </w:rPr>
      </w:pP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rPr>
          <w:b/>
          <w:color w:val="auto"/>
          <w:sz w:val="28"/>
          <w:szCs w:val="28"/>
        </w:rPr>
      </w:pPr>
      <w:r w:rsidRPr="005B447C">
        <w:rPr>
          <w:b/>
          <w:color w:val="auto"/>
          <w:sz w:val="28"/>
          <w:szCs w:val="28"/>
        </w:rPr>
        <w:t>Зміст лекції.</w:t>
      </w:r>
    </w:p>
    <w:p w:rsidR="00B26566" w:rsidRPr="005B447C" w:rsidRDefault="00B26566" w:rsidP="00B26566">
      <w:pPr>
        <w:pStyle w:val="a3"/>
        <w:numPr>
          <w:ilvl w:val="0"/>
          <w:numId w:val="8"/>
        </w:numPr>
        <w:tabs>
          <w:tab w:val="left" w:pos="-2552"/>
          <w:tab w:val="left" w:pos="993"/>
        </w:tabs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Гігієнічне значення мікроклімату.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i/>
          <w:color w:val="auto"/>
          <w:sz w:val="28"/>
          <w:szCs w:val="28"/>
        </w:rPr>
        <w:t>Мікроклімат</w:t>
      </w:r>
      <w:r w:rsidRPr="005B447C">
        <w:rPr>
          <w:color w:val="auto"/>
          <w:sz w:val="28"/>
          <w:szCs w:val="28"/>
        </w:rPr>
        <w:t xml:space="preserve"> – це гігієнічні умови, які впливають на теплообмін: температура, вологість, швидкість руху повітря та радіаційна температура (тобто середня температура навколишніх поверхонь або інтенсивність сонячного чи іншого випромінювання).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Теплообмін людини з навколишнім середовищем здійснюється завдяки процесам терморегуляції, які складаються з теплопродукції та тепловіддачі. У звичайних умовах (за кімнатної температури 18° С) людина втрачає 85 % тепла через шкіру і 15 % на нагрівання їжі. Із 85 % тепловитрат випромінюванням втрачається 45 %; шляхом проведення – 30 % (у т. ч. </w:t>
      </w:r>
      <w:r w:rsidRPr="005B447C">
        <w:rPr>
          <w:i/>
          <w:color w:val="auto"/>
          <w:sz w:val="28"/>
          <w:szCs w:val="28"/>
        </w:rPr>
        <w:t>конвекцією</w:t>
      </w:r>
      <w:r w:rsidRPr="005B447C">
        <w:rPr>
          <w:color w:val="auto"/>
          <w:sz w:val="28"/>
          <w:szCs w:val="28"/>
        </w:rPr>
        <w:t xml:space="preserve"> – тобто через контакт тіла з повітрям, та </w:t>
      </w:r>
      <w:r w:rsidRPr="005B447C">
        <w:rPr>
          <w:i/>
          <w:color w:val="auto"/>
          <w:sz w:val="28"/>
          <w:szCs w:val="28"/>
        </w:rPr>
        <w:t>кондукцією</w:t>
      </w:r>
      <w:r w:rsidRPr="005B447C">
        <w:rPr>
          <w:color w:val="auto"/>
          <w:sz w:val="28"/>
          <w:szCs w:val="28"/>
        </w:rPr>
        <w:t xml:space="preserve"> – через контакт із навколишніми пред-метами); випаровуванням – 10 %. Ці співвідношення значно змінюються відповідно до умов мікроклімату.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Нормальна життєдіяльність і висока працездатність людини зберігаються тоді, коли теплова рівновага, тобто відповідність між продукцією тепла і його віддаванням у навколишнє середовище, досягається без напруження терморегуляції.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</w:p>
    <w:p w:rsidR="00B26566" w:rsidRPr="005B447C" w:rsidRDefault="00B26566" w:rsidP="00B26566">
      <w:pPr>
        <w:pStyle w:val="a3"/>
        <w:numPr>
          <w:ilvl w:val="0"/>
          <w:numId w:val="8"/>
        </w:numPr>
        <w:tabs>
          <w:tab w:val="left" w:pos="-2552"/>
        </w:tabs>
        <w:suppressAutoHyphens/>
        <w:spacing w:after="0" w:line="240" w:lineRule="auto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Види та вплив мікроклімату.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Задежне від впливу мікрокліматичних умов на процеси терморегуляції виділяють:</w:t>
      </w:r>
    </w:p>
    <w:p w:rsidR="00B26566" w:rsidRPr="005B447C" w:rsidRDefault="00B26566" w:rsidP="00B26566">
      <w:pPr>
        <w:pStyle w:val="a3"/>
        <w:numPr>
          <w:ilvl w:val="0"/>
          <w:numId w:val="3"/>
        </w:numPr>
        <w:tabs>
          <w:tab w:val="left" w:pos="-2552"/>
          <w:tab w:val="left" w:pos="993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Для </w:t>
      </w:r>
      <w:r w:rsidRPr="005B447C">
        <w:rPr>
          <w:i/>
          <w:color w:val="auto"/>
          <w:sz w:val="28"/>
          <w:szCs w:val="28"/>
        </w:rPr>
        <w:t xml:space="preserve">комфортного мікроклімату </w:t>
      </w:r>
      <w:r w:rsidRPr="005B447C">
        <w:rPr>
          <w:color w:val="auto"/>
          <w:sz w:val="28"/>
          <w:szCs w:val="28"/>
        </w:rPr>
        <w:t xml:space="preserve">характерними є ненапруженість механізмів терморегуляції; добре тепловідчуття; оптимальний функціональний стан ЦНС; висока фізична та розумова працездатність; стійкість організму до впливу шкідливих чинників навколишнього середовища. </w:t>
      </w:r>
    </w:p>
    <w:p w:rsidR="00B26566" w:rsidRPr="005B447C" w:rsidRDefault="00B26566" w:rsidP="00B26566">
      <w:pPr>
        <w:pStyle w:val="a3"/>
        <w:numPr>
          <w:ilvl w:val="0"/>
          <w:numId w:val="3"/>
        </w:numPr>
        <w:tabs>
          <w:tab w:val="left" w:pos="-2552"/>
          <w:tab w:val="left" w:pos="993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i/>
          <w:color w:val="auto"/>
          <w:sz w:val="28"/>
          <w:szCs w:val="28"/>
        </w:rPr>
        <w:t>Дискомфортний мікроклімат</w:t>
      </w:r>
      <w:r w:rsidRPr="005B447C">
        <w:rPr>
          <w:color w:val="auto"/>
          <w:sz w:val="28"/>
          <w:szCs w:val="28"/>
        </w:rPr>
        <w:t xml:space="preserve"> може бути нагрівним та охолодним. Для нього властиві: напруження процесів терморегуляції; погане самопочуття і тепловідчуття; погіршення умовно-рефлекторної діяльності й функції аналізаторів; зниження працездатності та якості праці; зниження стійкості організму до впливу шкідливих чинників навколишнього середовища.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Дискомфортний мікроклімат може стати причиною гострих та хронічних захворювань.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 </w:t>
      </w:r>
    </w:p>
    <w:p w:rsidR="00B26566" w:rsidRPr="005B447C" w:rsidRDefault="00B26566" w:rsidP="00B26566">
      <w:pPr>
        <w:pStyle w:val="a3"/>
        <w:numPr>
          <w:ilvl w:val="0"/>
          <w:numId w:val="3"/>
        </w:numPr>
        <w:tabs>
          <w:tab w:val="left" w:pos="-2552"/>
        </w:tabs>
        <w:suppressAutoHyphens/>
        <w:spacing w:after="0" w:line="240" w:lineRule="auto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lastRenderedPageBreak/>
        <w:t>Профілактика несприятливого впливу мікроклімату.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1 група – </w:t>
      </w:r>
      <w:r w:rsidRPr="005B447C">
        <w:rPr>
          <w:i/>
          <w:color w:val="auto"/>
          <w:sz w:val="28"/>
          <w:szCs w:val="28"/>
        </w:rPr>
        <w:t>гігієнічне нормування мікроклімату</w:t>
      </w:r>
      <w:r w:rsidRPr="005B447C">
        <w:rPr>
          <w:color w:val="auto"/>
          <w:sz w:val="28"/>
          <w:szCs w:val="28"/>
        </w:rPr>
        <w:t>. Мікроклімат у житловому приміщенні повинен забезпечувати сприятливі умови теплообміну легко одягненої людини, яка тривалий час знаходиться в положенні сидячи.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Температура повітря в житловому приміщенні мас бути 20° С ±2° С, при оптимальній – 20° С –22° С і мінімально допустимій – 18° С. У спальнях температура повинна бути 16–18° С. 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Горизонтальні перепади температури не повинні перевищувати 2° С, вертикальні (на рівні 0,1 та 1,5 м від підлоги), а також добові перепади не повинні перевищувати 3° С (вертикальні перепади температури 4° С знижують температуру шкіри ступні на 7–10° С і спричиняють у людини дискомфортний тепловий стан).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Відносна вологість повітря оптимальна на рівні 30–60 %, швидкість руху повітря – 0,1–0,15 м/c.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Різниця між температурою внутрішньої поверхні зовнішньої стіни і температурного повітря у приміщенні не повинна перевищувати 2° С.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2 група – </w:t>
      </w:r>
      <w:r w:rsidRPr="005B447C">
        <w:rPr>
          <w:i/>
          <w:color w:val="auto"/>
          <w:sz w:val="28"/>
          <w:szCs w:val="28"/>
        </w:rPr>
        <w:t>планувально-технічні заходи</w:t>
      </w:r>
      <w:r w:rsidRPr="005B447C">
        <w:rPr>
          <w:color w:val="auto"/>
          <w:sz w:val="28"/>
          <w:szCs w:val="28"/>
        </w:rPr>
        <w:t>. Їх застосовують для дотримання гігієнічних регламентів у приміщеннях шляхом застосування опалювальних систем, кондиціонування повітря, вентиляції; усунення причин, які створюють дискомфортний мікроклімат.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3 група – </w:t>
      </w:r>
      <w:r w:rsidRPr="005B447C">
        <w:rPr>
          <w:i/>
          <w:color w:val="auto"/>
          <w:sz w:val="28"/>
          <w:szCs w:val="28"/>
        </w:rPr>
        <w:t>заходи, які стосуються людини</w:t>
      </w:r>
      <w:r w:rsidRPr="005B447C">
        <w:rPr>
          <w:color w:val="auto"/>
          <w:sz w:val="28"/>
          <w:szCs w:val="28"/>
        </w:rPr>
        <w:t>. До них відносяться: підбір одягу, загартування, раціональний режим праці й відпочинку, раціональне харчування і питний режим.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4 група – </w:t>
      </w:r>
      <w:r w:rsidRPr="005B447C">
        <w:rPr>
          <w:i/>
          <w:color w:val="auto"/>
          <w:sz w:val="28"/>
          <w:szCs w:val="28"/>
        </w:rPr>
        <w:t>медико-профілактичні заходи</w:t>
      </w:r>
      <w:r w:rsidRPr="005B447C">
        <w:rPr>
          <w:color w:val="auto"/>
          <w:sz w:val="28"/>
          <w:szCs w:val="28"/>
        </w:rPr>
        <w:t>. Медико-профілактичні заходи вміщують попередні та періодичні медичні огляди, санітарно-просвітню роботу щодо профілактики перегрівання та переохолодження.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/>
        <w:jc w:val="center"/>
        <w:rPr>
          <w:b/>
          <w:color w:val="auto"/>
          <w:sz w:val="28"/>
          <w:szCs w:val="28"/>
        </w:rPr>
      </w:pPr>
    </w:p>
    <w:p w:rsidR="00B26566" w:rsidRPr="005B447C" w:rsidRDefault="00B26566" w:rsidP="00B26566">
      <w:pPr>
        <w:pStyle w:val="a3"/>
        <w:numPr>
          <w:ilvl w:val="0"/>
          <w:numId w:val="3"/>
        </w:numPr>
        <w:tabs>
          <w:tab w:val="left" w:pos="-2552"/>
        </w:tabs>
        <w:suppressAutoHyphens/>
        <w:spacing w:after="0" w:line="240" w:lineRule="auto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Опалення приміщень.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Гігієнічне значення опалення житла полягає в створенні температурних умов, найближчих до оптимальних, які дають можливість урівноважити теплові втрати організму в холодний період року.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/>
        <w:jc w:val="center"/>
        <w:rPr>
          <w:b/>
          <w:color w:val="auto"/>
          <w:sz w:val="28"/>
          <w:szCs w:val="28"/>
        </w:rPr>
      </w:pPr>
      <w:r w:rsidRPr="005B447C">
        <w:rPr>
          <w:b/>
          <w:color w:val="auto"/>
          <w:sz w:val="28"/>
          <w:szCs w:val="28"/>
        </w:rPr>
        <w:t>Місцеве опалення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Піч – це традиційний опалювальний прилад, який застосовують протягом багатьох віків.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Її застосовують і нині, особливо в сільській місцевості та на дачах, але в значно вдосконаленому варіанті. Весь подальший прогрес пов’язаний з прагненням підвищити коефіцієнт корисної дії печей.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 Температура нагрівальних приладів згідно з БНіП 11-33-75 допускається: для житлових приміщень 95 градусів С, для аптек – 85 градусів С.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Парове опалення – характеризується високою температурою нагрівальних приладів – від 100 до 150 градусів С.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Перевага парового опалення у тому, що капітальні витрати на будівництво на 30–40 % нижчі, ніж при інших системах опалення; можливе швидке нагрівання та швидке охолодження приладів, що знаходить застосування у великих приміщеннях, де експлуатація потребує короткочасного нагрівання, а потім виключення системи (наприклад, у театрах, на підприємствах тощо).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lastRenderedPageBreak/>
        <w:t>Проте ця система опалення має і суттєві недоліки: можливість опіків унаслідок високої температури приладів; інтенсивне пригоряння пилу з наступним виділенням у повітряне середовище токсичних речовин; температуру нагрівання в котлах не можна змінювати залежно від температури зовнішнього повітря (зміни погодно-кліматичних умов).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Парове опалення з гігієнічних міркувань заборонене для влаштування в житлових приміщеннях, лікарнях, школах і дитячих закладах.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i/>
          <w:color w:val="auto"/>
          <w:sz w:val="28"/>
          <w:szCs w:val="28"/>
        </w:rPr>
        <w:t>Повітряне опалення</w:t>
      </w:r>
      <w:r w:rsidRPr="005B447C">
        <w:rPr>
          <w:color w:val="auto"/>
          <w:sz w:val="28"/>
          <w:szCs w:val="28"/>
        </w:rPr>
        <w:t xml:space="preserve"> – засноване на підігріванні повітря у калорифері, розташованому в підвалі будинку, яке потім каналами поступає в опалювані приміщення.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Отвори подачі повітря розташовані під стелею, а для видалення – у нижній частині протилежної стіни. Температура повітря, яке подається до 50</w:t>
      </w:r>
      <w:r w:rsidRPr="005B447C">
        <w:rPr>
          <w:color w:val="auto"/>
          <w:sz w:val="28"/>
          <w:szCs w:val="28"/>
          <w:vertAlign w:val="superscript"/>
        </w:rPr>
        <w:t>0</w:t>
      </w:r>
      <w:r w:rsidRPr="005B447C">
        <w:rPr>
          <w:color w:val="auto"/>
          <w:sz w:val="28"/>
          <w:szCs w:val="28"/>
        </w:rPr>
        <w:t>С.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Головні переваги – економічні. При цьому знижуються затрати на будівництво (немає нагрівальних приладів та труб).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Основні недоліки – це скарги мешканців на сухість повітря (відносна вологість 30 %), на відчуття пилу в повітрі.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Цей вид опалення переважно застосовують там, де потрібне швидке прогрівання, а потім виключення системи – театр, виробничі приміщення.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i/>
          <w:color w:val="auto"/>
          <w:sz w:val="28"/>
          <w:szCs w:val="28"/>
        </w:rPr>
        <w:t>Панельно-променеве опалення</w:t>
      </w:r>
      <w:r w:rsidRPr="005B447C">
        <w:rPr>
          <w:color w:val="auto"/>
          <w:sz w:val="28"/>
          <w:szCs w:val="28"/>
        </w:rPr>
        <w:t>. Воно засноване на прокладенні труб опалення або каналів у стінах, стелі або підлозі, унаслідок чого нагріваються їхні поверхні. При цьому тепло поширюється майже повністю за рахунок випромінювання.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Як теплоносій використовують воду, повітря і рідше пару, яка не придатна для житлових приміщень.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 Зустрічаються печі, в яких об’єднуються опалення, приготування їжі та випічка хліба.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i/>
          <w:color w:val="auto"/>
          <w:sz w:val="28"/>
          <w:szCs w:val="28"/>
        </w:rPr>
        <w:t>Недоліки, пічного опалення</w:t>
      </w:r>
      <w:r w:rsidRPr="005B447C">
        <w:rPr>
          <w:color w:val="auto"/>
          <w:sz w:val="28"/>
          <w:szCs w:val="28"/>
        </w:rPr>
        <w:t>: 1. труднощі доставки палива і його спалювання; 2. нерівномірність нагріву протягом доби; 3. неможливість регулювання ступеня нагріву. Усіх цих недоліків немає під час викорис¬тання систем центрального опалення.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/>
        <w:jc w:val="center"/>
        <w:rPr>
          <w:b/>
          <w:color w:val="auto"/>
          <w:sz w:val="28"/>
          <w:szCs w:val="28"/>
        </w:rPr>
      </w:pPr>
      <w:r w:rsidRPr="005B447C">
        <w:rPr>
          <w:b/>
          <w:color w:val="auto"/>
          <w:sz w:val="28"/>
          <w:szCs w:val="28"/>
        </w:rPr>
        <w:t>Центральне опалення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Систему опалення, залежно від теплоносія (води, пари, повітря), поділяють на:</w:t>
      </w:r>
    </w:p>
    <w:p w:rsidR="00B26566" w:rsidRPr="005B447C" w:rsidRDefault="00B26566" w:rsidP="00B26566">
      <w:pPr>
        <w:pStyle w:val="a3"/>
        <w:numPr>
          <w:ilvl w:val="0"/>
          <w:numId w:val="4"/>
        </w:numPr>
        <w:tabs>
          <w:tab w:val="left" w:pos="-2552"/>
          <w:tab w:val="left" w:pos="851"/>
        </w:tabs>
        <w:suppressAutoHyphens/>
        <w:spacing w:after="0" w:line="240" w:lineRule="auto"/>
        <w:ind w:left="0" w:firstLine="567"/>
        <w:jc w:val="both"/>
        <w:rPr>
          <w:color w:val="auto"/>
          <w:sz w:val="28"/>
          <w:szCs w:val="28"/>
        </w:rPr>
      </w:pPr>
      <w:r w:rsidRPr="005B447C">
        <w:rPr>
          <w:i/>
          <w:color w:val="auto"/>
          <w:sz w:val="28"/>
          <w:szCs w:val="28"/>
        </w:rPr>
        <w:t>Водяне опалення</w:t>
      </w:r>
      <w:r w:rsidRPr="005B447C">
        <w:rPr>
          <w:color w:val="auto"/>
          <w:sz w:val="28"/>
          <w:szCs w:val="28"/>
        </w:rPr>
        <w:t xml:space="preserve"> застосовують найчастіше внаслідок значних переваг. Зокрема, від одного генератора нагріта вода може бути подана у квартири будь-яких розмірів, у групу будинків, мікрорайон чи все місто.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Ступінь нагріву води у генераторі легко регулювати. Це ж стосується і нагрівальних приладів – радіаторів.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Дана система опалення дає можливість підтримувати рівномірну температуру, незалежно від тривалості обігріву.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Температура нагрівальних приладів згідно з БНіП ІІ-33–75 допускається: для житлових приміщень – 95° С, для аптек – 85° С.</w:t>
      </w:r>
    </w:p>
    <w:p w:rsidR="00B26566" w:rsidRPr="005B447C" w:rsidRDefault="00B26566" w:rsidP="00B26566">
      <w:pPr>
        <w:pStyle w:val="a3"/>
        <w:numPr>
          <w:ilvl w:val="0"/>
          <w:numId w:val="4"/>
        </w:numPr>
        <w:tabs>
          <w:tab w:val="left" w:pos="-2552"/>
          <w:tab w:val="left" w:pos="993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Парове опалення – характеризується високою температурою нагрівальних приладів – від 100 до 150° С.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Перевага парового опалення у тому, що: 1. капітальні затрати на будівництво на 30–40 % нижчі, ніж при інших системах опалення; 2. можливе швидке нагрівання та швидке охолодження приладів, що знаходить </w:t>
      </w:r>
      <w:r w:rsidRPr="005B447C">
        <w:rPr>
          <w:color w:val="auto"/>
          <w:sz w:val="28"/>
          <w:szCs w:val="28"/>
        </w:rPr>
        <w:lastRenderedPageBreak/>
        <w:t>застосування у великих приміщеннях, де експлуатація потребує короткочасного нагрівання, а потім – виключення системи (наприклад, у театрах, на підприємствах тощо).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Проте ця система опалення має і суттєві недоліки: 1. можливість опіків унаслідок високої температури приладів; 2. інтенсивне пригоряння пилу з наступним виділенням у повітряне середовище токсичних речовин; 3. температуру нагрівання в котлах не можна змінювати залежно від температури зовнішнього повітря (зміни погодно-кліматичних умов).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Парове опалення з гігієнічних міркувань заборонене для влаштування в житлових приміщеннях, лікарнях, школах і дитячих закладах. 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3) </w:t>
      </w:r>
      <w:r w:rsidRPr="005B447C">
        <w:rPr>
          <w:i/>
          <w:color w:val="auto"/>
          <w:sz w:val="28"/>
          <w:szCs w:val="28"/>
        </w:rPr>
        <w:t>Повітряне опалення</w:t>
      </w:r>
      <w:r w:rsidRPr="005B447C">
        <w:rPr>
          <w:color w:val="auto"/>
          <w:sz w:val="28"/>
          <w:szCs w:val="28"/>
        </w:rPr>
        <w:t xml:space="preserve"> – засноване на підігріванні повітря у калорифері, розташованому в підвалі будинку, яке потім каналами поступає в опалювані приміщення.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Отвори подачі повітря розташовані під стелею, а для видалення – у </w:t>
      </w:r>
      <w:r w:rsidRPr="005B447C">
        <w:rPr>
          <w:color w:val="auto"/>
          <w:spacing w:val="-4"/>
          <w:sz w:val="28"/>
          <w:szCs w:val="28"/>
        </w:rPr>
        <w:t>нижній частині протилежної стіни. Температура повітря, яке подається – до 50° С.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Головні переваги – економічні. При цьому знижуються затрати на будівництво (немає нагрівальних приладів та труб).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Основні недоліки – це скарги мешканців на: 1. сухість повітря (відносна вологість 30 %); 2. на відчуття пилу в повітрі.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Цей вид опалення переважно застосовують там, де потрібне швидке прогрівання, а потім виключення системи – театр, виробничі приміщення. 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4) </w:t>
      </w:r>
      <w:r w:rsidRPr="005B447C">
        <w:rPr>
          <w:i/>
          <w:color w:val="auto"/>
          <w:sz w:val="28"/>
          <w:szCs w:val="28"/>
        </w:rPr>
        <w:t>Панельно-променеве опалення</w:t>
      </w:r>
      <w:r w:rsidRPr="005B447C">
        <w:rPr>
          <w:color w:val="auto"/>
          <w:sz w:val="28"/>
          <w:szCs w:val="28"/>
        </w:rPr>
        <w:t>. Воно засноване на прокладенні труб опалення aбo каналів у стінах, стелі або підлозі, унаслідок чого нагріваються їхні поверхні. При цьому тепло поширюється майже повністю за рахунок випромінювання.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Як теплоносій використовують воду, повітря і рідше пару, яка не придатна для житлових приміщень.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Ця система опалення має значні переваги. Внаслідок великої площі нагрітих поверхонь втрата тепла випромінюванням із поверхні тіла помітно знижується. Тому відчуття комфорту, яке настає за температури 20° С, може бути досягнуте за температури 17–18° С.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Панельно-променеве опалення найоптимальніше з гігієнічної точки зору: відсутні вертикальні перепади температури повітря, немає підгоряння пилу тощо.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Температура панелей у стінах повинна становити 38–45° С, підлоги – 24–26° С, стелі – 27–28° С.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Конструкція променевого опалення може бути використана в умовах жаркого клімату для охолодження житла, коли по трубах пропускають охолоджену воду.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 Цей вид опалення переважно застосовують там, де потрібне швидке прогрівання, а потім виключення системи – театр, виробничі приміщення.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b/>
          <w:i/>
          <w:color w:val="auto"/>
          <w:sz w:val="28"/>
          <w:szCs w:val="28"/>
        </w:rPr>
        <w:t>Панельно-променеве опалення</w:t>
      </w:r>
      <w:r w:rsidRPr="005B447C">
        <w:rPr>
          <w:color w:val="auto"/>
          <w:sz w:val="28"/>
          <w:szCs w:val="28"/>
        </w:rPr>
        <w:t>. Воно засноване на прокладенні труб опалення або каналів у стінах, стелі або підлозі, унаслідок чого нагріваються їхні поверхні. При цьому тепло поширюється майже повністю за рахунок випромінювання.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Як теплоносій використовують воду, повітря і рідше пару, яка не придатна для житлових приміщень. Ця система опалення має значні переваги. </w:t>
      </w:r>
      <w:r w:rsidRPr="005B447C">
        <w:rPr>
          <w:color w:val="auto"/>
          <w:sz w:val="28"/>
          <w:szCs w:val="28"/>
        </w:rPr>
        <w:lastRenderedPageBreak/>
        <w:t>Внаслідок великої площі нагрітих поверхонь втрата тепла випромінюванням із поверхні тіла помітно знижується. Тому відчуття комфорту, яке настає за температури 20° С, може бути досягнуте за температури 17-18° С.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Температура панелей у стінах повинна становити 38-45° С, підлоги – 24–26° С, стелі – 27–28° С.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Панельно-променеве опалення найоптимальніше з гігієнічної точки зору:</w:t>
      </w:r>
    </w:p>
    <w:p w:rsidR="00B26566" w:rsidRPr="005B447C" w:rsidRDefault="00B26566" w:rsidP="00B26566">
      <w:pPr>
        <w:pStyle w:val="a3"/>
        <w:numPr>
          <w:ilvl w:val="1"/>
          <w:numId w:val="5"/>
        </w:numPr>
        <w:tabs>
          <w:tab w:val="left" w:pos="-2552"/>
          <w:tab w:val="left" w:pos="993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відсутні вертикальні перепади температури повітря;</w:t>
      </w:r>
    </w:p>
    <w:p w:rsidR="00B26566" w:rsidRPr="005B447C" w:rsidRDefault="00B26566" w:rsidP="00B26566">
      <w:pPr>
        <w:pStyle w:val="a3"/>
        <w:numPr>
          <w:ilvl w:val="1"/>
          <w:numId w:val="5"/>
        </w:numPr>
        <w:tabs>
          <w:tab w:val="left" w:pos="-2552"/>
          <w:tab w:val="left" w:pos="993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 xml:space="preserve">немає скупчення і підгоряння пилу на радіаторах. 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Конструкція променевого опалення може бути використана в умовах жаркого клімату для охолодження житла, коли по трубах пропускають охолоджену воду.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/>
        <w:jc w:val="center"/>
        <w:rPr>
          <w:b/>
          <w:color w:val="auto"/>
          <w:sz w:val="28"/>
          <w:szCs w:val="28"/>
        </w:rPr>
      </w:pPr>
    </w:p>
    <w:p w:rsidR="00B26566" w:rsidRPr="005B447C" w:rsidRDefault="00B26566" w:rsidP="00B26566">
      <w:pPr>
        <w:pStyle w:val="a3"/>
        <w:numPr>
          <w:ilvl w:val="0"/>
          <w:numId w:val="3"/>
        </w:numPr>
        <w:tabs>
          <w:tab w:val="left" w:pos="-2552"/>
        </w:tabs>
        <w:suppressAutoHyphens/>
        <w:spacing w:after="0" w:line="240" w:lineRule="auto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Системи опалення в засобах розміщення готельного господарства.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На сьогодні найчастіше в готелях застосовується водяне, парове та електричне опалення. Вибір опалення залежить від призначення та архітектурно-будівельного вирішення готелю.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Найпоширенішим є водяне опалення. У готелях застосовують опалювальні системи середнього тиску з температурою води до 120° С, що подається від теплоелектроцентралі, а потім використовується для опалювальних цілей. Джерелами тепла для готелів можуть бути також власні котельні.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У великих готелях, де група приміщень громадського призначення займає велику площу, для житлової частини влаштовують окрему систему опалення або окрему її гілку.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Найбільш комфортною є система променистого опалення. Також у багатьох готелях успішно застосовується електро-опалювальна система під покриттям підлоги.</w:t>
      </w:r>
    </w:p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Згідно з стандартами сертифікації туристичних і готельних послуг, готель повинен мати:</w:t>
      </w:r>
    </w:p>
    <w:p w:rsidR="00B26566" w:rsidRPr="005B447C" w:rsidRDefault="00B26566" w:rsidP="00B26566">
      <w:pPr>
        <w:pStyle w:val="a3"/>
        <w:numPr>
          <w:ilvl w:val="1"/>
          <w:numId w:val="6"/>
        </w:numPr>
        <w:tabs>
          <w:tab w:val="left" w:pos="-2552"/>
          <w:tab w:val="left" w:pos="993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систему опалення, що підтримує температуру не нижче 18,5</w:t>
      </w:r>
      <w:r w:rsidRPr="005B447C">
        <w:rPr>
          <w:color w:val="auto"/>
          <w:sz w:val="28"/>
          <w:szCs w:val="28"/>
          <w:vertAlign w:val="superscript"/>
        </w:rPr>
        <w:t>0</w:t>
      </w:r>
      <w:r w:rsidRPr="005B447C">
        <w:rPr>
          <w:color w:val="auto"/>
          <w:sz w:val="28"/>
          <w:szCs w:val="28"/>
        </w:rPr>
        <w:t xml:space="preserve"> С в житлових і громадських приміщеннях;</w:t>
      </w:r>
    </w:p>
    <w:p w:rsidR="00B26566" w:rsidRPr="005B447C" w:rsidRDefault="00B26566" w:rsidP="00B26566">
      <w:pPr>
        <w:pStyle w:val="a3"/>
        <w:numPr>
          <w:ilvl w:val="1"/>
          <w:numId w:val="6"/>
        </w:numPr>
        <w:tabs>
          <w:tab w:val="left" w:pos="-2552"/>
          <w:tab w:val="left" w:pos="993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термостат для індивідуального регулювання температурі в номері (для готелів – ****; *****);</w:t>
      </w:r>
    </w:p>
    <w:p w:rsidR="00B26566" w:rsidRPr="005B447C" w:rsidRDefault="00B26566" w:rsidP="00B26566">
      <w:pPr>
        <w:pStyle w:val="a3"/>
        <w:numPr>
          <w:ilvl w:val="1"/>
          <w:numId w:val="6"/>
        </w:numPr>
        <w:tabs>
          <w:tab w:val="left" w:pos="-2552"/>
          <w:tab w:val="left" w:pos="993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5B447C">
        <w:rPr>
          <w:color w:val="auto"/>
          <w:sz w:val="28"/>
          <w:szCs w:val="28"/>
        </w:rPr>
        <w:t>підігрів підлоги у ванній (для готелів – *****).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1"/>
        <w:gridCol w:w="993"/>
        <w:gridCol w:w="992"/>
        <w:gridCol w:w="992"/>
        <w:gridCol w:w="851"/>
        <w:gridCol w:w="808"/>
      </w:tblGrid>
      <w:tr w:rsidR="00B26566" w:rsidRPr="005B447C" w:rsidTr="008A6C36">
        <w:tc>
          <w:tcPr>
            <w:tcW w:w="5211" w:type="dxa"/>
          </w:tcPr>
          <w:p w:rsidR="00B26566" w:rsidRPr="005B447C" w:rsidRDefault="00B26566" w:rsidP="008A6C36">
            <w:pPr>
              <w:pStyle w:val="a3"/>
              <w:tabs>
                <w:tab w:val="left" w:pos="-2552"/>
                <w:tab w:val="left" w:pos="993"/>
              </w:tabs>
              <w:suppressAutoHyphens/>
              <w:spacing w:after="0" w:line="240" w:lineRule="auto"/>
              <w:ind w:left="709"/>
              <w:jc w:val="both"/>
              <w:rPr>
                <w:color w:val="auto"/>
                <w:sz w:val="28"/>
                <w:szCs w:val="28"/>
              </w:rPr>
            </w:pPr>
            <w:r w:rsidRPr="005B447C">
              <w:rPr>
                <w:color w:val="auto"/>
                <w:sz w:val="28"/>
                <w:szCs w:val="28"/>
              </w:rPr>
              <w:t>Опалення:</w:t>
            </w:r>
          </w:p>
          <w:p w:rsidR="00B26566" w:rsidRPr="005B447C" w:rsidRDefault="00B26566" w:rsidP="008A6C36">
            <w:pPr>
              <w:suppressAutoHyphens/>
              <w:spacing w:after="0" w:line="240" w:lineRule="auto"/>
              <w:ind w:firstLine="284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3" w:type="dxa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5B447C">
              <w:rPr>
                <w:bCs/>
                <w:color w:val="auto"/>
                <w:sz w:val="28"/>
                <w:szCs w:val="28"/>
              </w:rPr>
              <w:t>1*</w:t>
            </w:r>
          </w:p>
        </w:tc>
        <w:tc>
          <w:tcPr>
            <w:tcW w:w="992" w:type="dxa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5B447C">
              <w:rPr>
                <w:bCs/>
                <w:color w:val="auto"/>
                <w:sz w:val="28"/>
                <w:szCs w:val="28"/>
              </w:rPr>
              <w:t>2*</w:t>
            </w:r>
          </w:p>
        </w:tc>
        <w:tc>
          <w:tcPr>
            <w:tcW w:w="992" w:type="dxa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5B447C">
              <w:rPr>
                <w:bCs/>
                <w:color w:val="auto"/>
                <w:sz w:val="28"/>
                <w:szCs w:val="28"/>
              </w:rPr>
              <w:t>3*</w:t>
            </w:r>
          </w:p>
        </w:tc>
        <w:tc>
          <w:tcPr>
            <w:tcW w:w="851" w:type="dxa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5B447C">
              <w:rPr>
                <w:bCs/>
                <w:color w:val="auto"/>
                <w:sz w:val="28"/>
                <w:szCs w:val="28"/>
              </w:rPr>
              <w:t>4*</w:t>
            </w:r>
          </w:p>
        </w:tc>
        <w:tc>
          <w:tcPr>
            <w:tcW w:w="808" w:type="dxa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5B447C">
              <w:rPr>
                <w:bCs/>
                <w:color w:val="auto"/>
                <w:sz w:val="28"/>
                <w:szCs w:val="28"/>
              </w:rPr>
              <w:t>5*</w:t>
            </w:r>
          </w:p>
        </w:tc>
      </w:tr>
      <w:tr w:rsidR="00B26566" w:rsidRPr="005B447C" w:rsidTr="008A6C36">
        <w:tc>
          <w:tcPr>
            <w:tcW w:w="5211" w:type="dxa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5B447C">
              <w:rPr>
                <w:bCs/>
                <w:color w:val="auto"/>
                <w:sz w:val="28"/>
                <w:szCs w:val="28"/>
              </w:rPr>
              <w:t>термостат для індивідуального регулювання +</w:t>
            </w:r>
            <w:r w:rsidRPr="005B447C">
              <w:rPr>
                <w:bCs/>
                <w:color w:val="auto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993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5B447C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5B447C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  <w:tr w:rsidR="00B26566" w:rsidRPr="005B447C" w:rsidTr="008A6C36">
        <w:tc>
          <w:tcPr>
            <w:tcW w:w="5211" w:type="dxa"/>
          </w:tcPr>
          <w:p w:rsidR="00B26566" w:rsidRPr="005B447C" w:rsidRDefault="00B26566" w:rsidP="008A6C36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5B447C">
              <w:rPr>
                <w:bCs/>
                <w:color w:val="auto"/>
                <w:sz w:val="28"/>
                <w:szCs w:val="28"/>
              </w:rPr>
              <w:t>підігрів підлоги в ваній кімнаті</w:t>
            </w:r>
          </w:p>
        </w:tc>
        <w:tc>
          <w:tcPr>
            <w:tcW w:w="993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5B447C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  <w:tr w:rsidR="00B26566" w:rsidRPr="005B447C" w:rsidTr="008A6C36">
        <w:tc>
          <w:tcPr>
            <w:tcW w:w="5211" w:type="dxa"/>
          </w:tcPr>
          <w:p w:rsidR="00B26566" w:rsidRPr="005B447C" w:rsidRDefault="00B26566" w:rsidP="008A6C36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5B447C">
              <w:rPr>
                <w:bCs/>
                <w:color w:val="auto"/>
                <w:sz w:val="28"/>
                <w:szCs w:val="28"/>
              </w:rPr>
              <w:t>опалення в залежності від місцевих умов та сезону</w:t>
            </w:r>
          </w:p>
        </w:tc>
        <w:tc>
          <w:tcPr>
            <w:tcW w:w="993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B447C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B26566" w:rsidRPr="005B447C" w:rsidTr="008A6C36">
        <w:tc>
          <w:tcPr>
            <w:tcW w:w="5211" w:type="dxa"/>
          </w:tcPr>
          <w:p w:rsidR="00B26566" w:rsidRPr="005B447C" w:rsidRDefault="00B26566" w:rsidP="008A6C36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5B447C">
              <w:rPr>
                <w:bCs/>
                <w:color w:val="auto"/>
                <w:sz w:val="28"/>
                <w:szCs w:val="28"/>
              </w:rPr>
              <w:t>опалення в залежності від місцевих умов та сезону, але на базі центрального опалення</w:t>
            </w:r>
          </w:p>
        </w:tc>
        <w:tc>
          <w:tcPr>
            <w:tcW w:w="993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B447C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B26566" w:rsidRPr="005B447C" w:rsidTr="008A6C36">
        <w:tc>
          <w:tcPr>
            <w:tcW w:w="5211" w:type="dxa"/>
          </w:tcPr>
          <w:p w:rsidR="00B26566" w:rsidRPr="005B447C" w:rsidRDefault="00B26566" w:rsidP="008A6C36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5B447C">
              <w:rPr>
                <w:bCs/>
                <w:color w:val="auto"/>
                <w:sz w:val="28"/>
                <w:szCs w:val="28"/>
              </w:rPr>
              <w:t xml:space="preserve">опалення в залежності від місцевих умов та сезону, але на базі індивідуального </w:t>
            </w:r>
            <w:r w:rsidRPr="005B447C">
              <w:rPr>
                <w:bCs/>
                <w:color w:val="auto"/>
                <w:sz w:val="28"/>
                <w:szCs w:val="28"/>
              </w:rPr>
              <w:lastRenderedPageBreak/>
              <w:t>регулювання  в номерах + –18</w:t>
            </w:r>
            <w:r w:rsidRPr="005B447C">
              <w:rPr>
                <w:bCs/>
                <w:color w:val="auto"/>
                <w:sz w:val="28"/>
                <w:szCs w:val="28"/>
                <w:vertAlign w:val="superscript"/>
              </w:rPr>
              <w:t>0</w:t>
            </w:r>
            <w:r w:rsidRPr="005B447C">
              <w:rPr>
                <w:bCs/>
                <w:color w:val="auto"/>
                <w:sz w:val="28"/>
                <w:szCs w:val="28"/>
              </w:rPr>
              <w:t>–25</w:t>
            </w:r>
            <w:r w:rsidRPr="005B447C">
              <w:rPr>
                <w:bCs/>
                <w:color w:val="auto"/>
                <w:sz w:val="28"/>
                <w:szCs w:val="28"/>
                <w:vertAlign w:val="superscript"/>
              </w:rPr>
              <w:t>0</w:t>
            </w:r>
          </w:p>
        </w:tc>
        <w:tc>
          <w:tcPr>
            <w:tcW w:w="993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5B447C">
              <w:rPr>
                <w:bCs/>
                <w:color w:val="auto"/>
                <w:sz w:val="28"/>
                <w:szCs w:val="28"/>
              </w:rPr>
              <w:lastRenderedPageBreak/>
              <w:t>+</w:t>
            </w:r>
          </w:p>
        </w:tc>
        <w:tc>
          <w:tcPr>
            <w:tcW w:w="851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  <w:vAlign w:val="center"/>
          </w:tcPr>
          <w:p w:rsidR="00B26566" w:rsidRPr="005B447C" w:rsidRDefault="00B26566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</w:tbl>
    <w:p w:rsidR="00B26566" w:rsidRPr="005B447C" w:rsidRDefault="00B26566" w:rsidP="00B26566">
      <w:pPr>
        <w:pStyle w:val="a3"/>
        <w:tabs>
          <w:tab w:val="left" w:pos="-2552"/>
        </w:tabs>
        <w:suppressAutoHyphens/>
        <w:spacing w:after="0" w:line="240" w:lineRule="auto"/>
        <w:ind w:left="0"/>
        <w:jc w:val="center"/>
        <w:rPr>
          <w:color w:val="auto"/>
          <w:sz w:val="28"/>
          <w:szCs w:val="28"/>
        </w:rPr>
      </w:pPr>
    </w:p>
    <w:p w:rsidR="00B26566" w:rsidRPr="005B447C" w:rsidRDefault="00B26566" w:rsidP="00B26566">
      <w:pPr>
        <w:suppressAutoHyphens/>
        <w:spacing w:after="0" w:line="240" w:lineRule="auto"/>
        <w:jc w:val="both"/>
        <w:rPr>
          <w:b/>
          <w:color w:val="auto"/>
          <w:sz w:val="28"/>
          <w:szCs w:val="28"/>
        </w:rPr>
      </w:pPr>
      <w:r w:rsidRPr="005B447C">
        <w:rPr>
          <w:b/>
          <w:color w:val="auto"/>
          <w:sz w:val="28"/>
          <w:szCs w:val="28"/>
        </w:rPr>
        <w:t>Висновки.</w:t>
      </w:r>
    </w:p>
    <w:p w:rsidR="00B26566" w:rsidRDefault="00B26566" w:rsidP="00B26566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Студенти ознайомилися, які є види мікроклімату.</w:t>
      </w:r>
    </w:p>
    <w:p w:rsidR="00B26566" w:rsidRDefault="00B26566" w:rsidP="00B26566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Як досягнути гігієнічних параметрів мікроклімату за допомогою опалення.</w:t>
      </w:r>
    </w:p>
    <w:p w:rsidR="00B26566" w:rsidRDefault="00B26566" w:rsidP="00B26566">
      <w:pPr>
        <w:pStyle w:val="a3"/>
        <w:numPr>
          <w:ilvl w:val="0"/>
          <w:numId w:val="9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Як створюється мікроклімат в готелях різних категорій.</w:t>
      </w:r>
    </w:p>
    <w:p w:rsidR="00B26566" w:rsidRDefault="00B26566" w:rsidP="00B26566">
      <w:pPr>
        <w:suppressAutoHyphens/>
        <w:spacing w:after="0" w:line="240" w:lineRule="auto"/>
        <w:jc w:val="both"/>
        <w:rPr>
          <w:color w:val="auto"/>
          <w:sz w:val="28"/>
          <w:szCs w:val="28"/>
        </w:rPr>
      </w:pPr>
    </w:p>
    <w:p w:rsidR="00B26566" w:rsidRPr="00A50559" w:rsidRDefault="00B26566" w:rsidP="00B26566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b/>
          <w:bCs/>
          <w:color w:val="auto"/>
          <w:sz w:val="28"/>
          <w:szCs w:val="28"/>
        </w:rPr>
        <w:t>Література.</w:t>
      </w:r>
    </w:p>
    <w:p w:rsidR="00B26566" w:rsidRPr="00A50559" w:rsidRDefault="00B26566" w:rsidP="00B26566">
      <w:pPr>
        <w:numPr>
          <w:ilvl w:val="0"/>
          <w:numId w:val="10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698"/>
        <w:jc w:val="both"/>
        <w:rPr>
          <w:color w:val="auto"/>
          <w:sz w:val="28"/>
          <w:szCs w:val="28"/>
        </w:rPr>
      </w:pPr>
      <w:r w:rsidRPr="00A50559">
        <w:rPr>
          <w:color w:val="auto"/>
          <w:spacing w:val="-2"/>
          <w:sz w:val="28"/>
          <w:szCs w:val="28"/>
        </w:rPr>
        <w:t>Агафонова Л. Г. Туризм, готельний та ресторанний бізнес : навч. посібник</w:t>
      </w:r>
      <w:r w:rsidRPr="00A50559">
        <w:rPr>
          <w:color w:val="auto"/>
          <w:sz w:val="28"/>
          <w:szCs w:val="28"/>
        </w:rPr>
        <w:t xml:space="preserve"> / Агафонова Л. Г. – К. : Знання України, 2002. – 351с. </w:t>
      </w:r>
    </w:p>
    <w:p w:rsidR="00B26566" w:rsidRPr="00A50559" w:rsidRDefault="00B26566" w:rsidP="00B26566">
      <w:pPr>
        <w:numPr>
          <w:ilvl w:val="0"/>
          <w:numId w:val="10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698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Байлик С. И. Гостиничное хозяйство. Организация, управление, обслуживание : учебное пособие / Байлик С. И. – К. : ВИРА-Р, 2002. – 252 с.  </w:t>
      </w:r>
    </w:p>
    <w:p w:rsidR="00B26566" w:rsidRPr="00A50559" w:rsidRDefault="00B26566" w:rsidP="00B26566">
      <w:pPr>
        <w:numPr>
          <w:ilvl w:val="0"/>
          <w:numId w:val="10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698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Гостиничн</w:t>
      </w:r>
      <w:r w:rsidRPr="00A50559">
        <w:rPr>
          <w:color w:val="auto"/>
          <w:sz w:val="28"/>
          <w:szCs w:val="28"/>
          <w:lang w:val="ru-RU"/>
        </w:rPr>
        <w:t>ы</w:t>
      </w:r>
      <w:r w:rsidRPr="00A50559">
        <w:rPr>
          <w:color w:val="auto"/>
          <w:sz w:val="28"/>
          <w:szCs w:val="28"/>
        </w:rPr>
        <w:t>й й туристический бизнес / под ред. проф. Чудновского А. Д. – М. : ТАНДЕМ, 2000. – 352 с.</w:t>
      </w:r>
    </w:p>
    <w:p w:rsidR="00B26566" w:rsidRPr="00A50559" w:rsidRDefault="00B26566" w:rsidP="00B26566">
      <w:pPr>
        <w:numPr>
          <w:ilvl w:val="0"/>
          <w:numId w:val="10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698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Лук’янова Л. Г. Уніфіковані технології готельних послуг / Лук’янова Л. Г. ; </w:t>
      </w:r>
      <w:r w:rsidRPr="00A50559">
        <w:rPr>
          <w:color w:val="auto"/>
          <w:spacing w:val="-2"/>
          <w:sz w:val="28"/>
          <w:szCs w:val="28"/>
        </w:rPr>
        <w:t>за ред. проф. В. К. Федорченка : навч. посібник. – К. : Вища школа, 2001. – 237 с.</w:t>
      </w:r>
      <w:r w:rsidRPr="00A50559">
        <w:rPr>
          <w:color w:val="auto"/>
          <w:sz w:val="28"/>
          <w:szCs w:val="28"/>
        </w:rPr>
        <w:t xml:space="preserve"> </w:t>
      </w:r>
    </w:p>
    <w:p w:rsidR="00B26566" w:rsidRPr="00A50559" w:rsidRDefault="00B26566" w:rsidP="00B26566">
      <w:pPr>
        <w:numPr>
          <w:ilvl w:val="0"/>
          <w:numId w:val="10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698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Общая гигиена: пропедевтика гигие</w:t>
      </w:r>
      <w:r w:rsidRPr="00A50559">
        <w:rPr>
          <w:color w:val="auto"/>
          <w:sz w:val="28"/>
          <w:szCs w:val="28"/>
          <w:lang w:val="ru-RU"/>
        </w:rPr>
        <w:t>ны : учебн. для иностр. студ. / Е. И. Гончарук, Ю. И. Кундиев, В. Г. Бардов и др. – 2-е изд. перераб. и доп. – К. : Вища школа, 1999. – 652 с. : ил.</w:t>
      </w:r>
    </w:p>
    <w:p w:rsidR="00B26566" w:rsidRPr="008A6AB7" w:rsidRDefault="00B26566" w:rsidP="00B26566">
      <w:pPr>
        <w:pStyle w:val="a3"/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698"/>
        <w:jc w:val="both"/>
        <w:rPr>
          <w:color w:val="auto"/>
          <w:sz w:val="28"/>
          <w:szCs w:val="28"/>
          <w:lang w:val="en-US"/>
        </w:rPr>
      </w:pPr>
      <w:r w:rsidRPr="008A6AB7">
        <w:rPr>
          <w:color w:val="auto"/>
          <w:sz w:val="28"/>
          <w:szCs w:val="28"/>
          <w:lang w:val="en-US"/>
        </w:rPr>
        <w:t>ISBN 5-11-004624-7</w:t>
      </w:r>
    </w:p>
    <w:p w:rsidR="00B26566" w:rsidRPr="00A50559" w:rsidRDefault="00B26566" w:rsidP="00B26566">
      <w:pPr>
        <w:numPr>
          <w:ilvl w:val="0"/>
          <w:numId w:val="10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698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Загальна гігієна та екологія люди ни : навч. Посіб. Для студ. / за ред. В. Г. Бардова та І. В. Серети. – Вінниця : Нова книга, 2002. – 216 с.</w:t>
      </w:r>
    </w:p>
    <w:p w:rsidR="00B26566" w:rsidRPr="00A50559" w:rsidRDefault="00B26566" w:rsidP="00B26566">
      <w:pPr>
        <w:numPr>
          <w:ilvl w:val="0"/>
          <w:numId w:val="10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698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Загальна гігієна з основами екології : підручник / Кондратюк В. А., Серета В. М., Бойчук Б. Р. / за ред. В. А. Кондратюка. – Тернопіль : Укрмедтехніка, 2003. – 592 с.</w:t>
      </w:r>
    </w:p>
    <w:p w:rsidR="00B26566" w:rsidRPr="008A6AB7" w:rsidRDefault="00B26566" w:rsidP="00B26566">
      <w:pPr>
        <w:pStyle w:val="a3"/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698"/>
        <w:jc w:val="both"/>
        <w:rPr>
          <w:color w:val="auto"/>
          <w:sz w:val="28"/>
          <w:szCs w:val="28"/>
        </w:rPr>
      </w:pPr>
      <w:r w:rsidRPr="008A6AB7">
        <w:rPr>
          <w:color w:val="auto"/>
          <w:sz w:val="28"/>
          <w:szCs w:val="28"/>
          <w:lang w:val="en-US"/>
        </w:rPr>
        <w:t xml:space="preserve">ISBN </w:t>
      </w:r>
      <w:r w:rsidRPr="008A6AB7">
        <w:rPr>
          <w:color w:val="auto"/>
          <w:sz w:val="28"/>
          <w:szCs w:val="28"/>
        </w:rPr>
        <w:t>966</w:t>
      </w:r>
      <w:r w:rsidRPr="008A6AB7">
        <w:rPr>
          <w:color w:val="auto"/>
          <w:sz w:val="28"/>
          <w:szCs w:val="28"/>
          <w:lang w:val="en-US"/>
        </w:rPr>
        <w:t>-</w:t>
      </w:r>
      <w:r w:rsidRPr="008A6AB7">
        <w:rPr>
          <w:color w:val="auto"/>
          <w:sz w:val="28"/>
          <w:szCs w:val="28"/>
        </w:rPr>
        <w:t>673</w:t>
      </w:r>
      <w:r w:rsidRPr="008A6AB7">
        <w:rPr>
          <w:color w:val="auto"/>
          <w:sz w:val="28"/>
          <w:szCs w:val="28"/>
          <w:lang w:val="en-US"/>
        </w:rPr>
        <w:t>-0</w:t>
      </w:r>
      <w:r w:rsidRPr="008A6AB7">
        <w:rPr>
          <w:color w:val="auto"/>
          <w:sz w:val="28"/>
          <w:szCs w:val="28"/>
        </w:rPr>
        <w:t>26</w:t>
      </w:r>
      <w:r w:rsidRPr="008A6AB7">
        <w:rPr>
          <w:color w:val="auto"/>
          <w:sz w:val="28"/>
          <w:szCs w:val="28"/>
          <w:lang w:val="en-US"/>
        </w:rPr>
        <w:t>-</w:t>
      </w:r>
      <w:r w:rsidRPr="008A6AB7">
        <w:rPr>
          <w:color w:val="auto"/>
          <w:sz w:val="28"/>
          <w:szCs w:val="28"/>
        </w:rPr>
        <w:t>Х</w:t>
      </w:r>
    </w:p>
    <w:p w:rsidR="00B26566" w:rsidRPr="00A50559" w:rsidRDefault="00B26566" w:rsidP="00B26566">
      <w:pPr>
        <w:numPr>
          <w:ilvl w:val="0"/>
          <w:numId w:val="10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698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Гігієна та екологія : підручник / за ред. </w:t>
      </w:r>
      <w:r w:rsidRPr="00A50559">
        <w:rPr>
          <w:color w:val="auto"/>
          <w:sz w:val="28"/>
          <w:szCs w:val="28"/>
          <w:lang w:val="ru-RU"/>
        </w:rPr>
        <w:t>В. Г. Бардова. –  Вінниця : Нова книга, 2006. – 720 с.</w:t>
      </w:r>
    </w:p>
    <w:p w:rsidR="00B26566" w:rsidRPr="00A50559" w:rsidRDefault="00B26566" w:rsidP="00B26566">
      <w:pPr>
        <w:pStyle w:val="a3"/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698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  <w:lang w:val="en-US"/>
        </w:rPr>
        <w:t xml:space="preserve">ISBN </w:t>
      </w:r>
      <w:r w:rsidRPr="00A50559">
        <w:rPr>
          <w:color w:val="auto"/>
          <w:sz w:val="28"/>
          <w:szCs w:val="28"/>
        </w:rPr>
        <w:t>966</w:t>
      </w:r>
      <w:r w:rsidRPr="00A50559">
        <w:rPr>
          <w:color w:val="auto"/>
          <w:sz w:val="28"/>
          <w:szCs w:val="28"/>
          <w:lang w:val="en-US"/>
        </w:rPr>
        <w:t>-</w:t>
      </w:r>
      <w:r w:rsidRPr="00A50559">
        <w:rPr>
          <w:color w:val="auto"/>
          <w:sz w:val="28"/>
          <w:szCs w:val="28"/>
        </w:rPr>
        <w:t>382</w:t>
      </w:r>
      <w:r w:rsidRPr="00A50559">
        <w:rPr>
          <w:color w:val="auto"/>
          <w:sz w:val="28"/>
          <w:szCs w:val="28"/>
          <w:lang w:val="en-US"/>
        </w:rPr>
        <w:t>-0</w:t>
      </w:r>
      <w:r w:rsidRPr="00A50559">
        <w:rPr>
          <w:color w:val="auto"/>
          <w:sz w:val="28"/>
          <w:szCs w:val="28"/>
        </w:rPr>
        <w:t>23</w:t>
      </w:r>
      <w:r w:rsidRPr="00A50559">
        <w:rPr>
          <w:color w:val="auto"/>
          <w:sz w:val="28"/>
          <w:szCs w:val="28"/>
          <w:lang w:val="en-US"/>
        </w:rPr>
        <w:t>-</w:t>
      </w:r>
      <w:r w:rsidRPr="00A50559">
        <w:rPr>
          <w:color w:val="auto"/>
          <w:sz w:val="28"/>
          <w:szCs w:val="28"/>
        </w:rPr>
        <w:t>3</w:t>
      </w:r>
    </w:p>
    <w:p w:rsidR="00B26566" w:rsidRPr="000953FC" w:rsidRDefault="00B26566" w:rsidP="00B26566">
      <w:pPr>
        <w:pStyle w:val="a3"/>
        <w:numPr>
          <w:ilvl w:val="0"/>
          <w:numId w:val="10"/>
        </w:numPr>
        <w:tabs>
          <w:tab w:val="left" w:pos="993"/>
        </w:tabs>
        <w:suppressAutoHyphens/>
        <w:spacing w:after="0" w:line="240" w:lineRule="auto"/>
        <w:ind w:left="0" w:firstLine="698"/>
        <w:jc w:val="both"/>
        <w:rPr>
          <w:color w:val="auto"/>
          <w:sz w:val="28"/>
          <w:szCs w:val="28"/>
        </w:rPr>
      </w:pPr>
      <w:r w:rsidRPr="000953FC">
        <w:rPr>
          <w:color w:val="auto"/>
          <w:sz w:val="28"/>
          <w:szCs w:val="28"/>
        </w:rPr>
        <w:t>Мізюк М. І. Гігієна  / Мізюк М. І. – Івано-Франківськ, 2002.</w:t>
      </w:r>
    </w:p>
    <w:p w:rsidR="00B26566" w:rsidRDefault="00B26566" w:rsidP="00B26566">
      <w:pPr>
        <w:suppressAutoHyphens/>
        <w:spacing w:after="0" w:line="240" w:lineRule="auto"/>
        <w:jc w:val="both"/>
        <w:rPr>
          <w:color w:val="auto"/>
          <w:sz w:val="28"/>
          <w:szCs w:val="28"/>
        </w:rPr>
      </w:pPr>
    </w:p>
    <w:p w:rsidR="00B26566" w:rsidRPr="000953FC" w:rsidRDefault="00B26566" w:rsidP="00B26566">
      <w:pPr>
        <w:suppressAutoHyphens/>
        <w:spacing w:after="0" w:line="240" w:lineRule="auto"/>
        <w:ind w:firstLine="709"/>
        <w:jc w:val="both"/>
        <w:rPr>
          <w:b/>
          <w:color w:val="auto"/>
          <w:sz w:val="28"/>
          <w:szCs w:val="28"/>
        </w:rPr>
      </w:pPr>
      <w:r w:rsidRPr="000953FC">
        <w:rPr>
          <w:b/>
          <w:color w:val="auto"/>
          <w:sz w:val="28"/>
          <w:szCs w:val="28"/>
        </w:rPr>
        <w:t>Запитання.</w:t>
      </w:r>
    </w:p>
    <w:p w:rsidR="00B26566" w:rsidRDefault="00B26566" w:rsidP="00B26566">
      <w:pPr>
        <w:pStyle w:val="a3"/>
        <w:numPr>
          <w:ilvl w:val="0"/>
          <w:numId w:val="11"/>
        </w:numPr>
        <w:tabs>
          <w:tab w:val="left" w:pos="3402"/>
        </w:tabs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 метою досягнення оптимального мікроклімату підігрів підлоги в ванній кімнаті здійснюється в:</w:t>
      </w:r>
    </w:p>
    <w:p w:rsidR="00B26566" w:rsidRDefault="00B26566" w:rsidP="00B26566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5* готель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4* готель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3* готель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3* готель.</w:t>
      </w:r>
    </w:p>
    <w:p w:rsidR="00B26566" w:rsidRDefault="00B26566" w:rsidP="00B26566">
      <w:pPr>
        <w:pStyle w:val="a3"/>
        <w:numPr>
          <w:ilvl w:val="0"/>
          <w:numId w:val="11"/>
        </w:numPr>
        <w:tabs>
          <w:tab w:val="left" w:pos="3402"/>
        </w:tabs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 метою досягнення оптимального мікроклімату термостат для індивідуального регулювання температури є наявний в:</w:t>
      </w:r>
    </w:p>
    <w:p w:rsidR="00B26566" w:rsidRDefault="00B26566" w:rsidP="00B26566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4* готелі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3* готелі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2* готелі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1* готелі.</w:t>
      </w:r>
    </w:p>
    <w:p w:rsidR="00B26566" w:rsidRDefault="00B26566" w:rsidP="00B26566">
      <w:pPr>
        <w:pStyle w:val="a3"/>
        <w:numPr>
          <w:ilvl w:val="0"/>
          <w:numId w:val="11"/>
        </w:numPr>
        <w:tabs>
          <w:tab w:val="left" w:pos="3402"/>
        </w:tabs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З метою досягнення оптимального мікроклімату термостат для індивідуального регулювання температури є наявний в:</w:t>
      </w:r>
    </w:p>
    <w:p w:rsidR="00B26566" w:rsidRDefault="00B26566" w:rsidP="00B26566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5* готелі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3* готелі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2* готелі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1* готелі.</w:t>
      </w:r>
    </w:p>
    <w:p w:rsidR="00B26566" w:rsidRPr="00EC2BAF" w:rsidRDefault="00B26566" w:rsidP="00B26566">
      <w:pPr>
        <w:pStyle w:val="a3"/>
        <w:numPr>
          <w:ilvl w:val="0"/>
          <w:numId w:val="11"/>
        </w:numPr>
        <w:tabs>
          <w:tab w:val="left" w:pos="993"/>
        </w:tabs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 обладнанні панельно-променевого опалення у стінах відчуття комфорту може бути досягнуто за температури:</w:t>
      </w:r>
    </w:p>
    <w:p w:rsidR="00B26566" w:rsidRDefault="00B26566" w:rsidP="00B26566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17–18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20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22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15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С.</w:t>
      </w:r>
    </w:p>
    <w:p w:rsidR="00B26566" w:rsidRPr="00EC2BAF" w:rsidRDefault="00B26566" w:rsidP="00B26566">
      <w:pPr>
        <w:pStyle w:val="a3"/>
        <w:numPr>
          <w:ilvl w:val="0"/>
          <w:numId w:val="11"/>
        </w:numPr>
        <w:tabs>
          <w:tab w:val="left" w:pos="3402"/>
        </w:tabs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 випадку панельно-променевого опалення температура панелей у стінах повинна становити:</w:t>
      </w:r>
    </w:p>
    <w:p w:rsidR="00B26566" w:rsidRDefault="00B26566" w:rsidP="00B26566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38–45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46–48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35–37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33–34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С.</w:t>
      </w:r>
    </w:p>
    <w:p w:rsidR="00B26566" w:rsidRPr="00EC2BAF" w:rsidRDefault="00B26566" w:rsidP="00B26566">
      <w:pPr>
        <w:pStyle w:val="a3"/>
        <w:numPr>
          <w:ilvl w:val="0"/>
          <w:numId w:val="11"/>
        </w:numPr>
        <w:tabs>
          <w:tab w:val="left" w:pos="3402"/>
        </w:tabs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 випадку панельно-променевого опалення температура підлоги повинна становити:</w:t>
      </w:r>
    </w:p>
    <w:p w:rsidR="00B26566" w:rsidRDefault="00B26566" w:rsidP="00B26566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24–26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22–23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27–28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29–30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С.</w:t>
      </w:r>
    </w:p>
    <w:p w:rsidR="00B26566" w:rsidRPr="00EC2BAF" w:rsidRDefault="00B26566" w:rsidP="00B26566">
      <w:pPr>
        <w:pStyle w:val="a3"/>
        <w:numPr>
          <w:ilvl w:val="0"/>
          <w:numId w:val="11"/>
        </w:numPr>
        <w:tabs>
          <w:tab w:val="left" w:pos="3402"/>
        </w:tabs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 випадку панельно-променевого опалення температура стелі повинна становити:</w:t>
      </w:r>
    </w:p>
    <w:p w:rsidR="00B26566" w:rsidRDefault="00B26566" w:rsidP="00B26566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27–28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25–26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24–23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21–22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С.</w:t>
      </w:r>
    </w:p>
    <w:p w:rsidR="00B26566" w:rsidRPr="005E4BD8" w:rsidRDefault="00B26566" w:rsidP="00B26566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У звичайних умовах за кімнатної температури +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18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 людина втрачає:</w:t>
      </w:r>
    </w:p>
    <w:p w:rsidR="00B26566" w:rsidRDefault="00B26566" w:rsidP="00B26566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85% тепла через шкіру і 15% на нагрівання їжі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80% тепла через шкіру і 20% на нагрівання їжі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75% тепла через шкіру і 25% на нагрівання їжі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70% тепла через шкіру і 30% на нагрівання їжі.</w:t>
      </w:r>
    </w:p>
    <w:p w:rsidR="00B26566" w:rsidRPr="00E94A3E" w:rsidRDefault="00B26566" w:rsidP="00B26566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Парове опалення харктеризується такою температурою нагрівальних приладів:</w:t>
      </w:r>
    </w:p>
    <w:p w:rsidR="00B26566" w:rsidRDefault="00B26566" w:rsidP="00B26566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100–150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80–90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70–65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65–68</w:t>
      </w:r>
      <w:r>
        <w:rPr>
          <w:color w:val="auto"/>
          <w:sz w:val="28"/>
          <w:szCs w:val="28"/>
        </w:rPr>
        <w:sym w:font="Symbol" w:char="F0B0"/>
      </w:r>
      <w:r>
        <w:rPr>
          <w:color w:val="auto"/>
          <w:sz w:val="28"/>
          <w:szCs w:val="28"/>
        </w:rPr>
        <w:t xml:space="preserve"> С.</w:t>
      </w:r>
    </w:p>
    <w:p w:rsidR="00B26566" w:rsidRPr="00E94A3E" w:rsidRDefault="00B26566" w:rsidP="00B26566">
      <w:pPr>
        <w:pStyle w:val="a3"/>
        <w:numPr>
          <w:ilvl w:val="0"/>
          <w:numId w:val="11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Перевага парового опалення порівняно з іншими системами опалення в тому, що затрати на їх будівництво нижчі на:</w:t>
      </w:r>
    </w:p>
    <w:p w:rsidR="00B26566" w:rsidRDefault="00B26566" w:rsidP="00B26566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30–40%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45–50%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25–29%</w:t>
      </w:r>
      <w:r w:rsidRPr="00D44422">
        <w:rPr>
          <w:color w:val="auto"/>
          <w:sz w:val="28"/>
          <w:szCs w:val="28"/>
        </w:rPr>
        <w:t>;</w:t>
      </w:r>
    </w:p>
    <w:p w:rsidR="00B26566" w:rsidRDefault="00B26566" w:rsidP="00B26566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20–24%.</w:t>
      </w:r>
    </w:p>
    <w:p w:rsidR="00690487" w:rsidRDefault="00690487"/>
    <w:sectPr w:rsidR="006904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22E8"/>
    <w:multiLevelType w:val="hybridMultilevel"/>
    <w:tmpl w:val="EADCBAB2"/>
    <w:lvl w:ilvl="0" w:tplc="9174AFBA">
      <w:start w:val="4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7E0969"/>
    <w:multiLevelType w:val="hybridMultilevel"/>
    <w:tmpl w:val="1C0EADF8"/>
    <w:lvl w:ilvl="0" w:tplc="4F0CEB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66C6897"/>
    <w:multiLevelType w:val="hybridMultilevel"/>
    <w:tmpl w:val="D13CAC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D975BA7"/>
    <w:multiLevelType w:val="hybridMultilevel"/>
    <w:tmpl w:val="BF3E386A"/>
    <w:lvl w:ilvl="0" w:tplc="32B6B6A0">
      <w:start w:val="6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8C0E1C"/>
    <w:multiLevelType w:val="hybridMultilevel"/>
    <w:tmpl w:val="EB4ED3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A3255C2"/>
    <w:multiLevelType w:val="hybridMultilevel"/>
    <w:tmpl w:val="6318210A"/>
    <w:lvl w:ilvl="0" w:tplc="029C7E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827F56"/>
    <w:multiLevelType w:val="hybridMultilevel"/>
    <w:tmpl w:val="AC34FA20"/>
    <w:lvl w:ilvl="0" w:tplc="9174AFBA">
      <w:start w:val="42"/>
      <w:numFmt w:val="bullet"/>
      <w:lvlText w:val="–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9174AFBA">
      <w:start w:val="42"/>
      <w:numFmt w:val="bullet"/>
      <w:lvlText w:val="–"/>
      <w:lvlJc w:val="left"/>
      <w:pPr>
        <w:ind w:left="2149" w:hanging="360"/>
      </w:pPr>
      <w:rPr>
        <w:rFonts w:ascii="Times New Roman" w:eastAsia="Calibr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06F2288"/>
    <w:multiLevelType w:val="hybridMultilevel"/>
    <w:tmpl w:val="EE3C0D9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9174AFBA">
      <w:start w:val="42"/>
      <w:numFmt w:val="bullet"/>
      <w:lvlText w:val="–"/>
      <w:lvlJc w:val="left"/>
      <w:pPr>
        <w:ind w:left="2149" w:hanging="360"/>
      </w:pPr>
      <w:rPr>
        <w:rFonts w:ascii="Times New Roman" w:eastAsia="Calibr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73D506A9"/>
    <w:multiLevelType w:val="hybridMultilevel"/>
    <w:tmpl w:val="2572CCCC"/>
    <w:lvl w:ilvl="0" w:tplc="4F96B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50D4DD4"/>
    <w:multiLevelType w:val="hybridMultilevel"/>
    <w:tmpl w:val="8A7C2EEC"/>
    <w:lvl w:ilvl="0" w:tplc="8872FA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19024D"/>
    <w:multiLevelType w:val="hybridMultilevel"/>
    <w:tmpl w:val="85B4BBA2"/>
    <w:lvl w:ilvl="0" w:tplc="82764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D2E191B"/>
    <w:multiLevelType w:val="hybridMultilevel"/>
    <w:tmpl w:val="63D8E4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1"/>
  </w:num>
  <w:num w:numId="4">
    <w:abstractNumId w:val="10"/>
  </w:num>
  <w:num w:numId="5">
    <w:abstractNumId w:val="7"/>
  </w:num>
  <w:num w:numId="6">
    <w:abstractNumId w:val="6"/>
  </w:num>
  <w:num w:numId="7">
    <w:abstractNumId w:val="5"/>
  </w:num>
  <w:num w:numId="8">
    <w:abstractNumId w:val="8"/>
  </w:num>
  <w:num w:numId="9">
    <w:abstractNumId w:val="2"/>
  </w:num>
  <w:num w:numId="10">
    <w:abstractNumId w:val="4"/>
  </w:num>
  <w:num w:numId="11">
    <w:abstractNumId w:val="9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566"/>
    <w:rsid w:val="00690487"/>
    <w:rsid w:val="00B26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66"/>
    <w:rPr>
      <w:rFonts w:ascii="Times New Roman" w:hAnsi="Times New Roman" w:cs="Times New Roman"/>
      <w:color w:val="33333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566"/>
    <w:pPr>
      <w:ind w:left="720"/>
      <w:contextualSpacing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566"/>
    <w:rPr>
      <w:rFonts w:ascii="Times New Roman" w:hAnsi="Times New Roman" w:cs="Times New Roman"/>
      <w:color w:val="33333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6566"/>
    <w:pPr>
      <w:ind w:left="720"/>
      <w:contextualSpacing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9932</Words>
  <Characters>5662</Characters>
  <Application>Microsoft Office Word</Application>
  <DocSecurity>0</DocSecurity>
  <Lines>47</Lines>
  <Paragraphs>31</Paragraphs>
  <ScaleCrop>false</ScaleCrop>
  <Company/>
  <LinksUpToDate>false</LinksUpToDate>
  <CharactersWithSpaces>15563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Lida</dc:creator>
  <cp:lastModifiedBy>Lida</cp:lastModifiedBy>
  <cp:revision>1</cp:revision>
  <dcterms:created xsi:type="dcterms:W3CDTF">2018-11-13T12:21:00Z</dcterms:created>
  <dcterms:modified xsi:type="dcterms:W3CDTF">2018-11-13T12:22:00Z</dcterms:modified>
</cp:coreProperties>
</file>