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77F" w:rsidRDefault="00FA777F" w:rsidP="00FA777F">
      <w:pPr>
        <w:pStyle w:val="a3"/>
        <w:numPr>
          <w:ilvl w:val="0"/>
          <w:numId w:val="4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FA777F">
        <w:rPr>
          <w:rFonts w:ascii="Times New Roman CYR" w:hAnsi="Times New Roman CYR"/>
          <w:sz w:val="28"/>
          <w:szCs w:val="28"/>
        </w:rPr>
        <w:t>Петриченко Т. В. Перша медична допомога : підручник. – К. : ВСВ “Медицина”, 201</w:t>
      </w:r>
      <w:r w:rsidR="00DF3CF5">
        <w:rPr>
          <w:rFonts w:ascii="Times New Roman CYR" w:hAnsi="Times New Roman CYR"/>
          <w:sz w:val="28"/>
          <w:szCs w:val="28"/>
        </w:rPr>
        <w:t>6</w:t>
      </w:r>
      <w:r w:rsidRPr="00FA777F">
        <w:rPr>
          <w:rFonts w:ascii="Times New Roman CYR" w:hAnsi="Times New Roman CYR"/>
          <w:sz w:val="28"/>
          <w:szCs w:val="28"/>
        </w:rPr>
        <w:t>. – С. 85–91.</w:t>
      </w:r>
    </w:p>
    <w:p w:rsidR="00FA777F" w:rsidRPr="00FA777F" w:rsidRDefault="00FA777F" w:rsidP="00FA777F">
      <w:pPr>
        <w:pStyle w:val="a3"/>
        <w:numPr>
          <w:ilvl w:val="0"/>
          <w:numId w:val="4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FA777F">
        <w:rPr>
          <w:rFonts w:ascii="Times New Roman CYR" w:hAnsi="Times New Roman CYR"/>
          <w:sz w:val="28"/>
          <w:szCs w:val="28"/>
        </w:rPr>
        <w:t>Капранов В. І. Сам собі лікар. –</w:t>
      </w:r>
      <w:r w:rsidRPr="00FA777F">
        <w:rPr>
          <w:rFonts w:ascii="Times New Roman CYR" w:hAnsi="Times New Roman CYR"/>
          <w:sz w:val="28"/>
          <w:szCs w:val="28"/>
          <w:lang w:val="ru-RU"/>
        </w:rPr>
        <w:t xml:space="preserve"> </w:t>
      </w:r>
      <w:r w:rsidRPr="00FA777F">
        <w:rPr>
          <w:rFonts w:ascii="Times New Roman CYR" w:hAnsi="Times New Roman CYR"/>
          <w:sz w:val="28"/>
          <w:szCs w:val="28"/>
        </w:rPr>
        <w:t>2-ге вид. доповн. – К. : Гамазин, 20</w:t>
      </w:r>
      <w:r w:rsidR="00DF3CF5">
        <w:rPr>
          <w:rFonts w:ascii="Times New Roman CYR" w:hAnsi="Times New Roman CYR"/>
          <w:sz w:val="28"/>
          <w:szCs w:val="28"/>
        </w:rPr>
        <w:t>15</w:t>
      </w:r>
      <w:bookmarkStart w:id="0" w:name="_GoBack"/>
      <w:bookmarkEnd w:id="0"/>
      <w:r w:rsidRPr="00FA777F">
        <w:rPr>
          <w:rFonts w:ascii="Times New Roman CYR" w:hAnsi="Times New Roman CYR"/>
          <w:sz w:val="28"/>
          <w:szCs w:val="28"/>
        </w:rPr>
        <w:t>. – С. 55–60.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</w:p>
    <w:p w:rsidR="00A85E04" w:rsidRPr="00977E9F" w:rsidRDefault="00FA777F" w:rsidP="008F526D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6. </w:t>
      </w:r>
      <w:r w:rsidR="00A85E04">
        <w:rPr>
          <w:rFonts w:ascii="Times New Roman CYR" w:hAnsi="Times New Roman CYR"/>
          <w:b/>
          <w:sz w:val="28"/>
          <w:szCs w:val="28"/>
        </w:rPr>
        <w:t>Тема:</w:t>
      </w:r>
      <w:r w:rsidR="00A85E04">
        <w:rPr>
          <w:rFonts w:ascii="Times New Roman CYR" w:hAnsi="Times New Roman CYR"/>
          <w:sz w:val="28"/>
          <w:szCs w:val="28"/>
        </w:rPr>
        <w:t xml:space="preserve"> </w:t>
      </w:r>
      <w:r w:rsidR="00977E9F">
        <w:rPr>
          <w:rFonts w:ascii="Times New Roman CYR" w:hAnsi="Times New Roman CYR"/>
          <w:sz w:val="28"/>
          <w:szCs w:val="28"/>
        </w:rPr>
        <w:t>накладання пов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="00977E9F">
        <w:rPr>
          <w:rFonts w:ascii="Times New Roman CYR" w:hAnsi="Times New Roman CYR"/>
          <w:sz w:val="28"/>
          <w:szCs w:val="28"/>
        </w:rPr>
        <w:t xml:space="preserve">язок та </w:t>
      </w:r>
      <w:r w:rsidR="000F3701">
        <w:rPr>
          <w:rFonts w:ascii="Times New Roman CYR" w:hAnsi="Times New Roman CYR"/>
          <w:sz w:val="28"/>
          <w:szCs w:val="28"/>
        </w:rPr>
        <w:t>іммобілізація</w:t>
      </w:r>
      <w:r w:rsidR="00977E9F">
        <w:rPr>
          <w:rFonts w:ascii="Times New Roman CYR" w:hAnsi="Times New Roman CYR"/>
          <w:sz w:val="28"/>
          <w:szCs w:val="28"/>
        </w:rPr>
        <w:t xml:space="preserve"> при вивихах розтягненні зв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="00977E9F">
        <w:rPr>
          <w:rFonts w:ascii="Times New Roman CYR" w:hAnsi="Times New Roman CYR"/>
          <w:sz w:val="28"/>
          <w:szCs w:val="28"/>
        </w:rPr>
        <w:t>язок, забитті.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Навчальна мета: </w:t>
      </w:r>
      <w:r>
        <w:rPr>
          <w:rFonts w:ascii="Times New Roman CYR" w:hAnsi="Times New Roman CYR"/>
          <w:sz w:val="28"/>
          <w:szCs w:val="28"/>
        </w:rPr>
        <w:t xml:space="preserve">навчити студентів надавати першу допомогу при </w:t>
      </w:r>
      <w:r w:rsidR="00977E9F">
        <w:rPr>
          <w:rFonts w:ascii="Times New Roman CYR" w:hAnsi="Times New Roman CYR"/>
          <w:sz w:val="28"/>
          <w:szCs w:val="28"/>
        </w:rPr>
        <w:t>закритих ушкодженнях м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="00977E9F">
        <w:rPr>
          <w:rFonts w:ascii="Times New Roman CYR" w:hAnsi="Times New Roman CYR"/>
          <w:sz w:val="28"/>
          <w:szCs w:val="28"/>
        </w:rPr>
        <w:t>яких тканин</w:t>
      </w:r>
      <w:r>
        <w:rPr>
          <w:rFonts w:ascii="Times New Roman CYR" w:hAnsi="Times New Roman CYR"/>
          <w:sz w:val="28"/>
          <w:szCs w:val="28"/>
        </w:rPr>
        <w:t>;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Виховна мета:</w:t>
      </w:r>
      <w:r>
        <w:rPr>
          <w:rFonts w:ascii="Times New Roman CYR" w:hAnsi="Times New Roman CYR"/>
          <w:sz w:val="28"/>
          <w:szCs w:val="28"/>
        </w:rPr>
        <w:t xml:space="preserve"> використовувати на практиці здобуті знання.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Міждисциплінарні зв</w:t>
      </w:r>
      <w:r w:rsidR="008F526D">
        <w:rPr>
          <w:rFonts w:ascii="Times New Roman CYR" w:hAnsi="Times New Roman CYR"/>
          <w:b/>
          <w:sz w:val="28"/>
          <w:szCs w:val="28"/>
        </w:rPr>
        <w:t>’</w:t>
      </w:r>
      <w:r>
        <w:rPr>
          <w:rFonts w:ascii="Times New Roman CYR" w:hAnsi="Times New Roman CYR"/>
          <w:b/>
          <w:sz w:val="28"/>
          <w:szCs w:val="28"/>
        </w:rPr>
        <w:t>язки:</w:t>
      </w:r>
      <w:r>
        <w:rPr>
          <w:rFonts w:ascii="Times New Roman CYR" w:hAnsi="Times New Roman CYR"/>
          <w:sz w:val="28"/>
          <w:szCs w:val="28"/>
        </w:rPr>
        <w:t xml:space="preserve"> вікова анатомія та фізіологія дитини.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Класифікація вимог до знань, вмінь, навичок: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Студенти повинні</w:t>
      </w:r>
      <w:r>
        <w:rPr>
          <w:rFonts w:ascii="Times New Roman CYR" w:hAnsi="Times New Roman CYR"/>
          <w:b/>
          <w:sz w:val="28"/>
          <w:szCs w:val="28"/>
        </w:rPr>
        <w:t xml:space="preserve"> знати: </w:t>
      </w:r>
    </w:p>
    <w:p w:rsidR="00A85E04" w:rsidRDefault="00977E9F" w:rsidP="008F526D">
      <w:pPr>
        <w:pStyle w:val="a3"/>
        <w:numPr>
          <w:ilvl w:val="0"/>
          <w:numId w:val="1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прояви закритих  травм м</w:t>
      </w:r>
      <w:r w:rsidR="008F526D">
        <w:rPr>
          <w:rFonts w:ascii="Times New Roman CYR" w:hAnsi="Times New Roman CYR"/>
          <w:sz w:val="28"/>
          <w:szCs w:val="28"/>
        </w:rPr>
        <w:t>’</w:t>
      </w:r>
      <w:r>
        <w:rPr>
          <w:rFonts w:ascii="Times New Roman CYR" w:hAnsi="Times New Roman CYR"/>
          <w:sz w:val="28"/>
          <w:szCs w:val="28"/>
        </w:rPr>
        <w:t>яких тканин</w:t>
      </w:r>
      <w:r w:rsidR="00A85E04">
        <w:rPr>
          <w:rFonts w:ascii="Times New Roman CYR" w:hAnsi="Times New Roman CYR"/>
          <w:sz w:val="28"/>
          <w:szCs w:val="28"/>
        </w:rPr>
        <w:t>;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Уміти: </w:t>
      </w:r>
    </w:p>
    <w:p w:rsidR="00A85E04" w:rsidRDefault="00977E9F" w:rsidP="008F526D">
      <w:pPr>
        <w:pStyle w:val="a3"/>
        <w:numPr>
          <w:ilvl w:val="0"/>
          <w:numId w:val="1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провести транспортну  імобілізацію (накласти м</w:t>
      </w:r>
      <w:r w:rsidR="008F526D">
        <w:rPr>
          <w:rFonts w:ascii="Times New Roman CYR" w:hAnsi="Times New Roman CYR"/>
          <w:sz w:val="28"/>
          <w:szCs w:val="28"/>
        </w:rPr>
        <w:t>’</w:t>
      </w:r>
      <w:r>
        <w:rPr>
          <w:rFonts w:ascii="Times New Roman CYR" w:hAnsi="Times New Roman CYR"/>
          <w:sz w:val="28"/>
          <w:szCs w:val="28"/>
        </w:rPr>
        <w:t>яку стислу пов</w:t>
      </w:r>
      <w:r w:rsidR="008F526D">
        <w:rPr>
          <w:rFonts w:ascii="Times New Roman CYR" w:hAnsi="Times New Roman CYR"/>
          <w:sz w:val="28"/>
          <w:szCs w:val="28"/>
        </w:rPr>
        <w:t>’</w:t>
      </w:r>
      <w:r>
        <w:rPr>
          <w:rFonts w:ascii="Times New Roman CYR" w:hAnsi="Times New Roman CYR"/>
          <w:sz w:val="28"/>
          <w:szCs w:val="28"/>
        </w:rPr>
        <w:t>язку або імпровізовану шину) увипадку закритих травм м</w:t>
      </w:r>
      <w:r w:rsidR="008F526D">
        <w:rPr>
          <w:rFonts w:ascii="Times New Roman CYR" w:hAnsi="Times New Roman CYR"/>
          <w:sz w:val="28"/>
          <w:szCs w:val="28"/>
        </w:rPr>
        <w:t>’</w:t>
      </w:r>
      <w:r>
        <w:rPr>
          <w:rFonts w:ascii="Times New Roman CYR" w:hAnsi="Times New Roman CYR"/>
          <w:sz w:val="28"/>
          <w:szCs w:val="28"/>
        </w:rPr>
        <w:t>яких тканин</w:t>
      </w:r>
      <w:r w:rsidR="00A85E04">
        <w:rPr>
          <w:rFonts w:ascii="Times New Roman CYR" w:hAnsi="Times New Roman CYR"/>
          <w:sz w:val="28"/>
          <w:szCs w:val="28"/>
        </w:rPr>
        <w:t>.</w:t>
      </w:r>
    </w:p>
    <w:p w:rsidR="00A85E04" w:rsidRDefault="00A85E04" w:rsidP="008F526D">
      <w:pPr>
        <w:pStyle w:val="a3"/>
        <w:numPr>
          <w:ilvl w:val="0"/>
          <w:numId w:val="1"/>
        </w:numPr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A85E04" w:rsidRDefault="00A85E04" w:rsidP="008F526D">
      <w:pPr>
        <w:pStyle w:val="a3"/>
        <w:numPr>
          <w:ilvl w:val="0"/>
          <w:numId w:val="2"/>
        </w:numPr>
        <w:spacing w:after="0"/>
        <w:ind w:left="426" w:hanging="426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Забезпечення заняття</w:t>
      </w:r>
    </w:p>
    <w:p w:rsidR="00A85E04" w:rsidRDefault="00A85E04" w:rsidP="008F526D">
      <w:pPr>
        <w:pStyle w:val="a3"/>
        <w:numPr>
          <w:ilvl w:val="1"/>
          <w:numId w:val="2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Дидактичний матеріал: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Конспект з теми:  </w:t>
      </w:r>
      <w:r w:rsidR="00977E9F">
        <w:rPr>
          <w:rFonts w:ascii="Times New Roman CYR" w:hAnsi="Times New Roman CYR"/>
          <w:sz w:val="28"/>
          <w:szCs w:val="28"/>
        </w:rPr>
        <w:t>перша допомога при вивихах, розтягненні зв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="00977E9F">
        <w:rPr>
          <w:rFonts w:ascii="Times New Roman CYR" w:hAnsi="Times New Roman CYR"/>
          <w:sz w:val="28"/>
          <w:szCs w:val="28"/>
        </w:rPr>
        <w:t>язок, забитті</w:t>
      </w:r>
      <w:r>
        <w:rPr>
          <w:rFonts w:ascii="Times New Roman CYR" w:hAnsi="Times New Roman CYR"/>
          <w:sz w:val="28"/>
          <w:szCs w:val="28"/>
        </w:rPr>
        <w:t>.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1.2. Наочні ілюстрації, які відображають техніку накладання </w:t>
      </w:r>
      <w:r w:rsidR="00977E9F">
        <w:rPr>
          <w:rFonts w:ascii="Times New Roman CYR" w:hAnsi="Times New Roman CYR"/>
          <w:sz w:val="28"/>
          <w:szCs w:val="28"/>
        </w:rPr>
        <w:t>пов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="00977E9F">
        <w:rPr>
          <w:rFonts w:ascii="Times New Roman CYR" w:hAnsi="Times New Roman CYR"/>
          <w:sz w:val="28"/>
          <w:szCs w:val="28"/>
        </w:rPr>
        <w:t xml:space="preserve">язок, імпровізованих </w:t>
      </w:r>
      <w:r>
        <w:rPr>
          <w:rFonts w:ascii="Times New Roman CYR" w:hAnsi="Times New Roman CYR"/>
          <w:sz w:val="28"/>
          <w:szCs w:val="28"/>
        </w:rPr>
        <w:t>шин</w:t>
      </w:r>
      <w:r w:rsidR="00977E9F">
        <w:rPr>
          <w:rFonts w:ascii="Times New Roman CYR" w:hAnsi="Times New Roman CYR"/>
          <w:sz w:val="28"/>
          <w:szCs w:val="28"/>
        </w:rPr>
        <w:t xml:space="preserve"> при закритих травмах м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="00977E9F">
        <w:rPr>
          <w:rFonts w:ascii="Times New Roman CYR" w:hAnsi="Times New Roman CYR"/>
          <w:sz w:val="28"/>
          <w:szCs w:val="28"/>
        </w:rPr>
        <w:t>яких тканин</w:t>
      </w:r>
      <w:r>
        <w:rPr>
          <w:rFonts w:ascii="Times New Roman CYR" w:hAnsi="Times New Roman CYR"/>
          <w:sz w:val="28"/>
          <w:szCs w:val="28"/>
        </w:rPr>
        <w:t>.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</w:p>
    <w:p w:rsidR="00A85E04" w:rsidRDefault="00A85E04" w:rsidP="008F526D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1.3. Література: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Базова:</w:t>
      </w:r>
    </w:p>
    <w:p w:rsidR="00A85E04" w:rsidRDefault="00A85E04" w:rsidP="008F526D">
      <w:pPr>
        <w:pStyle w:val="a3"/>
        <w:numPr>
          <w:ilvl w:val="0"/>
          <w:numId w:val="3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Петриченко Т. В. Перша медична допомога : підручник. – К. : ВСВ “Медицина”, 2010. – С. </w:t>
      </w:r>
      <w:r w:rsidR="005B5D0F">
        <w:rPr>
          <w:rFonts w:ascii="Times New Roman CYR" w:hAnsi="Times New Roman CYR"/>
          <w:sz w:val="28"/>
          <w:szCs w:val="28"/>
        </w:rPr>
        <w:t>85</w:t>
      </w:r>
      <w:r>
        <w:rPr>
          <w:rFonts w:ascii="Times New Roman CYR" w:hAnsi="Times New Roman CYR"/>
          <w:sz w:val="28"/>
          <w:szCs w:val="28"/>
        </w:rPr>
        <w:t>–</w:t>
      </w:r>
      <w:r w:rsidR="005B5D0F">
        <w:rPr>
          <w:rFonts w:ascii="Times New Roman CYR" w:hAnsi="Times New Roman CYR"/>
          <w:sz w:val="28"/>
          <w:szCs w:val="28"/>
        </w:rPr>
        <w:t>91</w:t>
      </w:r>
      <w:r>
        <w:rPr>
          <w:rFonts w:ascii="Times New Roman CYR" w:hAnsi="Times New Roman CYR"/>
          <w:sz w:val="28"/>
          <w:szCs w:val="28"/>
        </w:rPr>
        <w:t>.</w:t>
      </w:r>
    </w:p>
    <w:p w:rsidR="00A85E04" w:rsidRDefault="00A85E04" w:rsidP="008F526D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Допоміжна:</w:t>
      </w:r>
    </w:p>
    <w:p w:rsidR="00A85E04" w:rsidRDefault="00A85E04" w:rsidP="008F526D">
      <w:pPr>
        <w:pStyle w:val="a3"/>
        <w:numPr>
          <w:ilvl w:val="0"/>
          <w:numId w:val="4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Капранов В. І. Сам собі лікар. –</w:t>
      </w:r>
      <w:r>
        <w:rPr>
          <w:rFonts w:ascii="Times New Roman CYR" w:hAnsi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sz w:val="28"/>
          <w:szCs w:val="28"/>
        </w:rPr>
        <w:t>2-ге вид. доповн. – К. : Гамазин, 2006. – С. 5</w:t>
      </w:r>
      <w:r w:rsidR="005B5D0F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>–</w:t>
      </w:r>
      <w:r w:rsidR="005B5D0F">
        <w:rPr>
          <w:rFonts w:ascii="Times New Roman CYR" w:hAnsi="Times New Roman CYR"/>
          <w:sz w:val="28"/>
          <w:szCs w:val="28"/>
        </w:rPr>
        <w:t>60</w:t>
      </w:r>
      <w:r>
        <w:rPr>
          <w:rFonts w:ascii="Times New Roman CYR" w:hAnsi="Times New Roman CYR"/>
          <w:sz w:val="28"/>
          <w:szCs w:val="28"/>
        </w:rPr>
        <w:t>.</w:t>
      </w:r>
    </w:p>
    <w:p w:rsidR="00A85E04" w:rsidRDefault="00A85E04" w:rsidP="008F526D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A85E04" w:rsidRDefault="00A85E04" w:rsidP="008F526D">
      <w:pPr>
        <w:pStyle w:val="a3"/>
        <w:numPr>
          <w:ilvl w:val="0"/>
          <w:numId w:val="4"/>
        </w:num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Хід заняття</w:t>
      </w:r>
    </w:p>
    <w:p w:rsidR="00A85E04" w:rsidRDefault="00A85E04" w:rsidP="008F526D">
      <w:pPr>
        <w:pStyle w:val="a3"/>
        <w:numPr>
          <w:ilvl w:val="1"/>
          <w:numId w:val="4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Організація заняття: перевірка присутніх на занятті.</w:t>
      </w:r>
    </w:p>
    <w:p w:rsidR="00A85E04" w:rsidRDefault="00A85E04" w:rsidP="008F526D">
      <w:pPr>
        <w:pStyle w:val="a3"/>
        <w:spacing w:after="0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A85E04" w:rsidRDefault="00A85E04" w:rsidP="008F526D">
      <w:pPr>
        <w:pStyle w:val="a3"/>
        <w:spacing w:after="0"/>
        <w:ind w:left="0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Вступний інструктаж</w:t>
      </w:r>
    </w:p>
    <w:p w:rsidR="00A85E04" w:rsidRDefault="00A85E04" w:rsidP="008F526D">
      <w:pPr>
        <w:pStyle w:val="a3"/>
        <w:numPr>
          <w:ilvl w:val="1"/>
          <w:numId w:val="4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Оголошення теми, мети заняття, мотивація навчальної діяльності.</w:t>
      </w:r>
    </w:p>
    <w:p w:rsidR="00A85E04" w:rsidRDefault="00A85E04" w:rsidP="008F526D">
      <w:pPr>
        <w:pStyle w:val="a3"/>
        <w:numPr>
          <w:ilvl w:val="1"/>
          <w:numId w:val="4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Контроль вхідного рівня знань, вмінь і навичок (актуалізація опорних знань).</w:t>
      </w:r>
    </w:p>
    <w:p w:rsidR="00A85E04" w:rsidRDefault="007B143D" w:rsidP="008F526D">
      <w:pPr>
        <w:pStyle w:val="a3"/>
        <w:numPr>
          <w:ilvl w:val="0"/>
          <w:numId w:val="5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Надання невідкладної допомоги</w:t>
      </w:r>
      <w:r w:rsidR="00A85E04">
        <w:rPr>
          <w:rFonts w:ascii="Times New Roman CYR" w:hAnsi="Times New Roman CYR"/>
          <w:sz w:val="28"/>
          <w:szCs w:val="28"/>
        </w:rPr>
        <w:t>.</w:t>
      </w:r>
      <w:r>
        <w:rPr>
          <w:rFonts w:ascii="Times New Roman CYR" w:hAnsi="Times New Roman CYR"/>
          <w:sz w:val="28"/>
          <w:szCs w:val="28"/>
        </w:rPr>
        <w:t xml:space="preserve"> При закритій травмі м</w:t>
      </w:r>
      <w:r w:rsidR="008F526D">
        <w:rPr>
          <w:rFonts w:ascii="Times New Roman CYR" w:hAnsi="Times New Roman CYR"/>
          <w:sz w:val="28"/>
          <w:szCs w:val="28"/>
        </w:rPr>
        <w:t>’</w:t>
      </w:r>
      <w:r>
        <w:rPr>
          <w:rFonts w:ascii="Times New Roman CYR" w:hAnsi="Times New Roman CYR"/>
          <w:sz w:val="28"/>
          <w:szCs w:val="28"/>
        </w:rPr>
        <w:t>яких тканин</w:t>
      </w:r>
      <w:r w:rsidR="000F3701">
        <w:rPr>
          <w:rFonts w:ascii="Times New Roman CYR" w:hAnsi="Times New Roman CYR"/>
          <w:sz w:val="28"/>
          <w:szCs w:val="28"/>
        </w:rPr>
        <w:t>.</w:t>
      </w:r>
    </w:p>
    <w:p w:rsidR="008F526D" w:rsidRDefault="008F526D" w:rsidP="008F526D">
      <w:pPr>
        <w:spacing w:after="0"/>
        <w:jc w:val="center"/>
        <w:rPr>
          <w:rFonts w:ascii="Times New Roman CYR" w:hAnsi="Times New Roman CYR"/>
          <w:b/>
          <w:bCs/>
          <w:sz w:val="28"/>
          <w:szCs w:val="28"/>
        </w:rPr>
      </w:pPr>
    </w:p>
    <w:p w:rsidR="008F526D" w:rsidRDefault="008F526D" w:rsidP="008F526D">
      <w:pPr>
        <w:spacing w:after="0"/>
        <w:jc w:val="center"/>
        <w:rPr>
          <w:rFonts w:ascii="Times New Roman CYR" w:hAnsi="Times New Roman CYR"/>
          <w:b/>
          <w:bCs/>
          <w:sz w:val="28"/>
          <w:szCs w:val="28"/>
        </w:rPr>
      </w:pPr>
    </w:p>
    <w:p w:rsidR="000F3701" w:rsidRPr="000F3701" w:rsidRDefault="000F3701" w:rsidP="008F526D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b/>
          <w:bCs/>
          <w:sz w:val="28"/>
          <w:szCs w:val="28"/>
        </w:rPr>
        <w:t>ПОСЛІДОВНІСТЬ ВИКОНАННЯ</w:t>
      </w:r>
    </w:p>
    <w:p w:rsidR="000F3701" w:rsidRPr="000F3701" w:rsidRDefault="000F3701" w:rsidP="008F526D">
      <w:pPr>
        <w:spacing w:after="0"/>
        <w:ind w:left="40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>1. Забезпечити фізичний спокій травмованій частині тіла (посадити або покласти пацієнта на ноші).</w:t>
      </w:r>
    </w:p>
    <w:p w:rsidR="000F3701" w:rsidRPr="000F3701" w:rsidRDefault="000F3701" w:rsidP="008F526D">
      <w:pPr>
        <w:spacing w:after="0"/>
        <w:ind w:left="40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>2. Обстежити пацієнта.</w:t>
      </w:r>
    </w:p>
    <w:p w:rsidR="000F3701" w:rsidRPr="000F3701" w:rsidRDefault="000F3701" w:rsidP="008F526D">
      <w:pPr>
        <w:spacing w:after="0"/>
        <w:ind w:left="40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>3. Знеболити однією з перерахованих речовин:</w:t>
      </w:r>
    </w:p>
    <w:p w:rsidR="000F3701" w:rsidRPr="000F3701" w:rsidRDefault="000F3701" w:rsidP="008F526D">
      <w:pPr>
        <w:spacing w:after="0"/>
        <w:ind w:left="80" w:firstLine="340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 xml:space="preserve">• розчин анальгіну 50 % </w:t>
      </w:r>
      <w:r>
        <w:rPr>
          <w:rFonts w:ascii="Times New Roman CYR" w:hAnsi="Times New Roman CYR"/>
          <w:sz w:val="28"/>
          <w:szCs w:val="28"/>
        </w:rPr>
        <w:t>–</w:t>
      </w:r>
      <w:r w:rsidRPr="000F3701">
        <w:rPr>
          <w:rFonts w:ascii="Times New Roman CYR" w:hAnsi="Times New Roman CYR"/>
          <w:sz w:val="28"/>
          <w:szCs w:val="28"/>
        </w:rPr>
        <w:t xml:space="preserve"> 2,0</w:t>
      </w:r>
      <w:r>
        <w:rPr>
          <w:rFonts w:ascii="Times New Roman CYR" w:hAnsi="Times New Roman CYR"/>
          <w:sz w:val="28"/>
          <w:szCs w:val="28"/>
        </w:rPr>
        <w:t>–</w:t>
      </w:r>
      <w:r w:rsidRPr="000F3701">
        <w:rPr>
          <w:rFonts w:ascii="Times New Roman CYR" w:hAnsi="Times New Roman CYR"/>
          <w:sz w:val="28"/>
          <w:szCs w:val="28"/>
        </w:rPr>
        <w:t>4,0 внутрішньом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Pr="000F3701">
        <w:rPr>
          <w:rFonts w:ascii="Times New Roman CYR" w:hAnsi="Times New Roman CYR"/>
          <w:sz w:val="28"/>
          <w:szCs w:val="28"/>
        </w:rPr>
        <w:t>язово;</w:t>
      </w:r>
    </w:p>
    <w:p w:rsidR="000F3701" w:rsidRPr="000F3701" w:rsidRDefault="000F3701" w:rsidP="008F526D">
      <w:pPr>
        <w:spacing w:after="0"/>
        <w:ind w:left="80" w:firstLine="340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>• баралгін</w:t>
      </w:r>
      <w:r w:rsidRPr="000F3701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Pr="000F3701">
        <w:rPr>
          <w:rFonts w:ascii="Times New Roman CYR" w:hAnsi="Times New Roman CYR"/>
          <w:bCs/>
          <w:sz w:val="28"/>
          <w:szCs w:val="28"/>
        </w:rPr>
        <w:t>5,0</w:t>
      </w:r>
      <w:r w:rsidRPr="000F3701">
        <w:rPr>
          <w:rFonts w:ascii="Times New Roman CYR" w:hAnsi="Times New Roman CYR"/>
          <w:sz w:val="28"/>
          <w:szCs w:val="28"/>
        </w:rPr>
        <w:t xml:space="preserve"> внутрішньом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Pr="000F3701">
        <w:rPr>
          <w:rFonts w:ascii="Times New Roman CYR" w:hAnsi="Times New Roman CYR"/>
          <w:sz w:val="28"/>
          <w:szCs w:val="28"/>
        </w:rPr>
        <w:t>язово або наркотичні знеболю</w:t>
      </w:r>
      <w:r w:rsidRPr="000F3701">
        <w:rPr>
          <w:rFonts w:ascii="Times New Roman CYR" w:hAnsi="Times New Roman CYR"/>
          <w:sz w:val="28"/>
          <w:szCs w:val="28"/>
        </w:rPr>
        <w:softHyphen/>
        <w:t>вальні (за призначенням лікаря).</w:t>
      </w:r>
    </w:p>
    <w:p w:rsidR="000F3701" w:rsidRPr="000F3701" w:rsidRDefault="000F3701" w:rsidP="008F526D">
      <w:pPr>
        <w:spacing w:after="0"/>
        <w:ind w:left="40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>4. Провести транспортну іммобілізацію: накласти м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Pr="000F3701">
        <w:rPr>
          <w:rFonts w:ascii="Times New Roman CYR" w:hAnsi="Times New Roman CYR"/>
          <w:sz w:val="28"/>
          <w:szCs w:val="28"/>
        </w:rPr>
        <w:t>яку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F3701">
        <w:rPr>
          <w:rFonts w:ascii="Times New Roman CYR" w:hAnsi="Times New Roman CYR"/>
          <w:sz w:val="28"/>
          <w:szCs w:val="28"/>
        </w:rPr>
        <w:t>стисну пов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Pr="000F3701">
        <w:rPr>
          <w:rFonts w:ascii="Times New Roman CYR" w:hAnsi="Times New Roman CYR"/>
          <w:sz w:val="28"/>
          <w:szCs w:val="28"/>
        </w:rPr>
        <w:t>язку або транспортну шину.</w:t>
      </w:r>
    </w:p>
    <w:p w:rsidR="000F3701" w:rsidRPr="000F3701" w:rsidRDefault="000F3701" w:rsidP="008F526D">
      <w:pPr>
        <w:spacing w:after="0"/>
        <w:ind w:left="40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>5. Прикласти на місце травми міхур з льодом або пляшку з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F3701">
        <w:rPr>
          <w:rFonts w:ascii="Times New Roman CYR" w:hAnsi="Times New Roman CYR"/>
          <w:sz w:val="28"/>
          <w:szCs w:val="28"/>
        </w:rPr>
        <w:t>холодною водою.</w:t>
      </w:r>
    </w:p>
    <w:p w:rsidR="000F3701" w:rsidRPr="000F3701" w:rsidRDefault="000F3701" w:rsidP="000F3701">
      <w:pPr>
        <w:spacing w:after="0"/>
        <w:ind w:left="40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>6. Надати підвищеного положення ушкодженій кінцівці.</w:t>
      </w:r>
    </w:p>
    <w:p w:rsidR="000F3701" w:rsidRPr="000F3701" w:rsidRDefault="000F3701" w:rsidP="000F3701">
      <w:pPr>
        <w:spacing w:after="0"/>
        <w:ind w:left="40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>7. Транспортувати пацієнта залежно від виду травми до трав</w:t>
      </w:r>
      <w:r w:rsidRPr="000F3701">
        <w:rPr>
          <w:rFonts w:ascii="Times New Roman CYR" w:hAnsi="Times New Roman CYR"/>
          <w:sz w:val="28"/>
          <w:szCs w:val="28"/>
        </w:rPr>
        <w:softHyphen/>
        <w:t>матологічного пункту або травматологічного відділення.</w:t>
      </w:r>
    </w:p>
    <w:p w:rsidR="00A85E04" w:rsidRPr="000F3701" w:rsidRDefault="00A85E04" w:rsidP="000F3701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F3701">
        <w:rPr>
          <w:rFonts w:ascii="Times New Roman CYR" w:hAnsi="Times New Roman CYR"/>
          <w:sz w:val="28"/>
          <w:szCs w:val="28"/>
        </w:rPr>
        <w:t>Ознайомлення з основними теоретичними положеннями: робота з опорним конспектом, повторення основних понять.</w:t>
      </w:r>
    </w:p>
    <w:p w:rsidR="00A85E04" w:rsidRDefault="00A85E04" w:rsidP="00A85E04">
      <w:pPr>
        <w:pStyle w:val="a3"/>
        <w:ind w:left="1080"/>
        <w:jc w:val="both"/>
        <w:rPr>
          <w:rFonts w:ascii="Times New Roman CYR" w:hAnsi="Times New Roman CYR"/>
          <w:sz w:val="28"/>
          <w:szCs w:val="28"/>
        </w:rPr>
      </w:pPr>
    </w:p>
    <w:p w:rsidR="00A85E04" w:rsidRDefault="00A85E04" w:rsidP="00A85E04">
      <w:pPr>
        <w:pStyle w:val="a3"/>
        <w:numPr>
          <w:ilvl w:val="1"/>
          <w:numId w:val="4"/>
        </w:numPr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Поточний інструктаж</w:t>
      </w:r>
    </w:p>
    <w:p w:rsidR="00A85E04" w:rsidRDefault="00A85E04" w:rsidP="00A85E04">
      <w:pPr>
        <w:pStyle w:val="a3"/>
        <w:numPr>
          <w:ilvl w:val="1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Самостійна робота – студенти самостійно надають </w:t>
      </w:r>
      <w:r w:rsidR="001F3454">
        <w:rPr>
          <w:rFonts w:ascii="Times New Roman CYR" w:hAnsi="Times New Roman CYR"/>
          <w:sz w:val="28"/>
          <w:szCs w:val="28"/>
        </w:rPr>
        <w:t>першу допомогу у випадку забиття, розтягненні зв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="001F3454">
        <w:rPr>
          <w:rFonts w:ascii="Times New Roman CYR" w:hAnsi="Times New Roman CYR"/>
          <w:sz w:val="28"/>
          <w:szCs w:val="28"/>
        </w:rPr>
        <w:t>язок, вивиху</w:t>
      </w:r>
      <w:r>
        <w:rPr>
          <w:rFonts w:ascii="Times New Roman CYR" w:hAnsi="Times New Roman CYR"/>
          <w:sz w:val="28"/>
          <w:szCs w:val="28"/>
        </w:rPr>
        <w:t>.</w:t>
      </w:r>
    </w:p>
    <w:p w:rsidR="00A85E04" w:rsidRDefault="00A85E04" w:rsidP="00A85E04">
      <w:pPr>
        <w:pStyle w:val="a3"/>
        <w:numPr>
          <w:ilvl w:val="1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Контроль і корекція рівня професійних умінь і навичок, активізація пізнавальної діяльності на занятті:</w:t>
      </w:r>
    </w:p>
    <w:p w:rsidR="00A85E04" w:rsidRDefault="00A85E04" w:rsidP="00A85E04">
      <w:pPr>
        <w:pStyle w:val="a3"/>
        <w:numPr>
          <w:ilvl w:val="0"/>
          <w:numId w:val="1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Викладач робить зауваження щодо техніки накладання шин в кожному конкретному випадку.</w:t>
      </w:r>
    </w:p>
    <w:p w:rsidR="00A85E04" w:rsidRDefault="00A85E04" w:rsidP="00A85E04">
      <w:pPr>
        <w:pStyle w:val="a3"/>
        <w:ind w:left="1080"/>
        <w:jc w:val="both"/>
        <w:rPr>
          <w:rFonts w:ascii="Times New Roman CYR" w:hAnsi="Times New Roman CYR"/>
          <w:b/>
          <w:sz w:val="28"/>
          <w:szCs w:val="28"/>
        </w:rPr>
      </w:pPr>
    </w:p>
    <w:p w:rsidR="00A85E04" w:rsidRDefault="00A85E04" w:rsidP="00A85E04">
      <w:pPr>
        <w:pStyle w:val="a3"/>
        <w:ind w:left="108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Заключний інструктаж</w:t>
      </w:r>
    </w:p>
    <w:p w:rsidR="00A85E04" w:rsidRDefault="00A85E04" w:rsidP="00A85E04">
      <w:pPr>
        <w:pStyle w:val="a3"/>
        <w:numPr>
          <w:ilvl w:val="1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Підсумковий контроль засвоєння умінь і навичок, активізація пізнавальної діяльності студента на занятті:</w:t>
      </w:r>
    </w:p>
    <w:p w:rsidR="00A85E04" w:rsidRDefault="00A85E04" w:rsidP="00A85E04">
      <w:pPr>
        <w:pStyle w:val="a3"/>
        <w:numPr>
          <w:ilvl w:val="0"/>
          <w:numId w:val="1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Студенти виправляють допущені помилки п</w:t>
      </w:r>
      <w:r w:rsidR="001F3454">
        <w:rPr>
          <w:rFonts w:ascii="Times New Roman CYR" w:hAnsi="Times New Roman CYR"/>
          <w:sz w:val="28"/>
          <w:szCs w:val="28"/>
        </w:rPr>
        <w:t xml:space="preserve">ід час </w:t>
      </w:r>
      <w:r>
        <w:rPr>
          <w:rFonts w:ascii="Times New Roman CYR" w:hAnsi="Times New Roman CYR"/>
          <w:sz w:val="28"/>
          <w:szCs w:val="28"/>
        </w:rPr>
        <w:t>накладанн</w:t>
      </w:r>
      <w:r w:rsidR="001F3454">
        <w:rPr>
          <w:rFonts w:ascii="Times New Roman CYR" w:hAnsi="Times New Roman CYR"/>
          <w:sz w:val="28"/>
          <w:szCs w:val="28"/>
        </w:rPr>
        <w:t>я імпровізованих шин, пов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="001F3454">
        <w:rPr>
          <w:rFonts w:ascii="Times New Roman CYR" w:hAnsi="Times New Roman CYR"/>
          <w:sz w:val="28"/>
          <w:szCs w:val="28"/>
        </w:rPr>
        <w:t>язок</w:t>
      </w:r>
      <w:r>
        <w:rPr>
          <w:rFonts w:ascii="Times New Roman CYR" w:hAnsi="Times New Roman CYR"/>
          <w:sz w:val="28"/>
          <w:szCs w:val="28"/>
        </w:rPr>
        <w:t>.</w:t>
      </w:r>
    </w:p>
    <w:p w:rsidR="00A85E04" w:rsidRDefault="00A85E04" w:rsidP="00A85E04">
      <w:pPr>
        <w:pStyle w:val="a3"/>
        <w:numPr>
          <w:ilvl w:val="1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Підбиття підсумків заняття: виставлення додаткових оцінок за відповіді, доповнення та правильність надання </w:t>
      </w:r>
      <w:r w:rsidR="001F3454">
        <w:rPr>
          <w:rFonts w:ascii="Times New Roman CYR" w:hAnsi="Times New Roman CYR"/>
          <w:sz w:val="28"/>
          <w:szCs w:val="28"/>
        </w:rPr>
        <w:t>першої допомоги при забитті, розтягненні зв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="001F3454">
        <w:rPr>
          <w:rFonts w:ascii="Times New Roman CYR" w:hAnsi="Times New Roman CYR"/>
          <w:sz w:val="28"/>
          <w:szCs w:val="28"/>
        </w:rPr>
        <w:t>язок, вивиху.</w:t>
      </w:r>
    </w:p>
    <w:p w:rsidR="00A85E04" w:rsidRDefault="00A85E04" w:rsidP="00A85E04">
      <w:pPr>
        <w:pStyle w:val="a3"/>
        <w:numPr>
          <w:ilvl w:val="1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Завдання для самостійної роботи, домашнє завдання:</w:t>
      </w:r>
    </w:p>
    <w:p w:rsidR="00A85E04" w:rsidRDefault="00A85E04" w:rsidP="00A85E04">
      <w:pPr>
        <w:pStyle w:val="a3"/>
        <w:ind w:left="144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 xml:space="preserve">Петриченко Т. В. Перша медична допомога : підручник. – К. : ВСВ “Медицина”, 2010. – С. </w:t>
      </w:r>
      <w:r w:rsidR="001F3454">
        <w:rPr>
          <w:rFonts w:ascii="Times New Roman CYR" w:hAnsi="Times New Roman CYR"/>
          <w:sz w:val="28"/>
          <w:szCs w:val="28"/>
        </w:rPr>
        <w:t>35</w:t>
      </w:r>
      <w:r>
        <w:rPr>
          <w:rFonts w:ascii="Times New Roman CYR" w:hAnsi="Times New Roman CYR"/>
          <w:sz w:val="28"/>
          <w:szCs w:val="28"/>
        </w:rPr>
        <w:t>–</w:t>
      </w:r>
      <w:r w:rsidR="001F3454">
        <w:rPr>
          <w:rFonts w:ascii="Times New Roman CYR" w:hAnsi="Times New Roman CYR"/>
          <w:sz w:val="28"/>
          <w:szCs w:val="28"/>
        </w:rPr>
        <w:t>50</w:t>
      </w:r>
      <w:r>
        <w:rPr>
          <w:rFonts w:ascii="Times New Roman CYR" w:hAnsi="Times New Roman CYR"/>
          <w:sz w:val="28"/>
          <w:szCs w:val="28"/>
        </w:rPr>
        <w:t>.</w:t>
      </w:r>
    </w:p>
    <w:p w:rsidR="001F3454" w:rsidRDefault="001F3454" w:rsidP="00A85E04">
      <w:pPr>
        <w:pStyle w:val="a3"/>
        <w:ind w:left="1440"/>
        <w:jc w:val="both"/>
        <w:rPr>
          <w:rFonts w:ascii="Times New Roman CYR" w:hAnsi="Times New Roman CYR"/>
          <w:sz w:val="28"/>
          <w:szCs w:val="28"/>
        </w:rPr>
      </w:pPr>
    </w:p>
    <w:p w:rsidR="001F3454" w:rsidRDefault="001F3454" w:rsidP="00A85E04">
      <w:pPr>
        <w:pStyle w:val="a3"/>
        <w:ind w:left="1440"/>
        <w:jc w:val="both"/>
        <w:rPr>
          <w:rFonts w:ascii="Times New Roman CYR" w:hAnsi="Times New Roman CYR"/>
          <w:sz w:val="28"/>
          <w:szCs w:val="28"/>
        </w:rPr>
      </w:pPr>
    </w:p>
    <w:p w:rsidR="00A85E04" w:rsidRDefault="00A85E04" w:rsidP="008F526D">
      <w:pPr>
        <w:pStyle w:val="a3"/>
        <w:spacing w:after="0"/>
        <w:ind w:left="0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ТЕСТИ</w:t>
      </w:r>
    </w:p>
    <w:p w:rsidR="00A85E04" w:rsidRDefault="00A85E04" w:rsidP="008F526D">
      <w:pPr>
        <w:pStyle w:val="a3"/>
        <w:spacing w:after="0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E063B8" w:rsidRPr="00E063B8" w:rsidRDefault="00E063B8" w:rsidP="008F526D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4. </w:t>
      </w:r>
      <w:r w:rsidRPr="00E063B8">
        <w:rPr>
          <w:rFonts w:ascii="Times New Roman CYR" w:hAnsi="Times New Roman CYR"/>
          <w:sz w:val="28"/>
          <w:szCs w:val="28"/>
        </w:rPr>
        <w:t>У разі ушкодження яких орга</w:t>
      </w:r>
      <w:r w:rsidRPr="00E063B8">
        <w:rPr>
          <w:rFonts w:ascii="Times New Roman CYR" w:hAnsi="Times New Roman CYR"/>
          <w:sz w:val="28"/>
          <w:szCs w:val="28"/>
        </w:rPr>
        <w:softHyphen/>
        <w:t>нів виникає паренхіматозна кро</w:t>
      </w:r>
      <w:r w:rsidRPr="00E063B8">
        <w:rPr>
          <w:rFonts w:ascii="Times New Roman CYR" w:hAnsi="Times New Roman CYR"/>
          <w:sz w:val="28"/>
          <w:szCs w:val="28"/>
        </w:rPr>
        <w:softHyphen/>
        <w:t>вотеча: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а) печінки;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б) шлунка;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в)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E063B8">
        <w:rPr>
          <w:rFonts w:ascii="Times New Roman CYR" w:hAnsi="Times New Roman CYR"/>
          <w:sz w:val="28"/>
          <w:szCs w:val="28"/>
        </w:rPr>
        <w:t>матки;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г) селезінки;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ґ)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E063B8">
        <w:rPr>
          <w:rFonts w:ascii="Times New Roman CYR" w:hAnsi="Times New Roman CYR"/>
          <w:sz w:val="28"/>
          <w:szCs w:val="28"/>
        </w:rPr>
        <w:t>легень?</w:t>
      </w:r>
    </w:p>
    <w:p w:rsidR="00E063B8" w:rsidRPr="00E063B8" w:rsidRDefault="00E063B8" w:rsidP="00E063B8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5. Які завдання першої допомоги у разі поранення м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Pr="00E063B8">
        <w:rPr>
          <w:rFonts w:ascii="Times New Roman CYR" w:hAnsi="Times New Roman CYR"/>
          <w:sz w:val="28"/>
          <w:szCs w:val="28"/>
        </w:rPr>
        <w:t>яких тканин: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а) спинення кровотечі;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б) захист від вторинного інфі</w:t>
      </w:r>
      <w:r w:rsidRPr="00E063B8">
        <w:rPr>
          <w:rFonts w:ascii="Times New Roman CYR" w:hAnsi="Times New Roman CYR"/>
          <w:sz w:val="28"/>
          <w:szCs w:val="28"/>
        </w:rPr>
        <w:softHyphen/>
        <w:t>кування;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в) знеболювання;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г) перев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Pr="00E063B8">
        <w:rPr>
          <w:rFonts w:ascii="Times New Roman CYR" w:hAnsi="Times New Roman CYR"/>
          <w:sz w:val="28"/>
          <w:szCs w:val="28"/>
        </w:rPr>
        <w:t>язка рани;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ґ) первинна хірургічна оброб</w:t>
      </w:r>
      <w:r w:rsidRPr="00E063B8">
        <w:rPr>
          <w:rFonts w:ascii="Times New Roman CYR" w:hAnsi="Times New Roman CYR"/>
          <w:sz w:val="28"/>
          <w:szCs w:val="28"/>
        </w:rPr>
        <w:softHyphen/>
        <w:t>ка рани?</w:t>
      </w:r>
    </w:p>
    <w:p w:rsidR="00E063B8" w:rsidRPr="00E063B8" w:rsidRDefault="00E063B8" w:rsidP="00E063B8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7. Що є характерними ознаками венозної кровотечі: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а) витікання крові рівною ців</w:t>
      </w:r>
      <w:r w:rsidRPr="00E063B8">
        <w:rPr>
          <w:rFonts w:ascii="Times New Roman CYR" w:hAnsi="Times New Roman CYR"/>
          <w:sz w:val="28"/>
          <w:szCs w:val="28"/>
        </w:rPr>
        <w:softHyphen/>
        <w:t>кою;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б) витікання крові пульсівною цівкою;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в) кров темного кольору;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г) кров яскраво-червона;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ґ) кров піниста?</w:t>
      </w:r>
    </w:p>
    <w:p w:rsidR="00E063B8" w:rsidRPr="00E063B8" w:rsidRDefault="00E063B8" w:rsidP="00E063B8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bCs/>
          <w:sz w:val="28"/>
          <w:szCs w:val="28"/>
        </w:rPr>
        <w:t>12.</w:t>
      </w:r>
      <w:r w:rsidRPr="00E063B8">
        <w:rPr>
          <w:rFonts w:ascii="Times New Roman CYR" w:hAnsi="Times New Roman CYR"/>
          <w:sz w:val="28"/>
          <w:szCs w:val="28"/>
        </w:rPr>
        <w:t xml:space="preserve"> Назвіть ознаки правильності накладання джгута: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а) спинення кровотечі;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б) збліднення кінцівки;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в) посиніння кінцівки;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г) колір кінцівки не змінився;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ґ) набряк вен на кінцівці.</w:t>
      </w:r>
    </w:p>
    <w:p w:rsidR="00E063B8" w:rsidRPr="00E063B8" w:rsidRDefault="00E063B8" w:rsidP="00E063B8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16.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E063B8">
        <w:rPr>
          <w:rFonts w:ascii="Times New Roman CYR" w:hAnsi="Times New Roman CYR"/>
          <w:sz w:val="28"/>
          <w:szCs w:val="28"/>
        </w:rPr>
        <w:t>Визначіть способи тимчасового</w:t>
      </w:r>
      <w:r w:rsidR="008F526D">
        <w:rPr>
          <w:rFonts w:ascii="Times New Roman CYR" w:hAnsi="Times New Roman CYR"/>
          <w:sz w:val="28"/>
          <w:szCs w:val="28"/>
        </w:rPr>
        <w:t xml:space="preserve"> </w:t>
      </w:r>
      <w:r w:rsidRPr="00E063B8">
        <w:rPr>
          <w:rFonts w:ascii="Times New Roman CYR" w:hAnsi="Times New Roman CYR"/>
          <w:sz w:val="28"/>
          <w:szCs w:val="28"/>
        </w:rPr>
        <w:t>спинення артеріальної крово</w:t>
      </w:r>
      <w:r w:rsidRPr="00E063B8">
        <w:rPr>
          <w:rFonts w:ascii="Times New Roman CYR" w:hAnsi="Times New Roman CYR"/>
          <w:sz w:val="28"/>
          <w:szCs w:val="28"/>
        </w:rPr>
        <w:softHyphen/>
        <w:t>течі: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а) притискання пальцями су</w:t>
      </w:r>
      <w:r w:rsidRPr="00E063B8">
        <w:rPr>
          <w:rFonts w:ascii="Times New Roman CYR" w:hAnsi="Times New Roman CYR"/>
          <w:sz w:val="28"/>
          <w:szCs w:val="28"/>
        </w:rPr>
        <w:softHyphen/>
        <w:t>дини;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б) накладання джгута;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в)накладання закрутки;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г) накладання стисної пов</w:t>
      </w:r>
      <w:r w:rsidR="008F526D">
        <w:rPr>
          <w:rFonts w:ascii="Times New Roman CYR" w:hAnsi="Times New Roman CYR"/>
          <w:sz w:val="28"/>
          <w:szCs w:val="28"/>
        </w:rPr>
        <w:t>’</w:t>
      </w:r>
      <w:r w:rsidRPr="00E063B8">
        <w:rPr>
          <w:rFonts w:ascii="Times New Roman CYR" w:hAnsi="Times New Roman CYR"/>
          <w:sz w:val="28"/>
          <w:szCs w:val="28"/>
        </w:rPr>
        <w:t>язки;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ґ) застосування холоду.</w:t>
      </w:r>
    </w:p>
    <w:p w:rsidR="00E063B8" w:rsidRPr="00E063B8" w:rsidRDefault="00E063B8" w:rsidP="00E063B8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19</w:t>
      </w:r>
      <w:r>
        <w:rPr>
          <w:rFonts w:ascii="Times New Roman CYR" w:hAnsi="Times New Roman CYR"/>
          <w:sz w:val="28"/>
          <w:szCs w:val="28"/>
        </w:rPr>
        <w:t>.</w:t>
      </w:r>
      <w:r w:rsidRPr="00E063B8">
        <w:rPr>
          <w:rFonts w:ascii="Times New Roman CYR" w:hAnsi="Times New Roman CYR"/>
          <w:sz w:val="28"/>
          <w:szCs w:val="28"/>
        </w:rPr>
        <w:t xml:space="preserve"> Назвіть проміжок часу, на який накладають джгут: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а) влітку не більше, ніж на 1,5</w:t>
      </w:r>
      <w:r w:rsidR="008F526D">
        <w:rPr>
          <w:rFonts w:ascii="Times New Roman CYR" w:hAnsi="Times New Roman CYR"/>
          <w:sz w:val="28"/>
          <w:szCs w:val="28"/>
        </w:rPr>
        <w:t xml:space="preserve"> </w:t>
      </w:r>
      <w:r w:rsidRPr="00E063B8">
        <w:rPr>
          <w:rFonts w:ascii="Times New Roman CYR" w:hAnsi="Times New Roman CYR"/>
          <w:sz w:val="28"/>
          <w:szCs w:val="28"/>
        </w:rPr>
        <w:t>год;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 xml:space="preserve">б) взимку не більше, ніж на </w:t>
      </w:r>
      <w:r w:rsidR="008F526D">
        <w:rPr>
          <w:rFonts w:ascii="Times New Roman CYR" w:hAnsi="Times New Roman CYR"/>
          <w:sz w:val="28"/>
          <w:szCs w:val="28"/>
        </w:rPr>
        <w:t xml:space="preserve">1 </w:t>
      </w:r>
      <w:r w:rsidRPr="00E063B8">
        <w:rPr>
          <w:rFonts w:ascii="Times New Roman CYR" w:hAnsi="Times New Roman CYR"/>
          <w:sz w:val="28"/>
          <w:szCs w:val="28"/>
        </w:rPr>
        <w:t>год;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lastRenderedPageBreak/>
        <w:t xml:space="preserve">в) влітку не більше, ніж на </w:t>
      </w:r>
      <w:r w:rsidR="008F526D">
        <w:rPr>
          <w:rFonts w:ascii="Times New Roman CYR" w:hAnsi="Times New Roman CYR"/>
          <w:sz w:val="28"/>
          <w:szCs w:val="28"/>
        </w:rPr>
        <w:t xml:space="preserve">1 </w:t>
      </w:r>
      <w:r w:rsidRPr="00E063B8">
        <w:rPr>
          <w:rFonts w:ascii="Times New Roman CYR" w:hAnsi="Times New Roman CYR"/>
          <w:sz w:val="28"/>
          <w:szCs w:val="28"/>
        </w:rPr>
        <w:t>год;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 xml:space="preserve">г) взимку не більше, ніж на </w:t>
      </w:r>
      <w:r w:rsidR="008F526D">
        <w:rPr>
          <w:rFonts w:ascii="Times New Roman CYR" w:hAnsi="Times New Roman CYR"/>
          <w:sz w:val="28"/>
          <w:szCs w:val="28"/>
        </w:rPr>
        <w:t xml:space="preserve">3 </w:t>
      </w:r>
      <w:r w:rsidRPr="00E063B8">
        <w:rPr>
          <w:rFonts w:ascii="Times New Roman CYR" w:hAnsi="Times New Roman CYR"/>
          <w:sz w:val="28"/>
          <w:szCs w:val="28"/>
        </w:rPr>
        <w:t>год;</w:t>
      </w:r>
    </w:p>
    <w:p w:rsidR="00E063B8" w:rsidRPr="00E063B8" w:rsidRDefault="00E063B8" w:rsidP="00E063B8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ґ)</w:t>
      </w:r>
      <w:r w:rsidR="008F526D">
        <w:rPr>
          <w:rFonts w:ascii="Times New Roman CYR" w:hAnsi="Times New Roman CYR"/>
          <w:sz w:val="28"/>
          <w:szCs w:val="28"/>
        </w:rPr>
        <w:t xml:space="preserve"> </w:t>
      </w:r>
      <w:r w:rsidRPr="00E063B8">
        <w:rPr>
          <w:rFonts w:ascii="Times New Roman CYR" w:hAnsi="Times New Roman CYR"/>
          <w:sz w:val="28"/>
          <w:szCs w:val="28"/>
        </w:rPr>
        <w:t xml:space="preserve">влітку не більше, ніж на </w:t>
      </w:r>
      <w:r w:rsidR="008F526D">
        <w:rPr>
          <w:rFonts w:ascii="Times New Roman CYR" w:hAnsi="Times New Roman CYR"/>
          <w:sz w:val="28"/>
          <w:szCs w:val="28"/>
        </w:rPr>
        <w:t>3</w:t>
      </w:r>
      <w:r w:rsidRPr="00E063B8">
        <w:rPr>
          <w:rFonts w:ascii="Times New Roman CYR" w:hAnsi="Times New Roman CYR"/>
          <w:sz w:val="28"/>
          <w:szCs w:val="28"/>
        </w:rPr>
        <w:t xml:space="preserve"> год.</w:t>
      </w:r>
    </w:p>
    <w:p w:rsidR="00E063B8" w:rsidRPr="00E063B8" w:rsidRDefault="00E063B8" w:rsidP="00E063B8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 xml:space="preserve">21. </w:t>
      </w:r>
      <w:r w:rsidR="008F526D">
        <w:rPr>
          <w:rFonts w:ascii="Times New Roman CYR" w:hAnsi="Times New Roman CYR"/>
          <w:sz w:val="28"/>
          <w:szCs w:val="28"/>
        </w:rPr>
        <w:t>Н</w:t>
      </w:r>
      <w:r w:rsidRPr="00E063B8">
        <w:rPr>
          <w:rFonts w:ascii="Times New Roman CYR" w:hAnsi="Times New Roman CYR"/>
          <w:sz w:val="28"/>
          <w:szCs w:val="28"/>
        </w:rPr>
        <w:t>а яку ділянку плеча джгут не накладають: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а) на верхню третину;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б) на середню третину;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в) обмежень немає;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г) на нижню третину;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ґ) залежно від характеру кро</w:t>
      </w:r>
      <w:r w:rsidRPr="00E063B8">
        <w:rPr>
          <w:rFonts w:ascii="Times New Roman CYR" w:hAnsi="Times New Roman CYR"/>
          <w:sz w:val="28"/>
          <w:szCs w:val="28"/>
        </w:rPr>
        <w:softHyphen/>
        <w:t>вотечі?</w:t>
      </w:r>
    </w:p>
    <w:p w:rsidR="00E063B8" w:rsidRPr="00E063B8" w:rsidRDefault="00E063B8" w:rsidP="00E063B8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bCs/>
          <w:iCs/>
          <w:sz w:val="28"/>
          <w:szCs w:val="28"/>
        </w:rPr>
        <w:t>23.</w:t>
      </w:r>
      <w:r w:rsidR="008F526D">
        <w:rPr>
          <w:rFonts w:ascii="Times New Roman CYR" w:hAnsi="Times New Roman CYR"/>
          <w:bCs/>
          <w:iCs/>
          <w:sz w:val="28"/>
          <w:szCs w:val="28"/>
        </w:rPr>
        <w:t xml:space="preserve"> </w:t>
      </w:r>
      <w:r w:rsidRPr="00E063B8">
        <w:rPr>
          <w:rFonts w:ascii="Times New Roman CYR" w:hAnsi="Times New Roman CYR"/>
          <w:bCs/>
          <w:iCs/>
          <w:sz w:val="28"/>
          <w:szCs w:val="28"/>
        </w:rPr>
        <w:t>Які</w:t>
      </w:r>
      <w:r w:rsidRPr="00E063B8">
        <w:rPr>
          <w:rFonts w:ascii="Times New Roman CYR" w:hAnsi="Times New Roman CYR"/>
          <w:sz w:val="28"/>
          <w:szCs w:val="28"/>
        </w:rPr>
        <w:t xml:space="preserve"> характерні ознаки артері</w:t>
      </w:r>
      <w:r w:rsidRPr="00E063B8">
        <w:rPr>
          <w:rFonts w:ascii="Times New Roman CYR" w:hAnsi="Times New Roman CYR"/>
          <w:sz w:val="28"/>
          <w:szCs w:val="28"/>
        </w:rPr>
        <w:softHyphen/>
        <w:t>альної кровотечі: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а) витікання крові рівною ців</w:t>
      </w:r>
      <w:r w:rsidRPr="00E063B8">
        <w:rPr>
          <w:rFonts w:ascii="Times New Roman CYR" w:hAnsi="Times New Roman CYR"/>
          <w:sz w:val="28"/>
          <w:szCs w:val="28"/>
        </w:rPr>
        <w:softHyphen/>
        <w:t>кою;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б) витікання яскраво-черво</w:t>
      </w:r>
      <w:r w:rsidRPr="00E063B8">
        <w:rPr>
          <w:rFonts w:ascii="Times New Roman CYR" w:hAnsi="Times New Roman CYR"/>
          <w:sz w:val="28"/>
          <w:szCs w:val="28"/>
        </w:rPr>
        <w:softHyphen/>
        <w:t>ної крові пульсівною цівкою;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в) витікання крові краплями;</w:t>
      </w:r>
    </w:p>
    <w:p w:rsidR="00E063B8" w:rsidRPr="00E063B8" w:rsidRDefault="00E063B8" w:rsidP="008F526D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г) кровоточить уся ранова по</w:t>
      </w:r>
      <w:r w:rsidRPr="00E063B8">
        <w:rPr>
          <w:rFonts w:ascii="Times New Roman CYR" w:hAnsi="Times New Roman CYR"/>
          <w:sz w:val="28"/>
          <w:szCs w:val="28"/>
        </w:rPr>
        <w:softHyphen/>
        <w:t>верхня внаслідок того, що су</w:t>
      </w:r>
      <w:r w:rsidRPr="00E063B8">
        <w:rPr>
          <w:rFonts w:ascii="Times New Roman CYR" w:hAnsi="Times New Roman CYR"/>
          <w:sz w:val="28"/>
          <w:szCs w:val="28"/>
        </w:rPr>
        <w:softHyphen/>
        <w:t>дини не спадаються;</w:t>
      </w:r>
    </w:p>
    <w:p w:rsidR="00E063B8" w:rsidRPr="00E063B8" w:rsidRDefault="00E063B8" w:rsidP="008F526D">
      <w:pPr>
        <w:pStyle w:val="a3"/>
        <w:spacing w:after="0"/>
        <w:ind w:left="0" w:firstLine="284"/>
        <w:jc w:val="both"/>
        <w:rPr>
          <w:rFonts w:ascii="Times New Roman CYR" w:hAnsi="Times New Roman CYR"/>
          <w:sz w:val="28"/>
          <w:szCs w:val="28"/>
        </w:rPr>
      </w:pPr>
      <w:r w:rsidRPr="00E063B8">
        <w:rPr>
          <w:rFonts w:ascii="Times New Roman CYR" w:hAnsi="Times New Roman CYR"/>
          <w:sz w:val="28"/>
          <w:szCs w:val="28"/>
        </w:rPr>
        <w:t>ґ) кров темного кольору.</w:t>
      </w:r>
    </w:p>
    <w:p w:rsidR="00C36798" w:rsidRDefault="00C36798"/>
    <w:sectPr w:rsidR="00C36798" w:rsidSect="00A85E0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67EE"/>
    <w:multiLevelType w:val="multilevel"/>
    <w:tmpl w:val="9D449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42C77EC4"/>
    <w:multiLevelType w:val="hybridMultilevel"/>
    <w:tmpl w:val="B2087924"/>
    <w:lvl w:ilvl="0" w:tplc="DA0477E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5E5D9A"/>
    <w:multiLevelType w:val="hybridMultilevel"/>
    <w:tmpl w:val="F5CC3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E5D07"/>
    <w:multiLevelType w:val="hybridMultilevel"/>
    <w:tmpl w:val="59BCE126"/>
    <w:lvl w:ilvl="0" w:tplc="31EA6840">
      <w:numFmt w:val="bullet"/>
      <w:lvlText w:val="–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  <w:b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955A9"/>
    <w:multiLevelType w:val="multilevel"/>
    <w:tmpl w:val="7AD264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04"/>
    <w:rsid w:val="000F3701"/>
    <w:rsid w:val="001F3454"/>
    <w:rsid w:val="005B5D0F"/>
    <w:rsid w:val="007B143D"/>
    <w:rsid w:val="008F526D"/>
    <w:rsid w:val="00977E9F"/>
    <w:rsid w:val="00A85E04"/>
    <w:rsid w:val="00C36798"/>
    <w:rsid w:val="00DF3CF5"/>
    <w:rsid w:val="00DF59C6"/>
    <w:rsid w:val="00E063B8"/>
    <w:rsid w:val="00FA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E04"/>
    <w:pPr>
      <w:ind w:left="720"/>
      <w:contextualSpacing/>
    </w:pPr>
  </w:style>
  <w:style w:type="paragraph" w:customStyle="1" w:styleId="FR1">
    <w:name w:val="FR1"/>
    <w:uiPriority w:val="99"/>
    <w:rsid w:val="00E063B8"/>
    <w:pPr>
      <w:widowControl w:val="0"/>
      <w:autoSpaceDE w:val="0"/>
      <w:autoSpaceDN w:val="0"/>
      <w:adjustRightInd w:val="0"/>
      <w:spacing w:before="160" w:after="0" w:line="300" w:lineRule="auto"/>
    </w:pPr>
    <w:rPr>
      <w:rFonts w:ascii="Arial" w:eastAsiaTheme="minorEastAsia" w:hAnsi="Arial" w:cs="Arial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E04"/>
    <w:pPr>
      <w:ind w:left="720"/>
      <w:contextualSpacing/>
    </w:pPr>
  </w:style>
  <w:style w:type="paragraph" w:customStyle="1" w:styleId="FR1">
    <w:name w:val="FR1"/>
    <w:uiPriority w:val="99"/>
    <w:rsid w:val="00E063B8"/>
    <w:pPr>
      <w:widowControl w:val="0"/>
      <w:autoSpaceDE w:val="0"/>
      <w:autoSpaceDN w:val="0"/>
      <w:adjustRightInd w:val="0"/>
      <w:spacing w:before="160" w:after="0" w:line="300" w:lineRule="auto"/>
    </w:pPr>
    <w:rPr>
      <w:rFonts w:ascii="Arial" w:eastAsiaTheme="minorEastAsia" w:hAnsi="Arial" w:cs="Arial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2987</Words>
  <Characters>1703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3</cp:revision>
  <dcterms:created xsi:type="dcterms:W3CDTF">2018-11-14T16:49:00Z</dcterms:created>
  <dcterms:modified xsi:type="dcterms:W3CDTF">2018-11-14T16:52:00Z</dcterms:modified>
</cp:coreProperties>
</file>