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6B1" w:rsidRDefault="00D70169">
      <w:r>
        <w:t>Зміст</w:t>
      </w:r>
    </w:p>
    <w:p w:rsidR="00D70169" w:rsidRPr="0085280E" w:rsidRDefault="00D70169" w:rsidP="0085280E">
      <w:pPr>
        <w:pStyle w:val="a4"/>
        <w:numPr>
          <w:ilvl w:val="0"/>
          <w:numId w:val="1"/>
        </w:numPr>
        <w:spacing w:before="700" w:line="240" w:lineRule="auto"/>
        <w:rPr>
          <w:rFonts w:ascii="Times New Roman" w:hAnsi="Times New Roman" w:cs="Times New Roman"/>
          <w:sz w:val="24"/>
          <w:szCs w:val="24"/>
        </w:rPr>
      </w:pPr>
      <w:r w:rsidRPr="0085280E">
        <w:rPr>
          <w:rFonts w:ascii="Times New Roman" w:hAnsi="Times New Roman" w:cs="Times New Roman"/>
          <w:sz w:val="24"/>
          <w:szCs w:val="24"/>
        </w:rPr>
        <w:t xml:space="preserve">Корнилова Т. В.  </w:t>
      </w:r>
      <w:proofErr w:type="spellStart"/>
      <w:r w:rsidRPr="0085280E">
        <w:rPr>
          <w:rFonts w:ascii="Times New Roman" w:hAnsi="Times New Roman" w:cs="Times New Roman"/>
          <w:sz w:val="24"/>
          <w:szCs w:val="24"/>
        </w:rPr>
        <w:t>Экспериментальная</w:t>
      </w:r>
      <w:proofErr w:type="spellEnd"/>
      <w:r w:rsidRPr="008528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280E">
        <w:rPr>
          <w:rFonts w:ascii="Times New Roman" w:hAnsi="Times New Roman" w:cs="Times New Roman"/>
          <w:sz w:val="24"/>
          <w:szCs w:val="24"/>
        </w:rPr>
        <w:t>психология</w:t>
      </w:r>
      <w:proofErr w:type="spellEnd"/>
      <w:r w:rsidRPr="0085280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5280E">
        <w:rPr>
          <w:rFonts w:ascii="Times New Roman" w:hAnsi="Times New Roman" w:cs="Times New Roman"/>
          <w:sz w:val="24"/>
          <w:szCs w:val="24"/>
        </w:rPr>
        <w:t>Теория</w:t>
      </w:r>
      <w:proofErr w:type="spellEnd"/>
      <w:r w:rsidRPr="0085280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5280E">
        <w:rPr>
          <w:rFonts w:ascii="Times New Roman" w:hAnsi="Times New Roman" w:cs="Times New Roman"/>
          <w:sz w:val="24"/>
          <w:szCs w:val="24"/>
        </w:rPr>
        <w:t>методы</w:t>
      </w:r>
      <w:proofErr w:type="spellEnd"/>
      <w:r w:rsidRPr="0085280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5280E">
        <w:rPr>
          <w:rFonts w:ascii="Times New Roman" w:hAnsi="Times New Roman" w:cs="Times New Roman"/>
          <w:sz w:val="24"/>
          <w:szCs w:val="24"/>
        </w:rPr>
        <w:t>Учебник</w:t>
      </w:r>
      <w:proofErr w:type="spellEnd"/>
      <w:r w:rsidRPr="0085280E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85280E">
        <w:rPr>
          <w:rFonts w:ascii="Times New Roman" w:hAnsi="Times New Roman" w:cs="Times New Roman"/>
          <w:sz w:val="24"/>
          <w:szCs w:val="24"/>
        </w:rPr>
        <w:t>вузов</w:t>
      </w:r>
      <w:proofErr w:type="spellEnd"/>
      <w:r w:rsidRPr="0085280E">
        <w:rPr>
          <w:rFonts w:ascii="Times New Roman" w:hAnsi="Times New Roman" w:cs="Times New Roman"/>
          <w:sz w:val="24"/>
          <w:szCs w:val="24"/>
        </w:rPr>
        <w:t xml:space="preserve">. – М.: Аспект Пресс, 2002.– 381 с. </w:t>
      </w:r>
    </w:p>
    <w:p w:rsidR="00D70169" w:rsidRPr="0085280E" w:rsidRDefault="00D70169" w:rsidP="0085280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80E">
        <w:rPr>
          <w:rFonts w:ascii="Times New Roman" w:hAnsi="Times New Roman" w:cs="Times New Roman"/>
          <w:bCs/>
          <w:sz w:val="24"/>
          <w:szCs w:val="24"/>
        </w:rPr>
        <w:t>Горбунова В.В.</w:t>
      </w:r>
      <w:r w:rsidRPr="0085280E">
        <w:rPr>
          <w:rFonts w:ascii="Times New Roman" w:hAnsi="Times New Roman" w:cs="Times New Roman"/>
          <w:sz w:val="24"/>
          <w:szCs w:val="24"/>
        </w:rPr>
        <w:t xml:space="preserve"> Експериментальна психологія в схемах і таблицях:</w:t>
      </w:r>
    </w:p>
    <w:p w:rsidR="00D70169" w:rsidRPr="0085280E" w:rsidRDefault="00D70169" w:rsidP="0085280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5280E">
        <w:rPr>
          <w:rFonts w:ascii="Times New Roman" w:hAnsi="Times New Roman" w:cs="Times New Roman"/>
          <w:sz w:val="24"/>
          <w:szCs w:val="24"/>
        </w:rPr>
        <w:t>Навчальний посібник. — К.: «ВД «Професіонал», 2007. — 208 с.</w:t>
      </w:r>
    </w:p>
    <w:p w:rsidR="00D70169" w:rsidRPr="0085280E" w:rsidRDefault="006651AD" w:rsidP="0085280E">
      <w:pPr>
        <w:pStyle w:val="a3"/>
        <w:numPr>
          <w:ilvl w:val="0"/>
          <w:numId w:val="1"/>
        </w:numPr>
        <w:rPr>
          <w:szCs w:val="24"/>
        </w:rPr>
      </w:pPr>
      <w:r w:rsidRPr="0085280E">
        <w:rPr>
          <w:szCs w:val="24"/>
          <w:lang w:val="uk-UA"/>
        </w:rPr>
        <w:t xml:space="preserve">В.Н Дружинин </w:t>
      </w:r>
      <w:r w:rsidR="00D70169" w:rsidRPr="0085280E">
        <w:rPr>
          <w:szCs w:val="24"/>
        </w:rPr>
        <w:t>Экспериментальная психология — СПб: Издательство «Питер», 2000. — 320 с.: ил. — (Серия «Учебник нового века»)</w:t>
      </w:r>
    </w:p>
    <w:p w:rsidR="00D70169" w:rsidRPr="0085280E" w:rsidRDefault="006651AD" w:rsidP="0085280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5280E">
        <w:rPr>
          <w:rFonts w:ascii="Times New Roman" w:hAnsi="Times New Roman" w:cs="Times New Roman"/>
          <w:sz w:val="24"/>
          <w:szCs w:val="24"/>
        </w:rPr>
        <w:t>Етичні ризики експерименту в психології.</w:t>
      </w:r>
    </w:p>
    <w:p w:rsidR="004A40EF" w:rsidRPr="004A40EF" w:rsidRDefault="0085280E" w:rsidP="004A40E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hanging="294"/>
        <w:rPr>
          <w:rFonts w:ascii="Times New Roman" w:hAnsi="Times New Roman" w:cs="Times New Roman"/>
          <w:sz w:val="24"/>
          <w:szCs w:val="24"/>
        </w:rPr>
      </w:pPr>
      <w:proofErr w:type="spellStart"/>
      <w:r w:rsidRPr="004A40EF">
        <w:rPr>
          <w:rFonts w:ascii="Times New Roman" w:hAnsi="Times New Roman" w:cs="Times New Roman"/>
          <w:sz w:val="24"/>
          <w:szCs w:val="24"/>
        </w:rPr>
        <w:t>Гудвин</w:t>
      </w:r>
      <w:proofErr w:type="spellEnd"/>
      <w:r w:rsidRPr="004A40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40EF">
        <w:rPr>
          <w:rFonts w:ascii="Times New Roman" w:hAnsi="Times New Roman" w:cs="Times New Roman"/>
          <w:sz w:val="24"/>
          <w:szCs w:val="24"/>
        </w:rPr>
        <w:t>Дж</w:t>
      </w:r>
      <w:proofErr w:type="spellEnd"/>
      <w:r w:rsidRPr="004A40E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A40EF">
        <w:rPr>
          <w:rFonts w:ascii="Times New Roman" w:hAnsi="Times New Roman" w:cs="Times New Roman"/>
          <w:sz w:val="24"/>
          <w:szCs w:val="24"/>
        </w:rPr>
        <w:t>Исследование</w:t>
      </w:r>
      <w:proofErr w:type="spellEnd"/>
      <w:r w:rsidRPr="004A40E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A40EF">
        <w:rPr>
          <w:rFonts w:ascii="Times New Roman" w:hAnsi="Times New Roman" w:cs="Times New Roman"/>
          <w:sz w:val="24"/>
          <w:szCs w:val="24"/>
        </w:rPr>
        <w:t>психологии</w:t>
      </w:r>
      <w:proofErr w:type="spellEnd"/>
      <w:r w:rsidRPr="004A40E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A40EF">
        <w:rPr>
          <w:rFonts w:ascii="Times New Roman" w:hAnsi="Times New Roman" w:cs="Times New Roman"/>
          <w:sz w:val="24"/>
          <w:szCs w:val="24"/>
        </w:rPr>
        <w:t>методы</w:t>
      </w:r>
      <w:proofErr w:type="spellEnd"/>
      <w:r w:rsidRPr="004A40E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A40EF">
        <w:rPr>
          <w:rFonts w:ascii="Times New Roman" w:hAnsi="Times New Roman" w:cs="Times New Roman"/>
          <w:sz w:val="24"/>
          <w:szCs w:val="24"/>
        </w:rPr>
        <w:t>планирование</w:t>
      </w:r>
      <w:proofErr w:type="spellEnd"/>
      <w:r w:rsidRPr="004A40EF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4A40EF">
        <w:rPr>
          <w:rFonts w:ascii="Times New Roman" w:hAnsi="Times New Roman" w:cs="Times New Roman"/>
          <w:sz w:val="24"/>
          <w:szCs w:val="24"/>
        </w:rPr>
        <w:t>Дж</w:t>
      </w:r>
      <w:proofErr w:type="spellEnd"/>
      <w:r w:rsidRPr="004A40E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A40EF">
        <w:rPr>
          <w:rFonts w:ascii="Times New Roman" w:hAnsi="Times New Roman" w:cs="Times New Roman"/>
          <w:sz w:val="24"/>
          <w:szCs w:val="24"/>
        </w:rPr>
        <w:t>Гудвин</w:t>
      </w:r>
      <w:proofErr w:type="spellEnd"/>
      <w:r w:rsidRPr="004A40EF">
        <w:rPr>
          <w:rFonts w:ascii="Times New Roman" w:hAnsi="Times New Roman" w:cs="Times New Roman"/>
          <w:sz w:val="24"/>
          <w:szCs w:val="24"/>
        </w:rPr>
        <w:t xml:space="preserve">. — 3-е </w:t>
      </w:r>
      <w:proofErr w:type="spellStart"/>
      <w:r w:rsidRPr="004A40EF">
        <w:rPr>
          <w:rFonts w:ascii="Times New Roman" w:hAnsi="Times New Roman" w:cs="Times New Roman"/>
          <w:sz w:val="24"/>
          <w:szCs w:val="24"/>
        </w:rPr>
        <w:t>изд</w:t>
      </w:r>
      <w:proofErr w:type="spellEnd"/>
      <w:r w:rsidRPr="004A40EF">
        <w:rPr>
          <w:rFonts w:ascii="Times New Roman" w:hAnsi="Times New Roman" w:cs="Times New Roman"/>
          <w:sz w:val="24"/>
          <w:szCs w:val="24"/>
        </w:rPr>
        <w:t xml:space="preserve">. —СПб.: </w:t>
      </w:r>
      <w:proofErr w:type="spellStart"/>
      <w:r w:rsidRPr="004A40EF">
        <w:rPr>
          <w:rFonts w:ascii="Times New Roman" w:hAnsi="Times New Roman" w:cs="Times New Roman"/>
          <w:sz w:val="24"/>
          <w:szCs w:val="24"/>
        </w:rPr>
        <w:t>Питер</w:t>
      </w:r>
      <w:proofErr w:type="spellEnd"/>
      <w:r w:rsidRPr="004A40EF">
        <w:rPr>
          <w:rFonts w:ascii="Times New Roman" w:hAnsi="Times New Roman" w:cs="Times New Roman"/>
          <w:sz w:val="24"/>
          <w:szCs w:val="24"/>
        </w:rPr>
        <w:t xml:space="preserve">, 2004. — 558 с: </w:t>
      </w:r>
      <w:proofErr w:type="spellStart"/>
      <w:r w:rsidRPr="004A40EF">
        <w:rPr>
          <w:rFonts w:ascii="Times New Roman" w:hAnsi="Times New Roman" w:cs="Times New Roman"/>
          <w:sz w:val="24"/>
          <w:szCs w:val="24"/>
        </w:rPr>
        <w:t>ил</w:t>
      </w:r>
      <w:proofErr w:type="spellEnd"/>
      <w:r w:rsidRPr="004A40EF">
        <w:rPr>
          <w:rFonts w:ascii="Times New Roman" w:hAnsi="Times New Roman" w:cs="Times New Roman"/>
          <w:sz w:val="24"/>
          <w:szCs w:val="24"/>
        </w:rPr>
        <w:t>. — (</w:t>
      </w:r>
      <w:proofErr w:type="spellStart"/>
      <w:r w:rsidRPr="004A40EF">
        <w:rPr>
          <w:rFonts w:ascii="Times New Roman" w:hAnsi="Times New Roman" w:cs="Times New Roman"/>
          <w:sz w:val="24"/>
          <w:szCs w:val="24"/>
        </w:rPr>
        <w:t>Серия</w:t>
      </w:r>
      <w:proofErr w:type="spellEnd"/>
      <w:r w:rsidRPr="004A40EF">
        <w:rPr>
          <w:rFonts w:ascii="Times New Roman" w:hAnsi="Times New Roman" w:cs="Times New Roman"/>
          <w:sz w:val="24"/>
          <w:szCs w:val="24"/>
        </w:rPr>
        <w:t xml:space="preserve"> </w:t>
      </w:r>
      <w:r w:rsidRPr="004A40EF">
        <w:rPr>
          <w:rFonts w:ascii="Cambria Math" w:hAnsi="Cambria Math" w:cs="Cambria Math"/>
          <w:sz w:val="24"/>
          <w:szCs w:val="24"/>
        </w:rPr>
        <w:t>≪</w:t>
      </w:r>
      <w:proofErr w:type="spellStart"/>
      <w:r w:rsidRPr="004A40EF">
        <w:rPr>
          <w:rFonts w:ascii="Times New Roman" w:hAnsi="Times New Roman" w:cs="Times New Roman"/>
          <w:sz w:val="24"/>
          <w:szCs w:val="24"/>
        </w:rPr>
        <w:t>Мастера</w:t>
      </w:r>
      <w:proofErr w:type="spellEnd"/>
      <w:r w:rsidRPr="004A40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40EF">
        <w:rPr>
          <w:rFonts w:ascii="Times New Roman" w:hAnsi="Times New Roman" w:cs="Times New Roman"/>
          <w:sz w:val="24"/>
          <w:szCs w:val="24"/>
        </w:rPr>
        <w:t>психологии</w:t>
      </w:r>
      <w:proofErr w:type="spellEnd"/>
      <w:r w:rsidRPr="004A40EF">
        <w:rPr>
          <w:rFonts w:ascii="Cambria Math" w:hAnsi="Cambria Math" w:cs="Cambria Math"/>
          <w:sz w:val="24"/>
          <w:szCs w:val="24"/>
        </w:rPr>
        <w:t>≫</w:t>
      </w:r>
      <w:r w:rsidRPr="004A40EF">
        <w:rPr>
          <w:rFonts w:ascii="Times New Roman" w:hAnsi="Times New Roman" w:cs="Times New Roman"/>
          <w:sz w:val="24"/>
          <w:szCs w:val="24"/>
        </w:rPr>
        <w:t>).</w:t>
      </w:r>
    </w:p>
    <w:p w:rsidR="004A40EF" w:rsidRPr="00D81F03" w:rsidRDefault="004A40EF" w:rsidP="004A40E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hanging="294"/>
        <w:rPr>
          <w:rFonts w:ascii="Times New Roman" w:hAnsi="Times New Roman" w:cs="Times New Roman"/>
          <w:sz w:val="24"/>
          <w:szCs w:val="24"/>
        </w:rPr>
      </w:pPr>
      <w:proofErr w:type="spellStart"/>
      <w:r w:rsidRPr="00D81F03">
        <w:rPr>
          <w:rFonts w:ascii="Times New Roman" w:hAnsi="Times New Roman" w:cs="Times New Roman"/>
          <w:sz w:val="24"/>
          <w:szCs w:val="24"/>
        </w:rPr>
        <w:t>Гасюк</w:t>
      </w:r>
      <w:proofErr w:type="spellEnd"/>
      <w:r w:rsidRPr="00D81F03">
        <w:rPr>
          <w:rFonts w:ascii="Times New Roman" w:hAnsi="Times New Roman" w:cs="Times New Roman"/>
          <w:sz w:val="24"/>
          <w:szCs w:val="24"/>
        </w:rPr>
        <w:t xml:space="preserve"> М.Б. </w:t>
      </w:r>
      <w:r w:rsidRPr="00D81F03">
        <w:rPr>
          <w:rFonts w:ascii="Times New Roman" w:hAnsi="Times New Roman" w:cs="Times New Roman"/>
          <w:sz w:val="24"/>
          <w:szCs w:val="24"/>
        </w:rPr>
        <w:t xml:space="preserve">Вимоги до написання курсової </w:t>
      </w:r>
      <w:proofErr w:type="spellStart"/>
      <w:r w:rsidRPr="00D81F03">
        <w:rPr>
          <w:rFonts w:ascii="Times New Roman" w:hAnsi="Times New Roman" w:cs="Times New Roman"/>
          <w:sz w:val="24"/>
          <w:szCs w:val="24"/>
        </w:rPr>
        <w:t>роботиз</w:t>
      </w:r>
      <w:proofErr w:type="spellEnd"/>
      <w:r w:rsidRPr="00D81F03">
        <w:rPr>
          <w:rFonts w:ascii="Times New Roman" w:hAnsi="Times New Roman" w:cs="Times New Roman"/>
          <w:sz w:val="24"/>
          <w:szCs w:val="24"/>
        </w:rPr>
        <w:t xml:space="preserve"> експериментальної психології</w:t>
      </w:r>
    </w:p>
    <w:p w:rsidR="00D81F03" w:rsidRPr="00D81F03" w:rsidRDefault="00D81F03" w:rsidP="00D81F03">
      <w:pPr>
        <w:pStyle w:val="a4"/>
        <w:widowControl w:val="0"/>
        <w:numPr>
          <w:ilvl w:val="0"/>
          <w:numId w:val="1"/>
        </w:numPr>
        <w:ind w:right="-68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81F03">
        <w:rPr>
          <w:rFonts w:ascii="Times New Roman" w:hAnsi="Times New Roman" w:cs="Times New Roman"/>
          <w:sz w:val="24"/>
          <w:szCs w:val="24"/>
        </w:rPr>
        <w:t>Колтунович</w:t>
      </w:r>
      <w:proofErr w:type="spellEnd"/>
      <w:r w:rsidRPr="00D81F03">
        <w:rPr>
          <w:rFonts w:ascii="Times New Roman" w:hAnsi="Times New Roman" w:cs="Times New Roman"/>
          <w:sz w:val="24"/>
          <w:szCs w:val="24"/>
        </w:rPr>
        <w:t xml:space="preserve"> Т.А. Етичний кодекс психолога: Навчальний посібник. – Чернівці: ЧНУ, 2007. – 232с.</w:t>
      </w:r>
    </w:p>
    <w:p w:rsidR="00D81F03" w:rsidRPr="00D81F03" w:rsidRDefault="00D81F03" w:rsidP="00D81F0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81F03">
        <w:rPr>
          <w:rFonts w:ascii="Times New Roman" w:hAnsi="Times New Roman" w:cs="Times New Roman"/>
          <w:sz w:val="24"/>
          <w:szCs w:val="24"/>
          <w:u w:val="single"/>
        </w:rPr>
        <w:t xml:space="preserve"> Огляд </w:t>
      </w:r>
      <w:r w:rsidRPr="00D81F03">
        <w:rPr>
          <w:rFonts w:ascii="Times New Roman" w:hAnsi="Times New Roman" w:cs="Times New Roman"/>
          <w:sz w:val="24"/>
          <w:szCs w:val="24"/>
          <w:u w:val="single"/>
        </w:rPr>
        <w:t>Історія розвитку експериментальних досліджень у психології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стаття.</w:t>
      </w:r>
    </w:p>
    <w:p w:rsidR="00D81F03" w:rsidRPr="00D81F03" w:rsidRDefault="00D81F03" w:rsidP="00D81F0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81F03">
        <w:rPr>
          <w:rFonts w:ascii="Times New Roman" w:hAnsi="Times New Roman" w:cs="Times New Roman"/>
          <w:color w:val="000000"/>
          <w:sz w:val="24"/>
          <w:szCs w:val="24"/>
        </w:rPr>
        <w:t>Никандров</w:t>
      </w:r>
      <w:proofErr w:type="spellEnd"/>
      <w:r w:rsidRPr="00D81F03">
        <w:rPr>
          <w:rFonts w:ascii="Times New Roman" w:hAnsi="Times New Roman" w:cs="Times New Roman"/>
          <w:color w:val="000000"/>
          <w:sz w:val="24"/>
          <w:szCs w:val="24"/>
        </w:rPr>
        <w:t xml:space="preserve"> В.В. </w:t>
      </w:r>
      <w:proofErr w:type="spellStart"/>
      <w:r w:rsidRPr="00D81F03">
        <w:rPr>
          <w:rFonts w:ascii="Times New Roman" w:hAnsi="Times New Roman" w:cs="Times New Roman"/>
          <w:color w:val="000000"/>
          <w:sz w:val="24"/>
          <w:szCs w:val="24"/>
        </w:rPr>
        <w:t>Экспериментальная</w:t>
      </w:r>
      <w:proofErr w:type="spellEnd"/>
      <w:r w:rsidRPr="00D81F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81F03">
        <w:rPr>
          <w:rFonts w:ascii="Times New Roman" w:hAnsi="Times New Roman" w:cs="Times New Roman"/>
          <w:color w:val="000000"/>
          <w:sz w:val="24"/>
          <w:szCs w:val="24"/>
        </w:rPr>
        <w:t>психология</w:t>
      </w:r>
      <w:proofErr w:type="spellEnd"/>
      <w:r w:rsidRPr="00D81F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81F03">
        <w:rPr>
          <w:rFonts w:ascii="Times New Roman" w:hAnsi="Times New Roman" w:cs="Times New Roman"/>
          <w:sz w:val="24"/>
          <w:szCs w:val="24"/>
        </w:rPr>
        <w:t>Учебное</w:t>
      </w:r>
      <w:proofErr w:type="spellEnd"/>
      <w:r w:rsidRPr="00D81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1F03">
        <w:rPr>
          <w:rFonts w:ascii="Times New Roman" w:hAnsi="Times New Roman" w:cs="Times New Roman"/>
          <w:sz w:val="24"/>
          <w:szCs w:val="24"/>
        </w:rPr>
        <w:t>пособие</w:t>
      </w:r>
      <w:proofErr w:type="spellEnd"/>
      <w:r w:rsidRPr="00D81F03">
        <w:rPr>
          <w:rFonts w:ascii="Times New Roman" w:hAnsi="Times New Roman" w:cs="Times New Roman"/>
          <w:sz w:val="24"/>
          <w:szCs w:val="24"/>
        </w:rPr>
        <w:t xml:space="preserve">. – СПб.: </w:t>
      </w:r>
      <w:proofErr w:type="spellStart"/>
      <w:r w:rsidRPr="00D81F03">
        <w:rPr>
          <w:rFonts w:ascii="Times New Roman" w:hAnsi="Times New Roman" w:cs="Times New Roman"/>
          <w:sz w:val="24"/>
          <w:szCs w:val="24"/>
        </w:rPr>
        <w:t>Издательство</w:t>
      </w:r>
      <w:proofErr w:type="spellEnd"/>
      <w:r w:rsidRPr="00D81F03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D81F03">
        <w:rPr>
          <w:rFonts w:ascii="Times New Roman" w:hAnsi="Times New Roman" w:cs="Times New Roman"/>
          <w:sz w:val="24"/>
          <w:szCs w:val="24"/>
        </w:rPr>
        <w:t>Речь</w:t>
      </w:r>
      <w:proofErr w:type="spellEnd"/>
      <w:r w:rsidRPr="00D81F03">
        <w:rPr>
          <w:rFonts w:ascii="Times New Roman" w:hAnsi="Times New Roman" w:cs="Times New Roman"/>
          <w:sz w:val="24"/>
          <w:szCs w:val="24"/>
        </w:rPr>
        <w:t>», 2003. – 480 с.</w:t>
      </w:r>
    </w:p>
    <w:p w:rsidR="004A40EF" w:rsidRDefault="004A40EF" w:rsidP="00D81F03">
      <w:pPr>
        <w:pStyle w:val="a4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A40E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8C07BA"/>
    <w:multiLevelType w:val="hybridMultilevel"/>
    <w:tmpl w:val="32D0D1D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169"/>
    <w:rsid w:val="001101FE"/>
    <w:rsid w:val="003513A2"/>
    <w:rsid w:val="00365046"/>
    <w:rsid w:val="004A40EF"/>
    <w:rsid w:val="004F391C"/>
    <w:rsid w:val="006651AD"/>
    <w:rsid w:val="0085280E"/>
    <w:rsid w:val="00B74099"/>
    <w:rsid w:val="00D70169"/>
    <w:rsid w:val="00D8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491826-1DCD-4D89-A70E-ABFB06C2C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текст"/>
    <w:basedOn w:val="a"/>
    <w:rsid w:val="00D70169"/>
    <w:pPr>
      <w:spacing w:after="0" w:line="240" w:lineRule="auto"/>
      <w:ind w:firstLine="454"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4">
    <w:name w:val="List Paragraph"/>
    <w:basedOn w:val="a"/>
    <w:uiPriority w:val="34"/>
    <w:qFormat/>
    <w:rsid w:val="00852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582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Gasyuk</dc:creator>
  <cp:keywords/>
  <dc:description/>
  <cp:lastModifiedBy>Ivan Gasyuk</cp:lastModifiedBy>
  <cp:revision>4</cp:revision>
  <dcterms:created xsi:type="dcterms:W3CDTF">2017-11-29T17:34:00Z</dcterms:created>
  <dcterms:modified xsi:type="dcterms:W3CDTF">2017-11-29T18:15:00Z</dcterms:modified>
</cp:coreProperties>
</file>