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B1" w:rsidRPr="00E550E1" w:rsidRDefault="00344ED7" w:rsidP="00AB4B72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 w:rsidRPr="00E550E1">
        <w:rPr>
          <w:bCs/>
          <w:sz w:val="28"/>
          <w:szCs w:val="28"/>
        </w:rPr>
        <w:t>Коцан</w:t>
      </w:r>
      <w:proofErr w:type="spellEnd"/>
      <w:r w:rsidRPr="00E550E1">
        <w:rPr>
          <w:bCs/>
          <w:sz w:val="28"/>
          <w:szCs w:val="28"/>
        </w:rPr>
        <w:t xml:space="preserve"> І. Я., </w:t>
      </w:r>
      <w:proofErr w:type="spellStart"/>
      <w:r w:rsidRPr="00E550E1">
        <w:rPr>
          <w:bCs/>
          <w:sz w:val="28"/>
          <w:szCs w:val="28"/>
        </w:rPr>
        <w:t>Ложкін</w:t>
      </w:r>
      <w:proofErr w:type="spellEnd"/>
      <w:r w:rsidRPr="00E550E1">
        <w:rPr>
          <w:bCs/>
          <w:sz w:val="28"/>
          <w:szCs w:val="28"/>
        </w:rPr>
        <w:t xml:space="preserve"> Г. В., </w:t>
      </w:r>
      <w:proofErr w:type="spellStart"/>
      <w:r w:rsidRPr="00E550E1">
        <w:rPr>
          <w:bCs/>
          <w:sz w:val="28"/>
          <w:szCs w:val="28"/>
        </w:rPr>
        <w:t>Мушкевич</w:t>
      </w:r>
      <w:proofErr w:type="spellEnd"/>
      <w:r w:rsidRPr="00E550E1">
        <w:rPr>
          <w:bCs/>
          <w:sz w:val="28"/>
          <w:szCs w:val="28"/>
        </w:rPr>
        <w:t xml:space="preserve"> М. І. </w:t>
      </w:r>
      <w:r w:rsidRPr="00E550E1">
        <w:rPr>
          <w:sz w:val="28"/>
          <w:szCs w:val="28"/>
        </w:rPr>
        <w:t xml:space="preserve"> </w:t>
      </w:r>
      <w:r w:rsidRPr="00E550E1">
        <w:rPr>
          <w:bCs/>
          <w:sz w:val="28"/>
          <w:szCs w:val="28"/>
        </w:rPr>
        <w:t xml:space="preserve">Психологія здоров’я </w:t>
      </w:r>
      <w:r w:rsidRPr="00E550E1">
        <w:rPr>
          <w:sz w:val="28"/>
          <w:szCs w:val="28"/>
        </w:rPr>
        <w:t xml:space="preserve">людини / За ред. І. Я. </w:t>
      </w:r>
      <w:proofErr w:type="spellStart"/>
      <w:r w:rsidRPr="00E550E1">
        <w:rPr>
          <w:sz w:val="28"/>
          <w:szCs w:val="28"/>
        </w:rPr>
        <w:t>Коцана</w:t>
      </w:r>
      <w:proofErr w:type="spellEnd"/>
      <w:r w:rsidRPr="00E550E1">
        <w:rPr>
          <w:sz w:val="28"/>
          <w:szCs w:val="28"/>
        </w:rPr>
        <w:t xml:space="preserve">.– Луцьк: РВВ ―Вежа </w:t>
      </w:r>
      <w:proofErr w:type="spellStart"/>
      <w:r w:rsidRPr="00E550E1">
        <w:rPr>
          <w:sz w:val="28"/>
          <w:szCs w:val="28"/>
        </w:rPr>
        <w:t>Волин</w:t>
      </w:r>
      <w:proofErr w:type="spellEnd"/>
      <w:r w:rsidRPr="00E550E1">
        <w:rPr>
          <w:sz w:val="28"/>
          <w:szCs w:val="28"/>
        </w:rPr>
        <w:t xml:space="preserve">. </w:t>
      </w:r>
      <w:proofErr w:type="spellStart"/>
      <w:r w:rsidRPr="00E550E1">
        <w:rPr>
          <w:sz w:val="28"/>
          <w:szCs w:val="28"/>
        </w:rPr>
        <w:t>нац</w:t>
      </w:r>
      <w:proofErr w:type="spellEnd"/>
      <w:r w:rsidRPr="00E550E1">
        <w:rPr>
          <w:sz w:val="28"/>
          <w:szCs w:val="28"/>
        </w:rPr>
        <w:t>. ун-ту ім. Лесі Українки, 2011.– 430 с.</w:t>
      </w:r>
    </w:p>
    <w:p w:rsidR="00344ED7" w:rsidRPr="00E550E1" w:rsidRDefault="00344ED7" w:rsidP="00AB4B72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</w:rPr>
      </w:pPr>
      <w:proofErr w:type="spellStart"/>
      <w:r w:rsidRPr="00E550E1">
        <w:rPr>
          <w:sz w:val="28"/>
          <w:szCs w:val="28"/>
        </w:rPr>
        <w:t>Александер</w:t>
      </w:r>
      <w:proofErr w:type="spellEnd"/>
      <w:r w:rsidRPr="00E550E1">
        <w:rPr>
          <w:sz w:val="28"/>
          <w:szCs w:val="28"/>
        </w:rPr>
        <w:t xml:space="preserve"> Ф.  Психосоматическая медицина. Принципы и практическое применение. /Пер. с англ. С. Могилевского. — </w:t>
      </w:r>
      <w:proofErr w:type="spellStart"/>
      <w:proofErr w:type="gramStart"/>
      <w:r w:rsidRPr="00E550E1">
        <w:rPr>
          <w:sz w:val="28"/>
          <w:szCs w:val="28"/>
        </w:rPr>
        <w:t>М.:Изд</w:t>
      </w:r>
      <w:proofErr w:type="gramEnd"/>
      <w:r w:rsidRPr="00E550E1">
        <w:rPr>
          <w:sz w:val="28"/>
          <w:szCs w:val="28"/>
        </w:rPr>
        <w:t>-во</w:t>
      </w:r>
      <w:proofErr w:type="spellEnd"/>
      <w:r w:rsidRPr="00E550E1">
        <w:rPr>
          <w:sz w:val="28"/>
          <w:szCs w:val="28"/>
        </w:rPr>
        <w:t xml:space="preserve"> ЭКСМО-Пресс, 2002. — 352 с. (Серия «Психология без границ»).</w:t>
      </w:r>
    </w:p>
    <w:p w:rsidR="00AB4B72" w:rsidRPr="00E550E1" w:rsidRDefault="004C61D4" w:rsidP="00AB4B72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 w:rsidRPr="00E550E1">
        <w:rPr>
          <w:sz w:val="28"/>
          <w:szCs w:val="28"/>
        </w:rPr>
        <w:t>Психодиагностика</w:t>
      </w:r>
      <w:proofErr w:type="spellEnd"/>
      <w:r w:rsidRPr="00E550E1">
        <w:rPr>
          <w:sz w:val="28"/>
          <w:szCs w:val="28"/>
        </w:rPr>
        <w:t xml:space="preserve"> </w:t>
      </w:r>
      <w:proofErr w:type="spellStart"/>
      <w:r w:rsidRPr="00E550E1">
        <w:rPr>
          <w:sz w:val="28"/>
          <w:szCs w:val="28"/>
        </w:rPr>
        <w:t>стресса</w:t>
      </w:r>
      <w:proofErr w:type="spellEnd"/>
      <w:r w:rsidR="00AB4B72" w:rsidRPr="00E550E1">
        <w:rPr>
          <w:sz w:val="28"/>
          <w:szCs w:val="28"/>
        </w:rPr>
        <w:t>: практикум/</w:t>
      </w:r>
      <w:proofErr w:type="spellStart"/>
      <w:r w:rsidR="00AB4B72" w:rsidRPr="00E550E1">
        <w:rPr>
          <w:sz w:val="28"/>
          <w:szCs w:val="28"/>
        </w:rPr>
        <w:t>Р.В.Куприянов</w:t>
      </w:r>
      <w:proofErr w:type="spellEnd"/>
      <w:r w:rsidR="00AB4B72" w:rsidRPr="00E550E1">
        <w:rPr>
          <w:sz w:val="28"/>
          <w:szCs w:val="28"/>
        </w:rPr>
        <w:t>, Ю.М. Кузьмина; М-</w:t>
      </w:r>
      <w:proofErr w:type="spellStart"/>
      <w:r w:rsidR="00AB4B72" w:rsidRPr="00E550E1">
        <w:rPr>
          <w:sz w:val="28"/>
          <w:szCs w:val="28"/>
        </w:rPr>
        <w:t>ство</w:t>
      </w:r>
      <w:proofErr w:type="spellEnd"/>
      <w:r w:rsidR="00AB4B72" w:rsidRPr="00E550E1">
        <w:rPr>
          <w:sz w:val="28"/>
          <w:szCs w:val="28"/>
        </w:rPr>
        <w:t xml:space="preserve"> </w:t>
      </w:r>
      <w:proofErr w:type="spellStart"/>
      <w:r w:rsidR="00AB4B72" w:rsidRPr="00E550E1">
        <w:rPr>
          <w:sz w:val="28"/>
          <w:szCs w:val="28"/>
        </w:rPr>
        <w:t>образования</w:t>
      </w:r>
      <w:proofErr w:type="spellEnd"/>
      <w:r w:rsidR="00AB4B72" w:rsidRPr="00E550E1">
        <w:rPr>
          <w:sz w:val="28"/>
          <w:szCs w:val="28"/>
        </w:rPr>
        <w:t xml:space="preserve"> и науки, </w:t>
      </w:r>
      <w:proofErr w:type="spellStart"/>
      <w:r w:rsidR="00AB4B72" w:rsidRPr="00E550E1">
        <w:rPr>
          <w:sz w:val="28"/>
          <w:szCs w:val="28"/>
        </w:rPr>
        <w:t>Казан.гос.технол.ун</w:t>
      </w:r>
      <w:proofErr w:type="spellEnd"/>
      <w:r w:rsidR="00AB4B72" w:rsidRPr="00E550E1">
        <w:rPr>
          <w:sz w:val="28"/>
          <w:szCs w:val="28"/>
        </w:rPr>
        <w:t xml:space="preserve">-т. – Казань: КНИТУ, 2012. </w:t>
      </w:r>
      <w:r w:rsidR="00AB4B72" w:rsidRPr="00E550E1">
        <w:rPr>
          <w:sz w:val="28"/>
          <w:szCs w:val="28"/>
        </w:rPr>
        <w:softHyphen/>
        <w:t xml:space="preserve"> 212с.</w:t>
      </w:r>
    </w:p>
    <w:p w:rsidR="00AB4B72" w:rsidRPr="00E550E1" w:rsidRDefault="00AB4B72" w:rsidP="00AB4B72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 w:rsidRPr="00E550E1">
        <w:rPr>
          <w:sz w:val="28"/>
          <w:szCs w:val="28"/>
        </w:rPr>
        <w:t>Психология</w:t>
      </w:r>
      <w:proofErr w:type="spellEnd"/>
      <w:r w:rsidRPr="00E550E1">
        <w:rPr>
          <w:sz w:val="28"/>
          <w:szCs w:val="28"/>
        </w:rPr>
        <w:t xml:space="preserve"> </w:t>
      </w:r>
      <w:proofErr w:type="spellStart"/>
      <w:r w:rsidRPr="00E550E1">
        <w:rPr>
          <w:sz w:val="28"/>
          <w:szCs w:val="28"/>
        </w:rPr>
        <w:t>здоровья</w:t>
      </w:r>
      <w:proofErr w:type="spellEnd"/>
      <w:r w:rsidRPr="00E550E1">
        <w:rPr>
          <w:sz w:val="28"/>
          <w:szCs w:val="28"/>
        </w:rPr>
        <w:t xml:space="preserve">: </w:t>
      </w:r>
      <w:proofErr w:type="spellStart"/>
      <w:r w:rsidRPr="00E550E1">
        <w:rPr>
          <w:sz w:val="28"/>
          <w:szCs w:val="28"/>
        </w:rPr>
        <w:t>Учебник</w:t>
      </w:r>
      <w:proofErr w:type="spellEnd"/>
      <w:r w:rsidRPr="00E550E1">
        <w:rPr>
          <w:sz w:val="28"/>
          <w:szCs w:val="28"/>
        </w:rPr>
        <w:t xml:space="preserve"> для </w:t>
      </w:r>
      <w:proofErr w:type="spellStart"/>
      <w:r w:rsidRPr="00E550E1">
        <w:rPr>
          <w:sz w:val="28"/>
          <w:szCs w:val="28"/>
        </w:rPr>
        <w:t>вузов</w:t>
      </w:r>
      <w:proofErr w:type="spellEnd"/>
      <w:r w:rsidRPr="00E550E1">
        <w:rPr>
          <w:sz w:val="28"/>
          <w:szCs w:val="28"/>
        </w:rPr>
        <w:t xml:space="preserve"> / </w:t>
      </w:r>
      <w:proofErr w:type="spellStart"/>
      <w:r w:rsidRPr="00E550E1">
        <w:rPr>
          <w:sz w:val="28"/>
          <w:szCs w:val="28"/>
        </w:rPr>
        <w:t>Под</w:t>
      </w:r>
      <w:proofErr w:type="spellEnd"/>
      <w:r w:rsidRPr="00E550E1">
        <w:rPr>
          <w:sz w:val="28"/>
          <w:szCs w:val="28"/>
        </w:rPr>
        <w:t xml:space="preserve"> ред. Г. С. Никифорова. – СПб.:</w:t>
      </w:r>
      <w:proofErr w:type="spellStart"/>
      <w:r w:rsidRPr="00E550E1">
        <w:rPr>
          <w:sz w:val="28"/>
          <w:szCs w:val="28"/>
        </w:rPr>
        <w:t>Питер</w:t>
      </w:r>
      <w:proofErr w:type="spellEnd"/>
      <w:r w:rsidRPr="00E550E1">
        <w:rPr>
          <w:sz w:val="28"/>
          <w:szCs w:val="28"/>
        </w:rPr>
        <w:t xml:space="preserve">, 2006.– 607 л: </w:t>
      </w:r>
      <w:proofErr w:type="spellStart"/>
      <w:r w:rsidRPr="00E550E1">
        <w:rPr>
          <w:sz w:val="28"/>
          <w:szCs w:val="28"/>
        </w:rPr>
        <w:t>ил</w:t>
      </w:r>
      <w:proofErr w:type="spellEnd"/>
      <w:r w:rsidRPr="00E550E1">
        <w:rPr>
          <w:sz w:val="28"/>
          <w:szCs w:val="28"/>
        </w:rPr>
        <w:t>. – (</w:t>
      </w:r>
      <w:proofErr w:type="spellStart"/>
      <w:r w:rsidRPr="00E550E1">
        <w:rPr>
          <w:sz w:val="28"/>
          <w:szCs w:val="28"/>
        </w:rPr>
        <w:t>Серия</w:t>
      </w:r>
      <w:proofErr w:type="spellEnd"/>
      <w:r w:rsidRPr="00E550E1">
        <w:rPr>
          <w:sz w:val="28"/>
          <w:szCs w:val="28"/>
        </w:rPr>
        <w:t xml:space="preserve"> «</w:t>
      </w:r>
      <w:proofErr w:type="spellStart"/>
      <w:r w:rsidRPr="00E550E1">
        <w:rPr>
          <w:sz w:val="28"/>
          <w:szCs w:val="28"/>
        </w:rPr>
        <w:t>Учебник</w:t>
      </w:r>
      <w:proofErr w:type="spellEnd"/>
      <w:r w:rsidRPr="00E550E1">
        <w:rPr>
          <w:sz w:val="28"/>
          <w:szCs w:val="28"/>
        </w:rPr>
        <w:t xml:space="preserve"> для </w:t>
      </w:r>
      <w:proofErr w:type="spellStart"/>
      <w:r w:rsidRPr="00E550E1">
        <w:rPr>
          <w:sz w:val="28"/>
          <w:szCs w:val="28"/>
        </w:rPr>
        <w:t>вузов</w:t>
      </w:r>
      <w:proofErr w:type="spellEnd"/>
      <w:r w:rsidRPr="00E550E1">
        <w:rPr>
          <w:sz w:val="28"/>
          <w:szCs w:val="28"/>
        </w:rPr>
        <w:t>»).</w:t>
      </w:r>
    </w:p>
    <w:p w:rsidR="00AB4B72" w:rsidRPr="00E550E1" w:rsidRDefault="00AB4B72" w:rsidP="008B00E8">
      <w:pPr>
        <w:pStyle w:val="a3"/>
        <w:widowControl/>
        <w:numPr>
          <w:ilvl w:val="0"/>
          <w:numId w:val="1"/>
        </w:numPr>
        <w:autoSpaceDE w:val="0"/>
        <w:autoSpaceDN w:val="0"/>
        <w:adjustRightInd w:val="0"/>
        <w:snapToGrid/>
        <w:spacing w:line="240" w:lineRule="auto"/>
        <w:jc w:val="left"/>
        <w:rPr>
          <w:sz w:val="28"/>
          <w:szCs w:val="28"/>
        </w:rPr>
      </w:pPr>
      <w:r w:rsidRPr="00E550E1">
        <w:rPr>
          <w:rFonts w:eastAsiaTheme="minorHAnsi"/>
          <w:sz w:val="30"/>
          <w:szCs w:val="30"/>
          <w:lang w:val="uk-UA" w:eastAsia="en-US"/>
        </w:rPr>
        <w:t>Титаренко Т.М.</w:t>
      </w:r>
      <w:r w:rsidR="00E550E1" w:rsidRPr="00E550E1">
        <w:rPr>
          <w:rFonts w:eastAsiaTheme="minorHAnsi"/>
          <w:sz w:val="30"/>
          <w:szCs w:val="30"/>
          <w:lang w:val="uk-UA" w:eastAsia="en-US"/>
        </w:rPr>
        <w:t xml:space="preserve"> Критерії відновлення психологічного здоров’я в умовах довготривалої травматизації</w:t>
      </w:r>
      <w:bookmarkStart w:id="0" w:name="_GoBack"/>
      <w:bookmarkEnd w:id="0"/>
    </w:p>
    <w:sectPr w:rsidR="00AB4B72" w:rsidRPr="00E550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73AD2"/>
    <w:multiLevelType w:val="hybridMultilevel"/>
    <w:tmpl w:val="D786BC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3D4CE8"/>
    <w:multiLevelType w:val="hybridMultilevel"/>
    <w:tmpl w:val="9F0AAC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7"/>
    <w:rsid w:val="001101FE"/>
    <w:rsid w:val="00344ED7"/>
    <w:rsid w:val="00365046"/>
    <w:rsid w:val="004C61D4"/>
    <w:rsid w:val="004F391C"/>
    <w:rsid w:val="00AB4B72"/>
    <w:rsid w:val="00B74099"/>
    <w:rsid w:val="00E5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40071-EFE7-4835-9CEE-0D8DB7F0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ED7"/>
    <w:pPr>
      <w:widowControl w:val="0"/>
      <w:snapToGrid w:val="0"/>
      <w:spacing w:after="0" w:line="300" w:lineRule="auto"/>
      <w:jc w:val="both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4E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44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Gasyuk</dc:creator>
  <cp:keywords/>
  <dc:description/>
  <cp:lastModifiedBy>Ivan Gasyuk</cp:lastModifiedBy>
  <cp:revision>2</cp:revision>
  <dcterms:created xsi:type="dcterms:W3CDTF">2018-01-16T16:04:00Z</dcterms:created>
  <dcterms:modified xsi:type="dcterms:W3CDTF">2018-01-16T16:04:00Z</dcterms:modified>
</cp:coreProperties>
</file>