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826" w:rsidRPr="009A265D" w:rsidRDefault="00261826" w:rsidP="00261826">
      <w:pPr>
        <w:rPr>
          <w:sz w:val="28"/>
          <w:szCs w:val="28"/>
        </w:rPr>
      </w:pPr>
      <w:proofErr w:type="spellStart"/>
      <w:r w:rsidRPr="009A265D">
        <w:rPr>
          <w:sz w:val="28"/>
          <w:szCs w:val="28"/>
        </w:rPr>
        <w:t>Філософський</w:t>
      </w:r>
      <w:proofErr w:type="spellEnd"/>
      <w:r w:rsidRPr="009A265D">
        <w:rPr>
          <w:sz w:val="28"/>
          <w:szCs w:val="28"/>
        </w:rPr>
        <w:t xml:space="preserve"> факультет</w:t>
      </w:r>
    </w:p>
    <w:p w:rsidR="00261826" w:rsidRPr="009A265D" w:rsidRDefault="00261826" w:rsidP="00261826">
      <w:pPr>
        <w:rPr>
          <w:sz w:val="28"/>
          <w:szCs w:val="28"/>
        </w:rPr>
      </w:pPr>
      <w:proofErr w:type="spellStart"/>
      <w:r w:rsidRPr="009A265D">
        <w:rPr>
          <w:sz w:val="28"/>
          <w:szCs w:val="28"/>
        </w:rPr>
        <w:t>Спеціальність</w:t>
      </w:r>
      <w:proofErr w:type="spellEnd"/>
      <w:r w:rsidRPr="009A265D">
        <w:rPr>
          <w:sz w:val="28"/>
          <w:szCs w:val="28"/>
        </w:rPr>
        <w:t xml:space="preserve"> «</w:t>
      </w:r>
      <w:proofErr w:type="spellStart"/>
      <w:r w:rsidRPr="009A265D">
        <w:rPr>
          <w:sz w:val="28"/>
          <w:szCs w:val="28"/>
        </w:rPr>
        <w:t>Психологія</w:t>
      </w:r>
      <w:proofErr w:type="spellEnd"/>
      <w:r w:rsidRPr="009A265D">
        <w:rPr>
          <w:sz w:val="28"/>
          <w:szCs w:val="28"/>
        </w:rPr>
        <w:t xml:space="preserve">» </w:t>
      </w:r>
    </w:p>
    <w:p w:rsidR="00261826" w:rsidRPr="009A265D" w:rsidRDefault="00261826" w:rsidP="00261826">
      <w:pPr>
        <w:rPr>
          <w:sz w:val="28"/>
          <w:szCs w:val="28"/>
        </w:rPr>
      </w:pPr>
      <w:proofErr w:type="spellStart"/>
      <w:r w:rsidRPr="009A265D">
        <w:rPr>
          <w:sz w:val="28"/>
          <w:szCs w:val="28"/>
        </w:rPr>
        <w:t>Викладач</w:t>
      </w:r>
      <w:proofErr w:type="spellEnd"/>
      <w:r w:rsidRPr="009A265D">
        <w:rPr>
          <w:sz w:val="28"/>
          <w:szCs w:val="28"/>
        </w:rPr>
        <w:t xml:space="preserve"> </w:t>
      </w:r>
      <w:proofErr w:type="spellStart"/>
      <w:r w:rsidRPr="009A265D">
        <w:rPr>
          <w:sz w:val="28"/>
          <w:szCs w:val="28"/>
        </w:rPr>
        <w:t>к.психол</w:t>
      </w:r>
      <w:proofErr w:type="spellEnd"/>
      <w:r w:rsidRPr="009A265D">
        <w:rPr>
          <w:sz w:val="28"/>
          <w:szCs w:val="28"/>
        </w:rPr>
        <w:t xml:space="preserve">. н., </w:t>
      </w:r>
      <w:proofErr w:type="spellStart"/>
      <w:r w:rsidRPr="009A265D">
        <w:rPr>
          <w:sz w:val="28"/>
          <w:szCs w:val="28"/>
        </w:rPr>
        <w:t>доц</w:t>
      </w:r>
      <w:proofErr w:type="spellEnd"/>
      <w:r w:rsidRPr="009A265D">
        <w:rPr>
          <w:sz w:val="28"/>
          <w:szCs w:val="28"/>
        </w:rPr>
        <w:t xml:space="preserve"> </w:t>
      </w:r>
      <w:proofErr w:type="spellStart"/>
      <w:r w:rsidRPr="009A265D">
        <w:rPr>
          <w:sz w:val="28"/>
          <w:szCs w:val="28"/>
        </w:rPr>
        <w:t>кафедри</w:t>
      </w:r>
      <w:proofErr w:type="spellEnd"/>
      <w:r w:rsidRPr="009A265D">
        <w:rPr>
          <w:sz w:val="28"/>
          <w:szCs w:val="28"/>
        </w:rPr>
        <w:t xml:space="preserve"> </w:t>
      </w:r>
      <w:proofErr w:type="spellStart"/>
      <w:r w:rsidRPr="009A265D">
        <w:rPr>
          <w:sz w:val="28"/>
          <w:szCs w:val="28"/>
        </w:rPr>
        <w:t>загальної</w:t>
      </w:r>
      <w:proofErr w:type="spellEnd"/>
      <w:r w:rsidRPr="009A265D">
        <w:rPr>
          <w:sz w:val="28"/>
          <w:szCs w:val="28"/>
        </w:rPr>
        <w:t xml:space="preserve"> та </w:t>
      </w:r>
      <w:proofErr w:type="spellStart"/>
      <w:r w:rsidRPr="009A265D">
        <w:rPr>
          <w:sz w:val="28"/>
          <w:szCs w:val="28"/>
        </w:rPr>
        <w:t>клінічної</w:t>
      </w:r>
      <w:proofErr w:type="spellEnd"/>
      <w:r w:rsidRPr="009A265D">
        <w:rPr>
          <w:sz w:val="28"/>
          <w:szCs w:val="28"/>
        </w:rPr>
        <w:t xml:space="preserve"> </w:t>
      </w:r>
      <w:proofErr w:type="spellStart"/>
      <w:r w:rsidRPr="009A265D">
        <w:rPr>
          <w:sz w:val="28"/>
          <w:szCs w:val="28"/>
        </w:rPr>
        <w:t>психології</w:t>
      </w:r>
      <w:proofErr w:type="spellEnd"/>
      <w:r w:rsidRPr="009A265D">
        <w:rPr>
          <w:sz w:val="28"/>
          <w:szCs w:val="28"/>
        </w:rPr>
        <w:t xml:space="preserve"> </w:t>
      </w:r>
      <w:proofErr w:type="spellStart"/>
      <w:r w:rsidRPr="009A265D">
        <w:rPr>
          <w:sz w:val="28"/>
          <w:szCs w:val="28"/>
        </w:rPr>
        <w:t>Гасюк</w:t>
      </w:r>
      <w:proofErr w:type="spellEnd"/>
      <w:r w:rsidRPr="009A265D">
        <w:rPr>
          <w:sz w:val="28"/>
          <w:szCs w:val="28"/>
        </w:rPr>
        <w:t xml:space="preserve"> Мирослава </w:t>
      </w:r>
      <w:proofErr w:type="spellStart"/>
      <w:r w:rsidRPr="009A265D">
        <w:rPr>
          <w:sz w:val="28"/>
          <w:szCs w:val="28"/>
        </w:rPr>
        <w:t>Богданівна</w:t>
      </w:r>
      <w:proofErr w:type="spellEnd"/>
      <w:r w:rsidRPr="009A265D">
        <w:rPr>
          <w:sz w:val="28"/>
          <w:szCs w:val="28"/>
        </w:rPr>
        <w:t xml:space="preserve"> </w:t>
      </w:r>
    </w:p>
    <w:p w:rsidR="00261826" w:rsidRDefault="00261826" w:rsidP="00261826">
      <w:pPr>
        <w:rPr>
          <w:sz w:val="28"/>
          <w:szCs w:val="28"/>
        </w:rPr>
      </w:pPr>
    </w:p>
    <w:p w:rsidR="00261826" w:rsidRDefault="00261826" w:rsidP="00261826">
      <w:pPr>
        <w:rPr>
          <w:sz w:val="28"/>
          <w:szCs w:val="28"/>
        </w:rPr>
      </w:pPr>
    </w:p>
    <w:p w:rsidR="00261826" w:rsidRPr="009A265D" w:rsidRDefault="00261826" w:rsidP="00261826">
      <w:pPr>
        <w:rPr>
          <w:sz w:val="28"/>
          <w:szCs w:val="28"/>
        </w:rPr>
      </w:pPr>
      <w:proofErr w:type="spellStart"/>
      <w:r w:rsidRPr="009A265D">
        <w:rPr>
          <w:sz w:val="28"/>
          <w:szCs w:val="28"/>
        </w:rPr>
        <w:t>Дисципліна</w:t>
      </w:r>
      <w:proofErr w:type="spellEnd"/>
      <w:r w:rsidRPr="009A265D">
        <w:rPr>
          <w:sz w:val="28"/>
          <w:szCs w:val="28"/>
        </w:rPr>
        <w:t xml:space="preserve"> «</w:t>
      </w:r>
      <w:r>
        <w:rPr>
          <w:sz w:val="28"/>
          <w:szCs w:val="28"/>
          <w:lang w:val="uk-UA"/>
        </w:rPr>
        <w:t xml:space="preserve">Робота </w:t>
      </w:r>
      <w:proofErr w:type="spellStart"/>
      <w:r>
        <w:rPr>
          <w:sz w:val="28"/>
          <w:szCs w:val="28"/>
          <w:lang w:val="uk-UA"/>
        </w:rPr>
        <w:t>психологав</w:t>
      </w:r>
      <w:proofErr w:type="spellEnd"/>
      <w:r>
        <w:rPr>
          <w:sz w:val="28"/>
          <w:szCs w:val="28"/>
          <w:lang w:val="uk-UA"/>
        </w:rPr>
        <w:t xml:space="preserve"> геріатричних закладах</w:t>
      </w:r>
      <w:r w:rsidRPr="009A265D">
        <w:rPr>
          <w:sz w:val="28"/>
          <w:szCs w:val="28"/>
        </w:rPr>
        <w:t>»</w:t>
      </w:r>
    </w:p>
    <w:p w:rsidR="00261826" w:rsidRDefault="00261826" w:rsidP="00261826"/>
    <w:p w:rsidR="00261826" w:rsidRDefault="00261826" w:rsidP="00261826">
      <w:pPr>
        <w:shd w:val="clear" w:color="auto" w:fill="FFFFFF"/>
        <w:jc w:val="center"/>
        <w:rPr>
          <w:rFonts w:ascii="Arial" w:hAnsi="Arial"/>
          <w:color w:val="000000"/>
          <w:spacing w:val="-5"/>
          <w:sz w:val="44"/>
          <w:szCs w:val="44"/>
        </w:rPr>
      </w:pPr>
    </w:p>
    <w:p w:rsidR="00261826" w:rsidRDefault="00261826" w:rsidP="00261826">
      <w:pPr>
        <w:shd w:val="clear" w:color="auto" w:fill="FFFFFF"/>
        <w:jc w:val="center"/>
        <w:rPr>
          <w:rFonts w:ascii="Arial" w:hAnsi="Arial"/>
          <w:color w:val="000000"/>
          <w:spacing w:val="-5"/>
          <w:sz w:val="44"/>
          <w:szCs w:val="44"/>
        </w:rPr>
      </w:pPr>
    </w:p>
    <w:p w:rsidR="00261826" w:rsidRPr="002C7AF6" w:rsidRDefault="002C7AF6" w:rsidP="00261826">
      <w:pPr>
        <w:shd w:val="clear" w:color="auto" w:fill="FFFFFF"/>
        <w:jc w:val="center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Зміст</w:t>
      </w:r>
      <w:bookmarkStart w:id="0" w:name="_GoBack"/>
      <w:bookmarkEnd w:id="0"/>
    </w:p>
    <w:p w:rsidR="00261826" w:rsidRPr="002C7AF6" w:rsidRDefault="00261826" w:rsidP="002C7AF6">
      <w:pPr>
        <w:pStyle w:val="a3"/>
        <w:numPr>
          <w:ilvl w:val="0"/>
          <w:numId w:val="2"/>
        </w:numPr>
        <w:shd w:val="clear" w:color="auto" w:fill="FFFFFF"/>
        <w:rPr>
          <w:color w:val="000000"/>
          <w:spacing w:val="-5"/>
          <w:sz w:val="28"/>
          <w:szCs w:val="28"/>
        </w:rPr>
      </w:pPr>
      <w:r w:rsidRPr="002C7AF6">
        <w:rPr>
          <w:color w:val="000000"/>
          <w:spacing w:val="-5"/>
          <w:sz w:val="28"/>
          <w:szCs w:val="28"/>
        </w:rPr>
        <w:t xml:space="preserve">Практическая психология </w:t>
      </w:r>
      <w:proofErr w:type="gramStart"/>
      <w:r w:rsidRPr="002C7AF6">
        <w:rPr>
          <w:color w:val="000000"/>
          <w:spacing w:val="-5"/>
          <w:sz w:val="28"/>
          <w:szCs w:val="28"/>
        </w:rPr>
        <w:t xml:space="preserve">старости </w:t>
      </w:r>
      <w:r w:rsidRPr="002C7AF6">
        <w:rPr>
          <w:color w:val="000000"/>
          <w:spacing w:val="-5"/>
          <w:sz w:val="28"/>
          <w:szCs w:val="28"/>
          <w:lang w:val="uk-UA"/>
        </w:rPr>
        <w:t xml:space="preserve"> </w:t>
      </w:r>
      <w:r w:rsidRPr="002C7AF6">
        <w:rPr>
          <w:color w:val="000000"/>
          <w:spacing w:val="-5"/>
          <w:sz w:val="28"/>
          <w:szCs w:val="28"/>
        </w:rPr>
        <w:t>М</w:t>
      </w:r>
      <w:proofErr w:type="gramEnd"/>
      <w:r w:rsidRPr="002C7AF6">
        <w:rPr>
          <w:color w:val="000000"/>
          <w:spacing w:val="-5"/>
          <w:sz w:val="28"/>
          <w:szCs w:val="28"/>
        </w:rPr>
        <w:t xml:space="preserve"> Ермолаева</w:t>
      </w:r>
    </w:p>
    <w:p w:rsidR="00261826" w:rsidRPr="002C7AF6" w:rsidRDefault="00261826" w:rsidP="002C7AF6">
      <w:pPr>
        <w:pStyle w:val="a3"/>
        <w:numPr>
          <w:ilvl w:val="0"/>
          <w:numId w:val="2"/>
        </w:numPr>
        <w:shd w:val="clear" w:color="auto" w:fill="FFFFFF"/>
        <w:rPr>
          <w:color w:val="000000"/>
          <w:spacing w:val="-5"/>
          <w:sz w:val="28"/>
          <w:szCs w:val="28"/>
          <w:lang w:val="uk-UA"/>
        </w:rPr>
      </w:pPr>
      <w:r w:rsidRPr="002C7AF6">
        <w:rPr>
          <w:color w:val="000000"/>
          <w:spacing w:val="-5"/>
          <w:sz w:val="28"/>
          <w:szCs w:val="28"/>
          <w:lang w:val="uk-UA"/>
        </w:rPr>
        <w:t xml:space="preserve">Геронтопсихологія </w:t>
      </w:r>
      <w:proofErr w:type="spellStart"/>
      <w:r w:rsidRPr="002C7AF6">
        <w:rPr>
          <w:color w:val="000000"/>
          <w:spacing w:val="-5"/>
          <w:sz w:val="28"/>
          <w:szCs w:val="28"/>
          <w:lang w:val="uk-UA"/>
        </w:rPr>
        <w:t>Ушакова.І</w:t>
      </w:r>
      <w:proofErr w:type="spellEnd"/>
    </w:p>
    <w:p w:rsidR="00D74795" w:rsidRPr="002C7AF6" w:rsidRDefault="00261826" w:rsidP="002C7AF6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2C7AF6">
        <w:rPr>
          <w:sz w:val="28"/>
          <w:szCs w:val="28"/>
          <w:lang w:val="uk-UA"/>
        </w:rPr>
        <w:t>Психологія дорослості Дзюба</w:t>
      </w:r>
    </w:p>
    <w:p w:rsidR="002C7AF6" w:rsidRPr="002C7AF6" w:rsidRDefault="00261826" w:rsidP="002C7AF6">
      <w:pPr>
        <w:pStyle w:val="a3"/>
        <w:numPr>
          <w:ilvl w:val="0"/>
          <w:numId w:val="2"/>
        </w:numPr>
        <w:spacing w:after="75"/>
        <w:rPr>
          <w:i/>
          <w:iCs/>
          <w:color w:val="0F0F0F"/>
          <w:sz w:val="27"/>
          <w:szCs w:val="27"/>
          <w:lang w:eastAsia="uk-UA"/>
        </w:rPr>
      </w:pPr>
      <w:r w:rsidRPr="002C7AF6">
        <w:rPr>
          <w:sz w:val="28"/>
          <w:szCs w:val="28"/>
          <w:lang w:val="uk-UA"/>
        </w:rPr>
        <w:t xml:space="preserve">Психологічне консультування людей літнього віку Л. </w:t>
      </w:r>
      <w:proofErr w:type="spellStart"/>
      <w:r w:rsidRPr="002C7AF6">
        <w:rPr>
          <w:sz w:val="28"/>
          <w:szCs w:val="28"/>
          <w:lang w:val="uk-UA"/>
        </w:rPr>
        <w:t>Просандеєва</w:t>
      </w:r>
      <w:proofErr w:type="spellEnd"/>
    </w:p>
    <w:p w:rsidR="002C7AF6" w:rsidRPr="002C7AF6" w:rsidRDefault="002C7AF6" w:rsidP="002C7AF6">
      <w:pPr>
        <w:pStyle w:val="a3"/>
        <w:numPr>
          <w:ilvl w:val="0"/>
          <w:numId w:val="2"/>
        </w:numPr>
        <w:spacing w:after="75"/>
        <w:rPr>
          <w:iCs/>
          <w:color w:val="0F0F0F"/>
          <w:sz w:val="27"/>
          <w:szCs w:val="27"/>
          <w:lang w:eastAsia="uk-UA"/>
        </w:rPr>
      </w:pPr>
      <w:r w:rsidRPr="002C7AF6">
        <w:rPr>
          <w:bCs/>
          <w:color w:val="0F0F0F"/>
          <w:kern w:val="36"/>
          <w:sz w:val="28"/>
          <w:szCs w:val="28"/>
          <w:lang w:eastAsia="uk-UA"/>
        </w:rPr>
        <w:t>Тяжелая утрата и горе. Психологические и клинические аспекты</w:t>
      </w:r>
      <w:r w:rsidRPr="002C7AF6">
        <w:rPr>
          <w:iCs/>
          <w:color w:val="0F0F0F"/>
          <w:sz w:val="27"/>
          <w:szCs w:val="27"/>
          <w:lang w:eastAsia="uk-UA"/>
        </w:rPr>
        <w:t xml:space="preserve"> </w:t>
      </w:r>
      <w:r w:rsidRPr="002C7AF6">
        <w:rPr>
          <w:iCs/>
          <w:color w:val="0F0F0F"/>
          <w:sz w:val="27"/>
          <w:szCs w:val="27"/>
          <w:lang w:eastAsia="uk-UA"/>
        </w:rPr>
        <w:t>С.В. Уманский</w:t>
      </w:r>
    </w:p>
    <w:p w:rsidR="002C7AF6" w:rsidRPr="002C7AF6" w:rsidRDefault="002C7AF6" w:rsidP="002C7AF6">
      <w:pPr>
        <w:rPr>
          <w:sz w:val="28"/>
          <w:szCs w:val="28"/>
          <w:lang w:val="uk-UA"/>
        </w:rPr>
      </w:pPr>
    </w:p>
    <w:sectPr w:rsidR="002C7AF6" w:rsidRPr="002C7A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14D19"/>
    <w:multiLevelType w:val="hybridMultilevel"/>
    <w:tmpl w:val="DB7CA2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56E75"/>
    <w:multiLevelType w:val="hybridMultilevel"/>
    <w:tmpl w:val="933E5A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826"/>
    <w:rsid w:val="00261826"/>
    <w:rsid w:val="002C7AF6"/>
    <w:rsid w:val="007C4B8B"/>
    <w:rsid w:val="00D7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77A13-A4F0-4E69-8CB2-AA05E8AD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8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2018-11-22T12:01:00Z</dcterms:created>
  <dcterms:modified xsi:type="dcterms:W3CDTF">2018-11-22T12:10:00Z</dcterms:modified>
</cp:coreProperties>
</file>