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113" w:rsidRPr="00612B4A" w:rsidRDefault="00D7311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</w:p>
    <w:p w:rsidR="006B2964" w:rsidRPr="00F2218E" w:rsidRDefault="00F2218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2218E">
        <w:rPr>
          <w:rFonts w:ascii="Times New Roman" w:hAnsi="Times New Roman"/>
          <w:sz w:val="28"/>
          <w:szCs w:val="28"/>
        </w:rPr>
        <w:t xml:space="preserve">  </w:t>
      </w:r>
      <w:r w:rsidRPr="00F2218E">
        <w:rPr>
          <w:rFonts w:ascii="Times New Roman" w:hAnsi="Times New Roman"/>
          <w:b/>
          <w:sz w:val="28"/>
          <w:szCs w:val="28"/>
          <w:lang w:val="uk-UA"/>
        </w:rPr>
        <w:t>Історія української культури</w:t>
      </w:r>
    </w:p>
    <w:p w:rsidR="00324060" w:rsidRPr="00F63847" w:rsidRDefault="00D73113" w:rsidP="0032406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3240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4060"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 </w:t>
      </w:r>
      <w:r w:rsidR="00F2218E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 w:rsidR="00324060">
        <w:rPr>
          <w:rFonts w:ascii="Times New Roman" w:hAnsi="Times New Roman"/>
          <w:b/>
          <w:sz w:val="28"/>
          <w:szCs w:val="28"/>
          <w:lang w:val="uk-UA"/>
        </w:rPr>
        <w:t>(Відділення туризму і готельного господарства)</w:t>
      </w:r>
    </w:p>
    <w:p w:rsidR="00D73113" w:rsidRPr="00F63847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324060">
        <w:rPr>
          <w:rFonts w:ascii="Times New Roman" w:hAnsi="Times New Roman"/>
          <w:b/>
          <w:sz w:val="28"/>
          <w:szCs w:val="28"/>
          <w:lang w:val="uk-UA"/>
        </w:rPr>
        <w:t>Кречуняк</w:t>
      </w:r>
      <w:proofErr w:type="spellEnd"/>
      <w:r w:rsidR="00324060">
        <w:rPr>
          <w:rFonts w:ascii="Times New Roman" w:hAnsi="Times New Roman"/>
          <w:b/>
          <w:sz w:val="28"/>
          <w:szCs w:val="28"/>
          <w:lang w:val="uk-UA"/>
        </w:rPr>
        <w:t xml:space="preserve"> Василь Васильович</w:t>
      </w:r>
    </w:p>
    <w:p w:rsidR="00D73113" w:rsidRPr="00576C9A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324060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76C9A">
        <w:rPr>
          <w:rFonts w:ascii="Times New Roman" w:hAnsi="Times New Roman"/>
          <w:b/>
          <w:sz w:val="28"/>
          <w:szCs w:val="28"/>
          <w:lang w:val="uk-UA"/>
        </w:rPr>
        <w:t>turver_kol@meta.ua</w:t>
      </w:r>
    </w:p>
    <w:p w:rsidR="00D73113" w:rsidRPr="006B2964" w:rsidRDefault="00D7311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CF2E7B" w:rsidRPr="00B934B2" w:rsidRDefault="00CF2E7B" w:rsidP="00B934B2">
      <w:pPr>
        <w:rPr>
          <w:rFonts w:ascii="Times New Roman" w:hAnsi="Times New Roman"/>
          <w:sz w:val="24"/>
          <w:szCs w:val="24"/>
          <w:lang w:val="uk-UA"/>
        </w:rPr>
      </w:pPr>
      <w:r w:rsidRPr="00B934B2"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="00B934B2" w:rsidRPr="00B934B2">
        <w:rPr>
          <w:rFonts w:ascii="Times New Roman" w:hAnsi="Times New Roman"/>
          <w:sz w:val="24"/>
          <w:szCs w:val="24"/>
          <w:lang w:val="uk-UA"/>
        </w:rPr>
        <w:t>Трегубов</w:t>
      </w:r>
      <w:proofErr w:type="spellEnd"/>
      <w:r w:rsidR="00B934B2" w:rsidRPr="00B934B2">
        <w:rPr>
          <w:rFonts w:ascii="Times New Roman" w:hAnsi="Times New Roman"/>
          <w:sz w:val="24"/>
          <w:szCs w:val="24"/>
          <w:lang w:val="uk-UA"/>
        </w:rPr>
        <w:t xml:space="preserve"> К.Ю., Макуха О.В. Навчальний посібник із дисципліни «Історія мистецтв» (частина І) для студентів І курсу денної форми </w:t>
      </w:r>
      <w:proofErr w:type="spellStart"/>
      <w:r w:rsidR="00B934B2" w:rsidRPr="00B934B2">
        <w:rPr>
          <w:rFonts w:ascii="Times New Roman" w:hAnsi="Times New Roman"/>
          <w:sz w:val="24"/>
          <w:szCs w:val="24"/>
          <w:lang w:val="uk-UA"/>
        </w:rPr>
        <w:t>навчан</w:t>
      </w:r>
      <w:r w:rsidR="00B934B2">
        <w:rPr>
          <w:rFonts w:ascii="Times New Roman" w:hAnsi="Times New Roman"/>
          <w:sz w:val="24"/>
          <w:szCs w:val="24"/>
          <w:lang w:val="uk-UA"/>
        </w:rPr>
        <w:t>ня.–</w:t>
      </w:r>
      <w:proofErr w:type="spellEnd"/>
      <w:r w:rsidR="00B934B2">
        <w:rPr>
          <w:rFonts w:ascii="Times New Roman" w:hAnsi="Times New Roman"/>
          <w:sz w:val="24"/>
          <w:szCs w:val="24"/>
          <w:lang w:val="uk-UA"/>
        </w:rPr>
        <w:t xml:space="preserve"> Полтава:</w:t>
      </w:r>
      <w:proofErr w:type="spellStart"/>
      <w:r w:rsidR="00B934B2">
        <w:rPr>
          <w:rFonts w:ascii="Times New Roman" w:hAnsi="Times New Roman"/>
          <w:sz w:val="24"/>
          <w:szCs w:val="24"/>
          <w:lang w:val="uk-UA"/>
        </w:rPr>
        <w:t>ПолтНТУ</w:t>
      </w:r>
      <w:proofErr w:type="spellEnd"/>
      <w:r w:rsidR="00B934B2">
        <w:rPr>
          <w:rFonts w:ascii="Times New Roman" w:hAnsi="Times New Roman"/>
          <w:sz w:val="24"/>
          <w:szCs w:val="24"/>
          <w:lang w:val="uk-UA"/>
        </w:rPr>
        <w:t>, 2015. –</w:t>
      </w:r>
      <w:r w:rsidR="00B934B2" w:rsidRPr="00B934B2">
        <w:rPr>
          <w:rFonts w:ascii="Times New Roman" w:hAnsi="Times New Roman"/>
          <w:sz w:val="24"/>
          <w:szCs w:val="24"/>
          <w:lang w:val="uk-UA"/>
        </w:rPr>
        <w:t>151</w:t>
      </w:r>
      <w:r w:rsidR="005B5B58">
        <w:rPr>
          <w:rFonts w:ascii="Times New Roman" w:hAnsi="Times New Roman"/>
          <w:sz w:val="24"/>
          <w:szCs w:val="24"/>
          <w:lang w:val="uk-UA"/>
        </w:rPr>
        <w:t>с.</w:t>
      </w:r>
      <w:r w:rsidR="00B934B2" w:rsidRPr="00B934B2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4" w:history="1">
        <w:r w:rsidR="00B934B2" w:rsidRPr="00B934B2">
          <w:rPr>
            <w:rStyle w:val="a3"/>
            <w:lang w:val="uk-UA"/>
          </w:rPr>
          <w:t>http://77.121.11.9/bitstream/PoltNTU/1053/1/Історія%20мистецтв.pdf</w:t>
        </w:r>
      </w:hyperlink>
    </w:p>
    <w:p w:rsidR="00CF2E7B" w:rsidRDefault="00CF2E7B" w:rsidP="005B5B58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uk-UA"/>
        </w:rPr>
      </w:pPr>
      <w:r w:rsidRPr="00934297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A41E9C" w:rsidRPr="00A41E9C">
        <w:rPr>
          <w:rFonts w:ascii="Times New Roman" w:hAnsi="Times New Roman"/>
          <w:sz w:val="24"/>
          <w:szCs w:val="24"/>
        </w:rPr>
        <w:t xml:space="preserve">Пальм Н. Д. </w:t>
      </w:r>
      <w:proofErr w:type="spellStart"/>
      <w:r w:rsidR="00A41E9C" w:rsidRPr="00A41E9C">
        <w:rPr>
          <w:rFonts w:ascii="Times New Roman" w:hAnsi="Times New Roman"/>
          <w:sz w:val="24"/>
          <w:szCs w:val="24"/>
        </w:rPr>
        <w:t>Історія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E9C" w:rsidRPr="00A41E9C">
        <w:rPr>
          <w:rFonts w:ascii="Times New Roman" w:hAnsi="Times New Roman"/>
          <w:sz w:val="24"/>
          <w:szCs w:val="24"/>
        </w:rPr>
        <w:t>української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41E9C" w:rsidRPr="00A41E9C">
        <w:rPr>
          <w:rFonts w:ascii="Times New Roman" w:hAnsi="Times New Roman"/>
          <w:sz w:val="24"/>
          <w:szCs w:val="24"/>
        </w:rPr>
        <w:t>культури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A41E9C" w:rsidRPr="00A41E9C">
        <w:rPr>
          <w:rFonts w:ascii="Times New Roman" w:hAnsi="Times New Roman"/>
          <w:sz w:val="24"/>
          <w:szCs w:val="24"/>
        </w:rPr>
        <w:t>навчальний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41E9C" w:rsidRPr="00A41E9C">
        <w:rPr>
          <w:rFonts w:ascii="Times New Roman" w:hAnsi="Times New Roman"/>
          <w:sz w:val="24"/>
          <w:szCs w:val="24"/>
        </w:rPr>
        <w:t>пос</w:t>
      </w:r>
      <w:proofErr w:type="gramEnd"/>
      <w:r w:rsidR="00A41E9C" w:rsidRPr="00A41E9C">
        <w:rPr>
          <w:rFonts w:ascii="Times New Roman" w:hAnsi="Times New Roman"/>
          <w:sz w:val="24"/>
          <w:szCs w:val="24"/>
        </w:rPr>
        <w:t>ібник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 xml:space="preserve"> / Н. Д. Пальм, Т. Є. </w:t>
      </w:r>
      <w:proofErr w:type="spellStart"/>
      <w:r w:rsidR="00A41E9C" w:rsidRPr="00A41E9C">
        <w:rPr>
          <w:rFonts w:ascii="Times New Roman" w:hAnsi="Times New Roman"/>
          <w:sz w:val="24"/>
          <w:szCs w:val="24"/>
        </w:rPr>
        <w:t>Гетало</w:t>
      </w:r>
      <w:proofErr w:type="spellEnd"/>
      <w:r w:rsidR="00A41E9C" w:rsidRPr="00A41E9C">
        <w:rPr>
          <w:rFonts w:ascii="Times New Roman" w:hAnsi="Times New Roman"/>
          <w:sz w:val="24"/>
          <w:szCs w:val="24"/>
        </w:rPr>
        <w:t>. – Х.</w:t>
      </w:r>
      <w:proofErr w:type="gramStart"/>
      <w:r w:rsidR="00A41E9C" w:rsidRPr="00A41E9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A41E9C" w:rsidRPr="00A41E9C">
        <w:rPr>
          <w:rFonts w:ascii="Times New Roman" w:hAnsi="Times New Roman"/>
          <w:sz w:val="24"/>
          <w:szCs w:val="24"/>
        </w:rPr>
        <w:t xml:space="preserve"> Вид. ХНЕУ, 2013. – 296 с.</w:t>
      </w:r>
      <w:r w:rsidR="00A41E9C" w:rsidRPr="00A41E9C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5" w:history="1">
        <w:r w:rsidR="00A41E9C" w:rsidRPr="005B5B58">
          <w:rPr>
            <w:rStyle w:val="a3"/>
            <w:rFonts w:ascii="Times New Roman" w:hAnsi="Times New Roman"/>
            <w:sz w:val="24"/>
            <w:szCs w:val="24"/>
            <w:lang w:val="uk-UA"/>
          </w:rPr>
          <w:t>http://www.repository.hneu.edu.ua/bitstream/123456789/4024/1/Історія%20української%20культури%20посібник.pdf</w:t>
        </w:r>
      </w:hyperlink>
      <w:r w:rsidR="00A41E9C" w:rsidRPr="005B5B58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</w:p>
    <w:p w:rsidR="005B5B58" w:rsidRPr="005B5B58" w:rsidRDefault="005B5B58" w:rsidP="005B5B58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uk-UA"/>
        </w:rPr>
      </w:pPr>
    </w:p>
    <w:p w:rsidR="00CF2E7B" w:rsidRDefault="001E0BC8" w:rsidP="001546BE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5B5B58">
        <w:rPr>
          <w:sz w:val="24"/>
          <w:szCs w:val="24"/>
          <w:lang w:val="uk-UA"/>
        </w:rPr>
        <w:t>3</w:t>
      </w:r>
      <w:r w:rsidR="00960DEF" w:rsidRPr="00CF2E7B">
        <w:rPr>
          <w:sz w:val="24"/>
          <w:szCs w:val="24"/>
          <w:lang w:val="uk-UA"/>
        </w:rPr>
        <w:t xml:space="preserve">. </w:t>
      </w:r>
      <w:r w:rsidR="005B5B58" w:rsidRPr="00054BD7">
        <w:rPr>
          <w:sz w:val="24"/>
          <w:szCs w:val="24"/>
          <w:lang w:val="uk-UA"/>
        </w:rPr>
        <w:t xml:space="preserve">Українське відродження в першій третині ХХ столітті:посібник/ </w:t>
      </w:r>
      <w:proofErr w:type="spellStart"/>
      <w:r w:rsidR="005B5B58" w:rsidRPr="00054BD7">
        <w:rPr>
          <w:sz w:val="24"/>
          <w:szCs w:val="24"/>
          <w:lang w:val="uk-UA"/>
        </w:rPr>
        <w:t>Мацейків</w:t>
      </w:r>
      <w:proofErr w:type="spellEnd"/>
      <w:r w:rsidR="005B5B58" w:rsidRPr="00054BD7">
        <w:rPr>
          <w:sz w:val="24"/>
          <w:szCs w:val="24"/>
          <w:lang w:val="uk-UA"/>
        </w:rPr>
        <w:t xml:space="preserve"> Т.І. — К.: Педагогічна думка, 2012. — 128 с.</w:t>
      </w:r>
      <w:r w:rsidR="008D24AF">
        <w:rPr>
          <w:lang w:val="uk-UA"/>
        </w:rPr>
        <w:t xml:space="preserve"> </w:t>
      </w:r>
      <w:hyperlink r:id="rId6" w:history="1">
        <w:r w:rsidR="005B5B58" w:rsidRPr="008D24AF">
          <w:rPr>
            <w:rStyle w:val="a3"/>
            <w:sz w:val="24"/>
            <w:szCs w:val="24"/>
            <w:lang w:val="uk-UA"/>
          </w:rPr>
          <w:t>http://undip.org.ua/files/docs/Macheykiv_2013.pdf</w:t>
        </w:r>
      </w:hyperlink>
    </w:p>
    <w:p w:rsidR="001546BE" w:rsidRPr="001546BE" w:rsidRDefault="001546BE" w:rsidP="001546BE">
      <w:pPr>
        <w:pStyle w:val="211"/>
        <w:snapToGrid w:val="0"/>
        <w:ind w:firstLine="0"/>
        <w:rPr>
          <w:color w:val="0000FF"/>
          <w:sz w:val="24"/>
          <w:szCs w:val="24"/>
          <w:u w:val="single"/>
          <w:lang w:val="uk-UA"/>
        </w:rPr>
      </w:pPr>
    </w:p>
    <w:p w:rsidR="001C0D97" w:rsidRPr="00054BD7" w:rsidRDefault="00E36882" w:rsidP="00D424E4">
      <w:pPr>
        <w:rPr>
          <w:rFonts w:ascii="Times New Roman" w:hAnsi="Times New Roman"/>
          <w:sz w:val="24"/>
          <w:szCs w:val="24"/>
          <w:lang w:val="uk-UA"/>
        </w:rPr>
      </w:pPr>
      <w:r w:rsidRPr="00E36882">
        <w:rPr>
          <w:rFonts w:ascii="Times New Roman" w:hAnsi="Times New Roman"/>
          <w:sz w:val="24"/>
          <w:szCs w:val="24"/>
        </w:rPr>
        <w:t>4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Анпілогова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 Т. Ю. Національне відродження в Україні ХІХ − ХХ ст. :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навч.-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 метод.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посіб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. для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студ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ун-ту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 спец.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„Історія”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Держ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054BD7" w:rsidRPr="00E36882">
        <w:rPr>
          <w:rFonts w:ascii="Times New Roman" w:hAnsi="Times New Roman"/>
          <w:sz w:val="24"/>
          <w:szCs w:val="24"/>
          <w:lang w:val="uk-UA"/>
        </w:rPr>
        <w:t>закл</w:t>
      </w:r>
      <w:proofErr w:type="spellEnd"/>
      <w:r w:rsidR="00054BD7" w:rsidRPr="00E3688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054BD7" w:rsidRPr="00054BD7">
        <w:rPr>
          <w:rFonts w:ascii="Times New Roman" w:hAnsi="Times New Roman"/>
          <w:sz w:val="24"/>
          <w:szCs w:val="24"/>
        </w:rPr>
        <w:t>„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Луган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нац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 xml:space="preserve">. ун-т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імені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 xml:space="preserve"> Тараса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Шевченка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 xml:space="preserve">”. −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Луганськ</w:t>
      </w:r>
      <w:proofErr w:type="spellEnd"/>
      <w:proofErr w:type="gramStart"/>
      <w:r w:rsidR="00054BD7" w:rsidRPr="00054BD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54BD7" w:rsidRPr="00054BD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54BD7" w:rsidRPr="00054BD7">
        <w:rPr>
          <w:rFonts w:ascii="Times New Roman" w:hAnsi="Times New Roman"/>
          <w:sz w:val="24"/>
          <w:szCs w:val="24"/>
        </w:rPr>
        <w:t>Вид-во</w:t>
      </w:r>
      <w:proofErr w:type="spellEnd"/>
      <w:proofErr w:type="gramEnd"/>
      <w:r w:rsidR="00054BD7" w:rsidRPr="00054BD7">
        <w:rPr>
          <w:rFonts w:ascii="Times New Roman" w:hAnsi="Times New Roman"/>
          <w:sz w:val="24"/>
          <w:szCs w:val="24"/>
        </w:rPr>
        <w:t xml:space="preserve"> ДЗ „ЛНУ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імені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 xml:space="preserve"> Тараса </w:t>
      </w:r>
      <w:proofErr w:type="spellStart"/>
      <w:r w:rsidR="00054BD7" w:rsidRPr="00054BD7">
        <w:rPr>
          <w:rFonts w:ascii="Times New Roman" w:hAnsi="Times New Roman"/>
          <w:sz w:val="24"/>
          <w:szCs w:val="24"/>
        </w:rPr>
        <w:t>Шевченка</w:t>
      </w:r>
      <w:proofErr w:type="spellEnd"/>
      <w:r w:rsidR="00054BD7" w:rsidRPr="00054BD7">
        <w:rPr>
          <w:rFonts w:ascii="Times New Roman" w:hAnsi="Times New Roman"/>
          <w:sz w:val="24"/>
          <w:szCs w:val="24"/>
        </w:rPr>
        <w:t>”, 2008. − 198 с.</w:t>
      </w:r>
      <w:r w:rsidR="00054BD7" w:rsidRPr="00054BD7">
        <w:t xml:space="preserve"> </w:t>
      </w:r>
      <w:hyperlink r:id="rId7" w:history="1">
        <w:r w:rsidR="00054BD7" w:rsidRPr="00054BD7">
          <w:rPr>
            <w:rStyle w:val="a3"/>
            <w:rFonts w:ascii="Times New Roman" w:hAnsi="Times New Roman"/>
            <w:sz w:val="24"/>
            <w:szCs w:val="24"/>
          </w:rPr>
          <w:t>http://dspace.ltsu.org/bitstream/123456789/1974/1/Mr5.pdf</w:t>
        </w:r>
      </w:hyperlink>
    </w:p>
    <w:p w:rsidR="00D45327" w:rsidRDefault="00E36882" w:rsidP="00CF2E7B">
      <w:pPr>
        <w:rPr>
          <w:rFonts w:ascii="Times New Roman" w:hAnsi="Times New Roman"/>
          <w:sz w:val="24"/>
          <w:szCs w:val="24"/>
          <w:lang w:val="uk-UA"/>
        </w:rPr>
      </w:pPr>
      <w:r w:rsidRPr="00E36882">
        <w:rPr>
          <w:rFonts w:ascii="Times New Roman" w:hAnsi="Times New Roman"/>
          <w:sz w:val="24"/>
          <w:szCs w:val="24"/>
        </w:rPr>
        <w:t>5</w:t>
      </w:r>
      <w:r w:rsidR="00D45327">
        <w:rPr>
          <w:rFonts w:ascii="Times New Roman" w:hAnsi="Times New Roman"/>
          <w:sz w:val="24"/>
          <w:szCs w:val="24"/>
          <w:lang w:val="uk-UA"/>
        </w:rPr>
        <w:t>.</w:t>
      </w:r>
      <w:r w:rsidR="001C0D9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Сучасна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політична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нація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духовно-моральні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культурно-етичні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proofErr w:type="gramStart"/>
      <w:r w:rsidR="001546BE" w:rsidRPr="001546BE">
        <w:rPr>
          <w:rFonts w:ascii="Times New Roman" w:hAnsi="Times New Roman"/>
          <w:sz w:val="24"/>
          <w:szCs w:val="24"/>
        </w:rPr>
        <w:t>соц</w:t>
      </w:r>
      <w:proofErr w:type="gramEnd"/>
      <w:r w:rsidR="001546BE" w:rsidRPr="001546BE">
        <w:rPr>
          <w:rFonts w:ascii="Times New Roman" w:hAnsi="Times New Roman"/>
          <w:sz w:val="24"/>
          <w:szCs w:val="24"/>
        </w:rPr>
        <w:t>іально-економічні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засади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розвитку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матеріали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ХІV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науковопрактичної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конференції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>. – К. : ВНЗ «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Національна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академія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управління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>», 2014. – 332 с.</w:t>
      </w:r>
      <w:r w:rsidR="001546BE" w:rsidRPr="001546BE">
        <w:t xml:space="preserve"> </w:t>
      </w:r>
      <w:hyperlink r:id="rId8" w:history="1">
        <w:r w:rsidR="001546BE" w:rsidRPr="001546BE">
          <w:rPr>
            <w:rStyle w:val="a3"/>
            <w:rFonts w:ascii="Times New Roman" w:hAnsi="Times New Roman"/>
            <w:sz w:val="24"/>
            <w:szCs w:val="24"/>
          </w:rPr>
          <w:t>http://nam.kiev.ua/files/publications/Збірка.2014.pdf</w:t>
        </w:r>
      </w:hyperlink>
    </w:p>
    <w:p w:rsidR="001546BE" w:rsidRDefault="00E36882" w:rsidP="001546BE">
      <w:pPr>
        <w:rPr>
          <w:rFonts w:ascii="Times New Roman" w:hAnsi="Times New Roman"/>
          <w:sz w:val="24"/>
          <w:szCs w:val="24"/>
          <w:lang w:val="uk-UA"/>
        </w:rPr>
      </w:pPr>
      <w:r w:rsidRPr="00E36882">
        <w:rPr>
          <w:rFonts w:ascii="Times New Roman" w:hAnsi="Times New Roman"/>
          <w:sz w:val="24"/>
          <w:szCs w:val="24"/>
        </w:rPr>
        <w:t>6</w:t>
      </w:r>
      <w:r w:rsidR="001546BE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Коннов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О. Ф. К 64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Історична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динаміка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худож</w:t>
      </w:r>
      <w:r w:rsidR="001546BE">
        <w:rPr>
          <w:rFonts w:ascii="Times New Roman" w:hAnsi="Times New Roman"/>
          <w:sz w:val="24"/>
          <w:szCs w:val="24"/>
        </w:rPr>
        <w:t>нього</w:t>
      </w:r>
      <w:proofErr w:type="spellEnd"/>
      <w:r w:rsidR="001546BE">
        <w:rPr>
          <w:rFonts w:ascii="Times New Roman" w:hAnsi="Times New Roman"/>
          <w:sz w:val="24"/>
          <w:szCs w:val="24"/>
        </w:rPr>
        <w:t xml:space="preserve"> стилю </w:t>
      </w:r>
      <w:proofErr w:type="gramStart"/>
      <w:r w:rsidR="001546BE">
        <w:rPr>
          <w:rFonts w:ascii="Times New Roman" w:hAnsi="Times New Roman"/>
          <w:sz w:val="24"/>
          <w:szCs w:val="24"/>
        </w:rPr>
        <w:t>:[</w:t>
      </w:r>
      <w:proofErr w:type="spellStart"/>
      <w:proofErr w:type="gramEnd"/>
      <w:r w:rsidR="001546BE">
        <w:rPr>
          <w:rFonts w:ascii="Times New Roman" w:hAnsi="Times New Roman"/>
          <w:sz w:val="24"/>
          <w:szCs w:val="24"/>
        </w:rPr>
        <w:t>Монографія</w:t>
      </w:r>
      <w:proofErr w:type="spellEnd"/>
      <w:r w:rsidR="001546BE">
        <w:rPr>
          <w:rFonts w:ascii="Times New Roman" w:hAnsi="Times New Roman"/>
          <w:sz w:val="24"/>
          <w:szCs w:val="24"/>
        </w:rPr>
        <w:t>] / О.</w:t>
      </w:r>
      <w:r w:rsidR="001546BE" w:rsidRPr="001546BE">
        <w:rPr>
          <w:rFonts w:ascii="Times New Roman" w:hAnsi="Times New Roman"/>
          <w:sz w:val="24"/>
          <w:szCs w:val="24"/>
        </w:rPr>
        <w:t xml:space="preserve">Ф.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Коннов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Нац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пед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ун-т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імені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М. П.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Драгоманова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Київ</w:t>
      </w:r>
      <w:proofErr w:type="spellEnd"/>
      <w:proofErr w:type="gramStart"/>
      <w:r w:rsidR="001546BE" w:rsidRPr="001546B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1546BE" w:rsidRPr="001546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Вид-во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НПУ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імені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 xml:space="preserve"> М. П. </w:t>
      </w:r>
      <w:proofErr w:type="spellStart"/>
      <w:r w:rsidR="001546BE" w:rsidRPr="001546BE">
        <w:rPr>
          <w:rFonts w:ascii="Times New Roman" w:hAnsi="Times New Roman"/>
          <w:sz w:val="24"/>
          <w:szCs w:val="24"/>
        </w:rPr>
        <w:t>Драгоманова</w:t>
      </w:r>
      <w:proofErr w:type="spellEnd"/>
      <w:r w:rsidR="001546BE" w:rsidRPr="001546BE">
        <w:rPr>
          <w:rFonts w:ascii="Times New Roman" w:hAnsi="Times New Roman"/>
          <w:sz w:val="24"/>
          <w:szCs w:val="24"/>
        </w:rPr>
        <w:t>, 2015. – 187 с.</w:t>
      </w:r>
      <w:r w:rsidR="001546BE" w:rsidRPr="001546BE">
        <w:t xml:space="preserve"> </w:t>
      </w:r>
      <w:hyperlink r:id="rId9" w:history="1">
        <w:r w:rsidR="001546BE" w:rsidRPr="001546BE">
          <w:rPr>
            <w:rStyle w:val="a3"/>
            <w:rFonts w:ascii="Times New Roman" w:hAnsi="Times New Roman"/>
            <w:sz w:val="24"/>
            <w:szCs w:val="24"/>
          </w:rPr>
          <w:t>http://www.npu-etestet.com.ua/wp-content/uploads/2016/10/konov-mono.pdf</w:t>
        </w:r>
      </w:hyperlink>
    </w:p>
    <w:p w:rsidR="00082367" w:rsidRDefault="00E36882" w:rsidP="001546BE">
      <w:pPr>
        <w:rPr>
          <w:rFonts w:ascii="Times New Roman" w:hAnsi="Times New Roman"/>
          <w:sz w:val="24"/>
          <w:szCs w:val="24"/>
          <w:lang w:val="uk-UA"/>
        </w:rPr>
      </w:pPr>
      <w:r w:rsidRPr="00E36882">
        <w:rPr>
          <w:rFonts w:ascii="Times New Roman" w:hAnsi="Times New Roman"/>
          <w:sz w:val="24"/>
          <w:szCs w:val="24"/>
        </w:rPr>
        <w:t>7</w:t>
      </w:r>
      <w:r w:rsidR="00082367" w:rsidRPr="00082367">
        <w:rPr>
          <w:rFonts w:ascii="Times New Roman" w:hAnsi="Times New Roman"/>
          <w:sz w:val="24"/>
          <w:szCs w:val="24"/>
          <w:lang w:val="uk-UA"/>
        </w:rPr>
        <w:t>.</w:t>
      </w:r>
      <w:r w:rsidR="00082367" w:rsidRPr="00082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Устименко-Косоріч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, О. А.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Масова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елітарна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культура: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проблеми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взаємодії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навч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082367" w:rsidRPr="00082367">
        <w:rPr>
          <w:rFonts w:ascii="Times New Roman" w:hAnsi="Times New Roman"/>
          <w:sz w:val="24"/>
          <w:szCs w:val="24"/>
        </w:rPr>
        <w:t>пос</w:t>
      </w:r>
      <w:proofErr w:type="gramEnd"/>
      <w:r w:rsidR="00082367" w:rsidRPr="00082367">
        <w:rPr>
          <w:rFonts w:ascii="Times New Roman" w:hAnsi="Times New Roman"/>
          <w:sz w:val="24"/>
          <w:szCs w:val="24"/>
        </w:rPr>
        <w:t>іб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. для студ.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зі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спец. 8.02020401 „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Музичне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мистецтво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‖ / О. А.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Устименко-Косоріч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. – </w:t>
      </w:r>
      <w:r w:rsidR="00082367" w:rsidRPr="00082367">
        <w:rPr>
          <w:rFonts w:ascii="Times New Roman" w:hAnsi="Times New Roman"/>
          <w:sz w:val="24"/>
          <w:szCs w:val="24"/>
        </w:rPr>
        <w:lastRenderedPageBreak/>
        <w:t xml:space="preserve">Умань : ФОП </w:t>
      </w:r>
      <w:proofErr w:type="spellStart"/>
      <w:r w:rsidR="00082367" w:rsidRPr="00082367">
        <w:rPr>
          <w:rFonts w:ascii="Times New Roman" w:hAnsi="Times New Roman"/>
          <w:sz w:val="24"/>
          <w:szCs w:val="24"/>
        </w:rPr>
        <w:t>Жовтий</w:t>
      </w:r>
      <w:proofErr w:type="spellEnd"/>
      <w:r w:rsidR="00082367" w:rsidRPr="00082367">
        <w:rPr>
          <w:rFonts w:ascii="Times New Roman" w:hAnsi="Times New Roman"/>
          <w:sz w:val="24"/>
          <w:szCs w:val="24"/>
        </w:rPr>
        <w:t xml:space="preserve"> О. О., 2015. – 175 с.</w:t>
      </w:r>
      <w:r w:rsidR="00082367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="00082367" w:rsidRPr="00082367">
          <w:rPr>
            <w:rStyle w:val="a3"/>
            <w:rFonts w:ascii="Times New Roman" w:hAnsi="Times New Roman"/>
            <w:sz w:val="24"/>
            <w:szCs w:val="24"/>
            <w:lang w:val="uk-UA"/>
          </w:rPr>
          <w:t>https://dspace.udpu.edu.ua/jspui/bitstream/6789/4248/1/посібник%20масова%20та%20елітарна%20культура.pdf</w:t>
        </w:r>
      </w:hyperlink>
    </w:p>
    <w:p w:rsidR="00960DEF" w:rsidRDefault="00E36882" w:rsidP="00D424E4">
      <w:pPr>
        <w:rPr>
          <w:rFonts w:ascii="Times New Roman" w:hAnsi="Times New Roman"/>
          <w:sz w:val="24"/>
          <w:szCs w:val="24"/>
          <w:lang w:val="uk-UA"/>
        </w:rPr>
      </w:pPr>
      <w:r w:rsidRPr="00E36882">
        <w:rPr>
          <w:rFonts w:ascii="Times New Roman" w:hAnsi="Times New Roman"/>
          <w:sz w:val="24"/>
          <w:szCs w:val="24"/>
          <w:lang w:val="uk-UA"/>
        </w:rPr>
        <w:t>8</w:t>
      </w:r>
      <w:r w:rsidR="00082367">
        <w:rPr>
          <w:rFonts w:ascii="Times New Roman" w:hAnsi="Times New Roman"/>
          <w:sz w:val="24"/>
          <w:szCs w:val="24"/>
          <w:lang w:val="uk-UA"/>
        </w:rPr>
        <w:t>.</w:t>
      </w:r>
      <w:r w:rsidR="00082367" w:rsidRPr="00082367">
        <w:rPr>
          <w:lang w:val="uk-UA"/>
        </w:rPr>
        <w:t xml:space="preserve"> </w:t>
      </w:r>
      <w:r w:rsidR="00082367" w:rsidRPr="00082367">
        <w:rPr>
          <w:rFonts w:ascii="Times New Roman" w:hAnsi="Times New Roman"/>
          <w:sz w:val="24"/>
          <w:szCs w:val="24"/>
          <w:lang w:val="uk-UA"/>
        </w:rPr>
        <w:t>Рогожа М. М. Історія української діаспори : навчальний посібник. – Умань : ПП Жовтий О.О., 2011. – 150 с.</w:t>
      </w:r>
      <w:r w:rsidR="00012DC0" w:rsidRPr="00012DC0">
        <w:rPr>
          <w:lang w:val="uk-UA"/>
        </w:rPr>
        <w:t xml:space="preserve"> </w:t>
      </w:r>
      <w:hyperlink r:id="rId11" w:history="1">
        <w:r w:rsidR="00012DC0" w:rsidRPr="00012DC0">
          <w:rPr>
            <w:rStyle w:val="a3"/>
            <w:rFonts w:ascii="Times New Roman" w:hAnsi="Times New Roman"/>
            <w:sz w:val="24"/>
            <w:szCs w:val="24"/>
            <w:lang w:val="uk-UA"/>
          </w:rPr>
          <w:t>https://library.udpu.edu.ua/library_files/6627_01.pdf</w:t>
        </w:r>
      </w:hyperlink>
    </w:p>
    <w:p w:rsidR="00D73113" w:rsidRPr="00B6780C" w:rsidRDefault="00D7311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12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D73113" w:rsidRDefault="00D73113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D73113" w:rsidRPr="00B6780C" w:rsidRDefault="00D73113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73113" w:rsidRDefault="00D73113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bookmarkStart w:id="0" w:name="_GoBack"/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  <w:bookmarkEnd w:id="0"/>
    </w:p>
    <w:sectPr w:rsidR="00D73113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048E3"/>
    <w:rsid w:val="00012DC0"/>
    <w:rsid w:val="000132B1"/>
    <w:rsid w:val="00022AD8"/>
    <w:rsid w:val="00054BD7"/>
    <w:rsid w:val="0006723D"/>
    <w:rsid w:val="00076CA9"/>
    <w:rsid w:val="00082367"/>
    <w:rsid w:val="000E0EAA"/>
    <w:rsid w:val="001101E0"/>
    <w:rsid w:val="00111406"/>
    <w:rsid w:val="00114E9C"/>
    <w:rsid w:val="001546BE"/>
    <w:rsid w:val="00157B9D"/>
    <w:rsid w:val="001A4283"/>
    <w:rsid w:val="001C0D97"/>
    <w:rsid w:val="001E0BC8"/>
    <w:rsid w:val="001F082B"/>
    <w:rsid w:val="0022718B"/>
    <w:rsid w:val="0025247D"/>
    <w:rsid w:val="002B54E4"/>
    <w:rsid w:val="002C0779"/>
    <w:rsid w:val="00303AF6"/>
    <w:rsid w:val="00324060"/>
    <w:rsid w:val="00324E22"/>
    <w:rsid w:val="00330349"/>
    <w:rsid w:val="00355901"/>
    <w:rsid w:val="003822D0"/>
    <w:rsid w:val="003A6059"/>
    <w:rsid w:val="003B468A"/>
    <w:rsid w:val="004202FA"/>
    <w:rsid w:val="00434EED"/>
    <w:rsid w:val="004630F7"/>
    <w:rsid w:val="00523F49"/>
    <w:rsid w:val="00553583"/>
    <w:rsid w:val="00576C9A"/>
    <w:rsid w:val="00593F50"/>
    <w:rsid w:val="005B5B58"/>
    <w:rsid w:val="005C1BF7"/>
    <w:rsid w:val="005F7C35"/>
    <w:rsid w:val="006046F5"/>
    <w:rsid w:val="00612B4A"/>
    <w:rsid w:val="006B2964"/>
    <w:rsid w:val="006C08AA"/>
    <w:rsid w:val="00734729"/>
    <w:rsid w:val="0075036D"/>
    <w:rsid w:val="007621B8"/>
    <w:rsid w:val="007A69F0"/>
    <w:rsid w:val="007B4B53"/>
    <w:rsid w:val="0083563F"/>
    <w:rsid w:val="008401BE"/>
    <w:rsid w:val="008525B1"/>
    <w:rsid w:val="00887A78"/>
    <w:rsid w:val="008C6D37"/>
    <w:rsid w:val="008D24AF"/>
    <w:rsid w:val="00960DEF"/>
    <w:rsid w:val="00975929"/>
    <w:rsid w:val="00991E66"/>
    <w:rsid w:val="009940A2"/>
    <w:rsid w:val="009C5778"/>
    <w:rsid w:val="009C69BA"/>
    <w:rsid w:val="009E28B6"/>
    <w:rsid w:val="00A35D46"/>
    <w:rsid w:val="00A41272"/>
    <w:rsid w:val="00A41E9C"/>
    <w:rsid w:val="00A95EF2"/>
    <w:rsid w:val="00AA4A9B"/>
    <w:rsid w:val="00AF41FC"/>
    <w:rsid w:val="00B16AC3"/>
    <w:rsid w:val="00B41E81"/>
    <w:rsid w:val="00B45623"/>
    <w:rsid w:val="00B600DC"/>
    <w:rsid w:val="00B6780C"/>
    <w:rsid w:val="00B820EA"/>
    <w:rsid w:val="00B92B78"/>
    <w:rsid w:val="00B934B2"/>
    <w:rsid w:val="00BB2C43"/>
    <w:rsid w:val="00BD6EDA"/>
    <w:rsid w:val="00BE605E"/>
    <w:rsid w:val="00C0490B"/>
    <w:rsid w:val="00C93182"/>
    <w:rsid w:val="00CC1223"/>
    <w:rsid w:val="00CC2FDB"/>
    <w:rsid w:val="00CF2E7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21B92"/>
    <w:rsid w:val="00E36882"/>
    <w:rsid w:val="00E65F23"/>
    <w:rsid w:val="00E90F3D"/>
    <w:rsid w:val="00EA3AFA"/>
    <w:rsid w:val="00EC4708"/>
    <w:rsid w:val="00F2218E"/>
    <w:rsid w:val="00F22D57"/>
    <w:rsid w:val="00F378D5"/>
    <w:rsid w:val="00F61FDA"/>
    <w:rsid w:val="00F63847"/>
    <w:rsid w:val="00F87350"/>
    <w:rsid w:val="00FA3B59"/>
    <w:rsid w:val="00FA68FA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customStyle="1" w:styleId="211">
    <w:name w:val="Основной текст с отступом 211"/>
    <w:basedOn w:val="a"/>
    <w:rsid w:val="00CF2E7B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  <w:style w:type="character" w:styleId="HTML">
    <w:name w:val="HTML Cite"/>
    <w:basedOn w:val="a0"/>
    <w:uiPriority w:val="99"/>
    <w:semiHidden/>
    <w:unhideWhenUsed/>
    <w:rsid w:val="00A41E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customStyle="1" w:styleId="211">
    <w:name w:val="Основной текст с отступом 211"/>
    <w:basedOn w:val="Normal"/>
    <w:rsid w:val="00CF2E7B"/>
    <w:pPr>
      <w:spacing w:after="0" w:line="240" w:lineRule="auto"/>
      <w:ind w:firstLine="720"/>
    </w:pPr>
    <w:rPr>
      <w:rFonts w:ascii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m.kiev.ua/files/publications/&#1047;&#1073;&#1110;&#1088;&#1082;&#1072;.2014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space.ltsu.org/bitstream/123456789/1974/1/Mr5.pdf" TargetMode="External"/><Relationship Id="rId12" Type="http://schemas.openxmlformats.org/officeDocument/2006/relationships/hyperlink" Target="mailto:pnu-lib@ukr.net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ndip.org.ua/files/docs/Macheykiv_2013.pdf" TargetMode="External"/><Relationship Id="rId11" Type="http://schemas.openxmlformats.org/officeDocument/2006/relationships/hyperlink" Target="https://library.udpu.edu.ua/library_files/6627_01.pdf" TargetMode="External"/><Relationship Id="rId5" Type="http://schemas.openxmlformats.org/officeDocument/2006/relationships/hyperlink" Target="http://www.repository.hneu.edu.ua/bitstream/123456789/4024/1/&#1030;&#1089;&#1090;&#1086;&#1088;&#1110;&#1103;%20&#1091;&#1082;&#1088;&#1072;&#1111;&#1085;&#1089;&#1100;&#1082;&#1086;&#1111;%20&#1082;&#1091;&#1083;&#1100;&#1090;&#1091;&#1088;&#1080;%20&#1087;&#1086;&#1089;&#1110;&#1073;&#1085;&#1080;&#1082;.pdf%20" TargetMode="External"/><Relationship Id="rId10" Type="http://schemas.openxmlformats.org/officeDocument/2006/relationships/hyperlink" Target="https://dspace.udpu.edu.ua/jspui/bitstream/6789/4248/1/&#1087;&#1086;&#1089;&#1110;&#1073;&#1085;&#1080;&#1082;%20&#1084;&#1072;&#1089;&#1086;&#1074;&#1072;%20&#1090;&#1072;%20&#1077;&#1083;&#1110;&#1090;&#1072;&#1088;&#1085;&#1072;%20&#1082;&#1091;&#1083;&#1100;&#1090;&#1091;&#1088;&#1072;.pdf" TargetMode="External"/><Relationship Id="rId4" Type="http://schemas.openxmlformats.org/officeDocument/2006/relationships/hyperlink" Target="http://77.121.11.9/bitstream/PoltNTU/1053/1/&#1030;&#1089;&#1090;&#1086;&#1088;&#1110;&#1103;%20&#1084;&#1080;&#1089;&#1090;&#1077;&#1094;&#1090;&#1074;.pdf" TargetMode="External"/><Relationship Id="rId9" Type="http://schemas.openxmlformats.org/officeDocument/2006/relationships/hyperlink" Target="http://www.npu-etestet.com.ua/wp-content/uploads/2016/10/konov-mono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2420</Words>
  <Characters>1380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Електронні навчально-методичні видання</vt:lpstr>
      <vt:lpstr>Електронні навчально-методичні видання</vt:lpstr>
    </vt:vector>
  </TitlesOfParts>
  <Company>SanBuild &amp; SPecialiST RePack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Пользователь Windows</cp:lastModifiedBy>
  <cp:revision>8</cp:revision>
  <dcterms:created xsi:type="dcterms:W3CDTF">2018-11-30T10:47:00Z</dcterms:created>
  <dcterms:modified xsi:type="dcterms:W3CDTF">2018-12-01T13:03:00Z</dcterms:modified>
</cp:coreProperties>
</file>