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5C083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C0830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C0830">
        <w:rPr>
          <w:rFonts w:ascii="Times New Roman" w:hAnsi="Times New Roman" w:cs="Times New Roman"/>
          <w:b/>
          <w:sz w:val="28"/>
          <w:szCs w:val="28"/>
          <w:lang w:val="uk-UA"/>
        </w:rPr>
        <w:t>Бізнес планування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5C0830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>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Шикеринець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5C0830" w:rsidRDefault="00B070B0" w:rsidP="005C083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70B0">
        <w:t xml:space="preserve">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Рожицька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 xml:space="preserve"> О. С. Моделювання бізнес-процесів як інструмент їх оптимізації / О. С.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Рожицька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Диха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 xml:space="preserve"> // Обік, аналіз і контроль в стратегії розвитку економіки України: матеріали IV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наук.-практ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C0830" w:rsidRPr="00E820A6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5C0830" w:rsidRPr="00E820A6">
        <w:rPr>
          <w:rFonts w:ascii="Times New Roman" w:hAnsi="Times New Roman" w:cs="Times New Roman"/>
          <w:sz w:val="28"/>
          <w:szCs w:val="28"/>
        </w:rPr>
        <w:t>. молодих учених, аспірантів, здобувачів і студентів, 21 квіт. 2018 р. – Луцьк : ІВВ Луцького НТУ, 2018. – С. 146–149</w:t>
      </w:r>
    </w:p>
    <w:p w:rsidR="005C0830" w:rsidRDefault="005C0830" w:rsidP="005C083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20A6">
        <w:rPr>
          <w:rFonts w:ascii="Times New Roman" w:hAnsi="Times New Roman" w:cs="Times New Roman"/>
          <w:sz w:val="28"/>
          <w:szCs w:val="28"/>
        </w:rPr>
        <w:t>Грабовська, І. В. Актуальні питання управління бізнес-плануванням інноваційної діяльності підприємств [Текст] / І. В. Грабовська // Вісник Хмельницького національного університету. Економічні науки. – 2014. – № 3, т. 3. – С. 184-187.</w:t>
      </w:r>
    </w:p>
    <w:p w:rsidR="005C0830" w:rsidRDefault="005C0830" w:rsidP="005C083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Войнаренко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М.П. Моделювання бізнес-процесів при реформуванні промислового комплексу [Текст]/ М.П.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Войнаренко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E820A6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E820A6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Економічні науки. - 2001. - №6. - С. 16-25.</w:t>
      </w:r>
    </w:p>
    <w:p w:rsidR="005C0830" w:rsidRDefault="005C0830" w:rsidP="005C083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20A6">
        <w:rPr>
          <w:rFonts w:ascii="Times New Roman" w:hAnsi="Times New Roman" w:cs="Times New Roman"/>
          <w:sz w:val="28"/>
          <w:szCs w:val="28"/>
        </w:rPr>
        <w:t>Хрущ, Н. А. Особливості планування та оцінювання грошових потоків підприємств [Текст] / Н. А. Хрущ // Вісник Хмельницького національного університету. Економічні науки. – 2017. – № 6, т. 2. – С. 167-172.</w:t>
      </w:r>
    </w:p>
    <w:p w:rsidR="005C0830" w:rsidRDefault="005C0830" w:rsidP="005C083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5D8C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615D8C">
        <w:rPr>
          <w:rFonts w:ascii="Times New Roman" w:hAnsi="Times New Roman" w:cs="Times New Roman"/>
          <w:sz w:val="28"/>
          <w:szCs w:val="28"/>
        </w:rPr>
        <w:t xml:space="preserve"> О.М. Тенденції змін у методах і моделях ведення бізнесу / О. М. </w:t>
      </w:r>
      <w:proofErr w:type="spellStart"/>
      <w:r w:rsidRPr="00615D8C">
        <w:rPr>
          <w:rFonts w:ascii="Times New Roman" w:hAnsi="Times New Roman" w:cs="Times New Roman"/>
          <w:sz w:val="28"/>
          <w:szCs w:val="28"/>
        </w:rPr>
        <w:t>Косіюк</w:t>
      </w:r>
      <w:proofErr w:type="spellEnd"/>
      <w:r w:rsidRPr="00615D8C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Економічні науки. - 2003. - № 2,т.2. - С.36-39.</w:t>
      </w:r>
    </w:p>
    <w:p w:rsidR="005C0830" w:rsidRPr="006754CB" w:rsidRDefault="005C0830" w:rsidP="005C083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54CB" w:rsidRPr="006754CB" w:rsidRDefault="006754CB" w:rsidP="006E2B3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754CB" w:rsidRPr="0067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CC3"/>
    <w:multiLevelType w:val="hybridMultilevel"/>
    <w:tmpl w:val="E2D24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F5EA9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0830"/>
    <w:rsid w:val="005C1BF7"/>
    <w:rsid w:val="00612B4A"/>
    <w:rsid w:val="00637439"/>
    <w:rsid w:val="006754CB"/>
    <w:rsid w:val="006C08AA"/>
    <w:rsid w:val="006E2B30"/>
    <w:rsid w:val="00733501"/>
    <w:rsid w:val="0075036D"/>
    <w:rsid w:val="007621B8"/>
    <w:rsid w:val="007A53A6"/>
    <w:rsid w:val="007B4B53"/>
    <w:rsid w:val="008401BE"/>
    <w:rsid w:val="00887A78"/>
    <w:rsid w:val="008C6D37"/>
    <w:rsid w:val="008E69FC"/>
    <w:rsid w:val="009076B0"/>
    <w:rsid w:val="00910CF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0830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0830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User</cp:lastModifiedBy>
  <cp:revision>2</cp:revision>
  <dcterms:created xsi:type="dcterms:W3CDTF">2018-12-30T12:07:00Z</dcterms:created>
  <dcterms:modified xsi:type="dcterms:W3CDTF">2018-12-30T12:07:00Z</dcterms:modified>
</cp:coreProperties>
</file>