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071CC" w:rsidRDefault="00303F23">
      <w:pPr>
        <w:rPr>
          <w:rFonts w:ascii="Times New Roman" w:hAnsi="Times New Roman" w:cs="Times New Roman"/>
          <w:sz w:val="28"/>
          <w:szCs w:val="28"/>
          <w:lang w:val="uk-UA"/>
        </w:rPr>
      </w:pPr>
      <w:r>
        <w:rPr>
          <w:rFonts w:ascii="Times New Roman" w:hAnsi="Times New Roman" w:cs="Times New Roman"/>
          <w:sz w:val="28"/>
          <w:szCs w:val="28"/>
        </w:rPr>
        <w:t>ДВНЗ «Прикарпатський нац</w:t>
      </w:r>
      <w:r>
        <w:rPr>
          <w:rFonts w:ascii="Times New Roman" w:hAnsi="Times New Roman" w:cs="Times New Roman"/>
          <w:sz w:val="28"/>
          <w:szCs w:val="28"/>
          <w:lang w:val="uk-UA"/>
        </w:rPr>
        <w:t>іональний університет імені Василя Стефаника»</w:t>
      </w:r>
    </w:p>
    <w:p w:rsidR="00303F23" w:rsidRDefault="00303F23">
      <w:pPr>
        <w:rPr>
          <w:rFonts w:ascii="Times New Roman" w:hAnsi="Times New Roman" w:cs="Times New Roman"/>
          <w:sz w:val="28"/>
          <w:szCs w:val="28"/>
          <w:lang w:val="uk-UA"/>
        </w:rPr>
      </w:pPr>
      <w:r>
        <w:rPr>
          <w:rFonts w:ascii="Times New Roman" w:hAnsi="Times New Roman" w:cs="Times New Roman"/>
          <w:sz w:val="28"/>
          <w:szCs w:val="28"/>
          <w:lang w:val="uk-UA"/>
        </w:rPr>
        <w:tab/>
      </w:r>
      <w:r>
        <w:rPr>
          <w:rFonts w:ascii="Times New Roman" w:hAnsi="Times New Roman" w:cs="Times New Roman"/>
          <w:sz w:val="28"/>
          <w:szCs w:val="28"/>
          <w:lang w:val="uk-UA"/>
        </w:rPr>
        <w:tab/>
        <w:t xml:space="preserve"> Кафедра загального і германського мовознавства</w:t>
      </w:r>
    </w:p>
    <w:p w:rsidR="00303F23" w:rsidRDefault="00303F23">
      <w:pPr>
        <w:rPr>
          <w:rFonts w:ascii="Times New Roman" w:hAnsi="Times New Roman" w:cs="Times New Roman"/>
          <w:sz w:val="28"/>
          <w:szCs w:val="28"/>
          <w:lang w:val="uk-UA"/>
        </w:rPr>
      </w:pPr>
      <w:r>
        <w:rPr>
          <w:rFonts w:ascii="Times New Roman" w:hAnsi="Times New Roman" w:cs="Times New Roman"/>
          <w:sz w:val="28"/>
          <w:szCs w:val="28"/>
          <w:lang w:val="uk-UA"/>
        </w:rPr>
        <w:tab/>
      </w:r>
      <w:r>
        <w:rPr>
          <w:rFonts w:ascii="Times New Roman" w:hAnsi="Times New Roman" w:cs="Times New Roman"/>
          <w:sz w:val="28"/>
          <w:szCs w:val="28"/>
          <w:lang w:val="uk-UA"/>
        </w:rPr>
        <w:tab/>
      </w:r>
      <w:r>
        <w:rPr>
          <w:rFonts w:ascii="Times New Roman" w:hAnsi="Times New Roman" w:cs="Times New Roman"/>
          <w:sz w:val="28"/>
          <w:szCs w:val="28"/>
          <w:lang w:val="uk-UA"/>
        </w:rPr>
        <w:tab/>
        <w:t xml:space="preserve">        Кафедра слов</w:t>
      </w:r>
      <w:r w:rsidRPr="00D40DB5">
        <w:rPr>
          <w:rFonts w:ascii="Times New Roman" w:hAnsi="Times New Roman" w:cs="Times New Roman"/>
          <w:sz w:val="28"/>
          <w:szCs w:val="28"/>
        </w:rPr>
        <w:t>`</w:t>
      </w:r>
      <w:r>
        <w:rPr>
          <w:rFonts w:ascii="Times New Roman" w:hAnsi="Times New Roman" w:cs="Times New Roman"/>
          <w:sz w:val="28"/>
          <w:szCs w:val="28"/>
          <w:lang w:val="uk-UA"/>
        </w:rPr>
        <w:t>янських мов</w:t>
      </w:r>
    </w:p>
    <w:p w:rsidR="00303F23" w:rsidRDefault="00303F23">
      <w:pPr>
        <w:rPr>
          <w:rFonts w:ascii="Times New Roman" w:hAnsi="Times New Roman" w:cs="Times New Roman"/>
          <w:sz w:val="28"/>
          <w:szCs w:val="28"/>
          <w:lang w:val="uk-UA"/>
        </w:rPr>
      </w:pPr>
    </w:p>
    <w:p w:rsidR="00303F23" w:rsidRDefault="00303F23">
      <w:pPr>
        <w:rPr>
          <w:rFonts w:ascii="Times New Roman" w:hAnsi="Times New Roman" w:cs="Times New Roman"/>
          <w:sz w:val="28"/>
          <w:szCs w:val="28"/>
          <w:lang w:val="uk-UA"/>
        </w:rPr>
      </w:pPr>
    </w:p>
    <w:p w:rsidR="00303F23" w:rsidRDefault="00303F23">
      <w:pPr>
        <w:rPr>
          <w:rFonts w:ascii="Times New Roman" w:hAnsi="Times New Roman" w:cs="Times New Roman"/>
          <w:sz w:val="28"/>
          <w:szCs w:val="28"/>
          <w:lang w:val="uk-UA"/>
        </w:rPr>
      </w:pPr>
    </w:p>
    <w:p w:rsidR="00303F23" w:rsidRDefault="00303F23">
      <w:pPr>
        <w:rPr>
          <w:rFonts w:ascii="Times New Roman" w:hAnsi="Times New Roman" w:cs="Times New Roman"/>
          <w:sz w:val="28"/>
          <w:szCs w:val="28"/>
          <w:lang w:val="uk-UA"/>
        </w:rPr>
      </w:pPr>
    </w:p>
    <w:p w:rsidR="00303F23" w:rsidRDefault="00303F23">
      <w:pPr>
        <w:rPr>
          <w:rFonts w:ascii="Times New Roman" w:hAnsi="Times New Roman" w:cs="Times New Roman"/>
          <w:sz w:val="28"/>
          <w:szCs w:val="28"/>
          <w:lang w:val="uk-UA"/>
        </w:rPr>
      </w:pPr>
    </w:p>
    <w:p w:rsidR="008119C2" w:rsidRDefault="00303F23">
      <w:pPr>
        <w:rPr>
          <w:rFonts w:ascii="Times New Roman" w:hAnsi="Times New Roman" w:cs="Times New Roman"/>
          <w:b/>
          <w:sz w:val="72"/>
          <w:szCs w:val="72"/>
          <w:lang w:val="uk-UA"/>
        </w:rPr>
      </w:pPr>
      <w:r w:rsidRPr="00303F23">
        <w:rPr>
          <w:rFonts w:ascii="Times New Roman" w:hAnsi="Times New Roman" w:cs="Times New Roman"/>
          <w:b/>
          <w:sz w:val="72"/>
          <w:szCs w:val="72"/>
          <w:lang w:val="uk-UA"/>
        </w:rPr>
        <w:t xml:space="preserve">       </w:t>
      </w:r>
      <w:r w:rsidR="008119C2">
        <w:rPr>
          <w:rFonts w:ascii="Times New Roman" w:hAnsi="Times New Roman" w:cs="Times New Roman"/>
          <w:b/>
          <w:sz w:val="72"/>
          <w:szCs w:val="72"/>
          <w:lang w:val="uk-UA"/>
        </w:rPr>
        <w:t xml:space="preserve">    </w:t>
      </w:r>
      <w:r w:rsidRPr="00303F23">
        <w:rPr>
          <w:rFonts w:ascii="Times New Roman" w:hAnsi="Times New Roman" w:cs="Times New Roman"/>
          <w:b/>
          <w:sz w:val="72"/>
          <w:szCs w:val="72"/>
          <w:lang w:val="uk-UA"/>
        </w:rPr>
        <w:t xml:space="preserve">Історія російського </w:t>
      </w:r>
      <w:r w:rsidR="008119C2">
        <w:rPr>
          <w:rFonts w:ascii="Times New Roman" w:hAnsi="Times New Roman" w:cs="Times New Roman"/>
          <w:b/>
          <w:sz w:val="72"/>
          <w:szCs w:val="72"/>
          <w:lang w:val="uk-UA"/>
        </w:rPr>
        <w:t xml:space="preserve">  </w:t>
      </w:r>
    </w:p>
    <w:p w:rsidR="00303F23" w:rsidRPr="00303F23" w:rsidRDefault="008119C2">
      <w:pPr>
        <w:rPr>
          <w:rFonts w:ascii="Times New Roman" w:hAnsi="Times New Roman" w:cs="Times New Roman"/>
          <w:b/>
          <w:sz w:val="72"/>
          <w:szCs w:val="72"/>
          <w:lang w:val="uk-UA"/>
        </w:rPr>
      </w:pPr>
      <w:r>
        <w:rPr>
          <w:rFonts w:ascii="Times New Roman" w:hAnsi="Times New Roman" w:cs="Times New Roman"/>
          <w:b/>
          <w:sz w:val="72"/>
          <w:szCs w:val="72"/>
          <w:lang w:val="uk-UA"/>
        </w:rPr>
        <w:t xml:space="preserve">    </w:t>
      </w:r>
      <w:r w:rsidR="00303F23" w:rsidRPr="00303F23">
        <w:rPr>
          <w:rFonts w:ascii="Times New Roman" w:hAnsi="Times New Roman" w:cs="Times New Roman"/>
          <w:b/>
          <w:sz w:val="72"/>
          <w:szCs w:val="72"/>
          <w:lang w:val="uk-UA"/>
        </w:rPr>
        <w:t>мовознавства ХХ століття</w:t>
      </w:r>
    </w:p>
    <w:p w:rsidR="00303F23" w:rsidRDefault="00303F23">
      <w:pPr>
        <w:rPr>
          <w:rFonts w:ascii="Times New Roman" w:hAnsi="Times New Roman" w:cs="Times New Roman"/>
          <w:b/>
          <w:sz w:val="72"/>
          <w:szCs w:val="72"/>
          <w:lang w:val="uk-UA"/>
        </w:rPr>
      </w:pPr>
      <w:r w:rsidRPr="00303F23">
        <w:rPr>
          <w:rFonts w:ascii="Times New Roman" w:hAnsi="Times New Roman" w:cs="Times New Roman"/>
          <w:b/>
          <w:sz w:val="72"/>
          <w:szCs w:val="72"/>
          <w:lang w:val="uk-UA"/>
        </w:rPr>
        <w:t xml:space="preserve">          </w:t>
      </w:r>
      <w:r>
        <w:rPr>
          <w:rFonts w:ascii="Times New Roman" w:hAnsi="Times New Roman" w:cs="Times New Roman"/>
          <w:b/>
          <w:sz w:val="72"/>
          <w:szCs w:val="72"/>
          <w:lang w:val="uk-UA"/>
        </w:rPr>
        <w:t xml:space="preserve"> </w:t>
      </w:r>
      <w:r w:rsidRPr="00303F23">
        <w:rPr>
          <w:rFonts w:ascii="Times New Roman" w:hAnsi="Times New Roman" w:cs="Times New Roman"/>
          <w:b/>
          <w:sz w:val="72"/>
          <w:szCs w:val="72"/>
          <w:lang w:val="uk-UA"/>
        </w:rPr>
        <w:t xml:space="preserve"> </w:t>
      </w:r>
      <w:r w:rsidR="008119C2">
        <w:rPr>
          <w:rFonts w:ascii="Times New Roman" w:hAnsi="Times New Roman" w:cs="Times New Roman"/>
          <w:b/>
          <w:sz w:val="72"/>
          <w:szCs w:val="72"/>
          <w:lang w:val="uk-UA"/>
        </w:rPr>
        <w:t xml:space="preserve">    </w:t>
      </w:r>
      <w:r w:rsidRPr="00303F23">
        <w:rPr>
          <w:rFonts w:ascii="Times New Roman" w:hAnsi="Times New Roman" w:cs="Times New Roman"/>
          <w:b/>
          <w:sz w:val="72"/>
          <w:szCs w:val="72"/>
          <w:lang w:val="uk-UA"/>
        </w:rPr>
        <w:t>Хрестоматія</w:t>
      </w:r>
    </w:p>
    <w:p w:rsidR="00303F23" w:rsidRDefault="008119C2" w:rsidP="00303F23">
      <w:pPr>
        <w:spacing w:after="0"/>
        <w:rPr>
          <w:rFonts w:ascii="Times New Roman" w:hAnsi="Times New Roman" w:cs="Times New Roman"/>
          <w:sz w:val="48"/>
          <w:szCs w:val="48"/>
          <w:lang w:val="uk-UA"/>
        </w:rPr>
      </w:pPr>
      <w:r>
        <w:rPr>
          <w:rFonts w:ascii="Times New Roman" w:hAnsi="Times New Roman" w:cs="Times New Roman"/>
          <w:sz w:val="48"/>
          <w:szCs w:val="48"/>
          <w:lang w:val="uk-UA"/>
        </w:rPr>
        <w:t xml:space="preserve"> </w:t>
      </w:r>
      <w:r w:rsidR="00303F23" w:rsidRPr="00303F23">
        <w:rPr>
          <w:rFonts w:ascii="Times New Roman" w:hAnsi="Times New Roman" w:cs="Times New Roman"/>
          <w:sz w:val="48"/>
          <w:szCs w:val="48"/>
          <w:lang w:val="uk-UA"/>
        </w:rPr>
        <w:t xml:space="preserve">(навчальна дисципліна «Історія українського </w:t>
      </w:r>
      <w:r w:rsidR="00303F23">
        <w:rPr>
          <w:rFonts w:ascii="Times New Roman" w:hAnsi="Times New Roman" w:cs="Times New Roman"/>
          <w:sz w:val="48"/>
          <w:szCs w:val="48"/>
          <w:lang w:val="uk-UA"/>
        </w:rPr>
        <w:t xml:space="preserve">  </w:t>
      </w:r>
    </w:p>
    <w:p w:rsidR="00303F23" w:rsidRDefault="00303F23" w:rsidP="00303F23">
      <w:pPr>
        <w:spacing w:after="0"/>
        <w:rPr>
          <w:rFonts w:ascii="Times New Roman" w:hAnsi="Times New Roman" w:cs="Times New Roman"/>
          <w:sz w:val="48"/>
          <w:szCs w:val="48"/>
          <w:lang w:val="uk-UA"/>
        </w:rPr>
      </w:pPr>
      <w:r>
        <w:rPr>
          <w:rFonts w:ascii="Times New Roman" w:hAnsi="Times New Roman" w:cs="Times New Roman"/>
          <w:sz w:val="48"/>
          <w:szCs w:val="48"/>
          <w:lang w:val="uk-UA"/>
        </w:rPr>
        <w:t xml:space="preserve">          </w:t>
      </w:r>
      <w:r w:rsidR="008119C2">
        <w:rPr>
          <w:rFonts w:ascii="Times New Roman" w:hAnsi="Times New Roman" w:cs="Times New Roman"/>
          <w:sz w:val="48"/>
          <w:szCs w:val="48"/>
          <w:lang w:val="uk-UA"/>
        </w:rPr>
        <w:t xml:space="preserve">  </w:t>
      </w:r>
      <w:r w:rsidRPr="00303F23">
        <w:rPr>
          <w:rFonts w:ascii="Times New Roman" w:hAnsi="Times New Roman" w:cs="Times New Roman"/>
          <w:sz w:val="48"/>
          <w:szCs w:val="48"/>
          <w:lang w:val="uk-UA"/>
        </w:rPr>
        <w:t>та російського мовознавства)</w:t>
      </w:r>
    </w:p>
    <w:p w:rsidR="00303F23" w:rsidRDefault="00303F23" w:rsidP="00303F23">
      <w:pPr>
        <w:spacing w:after="0"/>
        <w:rPr>
          <w:rFonts w:ascii="Times New Roman" w:hAnsi="Times New Roman" w:cs="Times New Roman"/>
          <w:sz w:val="48"/>
          <w:szCs w:val="48"/>
          <w:lang w:val="uk-UA"/>
        </w:rPr>
      </w:pPr>
    </w:p>
    <w:p w:rsidR="00303F23" w:rsidRDefault="00303F23" w:rsidP="00303F23">
      <w:pPr>
        <w:spacing w:after="0"/>
        <w:rPr>
          <w:rFonts w:ascii="Times New Roman" w:hAnsi="Times New Roman" w:cs="Times New Roman"/>
          <w:sz w:val="48"/>
          <w:szCs w:val="48"/>
          <w:lang w:val="uk-UA"/>
        </w:rPr>
      </w:pPr>
    </w:p>
    <w:p w:rsidR="00303F23" w:rsidRDefault="00303F23" w:rsidP="00303F23">
      <w:pPr>
        <w:spacing w:after="0"/>
        <w:rPr>
          <w:rFonts w:ascii="Times New Roman" w:hAnsi="Times New Roman" w:cs="Times New Roman"/>
          <w:sz w:val="48"/>
          <w:szCs w:val="48"/>
          <w:lang w:val="uk-UA"/>
        </w:rPr>
      </w:pPr>
    </w:p>
    <w:p w:rsidR="00303F23" w:rsidRDefault="00303F23" w:rsidP="00303F23">
      <w:pPr>
        <w:spacing w:after="0"/>
        <w:rPr>
          <w:rFonts w:ascii="Times New Roman" w:hAnsi="Times New Roman" w:cs="Times New Roman"/>
          <w:sz w:val="48"/>
          <w:szCs w:val="48"/>
          <w:lang w:val="uk-UA"/>
        </w:rPr>
      </w:pPr>
    </w:p>
    <w:p w:rsidR="00303F23" w:rsidRDefault="00303F23" w:rsidP="00303F23">
      <w:pPr>
        <w:spacing w:after="0"/>
        <w:rPr>
          <w:rFonts w:ascii="Times New Roman" w:hAnsi="Times New Roman" w:cs="Times New Roman"/>
          <w:sz w:val="48"/>
          <w:szCs w:val="48"/>
          <w:lang w:val="uk-UA"/>
        </w:rPr>
      </w:pPr>
    </w:p>
    <w:p w:rsidR="00303F23" w:rsidRDefault="00303F23" w:rsidP="00303F23">
      <w:pPr>
        <w:spacing w:after="0"/>
        <w:rPr>
          <w:rFonts w:ascii="Times New Roman" w:hAnsi="Times New Roman" w:cs="Times New Roman"/>
          <w:sz w:val="48"/>
          <w:szCs w:val="48"/>
          <w:lang w:val="uk-UA"/>
        </w:rPr>
      </w:pPr>
    </w:p>
    <w:p w:rsidR="00303F23" w:rsidRDefault="00303F23" w:rsidP="00303F23">
      <w:pPr>
        <w:spacing w:after="0"/>
        <w:rPr>
          <w:rFonts w:ascii="Times New Roman" w:hAnsi="Times New Roman" w:cs="Times New Roman"/>
          <w:sz w:val="48"/>
          <w:szCs w:val="48"/>
          <w:lang w:val="uk-UA"/>
        </w:rPr>
      </w:pPr>
    </w:p>
    <w:p w:rsidR="00303F23" w:rsidRDefault="008119C2" w:rsidP="00303F23">
      <w:pPr>
        <w:spacing w:after="0"/>
        <w:rPr>
          <w:rFonts w:ascii="Times New Roman" w:hAnsi="Times New Roman" w:cs="Times New Roman"/>
          <w:sz w:val="28"/>
          <w:szCs w:val="28"/>
          <w:lang w:val="uk-UA"/>
        </w:rPr>
      </w:pPr>
      <w:r>
        <w:rPr>
          <w:rFonts w:ascii="Times New Roman" w:hAnsi="Times New Roman" w:cs="Times New Roman"/>
          <w:sz w:val="48"/>
          <w:szCs w:val="48"/>
          <w:lang w:val="uk-UA"/>
        </w:rPr>
        <w:tab/>
      </w:r>
      <w:r>
        <w:rPr>
          <w:rFonts w:ascii="Times New Roman" w:hAnsi="Times New Roman" w:cs="Times New Roman"/>
          <w:sz w:val="48"/>
          <w:szCs w:val="48"/>
          <w:lang w:val="uk-UA"/>
        </w:rPr>
        <w:tab/>
        <w:t xml:space="preserve">                </w:t>
      </w:r>
      <w:r w:rsidR="00303F23">
        <w:rPr>
          <w:rFonts w:ascii="Times New Roman" w:hAnsi="Times New Roman" w:cs="Times New Roman"/>
          <w:sz w:val="48"/>
          <w:szCs w:val="48"/>
          <w:lang w:val="uk-UA"/>
        </w:rPr>
        <w:t xml:space="preserve"> </w:t>
      </w:r>
      <w:r w:rsidR="00303F23">
        <w:rPr>
          <w:rFonts w:ascii="Times New Roman" w:hAnsi="Times New Roman" w:cs="Times New Roman"/>
          <w:sz w:val="28"/>
          <w:szCs w:val="28"/>
          <w:lang w:val="uk-UA"/>
        </w:rPr>
        <w:t>Івано-Франківськ, 2017</w:t>
      </w:r>
    </w:p>
    <w:p w:rsidR="008119C2" w:rsidRDefault="00303F23" w:rsidP="00E5247F">
      <w:pPr>
        <w:spacing w:after="0"/>
        <w:rPr>
          <w:rFonts w:ascii="Times New Roman" w:hAnsi="Times New Roman" w:cs="Times New Roman"/>
          <w:sz w:val="28"/>
          <w:szCs w:val="28"/>
          <w:lang w:val="uk-UA"/>
        </w:rPr>
      </w:pPr>
      <w:r>
        <w:rPr>
          <w:rFonts w:ascii="Times New Roman" w:hAnsi="Times New Roman" w:cs="Times New Roman"/>
          <w:sz w:val="28"/>
          <w:szCs w:val="28"/>
          <w:lang w:val="uk-UA"/>
        </w:rPr>
        <w:tab/>
      </w:r>
      <w:r>
        <w:rPr>
          <w:rFonts w:ascii="Times New Roman" w:hAnsi="Times New Roman" w:cs="Times New Roman"/>
          <w:sz w:val="28"/>
          <w:szCs w:val="28"/>
          <w:lang w:val="uk-UA"/>
        </w:rPr>
        <w:tab/>
      </w:r>
      <w:r>
        <w:rPr>
          <w:rFonts w:ascii="Times New Roman" w:hAnsi="Times New Roman" w:cs="Times New Roman"/>
          <w:sz w:val="28"/>
          <w:szCs w:val="28"/>
          <w:lang w:val="uk-UA"/>
        </w:rPr>
        <w:tab/>
      </w:r>
      <w:r>
        <w:rPr>
          <w:rFonts w:ascii="Times New Roman" w:hAnsi="Times New Roman" w:cs="Times New Roman"/>
          <w:sz w:val="28"/>
          <w:szCs w:val="28"/>
          <w:lang w:val="uk-UA"/>
        </w:rPr>
        <w:tab/>
      </w:r>
      <w:r w:rsidR="00B2633E">
        <w:rPr>
          <w:rFonts w:ascii="Times New Roman" w:hAnsi="Times New Roman" w:cs="Times New Roman"/>
          <w:sz w:val="28"/>
          <w:szCs w:val="28"/>
          <w:lang w:val="uk-UA"/>
        </w:rPr>
        <w:t xml:space="preserve">             </w:t>
      </w:r>
    </w:p>
    <w:p w:rsidR="008119C2" w:rsidRDefault="008119C2" w:rsidP="00E5247F">
      <w:pPr>
        <w:spacing w:after="0"/>
        <w:rPr>
          <w:rFonts w:ascii="Times New Roman" w:hAnsi="Times New Roman" w:cs="Times New Roman"/>
          <w:b/>
          <w:sz w:val="28"/>
          <w:szCs w:val="28"/>
          <w:lang w:val="uk-UA"/>
        </w:rPr>
      </w:pPr>
      <w:r>
        <w:rPr>
          <w:rFonts w:ascii="Times New Roman" w:hAnsi="Times New Roman" w:cs="Times New Roman"/>
          <w:b/>
          <w:sz w:val="28"/>
          <w:szCs w:val="28"/>
          <w:lang w:val="uk-UA"/>
        </w:rPr>
        <w:lastRenderedPageBreak/>
        <w:t xml:space="preserve">    </w:t>
      </w:r>
      <w:r>
        <w:rPr>
          <w:rFonts w:ascii="Times New Roman" w:hAnsi="Times New Roman" w:cs="Times New Roman"/>
          <w:b/>
          <w:sz w:val="28"/>
          <w:szCs w:val="28"/>
          <w:lang w:val="uk-UA"/>
        </w:rPr>
        <w:tab/>
      </w:r>
      <w:r>
        <w:rPr>
          <w:rFonts w:ascii="Times New Roman" w:hAnsi="Times New Roman" w:cs="Times New Roman"/>
          <w:b/>
          <w:sz w:val="28"/>
          <w:szCs w:val="28"/>
          <w:lang w:val="uk-UA"/>
        </w:rPr>
        <w:tab/>
      </w:r>
      <w:r>
        <w:rPr>
          <w:rFonts w:ascii="Times New Roman" w:hAnsi="Times New Roman" w:cs="Times New Roman"/>
          <w:b/>
          <w:sz w:val="28"/>
          <w:szCs w:val="28"/>
          <w:lang w:val="uk-UA"/>
        </w:rPr>
        <w:tab/>
      </w:r>
      <w:r>
        <w:rPr>
          <w:rFonts w:ascii="Times New Roman" w:hAnsi="Times New Roman" w:cs="Times New Roman"/>
          <w:b/>
          <w:sz w:val="28"/>
          <w:szCs w:val="28"/>
          <w:lang w:val="uk-UA"/>
        </w:rPr>
        <w:tab/>
      </w:r>
      <w:r>
        <w:rPr>
          <w:rFonts w:ascii="Times New Roman" w:hAnsi="Times New Roman" w:cs="Times New Roman"/>
          <w:b/>
          <w:sz w:val="28"/>
          <w:szCs w:val="28"/>
          <w:lang w:val="uk-UA"/>
        </w:rPr>
        <w:tab/>
      </w:r>
      <w:r>
        <w:rPr>
          <w:rFonts w:ascii="Times New Roman" w:hAnsi="Times New Roman" w:cs="Times New Roman"/>
          <w:b/>
          <w:sz w:val="28"/>
          <w:szCs w:val="28"/>
          <w:lang w:val="uk-UA"/>
        </w:rPr>
        <w:tab/>
        <w:t xml:space="preserve">      </w:t>
      </w:r>
      <w:r w:rsidR="00E5247F">
        <w:rPr>
          <w:rFonts w:ascii="Times New Roman" w:hAnsi="Times New Roman" w:cs="Times New Roman"/>
          <w:b/>
          <w:sz w:val="28"/>
          <w:szCs w:val="28"/>
          <w:lang w:val="uk-UA"/>
        </w:rPr>
        <w:t>Зміст</w:t>
      </w:r>
    </w:p>
    <w:p w:rsidR="008119C2" w:rsidRDefault="008119C2" w:rsidP="00E5247F">
      <w:pPr>
        <w:spacing w:after="0"/>
        <w:rPr>
          <w:rFonts w:ascii="Times New Roman" w:hAnsi="Times New Roman" w:cs="Times New Roman"/>
          <w:b/>
          <w:sz w:val="28"/>
          <w:szCs w:val="28"/>
          <w:lang w:val="uk-UA"/>
        </w:rPr>
      </w:pPr>
      <w:r>
        <w:rPr>
          <w:rFonts w:ascii="Times New Roman" w:hAnsi="Times New Roman" w:cs="Times New Roman"/>
          <w:b/>
          <w:sz w:val="28"/>
          <w:szCs w:val="28"/>
          <w:lang w:val="uk-UA"/>
        </w:rPr>
        <w:t>Апресян Ю.Д. «</w:t>
      </w:r>
      <w:r w:rsidRPr="008119C2">
        <w:rPr>
          <w:rFonts w:ascii="Times New Roman" w:hAnsi="Times New Roman" w:cs="Times New Roman"/>
          <w:b/>
          <w:sz w:val="28"/>
          <w:szCs w:val="28"/>
        </w:rPr>
        <w:t>Современная семантика как часть общей теории языка»</w:t>
      </w:r>
    </w:p>
    <w:p w:rsidR="00E5247F" w:rsidRDefault="00E5247F" w:rsidP="00B2633E">
      <w:pPr>
        <w:rPr>
          <w:rFonts w:ascii="Times New Roman" w:hAnsi="Times New Roman" w:cs="Times New Roman"/>
          <w:b/>
          <w:sz w:val="28"/>
          <w:szCs w:val="28"/>
          <w:lang w:val="uk-UA"/>
        </w:rPr>
      </w:pPr>
      <w:r>
        <w:rPr>
          <w:rFonts w:ascii="Times New Roman" w:hAnsi="Times New Roman" w:cs="Times New Roman"/>
          <w:b/>
          <w:sz w:val="28"/>
          <w:szCs w:val="28"/>
          <w:lang w:val="uk-UA"/>
        </w:rPr>
        <w:t xml:space="preserve">Виноградов В. В. «Предикативность и интонация сообщения как   </w:t>
      </w:r>
    </w:p>
    <w:p w:rsidR="00E5247F" w:rsidRDefault="00E5247F" w:rsidP="00B2633E">
      <w:pPr>
        <w:rPr>
          <w:rFonts w:ascii="Times New Roman" w:hAnsi="Times New Roman" w:cs="Times New Roman"/>
          <w:b/>
          <w:sz w:val="28"/>
          <w:szCs w:val="28"/>
        </w:rPr>
      </w:pPr>
      <w:r>
        <w:rPr>
          <w:rFonts w:ascii="Times New Roman" w:hAnsi="Times New Roman" w:cs="Times New Roman"/>
          <w:b/>
          <w:sz w:val="28"/>
          <w:szCs w:val="28"/>
          <w:lang w:val="uk-UA"/>
        </w:rPr>
        <w:t xml:space="preserve">                               основн</w:t>
      </w:r>
      <w:r>
        <w:rPr>
          <w:rFonts w:ascii="Times New Roman" w:hAnsi="Times New Roman" w:cs="Times New Roman"/>
          <w:b/>
          <w:sz w:val="28"/>
          <w:szCs w:val="28"/>
        </w:rPr>
        <w:t>ые грамматические признаки предложения»</w:t>
      </w:r>
    </w:p>
    <w:p w:rsidR="00E5247F" w:rsidRPr="00B2633E" w:rsidRDefault="00B2633E" w:rsidP="00B2633E">
      <w:pPr>
        <w:rPr>
          <w:rFonts w:ascii="Times New Roman" w:hAnsi="Times New Roman" w:cs="Times New Roman"/>
          <w:b/>
          <w:sz w:val="28"/>
          <w:szCs w:val="28"/>
          <w:lang w:val="uk-UA"/>
        </w:rPr>
      </w:pPr>
      <w:r>
        <w:rPr>
          <w:rFonts w:ascii="Times New Roman" w:hAnsi="Times New Roman" w:cs="Times New Roman"/>
          <w:b/>
          <w:sz w:val="28"/>
          <w:szCs w:val="28"/>
        </w:rPr>
        <w:t>Мещан</w:t>
      </w:r>
      <w:r>
        <w:rPr>
          <w:rFonts w:ascii="Times New Roman" w:hAnsi="Times New Roman" w:cs="Times New Roman"/>
          <w:b/>
          <w:sz w:val="28"/>
          <w:szCs w:val="28"/>
          <w:lang w:val="uk-UA"/>
        </w:rPr>
        <w:t>і</w:t>
      </w:r>
      <w:proofErr w:type="gramStart"/>
      <w:r>
        <w:rPr>
          <w:rFonts w:ascii="Times New Roman" w:hAnsi="Times New Roman" w:cs="Times New Roman"/>
          <w:b/>
          <w:sz w:val="28"/>
          <w:szCs w:val="28"/>
          <w:lang w:val="uk-UA"/>
        </w:rPr>
        <w:t>нов</w:t>
      </w:r>
      <w:proofErr w:type="gramEnd"/>
      <w:r>
        <w:rPr>
          <w:rFonts w:ascii="Times New Roman" w:hAnsi="Times New Roman" w:cs="Times New Roman"/>
          <w:b/>
          <w:sz w:val="28"/>
          <w:szCs w:val="28"/>
          <w:lang w:val="uk-UA"/>
        </w:rPr>
        <w:t xml:space="preserve"> І. І. «Соотношение логических и грамматических </w:t>
      </w:r>
      <w:r w:rsidRPr="00B2633E">
        <w:rPr>
          <w:rFonts w:ascii="Times New Roman" w:hAnsi="Times New Roman" w:cs="Times New Roman"/>
          <w:b/>
          <w:sz w:val="28"/>
          <w:szCs w:val="28"/>
        </w:rPr>
        <w:t>категорий</w:t>
      </w:r>
      <w:r>
        <w:rPr>
          <w:rFonts w:ascii="Times New Roman" w:hAnsi="Times New Roman" w:cs="Times New Roman"/>
          <w:b/>
          <w:sz w:val="28"/>
          <w:szCs w:val="28"/>
        </w:rPr>
        <w:t>»</w:t>
      </w:r>
    </w:p>
    <w:p w:rsidR="00303F23" w:rsidRDefault="00303F23" w:rsidP="00B2633E">
      <w:pPr>
        <w:spacing w:before="240"/>
        <w:rPr>
          <w:rFonts w:ascii="Times New Roman" w:hAnsi="Times New Roman" w:cs="Times New Roman"/>
          <w:b/>
          <w:sz w:val="28"/>
          <w:szCs w:val="28"/>
          <w:lang w:val="uk-UA"/>
        </w:rPr>
      </w:pPr>
      <w:r>
        <w:rPr>
          <w:rFonts w:ascii="Times New Roman" w:hAnsi="Times New Roman" w:cs="Times New Roman"/>
          <w:b/>
          <w:sz w:val="28"/>
          <w:szCs w:val="28"/>
          <w:lang w:val="uk-UA"/>
        </w:rPr>
        <w:t>Потебня О. О. «Из записок по русской грамматике»</w:t>
      </w:r>
    </w:p>
    <w:p w:rsidR="00303F23" w:rsidRDefault="00303F23" w:rsidP="00B2633E">
      <w:pPr>
        <w:spacing w:before="240"/>
        <w:rPr>
          <w:rFonts w:ascii="Times New Roman" w:hAnsi="Times New Roman" w:cs="Times New Roman"/>
          <w:b/>
          <w:sz w:val="28"/>
          <w:szCs w:val="28"/>
        </w:rPr>
      </w:pPr>
      <w:r>
        <w:rPr>
          <w:rFonts w:ascii="Times New Roman" w:hAnsi="Times New Roman" w:cs="Times New Roman"/>
          <w:b/>
          <w:sz w:val="28"/>
          <w:szCs w:val="28"/>
        </w:rPr>
        <w:t xml:space="preserve">Реформатський О. О. «О расхождении МФШ с </w:t>
      </w:r>
      <w:proofErr w:type="gramStart"/>
      <w:r>
        <w:rPr>
          <w:rFonts w:ascii="Times New Roman" w:hAnsi="Times New Roman" w:cs="Times New Roman"/>
          <w:b/>
          <w:sz w:val="28"/>
          <w:szCs w:val="28"/>
        </w:rPr>
        <w:t>Ленинградскими</w:t>
      </w:r>
      <w:proofErr w:type="gramEnd"/>
      <w:r>
        <w:rPr>
          <w:rFonts w:ascii="Times New Roman" w:hAnsi="Times New Roman" w:cs="Times New Roman"/>
          <w:b/>
          <w:sz w:val="28"/>
          <w:szCs w:val="28"/>
        </w:rPr>
        <w:t xml:space="preserve">                </w:t>
      </w:r>
    </w:p>
    <w:p w:rsidR="00303F23" w:rsidRDefault="00303F23" w:rsidP="00B2633E">
      <w:pPr>
        <w:rPr>
          <w:rFonts w:ascii="Times New Roman" w:hAnsi="Times New Roman" w:cs="Times New Roman"/>
          <w:b/>
          <w:sz w:val="28"/>
          <w:szCs w:val="28"/>
        </w:rPr>
      </w:pPr>
      <w:r>
        <w:rPr>
          <w:rFonts w:ascii="Times New Roman" w:hAnsi="Times New Roman" w:cs="Times New Roman"/>
          <w:b/>
          <w:sz w:val="28"/>
          <w:szCs w:val="28"/>
        </w:rPr>
        <w:t xml:space="preserve">                                                        филологами»</w:t>
      </w:r>
    </w:p>
    <w:p w:rsidR="00B2633E" w:rsidRDefault="00B2633E" w:rsidP="00B2633E">
      <w:pPr>
        <w:rPr>
          <w:rFonts w:ascii="Times New Roman" w:hAnsi="Times New Roman" w:cs="Times New Roman"/>
          <w:b/>
          <w:sz w:val="28"/>
          <w:szCs w:val="28"/>
          <w:lang w:val="uk-UA"/>
        </w:rPr>
      </w:pPr>
      <w:r>
        <w:rPr>
          <w:rFonts w:ascii="Times New Roman" w:hAnsi="Times New Roman" w:cs="Times New Roman"/>
          <w:b/>
          <w:sz w:val="28"/>
          <w:szCs w:val="28"/>
          <w:lang w:val="uk-UA"/>
        </w:rPr>
        <w:t xml:space="preserve">Толстой М. І. «Некоторые проблемы сравнительной славянской    </w:t>
      </w:r>
    </w:p>
    <w:p w:rsidR="00B2633E" w:rsidRPr="00B2633E" w:rsidRDefault="00B2633E" w:rsidP="00B2633E">
      <w:pPr>
        <w:rPr>
          <w:rFonts w:ascii="Times New Roman" w:hAnsi="Times New Roman" w:cs="Times New Roman"/>
          <w:b/>
          <w:sz w:val="28"/>
          <w:szCs w:val="28"/>
        </w:rPr>
      </w:pPr>
      <w:r>
        <w:rPr>
          <w:rFonts w:ascii="Times New Roman" w:hAnsi="Times New Roman" w:cs="Times New Roman"/>
          <w:b/>
          <w:sz w:val="28"/>
          <w:szCs w:val="28"/>
          <w:lang w:val="uk-UA"/>
        </w:rPr>
        <w:t xml:space="preserve">                                                        семасиологии»</w:t>
      </w:r>
    </w:p>
    <w:p w:rsidR="00E5247F" w:rsidRPr="00E5247F" w:rsidRDefault="00E5247F" w:rsidP="00B2633E">
      <w:pPr>
        <w:rPr>
          <w:rFonts w:ascii="Times New Roman" w:hAnsi="Times New Roman" w:cs="Times New Roman"/>
          <w:b/>
          <w:sz w:val="28"/>
          <w:szCs w:val="28"/>
        </w:rPr>
      </w:pPr>
      <w:r w:rsidRPr="00E5247F">
        <w:rPr>
          <w:rFonts w:ascii="Times New Roman" w:hAnsi="Times New Roman" w:cs="Times New Roman"/>
          <w:b/>
          <w:sz w:val="28"/>
          <w:szCs w:val="28"/>
          <w:lang w:val="uk-UA"/>
        </w:rPr>
        <w:t>Топоров В. М. «О структурном изучении яз</w:t>
      </w:r>
      <w:r w:rsidRPr="00E5247F">
        <w:rPr>
          <w:rFonts w:ascii="Times New Roman" w:hAnsi="Times New Roman" w:cs="Times New Roman"/>
          <w:b/>
          <w:sz w:val="28"/>
          <w:szCs w:val="28"/>
        </w:rPr>
        <w:t>ыка»</w:t>
      </w:r>
    </w:p>
    <w:p w:rsidR="00B2633E" w:rsidRPr="00B2633E" w:rsidRDefault="00B2633E" w:rsidP="00B2633E">
      <w:pPr>
        <w:rPr>
          <w:rFonts w:ascii="Times New Roman" w:hAnsi="Times New Roman" w:cs="Times New Roman"/>
          <w:b/>
          <w:sz w:val="28"/>
          <w:szCs w:val="28"/>
          <w:lang w:val="uk-UA"/>
        </w:rPr>
      </w:pPr>
      <w:r w:rsidRPr="00B2633E">
        <w:rPr>
          <w:rFonts w:ascii="Times New Roman" w:hAnsi="Times New Roman" w:cs="Times New Roman"/>
          <w:b/>
          <w:sz w:val="28"/>
          <w:szCs w:val="28"/>
          <w:lang w:val="uk-UA"/>
        </w:rPr>
        <w:t>Фортунатов П. Ф. «Сравнительное языковедение»</w:t>
      </w:r>
    </w:p>
    <w:p w:rsidR="00303F23" w:rsidRDefault="00E5247F" w:rsidP="00B2633E">
      <w:pPr>
        <w:rPr>
          <w:rFonts w:ascii="Times New Roman" w:hAnsi="Times New Roman" w:cs="Times New Roman"/>
          <w:b/>
          <w:sz w:val="28"/>
          <w:szCs w:val="28"/>
          <w:lang w:val="uk-UA"/>
        </w:rPr>
      </w:pPr>
      <w:r>
        <w:rPr>
          <w:rFonts w:ascii="Times New Roman" w:hAnsi="Times New Roman" w:cs="Times New Roman"/>
          <w:b/>
          <w:sz w:val="28"/>
          <w:szCs w:val="28"/>
          <w:lang w:val="uk-UA"/>
        </w:rPr>
        <w:t>Щерба Л. М. «Что такое отдельный звук язика»</w:t>
      </w:r>
    </w:p>
    <w:p w:rsidR="00E5247F" w:rsidRDefault="00B2633E" w:rsidP="00B2633E">
      <w:pPr>
        <w:rPr>
          <w:rFonts w:ascii="Times New Roman" w:hAnsi="Times New Roman" w:cs="Times New Roman"/>
          <w:b/>
          <w:sz w:val="28"/>
          <w:szCs w:val="28"/>
          <w:lang w:val="uk-UA"/>
        </w:rPr>
      </w:pPr>
      <w:r>
        <w:rPr>
          <w:rFonts w:ascii="Times New Roman" w:hAnsi="Times New Roman" w:cs="Times New Roman"/>
          <w:b/>
          <w:sz w:val="28"/>
          <w:szCs w:val="28"/>
          <w:lang w:val="uk-UA"/>
        </w:rPr>
        <w:t>Якобсон Р. О. «Лингвистика и поэтика»</w:t>
      </w:r>
    </w:p>
    <w:p w:rsidR="00B2633E" w:rsidRPr="00E5247F" w:rsidRDefault="00B2633E" w:rsidP="00B2633E">
      <w:pPr>
        <w:rPr>
          <w:rFonts w:ascii="Times New Roman" w:hAnsi="Times New Roman" w:cs="Times New Roman"/>
          <w:b/>
          <w:sz w:val="28"/>
          <w:szCs w:val="28"/>
          <w:lang w:val="uk-UA"/>
        </w:rPr>
      </w:pPr>
    </w:p>
    <w:p w:rsidR="00303F23" w:rsidRDefault="00303F23" w:rsidP="00B2633E">
      <w:pPr>
        <w:rPr>
          <w:rFonts w:ascii="Times New Roman" w:hAnsi="Times New Roman" w:cs="Times New Roman"/>
          <w:sz w:val="28"/>
          <w:szCs w:val="28"/>
          <w:lang w:val="uk-UA"/>
        </w:rPr>
      </w:pPr>
    </w:p>
    <w:p w:rsidR="00D40DB5" w:rsidRDefault="00D40DB5" w:rsidP="00B2633E">
      <w:pPr>
        <w:rPr>
          <w:rFonts w:ascii="Times New Roman" w:hAnsi="Times New Roman" w:cs="Times New Roman"/>
          <w:sz w:val="28"/>
          <w:szCs w:val="28"/>
          <w:lang w:val="uk-UA"/>
        </w:rPr>
      </w:pPr>
    </w:p>
    <w:p w:rsidR="00D40DB5" w:rsidRDefault="00D40DB5" w:rsidP="00B2633E">
      <w:pPr>
        <w:rPr>
          <w:rFonts w:ascii="Times New Roman" w:hAnsi="Times New Roman" w:cs="Times New Roman"/>
          <w:sz w:val="28"/>
          <w:szCs w:val="28"/>
          <w:lang w:val="uk-UA"/>
        </w:rPr>
      </w:pPr>
    </w:p>
    <w:p w:rsidR="00D40DB5" w:rsidRDefault="00D40DB5" w:rsidP="00B2633E">
      <w:pPr>
        <w:rPr>
          <w:rFonts w:ascii="Times New Roman" w:hAnsi="Times New Roman" w:cs="Times New Roman"/>
          <w:sz w:val="28"/>
          <w:szCs w:val="28"/>
          <w:lang w:val="uk-UA"/>
        </w:rPr>
      </w:pPr>
    </w:p>
    <w:p w:rsidR="00D40DB5" w:rsidRDefault="00D40DB5" w:rsidP="00B2633E">
      <w:pPr>
        <w:rPr>
          <w:rFonts w:ascii="Times New Roman" w:hAnsi="Times New Roman" w:cs="Times New Roman"/>
          <w:sz w:val="28"/>
          <w:szCs w:val="28"/>
          <w:lang w:val="uk-UA"/>
        </w:rPr>
      </w:pPr>
    </w:p>
    <w:p w:rsidR="00D40DB5" w:rsidRDefault="00D40DB5" w:rsidP="00B2633E">
      <w:pPr>
        <w:rPr>
          <w:rFonts w:ascii="Times New Roman" w:hAnsi="Times New Roman" w:cs="Times New Roman"/>
          <w:sz w:val="28"/>
          <w:szCs w:val="28"/>
          <w:lang w:val="uk-UA"/>
        </w:rPr>
      </w:pPr>
    </w:p>
    <w:p w:rsidR="00D40DB5" w:rsidRDefault="00D40DB5" w:rsidP="00B2633E">
      <w:pPr>
        <w:rPr>
          <w:rFonts w:ascii="Times New Roman" w:hAnsi="Times New Roman" w:cs="Times New Roman"/>
          <w:sz w:val="28"/>
          <w:szCs w:val="28"/>
          <w:lang w:val="uk-UA"/>
        </w:rPr>
      </w:pPr>
    </w:p>
    <w:p w:rsidR="00D40DB5" w:rsidRDefault="00D40DB5" w:rsidP="00B2633E">
      <w:pPr>
        <w:rPr>
          <w:rFonts w:ascii="Times New Roman" w:hAnsi="Times New Roman" w:cs="Times New Roman"/>
          <w:sz w:val="28"/>
          <w:szCs w:val="28"/>
          <w:lang w:val="uk-UA"/>
        </w:rPr>
      </w:pPr>
    </w:p>
    <w:p w:rsidR="00D40DB5" w:rsidRDefault="00D40DB5" w:rsidP="00B2633E">
      <w:pPr>
        <w:rPr>
          <w:rFonts w:ascii="Times New Roman" w:hAnsi="Times New Roman" w:cs="Times New Roman"/>
          <w:sz w:val="28"/>
          <w:szCs w:val="28"/>
          <w:lang w:val="uk-UA"/>
        </w:rPr>
      </w:pPr>
    </w:p>
    <w:p w:rsidR="00A26CE5" w:rsidRDefault="00A26CE5" w:rsidP="00D40DB5">
      <w:pPr>
        <w:rPr>
          <w:rFonts w:ascii="Times New Roman" w:hAnsi="Times New Roman" w:cs="Times New Roman"/>
          <w:sz w:val="28"/>
          <w:szCs w:val="28"/>
          <w:lang w:val="uk-UA"/>
        </w:rPr>
      </w:pPr>
    </w:p>
    <w:p w:rsidR="008119C2" w:rsidRPr="008119C2" w:rsidRDefault="00D40DB5" w:rsidP="008119C2">
      <w:pPr>
        <w:spacing w:after="0" w:line="240" w:lineRule="auto"/>
        <w:rPr>
          <w:rFonts w:ascii="Times New Roman" w:hAnsi="Times New Roman" w:cs="Times New Roman"/>
          <w:b/>
          <w:sz w:val="44"/>
          <w:szCs w:val="44"/>
        </w:rPr>
      </w:pPr>
      <w:r w:rsidRPr="00D40DB5">
        <w:rPr>
          <w:rFonts w:ascii="Times New Roman" w:hAnsi="Times New Roman" w:cs="Times New Roman"/>
          <w:b/>
          <w:bCs/>
          <w:sz w:val="28"/>
          <w:szCs w:val="28"/>
        </w:rPr>
        <w:lastRenderedPageBreak/>
        <w:br/>
      </w:r>
      <w:r w:rsidR="008119C2" w:rsidRPr="008119C2">
        <w:rPr>
          <w:rFonts w:ascii="Times New Roman" w:hAnsi="Times New Roman" w:cs="Times New Roman"/>
          <w:b/>
          <w:sz w:val="44"/>
          <w:szCs w:val="44"/>
        </w:rPr>
        <w:t xml:space="preserve">          Апресян Юрий Дереникович (1930)</w:t>
      </w:r>
    </w:p>
    <w:p w:rsidR="008119C2" w:rsidRDefault="008119C2" w:rsidP="008119C2">
      <w:pPr>
        <w:spacing w:after="0" w:line="240" w:lineRule="auto"/>
        <w:rPr>
          <w:rFonts w:ascii="Times New Roman" w:hAnsi="Times New Roman" w:cs="Times New Roman"/>
          <w:sz w:val="28"/>
          <w:szCs w:val="28"/>
        </w:rPr>
      </w:pPr>
      <w:r w:rsidRPr="008119C2">
        <w:rPr>
          <w:rFonts w:ascii="Times New Roman" w:hAnsi="Times New Roman" w:cs="Times New Roman"/>
          <w:noProof/>
          <w:sz w:val="28"/>
          <w:szCs w:val="28"/>
          <w:lang w:eastAsia="ru-RU"/>
        </w:rPr>
        <w:drawing>
          <wp:inline distT="0" distB="0" distL="0" distR="0" wp14:anchorId="31ECD2DD" wp14:editId="6562396E">
            <wp:extent cx="5943388" cy="8515350"/>
            <wp:effectExtent l="0" t="0" r="63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_IMG_5551.jpg"/>
                    <pic:cNvPicPr/>
                  </pic:nvPicPr>
                  <pic:blipFill>
                    <a:blip r:embed="rId7">
                      <a:extLst>
                        <a:ext uri="{28A0092B-C50C-407E-A947-70E740481C1C}">
                          <a14:useLocalDpi xmlns:a14="http://schemas.microsoft.com/office/drawing/2010/main" val="0"/>
                        </a:ext>
                      </a:extLst>
                    </a:blip>
                    <a:stretch>
                      <a:fillRect/>
                    </a:stretch>
                  </pic:blipFill>
                  <pic:spPr>
                    <a:xfrm>
                      <a:off x="0" y="0"/>
                      <a:ext cx="5940425" cy="8511104"/>
                    </a:xfrm>
                    <a:prstGeom prst="rect">
                      <a:avLst/>
                    </a:prstGeom>
                  </pic:spPr>
                </pic:pic>
              </a:graphicData>
            </a:graphic>
          </wp:inline>
        </w:drawing>
      </w:r>
    </w:p>
    <w:p w:rsidR="008119C2" w:rsidRPr="008119C2" w:rsidRDefault="008119C2" w:rsidP="008119C2">
      <w:pPr>
        <w:spacing w:after="0" w:line="240" w:lineRule="auto"/>
        <w:jc w:val="both"/>
        <w:rPr>
          <w:rFonts w:ascii="Times New Roman" w:hAnsi="Times New Roman" w:cs="Times New Roman"/>
          <w:sz w:val="28"/>
          <w:szCs w:val="28"/>
        </w:rPr>
      </w:pPr>
      <w:r w:rsidRPr="008119C2">
        <w:rPr>
          <w:rFonts w:ascii="Times New Roman" w:hAnsi="Times New Roman" w:cs="Times New Roman"/>
          <w:sz w:val="28"/>
          <w:szCs w:val="28"/>
        </w:rPr>
        <w:lastRenderedPageBreak/>
        <w:t>Юрий Апресян родился в </w:t>
      </w:r>
      <w:hyperlink r:id="rId8" w:tooltip="Москва" w:history="1">
        <w:r w:rsidRPr="008119C2">
          <w:rPr>
            <w:rFonts w:ascii="Times New Roman" w:hAnsi="Times New Roman" w:cs="Times New Roman"/>
            <w:sz w:val="28"/>
            <w:szCs w:val="28"/>
          </w:rPr>
          <w:t>Москве</w:t>
        </w:r>
      </w:hyperlink>
      <w:r w:rsidRPr="008119C2">
        <w:rPr>
          <w:rFonts w:ascii="Times New Roman" w:hAnsi="Times New Roman" w:cs="Times New Roman"/>
          <w:sz w:val="28"/>
          <w:szCs w:val="28"/>
        </w:rPr>
        <w:t> </w:t>
      </w:r>
      <w:hyperlink r:id="rId9" w:tooltip="2 февраля" w:history="1">
        <w:r w:rsidRPr="008119C2">
          <w:rPr>
            <w:rFonts w:ascii="Times New Roman" w:hAnsi="Times New Roman" w:cs="Times New Roman"/>
            <w:sz w:val="28"/>
            <w:szCs w:val="28"/>
          </w:rPr>
          <w:t>2 февраля</w:t>
        </w:r>
      </w:hyperlink>
      <w:r w:rsidRPr="008119C2">
        <w:rPr>
          <w:rFonts w:ascii="Times New Roman" w:hAnsi="Times New Roman" w:cs="Times New Roman"/>
          <w:sz w:val="28"/>
          <w:szCs w:val="28"/>
        </w:rPr>
        <w:t> </w:t>
      </w:r>
      <w:hyperlink r:id="rId10" w:tooltip="1930 год" w:history="1">
        <w:r w:rsidRPr="008119C2">
          <w:rPr>
            <w:rFonts w:ascii="Times New Roman" w:hAnsi="Times New Roman" w:cs="Times New Roman"/>
            <w:sz w:val="28"/>
            <w:szCs w:val="28"/>
          </w:rPr>
          <w:t>1930 года</w:t>
        </w:r>
      </w:hyperlink>
      <w:r w:rsidRPr="008119C2">
        <w:rPr>
          <w:rFonts w:ascii="Times New Roman" w:hAnsi="Times New Roman" w:cs="Times New Roman"/>
          <w:sz w:val="28"/>
          <w:szCs w:val="28"/>
        </w:rPr>
        <w:t> в семье деятеля советских органов государственной безопасности и полиглота </w:t>
      </w:r>
      <w:hyperlink r:id="rId11" w:tooltip="Апресян, Дереник Захарович" w:history="1">
        <w:r w:rsidRPr="008119C2">
          <w:rPr>
            <w:rFonts w:ascii="Times New Roman" w:hAnsi="Times New Roman" w:cs="Times New Roman"/>
            <w:sz w:val="28"/>
            <w:szCs w:val="28"/>
          </w:rPr>
          <w:t>Дереника Захаровича Апресяна</w:t>
        </w:r>
      </w:hyperlink>
      <w:r w:rsidRPr="008119C2">
        <w:rPr>
          <w:rFonts w:ascii="Times New Roman" w:hAnsi="Times New Roman" w:cs="Times New Roman"/>
          <w:sz w:val="28"/>
          <w:szCs w:val="28"/>
        </w:rPr>
        <w:t>. </w:t>
      </w:r>
      <w:hyperlink r:id="rId12" w:tooltip="Армяне" w:history="1">
        <w:r w:rsidRPr="008119C2">
          <w:rPr>
            <w:rFonts w:ascii="Times New Roman" w:hAnsi="Times New Roman" w:cs="Times New Roman"/>
            <w:sz w:val="28"/>
            <w:szCs w:val="28"/>
          </w:rPr>
          <w:t>Армянин</w:t>
        </w:r>
      </w:hyperlink>
      <w:hyperlink r:id="rId13" w:anchor="cite_note-2" w:history="1">
        <w:r w:rsidRPr="008119C2">
          <w:rPr>
            <w:rFonts w:ascii="Times New Roman" w:hAnsi="Times New Roman" w:cs="Times New Roman"/>
            <w:sz w:val="28"/>
            <w:szCs w:val="28"/>
            <w:vertAlign w:val="superscript"/>
          </w:rPr>
          <w:t>[2]</w:t>
        </w:r>
      </w:hyperlink>
      <w:r w:rsidRPr="008119C2">
        <w:rPr>
          <w:rFonts w:ascii="Times New Roman" w:hAnsi="Times New Roman" w:cs="Times New Roman"/>
          <w:sz w:val="28"/>
          <w:szCs w:val="28"/>
        </w:rPr>
        <w:t>. Окончил </w:t>
      </w:r>
      <w:hyperlink r:id="rId14" w:tooltip="Московский государственный лингвистический университет" w:history="1">
        <w:r w:rsidRPr="008119C2">
          <w:rPr>
            <w:rFonts w:ascii="Times New Roman" w:hAnsi="Times New Roman" w:cs="Times New Roman"/>
            <w:sz w:val="28"/>
            <w:szCs w:val="28"/>
          </w:rPr>
          <w:t>1-й МГПИИЯ</w:t>
        </w:r>
      </w:hyperlink>
      <w:r w:rsidRPr="008119C2">
        <w:rPr>
          <w:rFonts w:ascii="Times New Roman" w:hAnsi="Times New Roman" w:cs="Times New Roman"/>
          <w:sz w:val="28"/>
          <w:szCs w:val="28"/>
        </w:rPr>
        <w:t> (1953) по специальности «</w:t>
      </w:r>
      <w:hyperlink r:id="rId15" w:tooltip="Английский язык" w:history="1">
        <w:r w:rsidRPr="008119C2">
          <w:rPr>
            <w:rFonts w:ascii="Times New Roman" w:hAnsi="Times New Roman" w:cs="Times New Roman"/>
            <w:sz w:val="28"/>
            <w:szCs w:val="28"/>
          </w:rPr>
          <w:t>английский язык</w:t>
        </w:r>
      </w:hyperlink>
      <w:r w:rsidRPr="008119C2">
        <w:rPr>
          <w:rFonts w:ascii="Times New Roman" w:hAnsi="Times New Roman" w:cs="Times New Roman"/>
          <w:sz w:val="28"/>
          <w:szCs w:val="28"/>
        </w:rPr>
        <w:t>» и аспирантуру того же института (1956); защитил кандидатскую диссертацию (1958) «Фразеологические синонимы в современном английском языке».</w:t>
      </w:r>
    </w:p>
    <w:p w:rsidR="008119C2" w:rsidRPr="008119C2" w:rsidRDefault="008119C2" w:rsidP="008119C2">
      <w:pPr>
        <w:spacing w:after="0" w:line="240" w:lineRule="auto"/>
        <w:jc w:val="both"/>
        <w:rPr>
          <w:rFonts w:ascii="Times New Roman" w:hAnsi="Times New Roman" w:cs="Times New Roman"/>
          <w:sz w:val="28"/>
          <w:szCs w:val="28"/>
        </w:rPr>
      </w:pPr>
      <w:r w:rsidRPr="008119C2">
        <w:rPr>
          <w:rFonts w:ascii="Times New Roman" w:hAnsi="Times New Roman" w:cs="Times New Roman"/>
          <w:sz w:val="28"/>
          <w:szCs w:val="28"/>
        </w:rPr>
        <w:t>Преподавал в МГПИИЯ (1954—1960), работал младшим </w:t>
      </w:r>
      <w:hyperlink r:id="rId16" w:tooltip="Научный сотрудник" w:history="1">
        <w:r w:rsidRPr="008119C2">
          <w:rPr>
            <w:rFonts w:ascii="Times New Roman" w:hAnsi="Times New Roman" w:cs="Times New Roman"/>
            <w:sz w:val="28"/>
            <w:szCs w:val="28"/>
          </w:rPr>
          <w:t>научным сотрудником</w:t>
        </w:r>
      </w:hyperlink>
      <w:r w:rsidRPr="008119C2">
        <w:rPr>
          <w:rFonts w:ascii="Times New Roman" w:hAnsi="Times New Roman" w:cs="Times New Roman"/>
          <w:sz w:val="28"/>
          <w:szCs w:val="28"/>
        </w:rPr>
        <w:t> Сектора структурной лингвистики в</w:t>
      </w:r>
      <w:hyperlink r:id="rId17" w:tooltip="Институт русского языка имени В. В. Виноградова РАН" w:history="1">
        <w:r w:rsidRPr="008119C2">
          <w:rPr>
            <w:rFonts w:ascii="Times New Roman" w:hAnsi="Times New Roman" w:cs="Times New Roman"/>
            <w:sz w:val="28"/>
            <w:szCs w:val="28"/>
          </w:rPr>
          <w:t>Институте русского языка АН СССР</w:t>
        </w:r>
      </w:hyperlink>
      <w:r w:rsidRPr="008119C2">
        <w:rPr>
          <w:rFonts w:ascii="Times New Roman" w:hAnsi="Times New Roman" w:cs="Times New Roman"/>
          <w:sz w:val="28"/>
          <w:szCs w:val="28"/>
        </w:rPr>
        <w:t> (1960—1972), откуда был уволен «как не прошедший переаттестацию» по политическим мотивам (выступления в защиту </w:t>
      </w:r>
      <w:hyperlink r:id="rId18" w:tooltip="Синявский, Андрей Донатович" w:history="1">
        <w:r w:rsidRPr="008119C2">
          <w:rPr>
            <w:rFonts w:ascii="Times New Roman" w:hAnsi="Times New Roman" w:cs="Times New Roman"/>
            <w:sz w:val="28"/>
            <w:szCs w:val="28"/>
          </w:rPr>
          <w:t>Синявского</w:t>
        </w:r>
      </w:hyperlink>
      <w:r w:rsidRPr="008119C2">
        <w:rPr>
          <w:rFonts w:ascii="Times New Roman" w:hAnsi="Times New Roman" w:cs="Times New Roman"/>
          <w:sz w:val="28"/>
          <w:szCs w:val="28"/>
        </w:rPr>
        <w:t> и </w:t>
      </w:r>
      <w:hyperlink r:id="rId19" w:tooltip="Даниэль, Юлий Маркович" w:history="1">
        <w:r w:rsidRPr="008119C2">
          <w:rPr>
            <w:rFonts w:ascii="Times New Roman" w:hAnsi="Times New Roman" w:cs="Times New Roman"/>
            <w:sz w:val="28"/>
            <w:szCs w:val="28"/>
          </w:rPr>
          <w:t>Даниэля</w:t>
        </w:r>
      </w:hyperlink>
      <w:r w:rsidRPr="008119C2">
        <w:rPr>
          <w:rFonts w:ascii="Times New Roman" w:hAnsi="Times New Roman" w:cs="Times New Roman"/>
          <w:sz w:val="28"/>
          <w:szCs w:val="28"/>
        </w:rPr>
        <w:t>, </w:t>
      </w:r>
      <w:hyperlink r:id="rId20" w:tooltip="Бабицкий, Константин Иосифович" w:history="1">
        <w:r w:rsidRPr="008119C2">
          <w:rPr>
            <w:rFonts w:ascii="Times New Roman" w:hAnsi="Times New Roman" w:cs="Times New Roman"/>
            <w:sz w:val="28"/>
            <w:szCs w:val="28"/>
          </w:rPr>
          <w:t>К. И. Бабицкого</w:t>
        </w:r>
      </w:hyperlink>
      <w:r w:rsidRPr="008119C2">
        <w:rPr>
          <w:rFonts w:ascii="Times New Roman" w:hAnsi="Times New Roman" w:cs="Times New Roman"/>
          <w:sz w:val="28"/>
          <w:szCs w:val="28"/>
        </w:rPr>
        <w:t> и других диссидентов). После этого работал в отраслевом институте «</w:t>
      </w:r>
      <w:hyperlink r:id="rId21" w:tooltip="Информэлектро (страница отсутствует)" w:history="1">
        <w:r w:rsidRPr="008119C2">
          <w:rPr>
            <w:rFonts w:ascii="Times New Roman" w:hAnsi="Times New Roman" w:cs="Times New Roman"/>
            <w:sz w:val="28"/>
            <w:szCs w:val="28"/>
          </w:rPr>
          <w:t>Информэлектро</w:t>
        </w:r>
      </w:hyperlink>
      <w:r w:rsidRPr="008119C2">
        <w:rPr>
          <w:rFonts w:ascii="Times New Roman" w:hAnsi="Times New Roman" w:cs="Times New Roman"/>
          <w:sz w:val="28"/>
          <w:szCs w:val="28"/>
        </w:rPr>
        <w:t>» (1972—1985), заведовал группой автоматического перевода. В 1978 годы читал спецкурс по семантике на </w:t>
      </w:r>
      <w:hyperlink r:id="rId22" w:tooltip="ОТиПЛ" w:history="1">
        <w:r w:rsidRPr="008119C2">
          <w:rPr>
            <w:rFonts w:ascii="Times New Roman" w:hAnsi="Times New Roman" w:cs="Times New Roman"/>
            <w:sz w:val="28"/>
            <w:szCs w:val="28"/>
          </w:rPr>
          <w:t>ОТиПЛ</w:t>
        </w:r>
      </w:hyperlink>
      <w:r w:rsidRPr="008119C2">
        <w:rPr>
          <w:rFonts w:ascii="Times New Roman" w:hAnsi="Times New Roman" w:cs="Times New Roman"/>
          <w:sz w:val="28"/>
          <w:szCs w:val="28"/>
        </w:rPr>
        <w:t> </w:t>
      </w:r>
      <w:hyperlink r:id="rId23" w:tooltip="Филологический факультет МГУ" w:history="1">
        <w:r w:rsidRPr="008119C2">
          <w:rPr>
            <w:rFonts w:ascii="Times New Roman" w:hAnsi="Times New Roman" w:cs="Times New Roman"/>
            <w:sz w:val="28"/>
            <w:szCs w:val="28"/>
          </w:rPr>
          <w:t>филологического факультета МГУ</w:t>
        </w:r>
      </w:hyperlink>
      <w:r w:rsidRPr="008119C2">
        <w:rPr>
          <w:rFonts w:ascii="Times New Roman" w:hAnsi="Times New Roman" w:cs="Times New Roman"/>
          <w:sz w:val="28"/>
          <w:szCs w:val="28"/>
        </w:rPr>
        <w:t>.</w:t>
      </w:r>
    </w:p>
    <w:p w:rsidR="008119C2" w:rsidRPr="008119C2" w:rsidRDefault="008119C2" w:rsidP="008119C2">
      <w:pPr>
        <w:spacing w:after="0" w:line="240" w:lineRule="auto"/>
        <w:jc w:val="both"/>
        <w:rPr>
          <w:rFonts w:ascii="Times New Roman" w:hAnsi="Times New Roman" w:cs="Times New Roman"/>
          <w:sz w:val="28"/>
          <w:szCs w:val="28"/>
        </w:rPr>
      </w:pPr>
      <w:proofErr w:type="gramStart"/>
      <w:r w:rsidRPr="008119C2">
        <w:rPr>
          <w:rFonts w:ascii="Times New Roman" w:hAnsi="Times New Roman" w:cs="Times New Roman"/>
          <w:sz w:val="28"/>
          <w:szCs w:val="28"/>
        </w:rPr>
        <w:t>Защита докторской диссертации (по книге 1974 года «Лексическая семантика») смогла — также по политическим причинам — состояться только в 1984 году в </w:t>
      </w:r>
      <w:hyperlink r:id="rId24" w:tooltip="Минск" w:history="1">
        <w:r w:rsidRPr="008119C2">
          <w:rPr>
            <w:rFonts w:ascii="Times New Roman" w:hAnsi="Times New Roman" w:cs="Times New Roman"/>
            <w:sz w:val="28"/>
            <w:szCs w:val="28"/>
          </w:rPr>
          <w:t>Минске</w:t>
        </w:r>
      </w:hyperlink>
      <w:r w:rsidRPr="008119C2">
        <w:rPr>
          <w:rFonts w:ascii="Times New Roman" w:hAnsi="Times New Roman" w:cs="Times New Roman"/>
          <w:sz w:val="28"/>
          <w:szCs w:val="28"/>
        </w:rPr>
        <w:t>; самой публикации этой книги власти также пытались воспрепятствовать</w:t>
      </w:r>
      <w:hyperlink r:id="rId25" w:tooltip="Википедия:Ссылки на источники" w:history="1">
        <w:r w:rsidRPr="008119C2">
          <w:rPr>
            <w:rFonts w:ascii="Times New Roman" w:hAnsi="Times New Roman" w:cs="Times New Roman"/>
            <w:sz w:val="28"/>
            <w:szCs w:val="28"/>
            <w:vertAlign w:val="superscript"/>
          </w:rPr>
          <w:t>[</w:t>
        </w:r>
        <w:r w:rsidRPr="008119C2">
          <w:rPr>
            <w:rFonts w:ascii="Times New Roman" w:hAnsi="Times New Roman" w:cs="Times New Roman"/>
            <w:i/>
            <w:iCs/>
            <w:sz w:val="28"/>
            <w:szCs w:val="28"/>
            <w:vertAlign w:val="superscript"/>
          </w:rPr>
          <w:t>источник не указан 204 дня</w:t>
        </w:r>
        <w:r w:rsidRPr="008119C2">
          <w:rPr>
            <w:rFonts w:ascii="Times New Roman" w:hAnsi="Times New Roman" w:cs="Times New Roman"/>
            <w:sz w:val="28"/>
            <w:szCs w:val="28"/>
            <w:vertAlign w:val="superscript"/>
          </w:rPr>
          <w:t>]</w:t>
        </w:r>
      </w:hyperlink>
      <w:r w:rsidRPr="008119C2">
        <w:rPr>
          <w:rFonts w:ascii="Times New Roman" w:hAnsi="Times New Roman" w:cs="Times New Roman"/>
          <w:sz w:val="28"/>
          <w:szCs w:val="28"/>
        </w:rPr>
        <w:t>. С 1985 года работает главным научным сотрудником в академическом</w:t>
      </w:r>
      <w:hyperlink r:id="rId26" w:tooltip="Институт проблем передачи информации имени А. А. Харкевича РАН" w:history="1">
        <w:r w:rsidRPr="008119C2">
          <w:rPr>
            <w:rFonts w:ascii="Times New Roman" w:hAnsi="Times New Roman" w:cs="Times New Roman"/>
            <w:sz w:val="28"/>
            <w:szCs w:val="28"/>
          </w:rPr>
          <w:t>Институте проблем передачи информации</w:t>
        </w:r>
      </w:hyperlink>
      <w:r w:rsidRPr="008119C2">
        <w:rPr>
          <w:rFonts w:ascii="Times New Roman" w:hAnsi="Times New Roman" w:cs="Times New Roman"/>
          <w:sz w:val="28"/>
          <w:szCs w:val="28"/>
        </w:rPr>
        <w:t>, где в 1989—1994 годах руководил Лабораторией компьютерной лингвистики.</w:t>
      </w:r>
      <w:proofErr w:type="gramEnd"/>
      <w:r w:rsidRPr="008119C2">
        <w:rPr>
          <w:rFonts w:ascii="Times New Roman" w:hAnsi="Times New Roman" w:cs="Times New Roman"/>
          <w:sz w:val="28"/>
          <w:szCs w:val="28"/>
        </w:rPr>
        <w:t> </w:t>
      </w:r>
      <w:hyperlink r:id="rId27" w:tooltip="Профессор" w:history="1">
        <w:r w:rsidRPr="008119C2">
          <w:rPr>
            <w:rFonts w:ascii="Times New Roman" w:hAnsi="Times New Roman" w:cs="Times New Roman"/>
            <w:sz w:val="28"/>
            <w:szCs w:val="28"/>
          </w:rPr>
          <w:t>Профессор</w:t>
        </w:r>
      </w:hyperlink>
      <w:r w:rsidRPr="008119C2">
        <w:rPr>
          <w:rFonts w:ascii="Times New Roman" w:hAnsi="Times New Roman" w:cs="Times New Roman"/>
          <w:sz w:val="28"/>
          <w:szCs w:val="28"/>
        </w:rPr>
        <w:t> по специальности «общее языкознание» (1991).</w:t>
      </w:r>
    </w:p>
    <w:p w:rsidR="008119C2" w:rsidRPr="008119C2" w:rsidRDefault="008119C2" w:rsidP="008119C2">
      <w:pPr>
        <w:spacing w:after="0" w:line="240" w:lineRule="auto"/>
        <w:jc w:val="both"/>
        <w:rPr>
          <w:rFonts w:ascii="Times New Roman" w:hAnsi="Times New Roman" w:cs="Times New Roman"/>
          <w:sz w:val="28"/>
          <w:szCs w:val="28"/>
        </w:rPr>
      </w:pPr>
      <w:r w:rsidRPr="008119C2">
        <w:rPr>
          <w:rFonts w:ascii="Times New Roman" w:hAnsi="Times New Roman" w:cs="Times New Roman"/>
          <w:sz w:val="28"/>
          <w:szCs w:val="28"/>
        </w:rPr>
        <w:t>С 1990 года основным местом работы Ю. Д. Апресяна вновь стал Институт русского языка РАН, где он заведовал сектором теоретической семантики (1994—2013), а в настоящее время является главным научным сотрудником. В 1990-х годах читал лекции в России (</w:t>
      </w:r>
      <w:hyperlink r:id="rId28" w:tooltip="МГУ" w:history="1">
        <w:r w:rsidRPr="008119C2">
          <w:rPr>
            <w:rFonts w:ascii="Times New Roman" w:hAnsi="Times New Roman" w:cs="Times New Roman"/>
            <w:sz w:val="28"/>
            <w:szCs w:val="28"/>
          </w:rPr>
          <w:t>МГУ</w:t>
        </w:r>
      </w:hyperlink>
      <w:r w:rsidRPr="008119C2">
        <w:rPr>
          <w:rFonts w:ascii="Times New Roman" w:hAnsi="Times New Roman" w:cs="Times New Roman"/>
          <w:sz w:val="28"/>
          <w:szCs w:val="28"/>
        </w:rPr>
        <w:t>, спецкурсы по машинному переводу, семантике и системной лексикографии), Австралии (Канберра), США (Лос-Анджелес), Германии (Мюнхен), Австрии (Клагенфурт, Грац). 11 июня 1992 года избран действительным членом РАН по Отделению литературы и языка (языкознание).</w:t>
      </w:r>
    </w:p>
    <w:p w:rsidR="008119C2" w:rsidRPr="008119C2" w:rsidRDefault="008119C2" w:rsidP="008119C2">
      <w:pPr>
        <w:spacing w:after="0" w:line="240" w:lineRule="auto"/>
        <w:jc w:val="both"/>
        <w:rPr>
          <w:rFonts w:ascii="Times New Roman" w:hAnsi="Times New Roman" w:cs="Times New Roman"/>
          <w:sz w:val="28"/>
          <w:szCs w:val="28"/>
        </w:rPr>
      </w:pPr>
      <w:proofErr w:type="gramStart"/>
      <w:r w:rsidRPr="008119C2">
        <w:rPr>
          <w:rFonts w:ascii="Times New Roman" w:hAnsi="Times New Roman" w:cs="Times New Roman"/>
          <w:sz w:val="28"/>
          <w:szCs w:val="28"/>
        </w:rPr>
        <w:t>Лауреат премии «Лучшая книга года» будапештского издательства «</w:t>
      </w:r>
      <w:hyperlink r:id="rId29" w:tooltip="Танкеньвиадо (страница отсутствует)" w:history="1">
        <w:r w:rsidRPr="008119C2">
          <w:rPr>
            <w:rFonts w:ascii="Times New Roman" w:hAnsi="Times New Roman" w:cs="Times New Roman"/>
            <w:sz w:val="28"/>
            <w:szCs w:val="28"/>
          </w:rPr>
          <w:t>Танкеньвиадо</w:t>
        </w:r>
      </w:hyperlink>
      <w:r w:rsidRPr="008119C2">
        <w:rPr>
          <w:rFonts w:ascii="Times New Roman" w:hAnsi="Times New Roman" w:cs="Times New Roman"/>
          <w:sz w:val="28"/>
          <w:szCs w:val="28"/>
        </w:rPr>
        <w:t>» за словарь «Русский глагол — венгерский глагол» (совместно с Э. Палл, 1982); </w:t>
      </w:r>
      <w:hyperlink r:id="rId30" w:tooltip="Медаль " w:history="1">
        <w:r w:rsidRPr="008119C2">
          <w:rPr>
            <w:rFonts w:ascii="Times New Roman" w:hAnsi="Times New Roman" w:cs="Times New Roman"/>
            <w:sz w:val="28"/>
            <w:szCs w:val="28"/>
          </w:rPr>
          <w:t>медаль «Ветеран труда»</w:t>
        </w:r>
      </w:hyperlink>
      <w:r w:rsidRPr="008119C2">
        <w:rPr>
          <w:rFonts w:ascii="Times New Roman" w:hAnsi="Times New Roman" w:cs="Times New Roman"/>
          <w:sz w:val="28"/>
          <w:szCs w:val="28"/>
        </w:rPr>
        <w:t> (1985); </w:t>
      </w:r>
      <w:hyperlink r:id="rId31" w:tooltip="Премия Александра Гумбольдта (страница отсутствует)" w:history="1">
        <w:r w:rsidRPr="008119C2">
          <w:rPr>
            <w:rFonts w:ascii="Times New Roman" w:hAnsi="Times New Roman" w:cs="Times New Roman"/>
            <w:sz w:val="28"/>
            <w:szCs w:val="28"/>
          </w:rPr>
          <w:t>премия Александра Гумбольдта</w:t>
        </w:r>
      </w:hyperlink>
      <w:r w:rsidRPr="008119C2">
        <w:rPr>
          <w:rFonts w:ascii="Times New Roman" w:hAnsi="Times New Roman" w:cs="Times New Roman"/>
          <w:sz w:val="28"/>
          <w:szCs w:val="28"/>
        </w:rPr>
        <w:t>(ФРГ, 1993); почётный профессор Московского университета (1999); доктор </w:t>
      </w:r>
      <w:hyperlink r:id="rId32" w:tooltip="Honoris causa" w:history="1">
        <w:r w:rsidRPr="008119C2">
          <w:rPr>
            <w:rFonts w:ascii="Times New Roman" w:hAnsi="Times New Roman" w:cs="Times New Roman"/>
            <w:sz w:val="28"/>
            <w:szCs w:val="28"/>
          </w:rPr>
          <w:t>honoris causa</w:t>
        </w:r>
      </w:hyperlink>
      <w:r w:rsidRPr="008119C2">
        <w:rPr>
          <w:rFonts w:ascii="Times New Roman" w:hAnsi="Times New Roman" w:cs="Times New Roman"/>
          <w:sz w:val="28"/>
          <w:szCs w:val="28"/>
        </w:rPr>
        <w:t> </w:t>
      </w:r>
      <w:hyperlink r:id="rId33" w:tooltip="Софийский университет" w:history="1">
        <w:r w:rsidRPr="008119C2">
          <w:rPr>
            <w:rFonts w:ascii="Times New Roman" w:hAnsi="Times New Roman" w:cs="Times New Roman"/>
            <w:sz w:val="28"/>
            <w:szCs w:val="28"/>
          </w:rPr>
          <w:t>Университета Святого Климента Охридского</w:t>
        </w:r>
      </w:hyperlink>
      <w:r w:rsidRPr="008119C2">
        <w:rPr>
          <w:rFonts w:ascii="Times New Roman" w:hAnsi="Times New Roman" w:cs="Times New Roman"/>
          <w:sz w:val="28"/>
          <w:szCs w:val="28"/>
        </w:rPr>
        <w:t> с присуждением почётной «Синей ленты» (2005); doctor honoris causa </w:t>
      </w:r>
      <w:hyperlink r:id="rId34" w:tooltip="Варшавский университет" w:history="1">
        <w:r w:rsidRPr="008119C2">
          <w:rPr>
            <w:rFonts w:ascii="Times New Roman" w:hAnsi="Times New Roman" w:cs="Times New Roman"/>
            <w:sz w:val="28"/>
            <w:szCs w:val="28"/>
          </w:rPr>
          <w:t>Варшавского университета</w:t>
        </w:r>
      </w:hyperlink>
      <w:r w:rsidRPr="008119C2">
        <w:rPr>
          <w:rFonts w:ascii="Times New Roman" w:hAnsi="Times New Roman" w:cs="Times New Roman"/>
          <w:sz w:val="28"/>
          <w:szCs w:val="28"/>
        </w:rPr>
        <w:t> (2012).</w:t>
      </w:r>
      <w:proofErr w:type="gramEnd"/>
    </w:p>
    <w:p w:rsidR="008119C2" w:rsidRPr="008119C2" w:rsidRDefault="008119C2" w:rsidP="008119C2">
      <w:pPr>
        <w:spacing w:after="0" w:line="240" w:lineRule="auto"/>
        <w:jc w:val="both"/>
        <w:rPr>
          <w:rFonts w:ascii="Times New Roman" w:hAnsi="Times New Roman" w:cs="Times New Roman"/>
          <w:sz w:val="28"/>
          <w:szCs w:val="28"/>
        </w:rPr>
      </w:pPr>
      <w:proofErr w:type="gramStart"/>
      <w:r w:rsidRPr="008119C2">
        <w:rPr>
          <w:rFonts w:ascii="Times New Roman" w:hAnsi="Times New Roman" w:cs="Times New Roman"/>
          <w:sz w:val="28"/>
          <w:szCs w:val="28"/>
        </w:rPr>
        <w:t>Член Международной лексикографической ассоциации Euralex (с 1988) и её Бюро (1988—1994), член Северо-американского лексикографического общества (с 1992), комиссий по грамматическому строю и аспектологии славянских языков при </w:t>
      </w:r>
      <w:hyperlink r:id="rId35" w:tooltip="Международный комитет славистов" w:history="1">
        <w:r w:rsidRPr="008119C2">
          <w:rPr>
            <w:rFonts w:ascii="Times New Roman" w:hAnsi="Times New Roman" w:cs="Times New Roman"/>
            <w:sz w:val="28"/>
            <w:szCs w:val="28"/>
          </w:rPr>
          <w:t>Международном комитете славистов</w:t>
        </w:r>
      </w:hyperlink>
      <w:r w:rsidRPr="008119C2">
        <w:rPr>
          <w:rFonts w:ascii="Times New Roman" w:hAnsi="Times New Roman" w:cs="Times New Roman"/>
          <w:sz w:val="28"/>
          <w:szCs w:val="28"/>
        </w:rPr>
        <w:t> (с 1995), входит в состав редколлегий журналов «</w:t>
      </w:r>
      <w:hyperlink r:id="rId36" w:tooltip="Вопросы языкознания" w:history="1">
        <w:r w:rsidRPr="008119C2">
          <w:rPr>
            <w:rFonts w:ascii="Times New Roman" w:hAnsi="Times New Roman" w:cs="Times New Roman"/>
            <w:sz w:val="28"/>
            <w:szCs w:val="28"/>
          </w:rPr>
          <w:t>Вопросы языкознания</w:t>
        </w:r>
      </w:hyperlink>
      <w:r w:rsidRPr="008119C2">
        <w:rPr>
          <w:rFonts w:ascii="Times New Roman" w:hAnsi="Times New Roman" w:cs="Times New Roman"/>
          <w:sz w:val="28"/>
          <w:szCs w:val="28"/>
        </w:rPr>
        <w:t>» (с 1989), «</w:t>
      </w:r>
      <w:hyperlink r:id="rId37" w:tooltip="Русский язык в научном освещении (страница отсутствует)" w:history="1">
        <w:r w:rsidRPr="008119C2">
          <w:rPr>
            <w:rFonts w:ascii="Times New Roman" w:hAnsi="Times New Roman" w:cs="Times New Roman"/>
            <w:sz w:val="28"/>
            <w:szCs w:val="28"/>
          </w:rPr>
          <w:t>Русский язык в научном освещении</w:t>
        </w:r>
      </w:hyperlink>
      <w:r w:rsidRPr="008119C2">
        <w:rPr>
          <w:rFonts w:ascii="Times New Roman" w:hAnsi="Times New Roman" w:cs="Times New Roman"/>
          <w:sz w:val="28"/>
          <w:szCs w:val="28"/>
        </w:rPr>
        <w:t>» (с 2000), «Информационные процессы» (с 2000).</w:t>
      </w:r>
      <w:proofErr w:type="gramEnd"/>
      <w:r w:rsidRPr="008119C2">
        <w:rPr>
          <w:rFonts w:ascii="Times New Roman" w:hAnsi="Times New Roman" w:cs="Times New Roman"/>
          <w:sz w:val="28"/>
          <w:szCs w:val="28"/>
        </w:rPr>
        <w:t xml:space="preserve"> Член учёных советов ИРЯ РАН и ИППИ РАН; член Бюро </w:t>
      </w:r>
      <w:hyperlink r:id="rId38" w:tooltip="ОИФН РАН" w:history="1">
        <w:r w:rsidRPr="008119C2">
          <w:rPr>
            <w:rFonts w:ascii="Times New Roman" w:hAnsi="Times New Roman" w:cs="Times New Roman"/>
            <w:sz w:val="28"/>
            <w:szCs w:val="28"/>
          </w:rPr>
          <w:t>ОИФН РАН</w:t>
        </w:r>
      </w:hyperlink>
      <w:r w:rsidRPr="008119C2">
        <w:rPr>
          <w:rFonts w:ascii="Times New Roman" w:hAnsi="Times New Roman" w:cs="Times New Roman"/>
          <w:sz w:val="28"/>
          <w:szCs w:val="28"/>
        </w:rPr>
        <w:t>.</w:t>
      </w:r>
    </w:p>
    <w:p w:rsidR="008119C2" w:rsidRPr="008119C2" w:rsidRDefault="008119C2" w:rsidP="008119C2">
      <w:pPr>
        <w:spacing w:after="0" w:line="240" w:lineRule="auto"/>
        <w:jc w:val="both"/>
        <w:rPr>
          <w:rFonts w:ascii="Times New Roman" w:hAnsi="Times New Roman" w:cs="Times New Roman"/>
          <w:sz w:val="28"/>
          <w:szCs w:val="28"/>
        </w:rPr>
      </w:pPr>
      <w:r w:rsidRPr="008119C2">
        <w:rPr>
          <w:rFonts w:ascii="Times New Roman" w:hAnsi="Times New Roman" w:cs="Times New Roman"/>
          <w:sz w:val="28"/>
          <w:szCs w:val="28"/>
        </w:rPr>
        <w:t>В течение многих лет руководит семинаром «Теоретическая семантика», ставшим одним из главных центров лингвистической жизни Москвы.</w:t>
      </w:r>
    </w:p>
    <w:p w:rsidR="008119C2" w:rsidRDefault="008119C2" w:rsidP="008119C2">
      <w:pPr>
        <w:spacing w:after="0" w:line="240" w:lineRule="auto"/>
        <w:jc w:val="both"/>
        <w:rPr>
          <w:rFonts w:ascii="Times New Roman" w:hAnsi="Times New Roman" w:cs="Times New Roman"/>
          <w:sz w:val="28"/>
          <w:szCs w:val="28"/>
        </w:rPr>
      </w:pPr>
      <w:r w:rsidRPr="008119C2">
        <w:rPr>
          <w:rFonts w:ascii="Times New Roman" w:hAnsi="Times New Roman" w:cs="Times New Roman"/>
          <w:sz w:val="28"/>
          <w:szCs w:val="28"/>
        </w:rPr>
        <w:t xml:space="preserve">             </w:t>
      </w:r>
    </w:p>
    <w:p w:rsidR="008119C2" w:rsidRDefault="008119C2" w:rsidP="008119C2">
      <w:pPr>
        <w:spacing w:after="0" w:line="240" w:lineRule="auto"/>
        <w:jc w:val="both"/>
        <w:rPr>
          <w:rFonts w:ascii="Times New Roman" w:hAnsi="Times New Roman" w:cs="Times New Roman"/>
          <w:sz w:val="28"/>
          <w:szCs w:val="28"/>
        </w:rPr>
      </w:pPr>
    </w:p>
    <w:p w:rsidR="008119C2" w:rsidRDefault="008119C2" w:rsidP="008119C2">
      <w:pPr>
        <w:spacing w:after="0" w:line="240" w:lineRule="auto"/>
        <w:jc w:val="both"/>
        <w:rPr>
          <w:rFonts w:ascii="Times New Roman" w:hAnsi="Times New Roman" w:cs="Times New Roman"/>
          <w:sz w:val="28"/>
          <w:szCs w:val="28"/>
        </w:rPr>
      </w:pPr>
    </w:p>
    <w:p w:rsidR="008119C2" w:rsidRPr="008119C2" w:rsidRDefault="008119C2" w:rsidP="008119C2">
      <w:pPr>
        <w:spacing w:after="0" w:line="240" w:lineRule="auto"/>
        <w:jc w:val="both"/>
        <w:rPr>
          <w:rFonts w:ascii="Times New Roman" w:hAnsi="Times New Roman" w:cs="Times New Roman"/>
          <w:sz w:val="28"/>
          <w:szCs w:val="28"/>
        </w:rPr>
      </w:pPr>
      <w:r>
        <w:rPr>
          <w:rFonts w:ascii="Times New Roman" w:hAnsi="Times New Roman" w:cs="Times New Roman"/>
          <w:sz w:val="28"/>
          <w:szCs w:val="28"/>
        </w:rPr>
        <w:lastRenderedPageBreak/>
        <w:t xml:space="preserve">               </w:t>
      </w:r>
      <w:r w:rsidRPr="008119C2">
        <w:rPr>
          <w:rFonts w:ascii="Times New Roman" w:hAnsi="Times New Roman" w:cs="Times New Roman"/>
          <w:sz w:val="28"/>
          <w:szCs w:val="28"/>
        </w:rPr>
        <w:t xml:space="preserve">   </w:t>
      </w:r>
      <w:r w:rsidRPr="008119C2">
        <w:rPr>
          <w:rFonts w:ascii="Times New Roman" w:hAnsi="Times New Roman" w:cs="Times New Roman"/>
          <w:b/>
          <w:sz w:val="28"/>
          <w:szCs w:val="28"/>
        </w:rPr>
        <w:t>«Современная семантика как часть общей теории языка»</w:t>
      </w:r>
    </w:p>
    <w:p w:rsidR="008119C2" w:rsidRPr="008119C2" w:rsidRDefault="008119C2" w:rsidP="008119C2">
      <w:pPr>
        <w:spacing w:after="0" w:line="240" w:lineRule="auto"/>
        <w:ind w:firstLine="709"/>
        <w:jc w:val="both"/>
        <w:rPr>
          <w:rFonts w:ascii="Times New Roman" w:hAnsi="Times New Roman" w:cs="Times New Roman"/>
          <w:sz w:val="28"/>
          <w:szCs w:val="28"/>
          <w:lang w:bidi="ru-RU"/>
        </w:rPr>
      </w:pPr>
      <w:proofErr w:type="gramStart"/>
      <w:r w:rsidRPr="008119C2">
        <w:rPr>
          <w:rFonts w:ascii="Times New Roman" w:hAnsi="Times New Roman" w:cs="Times New Roman"/>
          <w:sz w:val="28"/>
          <w:szCs w:val="28"/>
          <w:lang w:bidi="ru-RU"/>
        </w:rPr>
        <w:t>Правомерно ли говорить о «славянской» или «русской», «сербской», «болгарской» семасиологии на та</w:t>
      </w:r>
      <w:r w:rsidRPr="008119C2">
        <w:rPr>
          <w:rFonts w:ascii="Times New Roman" w:hAnsi="Times New Roman" w:cs="Times New Roman"/>
          <w:sz w:val="28"/>
          <w:szCs w:val="28"/>
          <w:lang w:bidi="ru-RU"/>
        </w:rPr>
        <w:softHyphen/>
        <w:t>ком же основании, как мы говорим о славянской, соответ</w:t>
      </w:r>
      <w:r w:rsidRPr="008119C2">
        <w:rPr>
          <w:rFonts w:ascii="Times New Roman" w:hAnsi="Times New Roman" w:cs="Times New Roman"/>
          <w:sz w:val="28"/>
          <w:szCs w:val="28"/>
          <w:lang w:bidi="ru-RU"/>
        </w:rPr>
        <w:softHyphen/>
        <w:t>ственно русской, арабской и т. д. фонетике, морфологии, синтаксисе?</w:t>
      </w:r>
      <w:proofErr w:type="gramEnd"/>
      <w:r w:rsidRPr="008119C2">
        <w:rPr>
          <w:rFonts w:ascii="Times New Roman" w:hAnsi="Times New Roman" w:cs="Times New Roman"/>
          <w:sz w:val="28"/>
          <w:szCs w:val="28"/>
          <w:lang w:bidi="ru-RU"/>
        </w:rPr>
        <w:t xml:space="preserve"> Существует ли в отдельных славянских язы</w:t>
      </w:r>
      <w:r w:rsidRPr="008119C2">
        <w:rPr>
          <w:rFonts w:ascii="Times New Roman" w:hAnsi="Times New Roman" w:cs="Times New Roman"/>
          <w:sz w:val="28"/>
          <w:szCs w:val="28"/>
          <w:lang w:bidi="ru-RU"/>
        </w:rPr>
        <w:softHyphen/>
        <w:t>ках семантическая специфика, каким образом она выяв</w:t>
      </w:r>
      <w:r w:rsidRPr="008119C2">
        <w:rPr>
          <w:rFonts w:ascii="Times New Roman" w:hAnsi="Times New Roman" w:cs="Times New Roman"/>
          <w:sz w:val="28"/>
          <w:szCs w:val="28"/>
          <w:lang w:bidi="ru-RU"/>
        </w:rPr>
        <w:softHyphen/>
        <w:t xml:space="preserve">ляется и на каких </w:t>
      </w:r>
      <w:proofErr w:type="gramStart"/>
      <w:r w:rsidRPr="008119C2">
        <w:rPr>
          <w:rFonts w:ascii="Times New Roman" w:hAnsi="Times New Roman" w:cs="Times New Roman"/>
          <w:sz w:val="28"/>
          <w:szCs w:val="28"/>
          <w:lang w:bidi="ru-RU"/>
        </w:rPr>
        <w:t>основах</w:t>
      </w:r>
      <w:proofErr w:type="gramEnd"/>
      <w:r w:rsidRPr="008119C2">
        <w:rPr>
          <w:rFonts w:ascii="Times New Roman" w:hAnsi="Times New Roman" w:cs="Times New Roman"/>
          <w:sz w:val="28"/>
          <w:szCs w:val="28"/>
          <w:lang w:bidi="ru-RU"/>
        </w:rPr>
        <w:t xml:space="preserve"> возможно ее изучение в сравни</w:t>
      </w:r>
      <w:r w:rsidRPr="008119C2">
        <w:rPr>
          <w:rFonts w:ascii="Times New Roman" w:hAnsi="Times New Roman" w:cs="Times New Roman"/>
          <w:sz w:val="28"/>
          <w:szCs w:val="28"/>
          <w:lang w:bidi="ru-RU"/>
        </w:rPr>
        <w:softHyphen/>
        <w:t>тельном плане? Не являются ли семантические категории упиверсальпыми, как универсально и человеческое мы</w:t>
      </w:r>
      <w:r w:rsidRPr="008119C2">
        <w:rPr>
          <w:rFonts w:ascii="Times New Roman" w:hAnsi="Times New Roman" w:cs="Times New Roman"/>
          <w:sz w:val="28"/>
          <w:szCs w:val="28"/>
          <w:lang w:bidi="ru-RU"/>
        </w:rPr>
        <w:softHyphen/>
        <w:t>шление, и можно ли говорить о различиях в плане содер</w:t>
      </w:r>
      <w:r w:rsidRPr="008119C2">
        <w:rPr>
          <w:rFonts w:ascii="Times New Roman" w:hAnsi="Times New Roman" w:cs="Times New Roman"/>
          <w:sz w:val="28"/>
          <w:szCs w:val="28"/>
          <w:lang w:bidi="ru-RU"/>
        </w:rPr>
        <w:softHyphen/>
        <w:t>жания так же, как мы говорим о различиях в плане выра</w:t>
      </w:r>
      <w:r w:rsidRPr="008119C2">
        <w:rPr>
          <w:rFonts w:ascii="Times New Roman" w:hAnsi="Times New Roman" w:cs="Times New Roman"/>
          <w:sz w:val="28"/>
          <w:szCs w:val="28"/>
          <w:lang w:bidi="ru-RU"/>
        </w:rPr>
        <w:softHyphen/>
        <w:t>жения — на уровнях фонетическом, морфологическом и синтаксическом?</w:t>
      </w:r>
    </w:p>
    <w:p w:rsidR="008119C2" w:rsidRPr="008119C2" w:rsidRDefault="008119C2" w:rsidP="008119C2">
      <w:pPr>
        <w:spacing w:after="0" w:line="240" w:lineRule="auto"/>
        <w:ind w:firstLine="709"/>
        <w:jc w:val="both"/>
        <w:rPr>
          <w:rFonts w:ascii="Times New Roman" w:hAnsi="Times New Roman" w:cs="Times New Roman"/>
          <w:sz w:val="28"/>
          <w:szCs w:val="28"/>
          <w:lang w:bidi="ru-RU"/>
        </w:rPr>
      </w:pPr>
      <w:r w:rsidRPr="008119C2">
        <w:rPr>
          <w:rFonts w:ascii="Times New Roman" w:hAnsi="Times New Roman" w:cs="Times New Roman"/>
          <w:sz w:val="28"/>
          <w:szCs w:val="28"/>
          <w:lang w:bidi="ru-RU"/>
        </w:rPr>
        <w:t>В фонетике (гевр. фонологии), как известно, план со</w:t>
      </w:r>
      <w:r w:rsidRPr="008119C2">
        <w:rPr>
          <w:rFonts w:ascii="Times New Roman" w:hAnsi="Times New Roman" w:cs="Times New Roman"/>
          <w:sz w:val="28"/>
          <w:szCs w:val="28"/>
          <w:lang w:bidi="ru-RU"/>
        </w:rPr>
        <w:softHyphen/>
        <w:t>держания в классическом смысле этого слова отсутствует. В морфологии и семантике наблюдаются оба плана: и вы</w:t>
      </w:r>
      <w:r w:rsidRPr="008119C2">
        <w:rPr>
          <w:rFonts w:ascii="Times New Roman" w:hAnsi="Times New Roman" w:cs="Times New Roman"/>
          <w:sz w:val="28"/>
          <w:szCs w:val="28"/>
          <w:lang w:bidi="ru-RU"/>
        </w:rPr>
        <w:softHyphen/>
        <w:t>ражения и содержания, причем чаще всего принято исхо</w:t>
      </w:r>
      <w:r w:rsidRPr="008119C2">
        <w:rPr>
          <w:rFonts w:ascii="Times New Roman" w:hAnsi="Times New Roman" w:cs="Times New Roman"/>
          <w:sz w:val="28"/>
          <w:szCs w:val="28"/>
          <w:lang w:bidi="ru-RU"/>
        </w:rPr>
        <w:softHyphen/>
        <w:t>дить из первого, на основании которого определяется вто</w:t>
      </w:r>
      <w:r w:rsidRPr="008119C2">
        <w:rPr>
          <w:rFonts w:ascii="Times New Roman" w:hAnsi="Times New Roman" w:cs="Times New Roman"/>
          <w:sz w:val="28"/>
          <w:szCs w:val="28"/>
          <w:lang w:bidi="ru-RU"/>
        </w:rPr>
        <w:softHyphen/>
        <w:t>рой. Словарный состав языка следует также рассматривать в двух планах — выражения (лексикология) и содерж</w:t>
      </w:r>
      <w:proofErr w:type="gramStart"/>
      <w:r w:rsidRPr="008119C2">
        <w:rPr>
          <w:rFonts w:ascii="Times New Roman" w:hAnsi="Times New Roman" w:cs="Times New Roman"/>
          <w:sz w:val="28"/>
          <w:szCs w:val="28"/>
          <w:lang w:bidi="ru-RU"/>
        </w:rPr>
        <w:t>а-</w:t>
      </w:r>
      <w:proofErr w:type="gramEnd"/>
      <w:r w:rsidRPr="008119C2">
        <w:rPr>
          <w:rFonts w:ascii="Times New Roman" w:hAnsi="Times New Roman" w:cs="Times New Roman"/>
          <w:sz w:val="28"/>
          <w:szCs w:val="28"/>
          <w:lang w:bidi="ru-RU"/>
        </w:rPr>
        <w:t xml:space="preserve"> ййя (семасиология) *, однако их тесная взаимосвязь при</w:t>
      </w:r>
      <w:r w:rsidRPr="008119C2">
        <w:rPr>
          <w:rFonts w:ascii="Times New Roman" w:hAnsi="Times New Roman" w:cs="Times New Roman"/>
          <w:sz w:val="28"/>
          <w:szCs w:val="28"/>
          <w:lang w:bidi="ru-RU"/>
        </w:rPr>
        <w:softHyphen/>
        <w:t>водила исследователей обычно к тому, что так называемая лексикология занималась одновременно как формальной, так и внутренней стороной слова, а на долю семасиологии долгое время оставалось лишь рассмотрение «изменения значений слов», т. е. определенная часть ее диахроничес</w:t>
      </w:r>
      <w:r w:rsidRPr="008119C2">
        <w:rPr>
          <w:rFonts w:ascii="Times New Roman" w:hAnsi="Times New Roman" w:cs="Times New Roman"/>
          <w:sz w:val="28"/>
          <w:szCs w:val="28"/>
          <w:lang w:bidi="ru-RU"/>
        </w:rPr>
        <w:softHyphen/>
        <w:t>кого аспекта. Между тем семасиология как автономная научная дисциплина, занимающаяся планом содержания словарного состава языка (однако не в отрыве от плана выражения), может существовать лишь в том случае, ког</w:t>
      </w:r>
      <w:r w:rsidRPr="008119C2">
        <w:rPr>
          <w:rFonts w:ascii="Times New Roman" w:hAnsi="Times New Roman" w:cs="Times New Roman"/>
          <w:sz w:val="28"/>
          <w:szCs w:val="28"/>
          <w:lang w:bidi="ru-RU"/>
        </w:rPr>
        <w:softHyphen/>
        <w:t>да определенен ее предмет в синхроническом плане, когда решается вопрос о семантической структуре языка. Такую проблему достаточно четко поставил Л. Ельмслев в своем докладе на VIII конгрессе лингвистов в Осло</w:t>
      </w:r>
      <w:r w:rsidRPr="008119C2">
        <w:rPr>
          <w:rFonts w:ascii="Times New Roman" w:hAnsi="Times New Roman" w:cs="Times New Roman"/>
          <w:sz w:val="28"/>
          <w:szCs w:val="28"/>
          <w:vertAlign w:val="superscript"/>
          <w:lang w:bidi="ru-RU"/>
        </w:rPr>
        <w:footnoteReference w:id="1"/>
      </w:r>
      <w:r w:rsidRPr="008119C2">
        <w:rPr>
          <w:rFonts w:ascii="Times New Roman" w:hAnsi="Times New Roman" w:cs="Times New Roman"/>
          <w:sz w:val="28"/>
          <w:szCs w:val="28"/>
          <w:vertAlign w:val="superscript"/>
          <w:lang w:bidi="ru-RU"/>
        </w:rPr>
        <w:t xml:space="preserve"> </w:t>
      </w:r>
      <w:r w:rsidRPr="008119C2">
        <w:rPr>
          <w:rFonts w:ascii="Times New Roman" w:hAnsi="Times New Roman" w:cs="Times New Roman"/>
          <w:sz w:val="28"/>
          <w:szCs w:val="28"/>
          <w:vertAlign w:val="superscript"/>
          <w:lang w:bidi="ru-RU"/>
        </w:rPr>
        <w:footnoteReference w:id="2"/>
      </w:r>
      <w:r w:rsidRPr="008119C2">
        <w:rPr>
          <w:rFonts w:ascii="Times New Roman" w:hAnsi="Times New Roman" w:cs="Times New Roman"/>
          <w:sz w:val="28"/>
          <w:szCs w:val="28"/>
          <w:lang w:bidi="ru-RU"/>
        </w:rPr>
        <w:t xml:space="preserve">. С тех пор в сравнительно короткий срок в этом направлении было сделано многое. Тем не </w:t>
      </w:r>
      <w:proofErr w:type="gramStart"/>
      <w:r w:rsidRPr="008119C2">
        <w:rPr>
          <w:rFonts w:ascii="Times New Roman" w:hAnsi="Times New Roman" w:cs="Times New Roman"/>
          <w:sz w:val="28"/>
          <w:szCs w:val="28"/>
          <w:lang w:bidi="ru-RU"/>
        </w:rPr>
        <w:t>менее</w:t>
      </w:r>
      <w:proofErr w:type="gramEnd"/>
      <w:r w:rsidRPr="008119C2">
        <w:rPr>
          <w:rFonts w:ascii="Times New Roman" w:hAnsi="Times New Roman" w:cs="Times New Roman"/>
          <w:sz w:val="28"/>
          <w:szCs w:val="28"/>
          <w:lang w:bidi="ru-RU"/>
        </w:rPr>
        <w:t xml:space="preserve"> остается неясным вопрос, в какой мере можно говорить об особенностях семантичес</w:t>
      </w:r>
      <w:r w:rsidRPr="008119C2">
        <w:rPr>
          <w:rFonts w:ascii="Times New Roman" w:hAnsi="Times New Roman" w:cs="Times New Roman"/>
          <w:sz w:val="28"/>
          <w:szCs w:val="28"/>
          <w:lang w:bidi="ru-RU"/>
        </w:rPr>
        <w:softHyphen/>
        <w:t>ких структур отдельных языков и диалектов, об их раз</w:t>
      </w:r>
      <w:r w:rsidRPr="008119C2">
        <w:rPr>
          <w:rFonts w:ascii="Times New Roman" w:hAnsi="Times New Roman" w:cs="Times New Roman"/>
          <w:sz w:val="28"/>
          <w:szCs w:val="28"/>
          <w:lang w:bidi="ru-RU"/>
        </w:rPr>
        <w:softHyphen/>
        <w:t>личии...</w:t>
      </w:r>
    </w:p>
    <w:p w:rsidR="008119C2" w:rsidRPr="008119C2" w:rsidRDefault="008119C2" w:rsidP="008119C2">
      <w:pPr>
        <w:spacing w:after="0" w:line="240" w:lineRule="auto"/>
        <w:ind w:firstLine="709"/>
        <w:jc w:val="both"/>
        <w:rPr>
          <w:rFonts w:ascii="Times New Roman" w:hAnsi="Times New Roman" w:cs="Times New Roman"/>
          <w:sz w:val="28"/>
          <w:szCs w:val="28"/>
          <w:lang w:bidi="ru-RU"/>
        </w:rPr>
      </w:pPr>
      <w:r w:rsidRPr="008119C2">
        <w:rPr>
          <w:rFonts w:ascii="Times New Roman" w:hAnsi="Times New Roman" w:cs="Times New Roman"/>
          <w:sz w:val="28"/>
          <w:szCs w:val="28"/>
          <w:lang w:bidi="ru-RU"/>
        </w:rPr>
        <w:t>Сравнительный анализ отдельных семантических си</w:t>
      </w:r>
      <w:r w:rsidRPr="008119C2">
        <w:rPr>
          <w:rFonts w:ascii="Times New Roman" w:hAnsi="Times New Roman" w:cs="Times New Roman"/>
          <w:sz w:val="28"/>
          <w:szCs w:val="28"/>
          <w:lang w:bidi="ru-RU"/>
        </w:rPr>
        <w:softHyphen/>
        <w:t>стем или их фрагментов как в синхронном, так и в ди</w:t>
      </w:r>
      <w:proofErr w:type="gramStart"/>
      <w:r w:rsidRPr="008119C2">
        <w:rPr>
          <w:rFonts w:ascii="Times New Roman" w:hAnsi="Times New Roman" w:cs="Times New Roman"/>
          <w:sz w:val="28"/>
          <w:szCs w:val="28"/>
          <w:lang w:bidi="ru-RU"/>
        </w:rPr>
        <w:t>а-</w:t>
      </w:r>
      <w:proofErr w:type="gramEnd"/>
      <w:r w:rsidRPr="008119C2">
        <w:rPr>
          <w:rFonts w:ascii="Times New Roman" w:hAnsi="Times New Roman" w:cs="Times New Roman"/>
          <w:sz w:val="28"/>
          <w:szCs w:val="28"/>
          <w:lang w:bidi="ru-RU"/>
        </w:rPr>
        <w:t xml:space="preserve"> хронном аспекте требует типологического подхода, т. е. сопоставительного анализа на едином основании, резуль</w:t>
      </w:r>
      <w:r w:rsidRPr="008119C2">
        <w:rPr>
          <w:rFonts w:ascii="Times New Roman" w:hAnsi="Times New Roman" w:cs="Times New Roman"/>
          <w:sz w:val="28"/>
          <w:szCs w:val="28"/>
          <w:lang w:bidi="ru-RU"/>
        </w:rPr>
        <w:softHyphen/>
        <w:t>татом которого оказывается установление соотношений (от</w:t>
      </w:r>
      <w:r w:rsidRPr="008119C2">
        <w:rPr>
          <w:rFonts w:ascii="Times New Roman" w:hAnsi="Times New Roman" w:cs="Times New Roman"/>
          <w:sz w:val="28"/>
          <w:szCs w:val="28"/>
          <w:lang w:bidi="ru-RU"/>
        </w:rPr>
        <w:softHyphen/>
        <w:t>дельных языковых (диалектных) систем с единой (надъ- языковой, наддиалектной) сеткой-моделью, включающей максимальное число признаков.</w:t>
      </w:r>
    </w:p>
    <w:p w:rsidR="008119C2" w:rsidRPr="008119C2" w:rsidRDefault="008119C2" w:rsidP="008119C2">
      <w:pPr>
        <w:spacing w:after="0" w:line="240" w:lineRule="auto"/>
        <w:ind w:firstLine="709"/>
        <w:jc w:val="both"/>
        <w:rPr>
          <w:rFonts w:ascii="Times New Roman" w:hAnsi="Times New Roman" w:cs="Times New Roman"/>
          <w:sz w:val="28"/>
          <w:szCs w:val="28"/>
          <w:lang w:bidi="ru-RU"/>
        </w:rPr>
      </w:pPr>
      <w:proofErr w:type="gramStart"/>
      <w:r w:rsidRPr="008119C2">
        <w:rPr>
          <w:rFonts w:ascii="Times New Roman" w:hAnsi="Times New Roman" w:cs="Times New Roman"/>
          <w:sz w:val="28"/>
          <w:szCs w:val="28"/>
          <w:lang w:bidi="ru-RU"/>
        </w:rPr>
        <w:t xml:space="preserve">Если рассматривать типологию исключительно сквозь призму универсалий, то придется признать резонность рассуждений В. Скалички </w:t>
      </w:r>
      <w:r w:rsidRPr="008119C2">
        <w:rPr>
          <w:rFonts w:ascii="Times New Roman" w:hAnsi="Times New Roman" w:cs="Times New Roman"/>
          <w:sz w:val="28"/>
          <w:szCs w:val="28"/>
          <w:vertAlign w:val="superscript"/>
          <w:lang w:bidi="ru-RU"/>
        </w:rPr>
        <w:footnoteReference w:id="3"/>
      </w:r>
      <w:r w:rsidRPr="008119C2">
        <w:rPr>
          <w:rFonts w:ascii="Times New Roman" w:hAnsi="Times New Roman" w:cs="Times New Roman"/>
          <w:sz w:val="28"/>
          <w:szCs w:val="28"/>
          <w:lang w:bidi="ru-RU"/>
        </w:rPr>
        <w:t xml:space="preserve"> о том, что «в отношении лексики все языки очень похожи друг на друга» и потому примени</w:t>
      </w:r>
      <w:r w:rsidRPr="008119C2">
        <w:rPr>
          <w:rFonts w:ascii="Times New Roman" w:hAnsi="Times New Roman" w:cs="Times New Roman"/>
          <w:sz w:val="28"/>
          <w:szCs w:val="28"/>
          <w:lang w:bidi="ru-RU"/>
        </w:rPr>
        <w:softHyphen/>
        <w:t>тельно к этому уровню языка следует говорить лишь о «микротипологии», а также о том, что конфронтация близкородственных, в частности славянских языков, тоже не выходит за рамки «микротипологии» (в таком случае типология</w:t>
      </w:r>
      <w:proofErr w:type="gramEnd"/>
      <w:r w:rsidRPr="008119C2">
        <w:rPr>
          <w:rFonts w:ascii="Times New Roman" w:hAnsi="Times New Roman" w:cs="Times New Roman"/>
          <w:sz w:val="28"/>
          <w:szCs w:val="28"/>
          <w:lang w:bidi="ru-RU"/>
        </w:rPr>
        <w:t xml:space="preserve"> славянского словарного </w:t>
      </w:r>
      <w:r w:rsidRPr="008119C2">
        <w:rPr>
          <w:rFonts w:ascii="Times New Roman" w:hAnsi="Times New Roman" w:cs="Times New Roman"/>
          <w:sz w:val="28"/>
          <w:szCs w:val="28"/>
          <w:lang w:bidi="ru-RU"/>
        </w:rPr>
        <w:lastRenderedPageBreak/>
        <w:t>состава окажется «м</w:t>
      </w:r>
      <w:proofErr w:type="gramStart"/>
      <w:r w:rsidRPr="008119C2">
        <w:rPr>
          <w:rFonts w:ascii="Times New Roman" w:hAnsi="Times New Roman" w:cs="Times New Roman"/>
          <w:sz w:val="28"/>
          <w:szCs w:val="28"/>
          <w:lang w:bidi="ru-RU"/>
        </w:rPr>
        <w:t>и-</w:t>
      </w:r>
      <w:proofErr w:type="gramEnd"/>
      <w:r w:rsidRPr="008119C2">
        <w:rPr>
          <w:rFonts w:ascii="Times New Roman" w:hAnsi="Times New Roman" w:cs="Times New Roman"/>
          <w:sz w:val="28"/>
          <w:szCs w:val="28"/>
          <w:lang w:bidi="ru-RU"/>
        </w:rPr>
        <w:t xml:space="preserve"> кромикротипологией»), Но если понимать типологию (ти</w:t>
      </w:r>
      <w:r w:rsidRPr="008119C2">
        <w:rPr>
          <w:rFonts w:ascii="Times New Roman" w:hAnsi="Times New Roman" w:cs="Times New Roman"/>
          <w:sz w:val="28"/>
          <w:szCs w:val="28"/>
          <w:lang w:bidi="ru-RU"/>
        </w:rPr>
        <w:softHyphen/>
        <w:t>пологический подход) как определенный инструмент — метод анализа, то нет нужды операции на одном материа</w:t>
      </w:r>
      <w:r w:rsidRPr="008119C2">
        <w:rPr>
          <w:rFonts w:ascii="Times New Roman" w:hAnsi="Times New Roman" w:cs="Times New Roman"/>
          <w:sz w:val="28"/>
          <w:szCs w:val="28"/>
          <w:lang w:bidi="ru-RU"/>
        </w:rPr>
        <w:softHyphen/>
        <w:t>ле считать более, а на другом менее типологическими.</w:t>
      </w:r>
    </w:p>
    <w:p w:rsidR="008119C2" w:rsidRPr="008119C2" w:rsidRDefault="008119C2" w:rsidP="008119C2">
      <w:pPr>
        <w:spacing w:after="0" w:line="240" w:lineRule="auto"/>
        <w:ind w:firstLine="709"/>
        <w:jc w:val="both"/>
        <w:rPr>
          <w:rFonts w:ascii="Times New Roman" w:hAnsi="Times New Roman" w:cs="Times New Roman"/>
          <w:sz w:val="28"/>
          <w:szCs w:val="28"/>
          <w:lang w:bidi="ru-RU"/>
        </w:rPr>
      </w:pPr>
      <w:r w:rsidRPr="008119C2">
        <w:rPr>
          <w:rFonts w:ascii="Times New Roman" w:hAnsi="Times New Roman" w:cs="Times New Roman"/>
          <w:sz w:val="28"/>
          <w:szCs w:val="28"/>
          <w:lang w:bidi="ru-RU"/>
        </w:rPr>
        <w:t>Дело заключается, естественно, не в спорах о терми</w:t>
      </w:r>
      <w:r w:rsidRPr="008119C2">
        <w:rPr>
          <w:rFonts w:ascii="Times New Roman" w:hAnsi="Times New Roman" w:cs="Times New Roman"/>
          <w:sz w:val="28"/>
          <w:szCs w:val="28"/>
          <w:lang w:bidi="ru-RU"/>
        </w:rPr>
        <w:softHyphen/>
        <w:t>нологии; для конфронтации систем близкородственных языков на едином основании можно было бы принять лю</w:t>
      </w:r>
      <w:r w:rsidRPr="008119C2">
        <w:rPr>
          <w:rFonts w:ascii="Times New Roman" w:hAnsi="Times New Roman" w:cs="Times New Roman"/>
          <w:sz w:val="28"/>
          <w:szCs w:val="28"/>
          <w:lang w:bidi="ru-RU"/>
        </w:rPr>
        <w:softHyphen/>
        <w:t xml:space="preserve">бой другой термин, если бы он достаточно хорошо отражал суть операций и создаваемых на их основании построений. Для типологии близкородственных языков, как и для </w:t>
      </w:r>
      <w:proofErr w:type="gramStart"/>
      <w:r w:rsidRPr="008119C2">
        <w:rPr>
          <w:rFonts w:ascii="Times New Roman" w:hAnsi="Times New Roman" w:cs="Times New Roman"/>
          <w:sz w:val="28"/>
          <w:szCs w:val="28"/>
          <w:lang w:bidi="ru-RU"/>
        </w:rPr>
        <w:t>типологии</w:t>
      </w:r>
      <w:proofErr w:type="gramEnd"/>
      <w:r w:rsidRPr="008119C2">
        <w:rPr>
          <w:rFonts w:ascii="Times New Roman" w:hAnsi="Times New Roman" w:cs="Times New Roman"/>
          <w:sz w:val="28"/>
          <w:szCs w:val="28"/>
          <w:lang w:bidi="ru-RU"/>
        </w:rPr>
        <w:t xml:space="preserve"> вообще, существенны не только формальные различия, но и общность, которую можно характеризовать, как общность «типа», или «типовой структуры». Славян¬ский семасиологический «тип» в широком смысле этого слова (если вообще можно говорить о таковом как </w:t>
      </w:r>
      <w:proofErr w:type="gramStart"/>
      <w:r w:rsidRPr="008119C2">
        <w:rPr>
          <w:rFonts w:ascii="Times New Roman" w:hAnsi="Times New Roman" w:cs="Times New Roman"/>
          <w:sz w:val="28"/>
          <w:szCs w:val="28"/>
          <w:lang w:bidi="ru-RU"/>
        </w:rPr>
        <w:t>об</w:t>
      </w:r>
      <w:proofErr w:type="gramEnd"/>
      <w:r w:rsidRPr="008119C2">
        <w:rPr>
          <w:rFonts w:ascii="Times New Roman" w:hAnsi="Times New Roman" w:cs="Times New Roman"/>
          <w:sz w:val="28"/>
          <w:szCs w:val="28"/>
          <w:lang w:bidi="ru-RU"/>
        </w:rPr>
        <w:t xml:space="preserve"> еди¬ном явлении) определяется во многом славянским морфо¬логическим и лексическим (лексемным, включая сюда и словообразовательный) типом. При этом типология близк</w:t>
      </w:r>
      <w:proofErr w:type="gramStart"/>
      <w:r w:rsidRPr="008119C2">
        <w:rPr>
          <w:rFonts w:ascii="Times New Roman" w:hAnsi="Times New Roman" w:cs="Times New Roman"/>
          <w:sz w:val="28"/>
          <w:szCs w:val="28"/>
          <w:lang w:bidi="ru-RU"/>
        </w:rPr>
        <w:t>о-</w:t>
      </w:r>
      <w:proofErr w:type="gramEnd"/>
      <w:r w:rsidRPr="008119C2">
        <w:rPr>
          <w:rFonts w:ascii="Times New Roman" w:hAnsi="Times New Roman" w:cs="Times New Roman"/>
          <w:sz w:val="28"/>
          <w:szCs w:val="28"/>
          <w:lang w:bidi="ru-RU"/>
        </w:rPr>
        <w:t xml:space="preserve"> родственных, например славянских языков, особенно их лексико-семантическая типология («микромикротипология»), может иметь также достаточно специфический аспект исследования — в отличие от «классической» общей типологии, устанавливающей в основном, как одни и те же категории, одно и то же содержание выражаются различными средствами; она способна продемонстрировать, как одними и теми же или весьма близкими формальными средствами языка выражается разное содержание.</w:t>
      </w:r>
    </w:p>
    <w:p w:rsidR="008119C2" w:rsidRPr="008119C2" w:rsidRDefault="008119C2" w:rsidP="008119C2">
      <w:pPr>
        <w:spacing w:after="0" w:line="240" w:lineRule="auto"/>
        <w:ind w:firstLine="709"/>
        <w:jc w:val="both"/>
        <w:rPr>
          <w:rFonts w:ascii="Times New Roman" w:hAnsi="Times New Roman" w:cs="Times New Roman"/>
          <w:sz w:val="28"/>
          <w:szCs w:val="28"/>
          <w:lang w:bidi="ru-RU"/>
        </w:rPr>
      </w:pPr>
      <w:r w:rsidRPr="008119C2">
        <w:rPr>
          <w:rFonts w:ascii="Times New Roman" w:hAnsi="Times New Roman" w:cs="Times New Roman"/>
          <w:sz w:val="28"/>
          <w:szCs w:val="28"/>
          <w:lang w:bidi="ru-RU"/>
        </w:rPr>
        <w:t>Именно этот аспект вызывает особый теоретико-лингвистический и специально-славистический интерес. &lt;...&gt;</w:t>
      </w:r>
    </w:p>
    <w:p w:rsidR="008119C2" w:rsidRPr="008119C2" w:rsidRDefault="008119C2" w:rsidP="008119C2">
      <w:pPr>
        <w:spacing w:after="0" w:line="240" w:lineRule="auto"/>
        <w:ind w:firstLine="709"/>
        <w:jc w:val="both"/>
        <w:rPr>
          <w:rFonts w:ascii="Times New Roman" w:hAnsi="Times New Roman" w:cs="Times New Roman"/>
          <w:sz w:val="28"/>
          <w:szCs w:val="28"/>
          <w:lang w:bidi="ru-RU"/>
        </w:rPr>
      </w:pPr>
      <w:proofErr w:type="gramStart"/>
      <w:r w:rsidRPr="008119C2">
        <w:rPr>
          <w:rFonts w:ascii="Times New Roman" w:hAnsi="Times New Roman" w:cs="Times New Roman"/>
          <w:sz w:val="28"/>
          <w:szCs w:val="28"/>
          <w:lang w:bidi="ru-RU"/>
        </w:rPr>
        <w:t>Возвращаясь к поднятому В. Скаличкой вопросу о том, насколько результаты типологических исследований пред-определяются материалом, и соглашаясь с ним, что «уни-версалии славянских языков (или других близкородственных языков) принципиально отличаются от универсалий языка вообще»... отметим, что и в пределах самих славянских языков выводы, касающиеся различий и общности в семантической структуре отдельных конкретных систем, будут не одинаковы в зависимости от того, обратимся мы</w:t>
      </w:r>
      <w:proofErr w:type="gramEnd"/>
      <w:r w:rsidRPr="008119C2">
        <w:rPr>
          <w:rFonts w:ascii="Times New Roman" w:hAnsi="Times New Roman" w:cs="Times New Roman"/>
          <w:sz w:val="28"/>
          <w:szCs w:val="28"/>
          <w:lang w:bidi="ru-RU"/>
        </w:rPr>
        <w:t xml:space="preserve"> к славянским диалектам или к литературным языкам. Длительное взаимодействие славянских литературных языков, их сближение и отталкивание, наконец, их связь с другими европейскими литературными языками привели к тому, что в сфере семантической славянские литературные язы¬ки оказались очень близки друг к другу... Большее разно¬ образце </w:t>
      </w:r>
      <w:proofErr w:type="gramStart"/>
      <w:r w:rsidRPr="008119C2">
        <w:rPr>
          <w:rFonts w:ascii="Times New Roman" w:hAnsi="Times New Roman" w:cs="Times New Roman"/>
          <w:sz w:val="28"/>
          <w:szCs w:val="28"/>
          <w:lang w:bidi="ru-RU"/>
        </w:rPr>
        <w:t>п</w:t>
      </w:r>
      <w:proofErr w:type="gramEnd"/>
      <w:r w:rsidRPr="008119C2">
        <w:rPr>
          <w:rFonts w:ascii="Times New Roman" w:hAnsi="Times New Roman" w:cs="Times New Roman"/>
          <w:sz w:val="28"/>
          <w:szCs w:val="28"/>
          <w:lang w:bidi="ru-RU"/>
        </w:rPr>
        <w:t xml:space="preserve"> сложность соотношений типов наблюдается в диалектах, что делает диалектный материал более эффективным и результативным для семасиологических исследований типологического плана. Если же речь пойдет о необходимости дальнейшего перехода от синхронносовременных типологических исследований к исследованиям сравнительно-историческим (не исключающим также тпологического подхода), направленным на реконструкцию праславянского состояния, то преимущество диалектного материала будет бесспорпым.</w:t>
      </w:r>
    </w:p>
    <w:p w:rsidR="008119C2" w:rsidRPr="008119C2" w:rsidRDefault="008119C2" w:rsidP="008119C2">
      <w:pPr>
        <w:spacing w:after="0" w:line="240" w:lineRule="auto"/>
        <w:ind w:firstLine="709"/>
        <w:jc w:val="both"/>
        <w:rPr>
          <w:rFonts w:ascii="Times New Roman" w:hAnsi="Times New Roman" w:cs="Times New Roman"/>
          <w:sz w:val="28"/>
          <w:szCs w:val="28"/>
        </w:rPr>
      </w:pPr>
      <w:proofErr w:type="gramStart"/>
      <w:r w:rsidRPr="008119C2">
        <w:rPr>
          <w:rFonts w:ascii="Times New Roman" w:hAnsi="Times New Roman" w:cs="Times New Roman"/>
          <w:sz w:val="28"/>
          <w:szCs w:val="28"/>
          <w:lang w:bidi="ru-RU"/>
        </w:rPr>
        <w:t>Нынешний</w:t>
      </w:r>
      <w:proofErr w:type="gramEnd"/>
      <w:r w:rsidRPr="008119C2">
        <w:rPr>
          <w:rFonts w:ascii="Times New Roman" w:hAnsi="Times New Roman" w:cs="Times New Roman"/>
          <w:sz w:val="28"/>
          <w:szCs w:val="28"/>
          <w:lang w:bidi="ru-RU"/>
        </w:rPr>
        <w:t xml:space="preserve"> славянский диалектпый лапдшафт в отно¬шении многих явлений представляет собой нечто вроде развернутой в пространстве диахронии, в которой временная последовательность развития систем или их фрагментов манифестируется в территориальной проекции. Это положение осознавали еще в </w:t>
      </w:r>
      <w:r w:rsidRPr="008119C2">
        <w:rPr>
          <w:rFonts w:ascii="Times New Roman" w:hAnsi="Times New Roman" w:cs="Times New Roman"/>
          <w:sz w:val="28"/>
          <w:szCs w:val="28"/>
          <w:lang w:bidi="ru-RU"/>
        </w:rPr>
        <w:lastRenderedPageBreak/>
        <w:t xml:space="preserve">начале нашего века А. А. Шах¬матов и другие диалектологи, говорившие о значении диалектологии для истории языка. </w:t>
      </w:r>
      <w:proofErr w:type="gramStart"/>
      <w:r w:rsidRPr="008119C2">
        <w:rPr>
          <w:rFonts w:ascii="Times New Roman" w:hAnsi="Times New Roman" w:cs="Times New Roman"/>
          <w:sz w:val="28"/>
          <w:szCs w:val="28"/>
          <w:lang w:bidi="ru-RU"/>
        </w:rPr>
        <w:t>В самом деле, если обратиться, например, к такой проблеме, как историческая фонетика (фонология) словенского языка, то станет яспо, что именно наличие многочисленных рефлексов звуков, образовавших прасловенскую звуковую систему в совре¬менных диалектах, и их организованность в виде отдель¬ных локальных диалектных систем дает возможность пол¬нее восстановить последовательность явлений и процессов, учитывая ряд этапов и промежуточных звеньев.</w:t>
      </w:r>
      <w:proofErr w:type="gramEnd"/>
      <w:r w:rsidRPr="008119C2">
        <w:rPr>
          <w:rFonts w:ascii="Times New Roman" w:hAnsi="Times New Roman" w:cs="Times New Roman"/>
          <w:sz w:val="28"/>
          <w:szCs w:val="28"/>
          <w:lang w:bidi="ru-RU"/>
        </w:rPr>
        <w:t xml:space="preserve"> Не будь этого диалектного разнообразия рефлексов и конкретных диалектных фонологических систем, многие процессы ока¬зались бы неучтенными, а весь путь развития словенского вокализма и консонантизма представлялся бы нам упрощенно, а может быть, даже и ошибочно... То же самое можно сказать применительно к отдельным семантическим микросистемам, демонстрирующим различные семантиче¬ские сдвиги и трансформации, учет которых необходим для исторической семасиологии... Именно поэтому жела¬тельно, чтобы лексико-семантические исследования славянских диалектов, в которых, наряду </w:t>
      </w:r>
      <w:proofErr w:type="gramStart"/>
      <w:r w:rsidRPr="008119C2">
        <w:rPr>
          <w:rFonts w:ascii="Times New Roman" w:hAnsi="Times New Roman" w:cs="Times New Roman"/>
          <w:sz w:val="28"/>
          <w:szCs w:val="28"/>
          <w:lang w:bidi="ru-RU"/>
        </w:rPr>
        <w:t>с</w:t>
      </w:r>
      <w:proofErr w:type="gramEnd"/>
      <w:r w:rsidRPr="008119C2">
        <w:rPr>
          <w:rFonts w:ascii="Times New Roman" w:hAnsi="Times New Roman" w:cs="Times New Roman"/>
          <w:sz w:val="28"/>
          <w:szCs w:val="28"/>
          <w:lang w:bidi="ru-RU"/>
        </w:rPr>
        <w:t xml:space="preserve"> </w:t>
      </w:r>
      <w:proofErr w:type="gramStart"/>
      <w:r w:rsidRPr="008119C2">
        <w:rPr>
          <w:rFonts w:ascii="Times New Roman" w:hAnsi="Times New Roman" w:cs="Times New Roman"/>
          <w:sz w:val="28"/>
          <w:szCs w:val="28"/>
          <w:lang w:bidi="ru-RU"/>
        </w:rPr>
        <w:t>типологическим</w:t>
      </w:r>
      <w:proofErr w:type="gramEnd"/>
      <w:r w:rsidRPr="008119C2">
        <w:rPr>
          <w:rFonts w:ascii="Times New Roman" w:hAnsi="Times New Roman" w:cs="Times New Roman"/>
          <w:sz w:val="28"/>
          <w:szCs w:val="28"/>
          <w:lang w:bidi="ru-RU"/>
        </w:rPr>
        <w:t>, был бы достаточно последовательно соблюден и лингво¬географический аспект, предваряли сравнительно-истори¬ческие штудии, направленные на праязыковую реконструкцию. При этом</w:t>
      </w:r>
      <w:proofErr w:type="gramStart"/>
      <w:r w:rsidRPr="008119C2">
        <w:rPr>
          <w:rFonts w:ascii="Times New Roman" w:hAnsi="Times New Roman" w:cs="Times New Roman"/>
          <w:sz w:val="28"/>
          <w:szCs w:val="28"/>
          <w:lang w:bidi="ru-RU"/>
        </w:rPr>
        <w:t>,</w:t>
      </w:r>
      <w:proofErr w:type="gramEnd"/>
      <w:r w:rsidRPr="008119C2">
        <w:rPr>
          <w:rFonts w:ascii="Times New Roman" w:hAnsi="Times New Roman" w:cs="Times New Roman"/>
          <w:sz w:val="28"/>
          <w:szCs w:val="28"/>
          <w:lang w:bidi="ru-RU"/>
        </w:rPr>
        <w:t xml:space="preserve"> надо полагать, реконструкция семантики слова (или группы слов), а в какой-то мере и его слово¬образовательной модели, окажется во многих случаях по¬строенной на вероятностной основе в виде набора более или менее возможных единиц значения (гевр. аффиксов и т. п.), в отличие от корневых и отдельных лексемных реконструкций, которые могут быть представлены одной формой. </w:t>
      </w:r>
      <w:proofErr w:type="gramStart"/>
      <w:r w:rsidRPr="008119C2">
        <w:rPr>
          <w:rFonts w:ascii="Times New Roman" w:hAnsi="Times New Roman" w:cs="Times New Roman"/>
          <w:sz w:val="28"/>
          <w:szCs w:val="28"/>
          <w:lang w:bidi="ru-RU"/>
        </w:rPr>
        <w:t>Трудность построения лексико-семантической типоло¬гии современных славянских диалектов заключается не только в том, что нынешнее состояние славянской диалект¬ной лексикографии, оснащснпой, и то довольпо неполпо, в основном дифференциальными словарями, во многих случаях затрудняет, а то и вовсе делает невозможным, си¬стемное исследование отдельных лексических групп, но также, а может быть, прежде всего, в том, что до сих пор лингвистика не выработала достаточно точных</w:t>
      </w:r>
      <w:proofErr w:type="gramEnd"/>
      <w:r w:rsidRPr="008119C2">
        <w:rPr>
          <w:rFonts w:ascii="Times New Roman" w:hAnsi="Times New Roman" w:cs="Times New Roman"/>
          <w:sz w:val="28"/>
          <w:szCs w:val="28"/>
          <w:lang w:bidi="ru-RU"/>
        </w:rPr>
        <w:t xml:space="preserve"> и надеж¬ных способов характеристики лексико-ссмаитической системы языка в целом. Более того, даже для фрагментов этой системы — лексико-семантических микрополей — не установлены четкие лингвистические, а нс предметно-логи¬ческие и другие критерии выделения. </w:t>
      </w:r>
    </w:p>
    <w:p w:rsidR="008119C2" w:rsidRPr="008119C2" w:rsidRDefault="008119C2" w:rsidP="008119C2">
      <w:pPr>
        <w:spacing w:after="0" w:line="240" w:lineRule="auto"/>
        <w:ind w:firstLine="709"/>
        <w:jc w:val="both"/>
        <w:rPr>
          <w:rFonts w:ascii="Times New Roman" w:hAnsi="Times New Roman" w:cs="Times New Roman"/>
          <w:sz w:val="28"/>
          <w:szCs w:val="28"/>
        </w:rPr>
      </w:pPr>
    </w:p>
    <w:p w:rsidR="008119C2" w:rsidRDefault="008119C2" w:rsidP="00D40DB5">
      <w:pPr>
        <w:rPr>
          <w:rFonts w:ascii="Times New Roman" w:hAnsi="Times New Roman" w:cs="Times New Roman"/>
          <w:b/>
          <w:bCs/>
          <w:sz w:val="28"/>
          <w:szCs w:val="28"/>
          <w:lang w:val="uk-UA"/>
        </w:rPr>
      </w:pPr>
      <w:r>
        <w:rPr>
          <w:rFonts w:ascii="Times New Roman" w:hAnsi="Times New Roman" w:cs="Times New Roman"/>
          <w:b/>
          <w:bCs/>
          <w:sz w:val="28"/>
          <w:szCs w:val="28"/>
          <w:lang w:val="uk-UA"/>
        </w:rPr>
        <w:t xml:space="preserve">  </w:t>
      </w:r>
      <w:r w:rsidR="00D40DB5">
        <w:rPr>
          <w:rFonts w:ascii="Times New Roman" w:hAnsi="Times New Roman" w:cs="Times New Roman"/>
          <w:b/>
          <w:bCs/>
          <w:sz w:val="28"/>
          <w:szCs w:val="28"/>
          <w:lang w:val="uk-UA"/>
        </w:rPr>
        <w:t xml:space="preserve">   </w:t>
      </w:r>
    </w:p>
    <w:p w:rsidR="008119C2" w:rsidRDefault="008119C2" w:rsidP="00D40DB5">
      <w:pPr>
        <w:rPr>
          <w:rFonts w:ascii="Times New Roman" w:hAnsi="Times New Roman" w:cs="Times New Roman"/>
          <w:b/>
          <w:bCs/>
          <w:sz w:val="28"/>
          <w:szCs w:val="28"/>
          <w:lang w:val="uk-UA"/>
        </w:rPr>
      </w:pPr>
    </w:p>
    <w:p w:rsidR="008119C2" w:rsidRDefault="008119C2" w:rsidP="00D40DB5">
      <w:pPr>
        <w:rPr>
          <w:rFonts w:ascii="Times New Roman" w:hAnsi="Times New Roman" w:cs="Times New Roman"/>
          <w:b/>
          <w:bCs/>
          <w:sz w:val="28"/>
          <w:szCs w:val="28"/>
          <w:lang w:val="uk-UA"/>
        </w:rPr>
      </w:pPr>
      <w:r>
        <w:rPr>
          <w:rFonts w:ascii="Times New Roman" w:hAnsi="Times New Roman" w:cs="Times New Roman"/>
          <w:b/>
          <w:bCs/>
          <w:sz w:val="28"/>
          <w:szCs w:val="28"/>
          <w:lang w:val="uk-UA"/>
        </w:rPr>
        <w:t xml:space="preserve">       </w:t>
      </w:r>
    </w:p>
    <w:p w:rsidR="008119C2" w:rsidRDefault="008119C2" w:rsidP="00D40DB5">
      <w:pPr>
        <w:rPr>
          <w:rFonts w:ascii="Times New Roman" w:hAnsi="Times New Roman" w:cs="Times New Roman"/>
          <w:b/>
          <w:bCs/>
          <w:sz w:val="28"/>
          <w:szCs w:val="28"/>
          <w:lang w:val="uk-UA"/>
        </w:rPr>
      </w:pPr>
    </w:p>
    <w:p w:rsidR="008119C2" w:rsidRDefault="008119C2" w:rsidP="00D40DB5">
      <w:pPr>
        <w:rPr>
          <w:rFonts w:ascii="Times New Roman" w:hAnsi="Times New Roman" w:cs="Times New Roman"/>
          <w:b/>
          <w:bCs/>
          <w:sz w:val="28"/>
          <w:szCs w:val="28"/>
          <w:lang w:val="uk-UA"/>
        </w:rPr>
      </w:pPr>
    </w:p>
    <w:p w:rsidR="008119C2" w:rsidRDefault="008119C2" w:rsidP="00D40DB5">
      <w:pPr>
        <w:rPr>
          <w:rFonts w:ascii="Times New Roman" w:hAnsi="Times New Roman" w:cs="Times New Roman"/>
          <w:b/>
          <w:bCs/>
          <w:sz w:val="28"/>
          <w:szCs w:val="28"/>
          <w:lang w:val="uk-UA"/>
        </w:rPr>
      </w:pPr>
    </w:p>
    <w:p w:rsidR="008119C2" w:rsidRDefault="008119C2" w:rsidP="00D40DB5">
      <w:pPr>
        <w:rPr>
          <w:rFonts w:ascii="Times New Roman" w:hAnsi="Times New Roman" w:cs="Times New Roman"/>
          <w:b/>
          <w:bCs/>
          <w:sz w:val="28"/>
          <w:szCs w:val="28"/>
          <w:lang w:val="uk-UA"/>
        </w:rPr>
      </w:pPr>
      <w:r>
        <w:rPr>
          <w:rFonts w:ascii="Times New Roman" w:hAnsi="Times New Roman" w:cs="Times New Roman"/>
          <w:b/>
          <w:bCs/>
          <w:sz w:val="28"/>
          <w:szCs w:val="28"/>
          <w:lang w:val="uk-UA"/>
        </w:rPr>
        <w:lastRenderedPageBreak/>
        <w:t xml:space="preserve">    </w:t>
      </w:r>
    </w:p>
    <w:p w:rsidR="00D40DB5" w:rsidRPr="008119C2" w:rsidRDefault="00D40DB5" w:rsidP="00D40DB5">
      <w:pPr>
        <w:rPr>
          <w:rFonts w:ascii="Times New Roman" w:hAnsi="Times New Roman" w:cs="Times New Roman"/>
          <w:b/>
          <w:bCs/>
          <w:sz w:val="28"/>
          <w:szCs w:val="28"/>
          <w:lang w:val="uk-UA"/>
        </w:rPr>
      </w:pPr>
      <w:r>
        <w:rPr>
          <w:rFonts w:ascii="Times New Roman" w:hAnsi="Times New Roman" w:cs="Times New Roman"/>
          <w:b/>
          <w:bCs/>
          <w:sz w:val="28"/>
          <w:szCs w:val="28"/>
          <w:lang w:val="uk-UA"/>
        </w:rPr>
        <w:t xml:space="preserve"> </w:t>
      </w:r>
      <w:r w:rsidR="00A26CE5">
        <w:rPr>
          <w:rFonts w:ascii="Times New Roman" w:hAnsi="Times New Roman" w:cs="Times New Roman"/>
          <w:b/>
          <w:bCs/>
          <w:sz w:val="44"/>
          <w:szCs w:val="44"/>
        </w:rPr>
        <w:t>В</w:t>
      </w:r>
      <w:r w:rsidR="00A26CE5">
        <w:rPr>
          <w:rFonts w:ascii="Times New Roman" w:hAnsi="Times New Roman" w:cs="Times New Roman"/>
          <w:b/>
          <w:bCs/>
          <w:sz w:val="44"/>
          <w:szCs w:val="44"/>
          <w:lang w:val="uk-UA"/>
        </w:rPr>
        <w:t>иноградов</w:t>
      </w:r>
      <w:r w:rsidR="00A26CE5">
        <w:rPr>
          <w:rFonts w:ascii="Times New Roman" w:hAnsi="Times New Roman" w:cs="Times New Roman"/>
          <w:b/>
          <w:bCs/>
          <w:sz w:val="44"/>
          <w:szCs w:val="44"/>
        </w:rPr>
        <w:t xml:space="preserve"> В</w:t>
      </w:r>
      <w:r w:rsidR="00A26CE5">
        <w:rPr>
          <w:rFonts w:ascii="Times New Roman" w:hAnsi="Times New Roman" w:cs="Times New Roman"/>
          <w:b/>
          <w:bCs/>
          <w:sz w:val="44"/>
          <w:szCs w:val="44"/>
          <w:lang w:val="uk-UA"/>
        </w:rPr>
        <w:t>иктор</w:t>
      </w:r>
      <w:r w:rsidR="00A26CE5">
        <w:rPr>
          <w:rFonts w:ascii="Times New Roman" w:hAnsi="Times New Roman" w:cs="Times New Roman"/>
          <w:b/>
          <w:bCs/>
          <w:sz w:val="44"/>
          <w:szCs w:val="44"/>
        </w:rPr>
        <w:t xml:space="preserve"> В</w:t>
      </w:r>
      <w:r w:rsidR="00A26CE5">
        <w:rPr>
          <w:rFonts w:ascii="Times New Roman" w:hAnsi="Times New Roman" w:cs="Times New Roman"/>
          <w:b/>
          <w:bCs/>
          <w:sz w:val="44"/>
          <w:szCs w:val="44"/>
          <w:lang w:val="uk-UA"/>
        </w:rPr>
        <w:t>ладимирович</w:t>
      </w:r>
      <w:r w:rsidRPr="00A26CE5">
        <w:rPr>
          <w:rFonts w:ascii="Times New Roman" w:hAnsi="Times New Roman" w:cs="Times New Roman"/>
          <w:b/>
          <w:bCs/>
          <w:sz w:val="44"/>
          <w:szCs w:val="44"/>
        </w:rPr>
        <w:t xml:space="preserve"> (1895-1969)</w:t>
      </w:r>
      <w:r w:rsidRPr="00A26CE5">
        <w:rPr>
          <w:rFonts w:ascii="Times New Roman" w:hAnsi="Times New Roman" w:cs="Times New Roman"/>
          <w:b/>
          <w:bCs/>
          <w:sz w:val="44"/>
          <w:szCs w:val="44"/>
        </w:rPr>
        <w:br/>
      </w:r>
    </w:p>
    <w:p w:rsidR="00D40DB5" w:rsidRPr="00D40DB5" w:rsidRDefault="00D40DB5" w:rsidP="00D40DB5">
      <w:pPr>
        <w:rPr>
          <w:rFonts w:ascii="Times New Roman" w:hAnsi="Times New Roman" w:cs="Times New Roman"/>
          <w:b/>
          <w:bCs/>
          <w:sz w:val="28"/>
          <w:szCs w:val="28"/>
          <w:lang w:val="en-US"/>
        </w:rPr>
      </w:pPr>
      <w:r w:rsidRPr="00D40DB5">
        <w:rPr>
          <w:rFonts w:ascii="Times New Roman" w:hAnsi="Times New Roman" w:cs="Times New Roman"/>
          <w:b/>
          <w:bCs/>
          <w:noProof/>
          <w:sz w:val="28"/>
          <w:szCs w:val="28"/>
          <w:lang w:eastAsia="ru-RU"/>
        </w:rPr>
        <w:drawing>
          <wp:inline distT="0" distB="0" distL="0" distR="0" wp14:anchorId="15659EB9" wp14:editId="7686DC45">
            <wp:extent cx="5613010" cy="7240258"/>
            <wp:effectExtent l="0" t="0" r="698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619419" cy="7248525"/>
                    </a:xfrm>
                    <a:prstGeom prst="rect">
                      <a:avLst/>
                    </a:prstGeom>
                    <a:noFill/>
                    <a:ln>
                      <a:noFill/>
                    </a:ln>
                  </pic:spPr>
                </pic:pic>
              </a:graphicData>
            </a:graphic>
          </wp:inline>
        </w:drawing>
      </w:r>
    </w:p>
    <w:p w:rsidR="008119C2" w:rsidRDefault="008119C2" w:rsidP="00D40DB5">
      <w:pPr>
        <w:jc w:val="both"/>
        <w:rPr>
          <w:rFonts w:ascii="Times New Roman" w:hAnsi="Times New Roman" w:cs="Times New Roman"/>
          <w:sz w:val="28"/>
          <w:szCs w:val="28"/>
          <w:lang w:val="uk-UA"/>
        </w:rPr>
      </w:pPr>
    </w:p>
    <w:p w:rsidR="00D40DB5" w:rsidRPr="00A26CE5" w:rsidRDefault="00D40DB5" w:rsidP="00D40DB5">
      <w:pPr>
        <w:jc w:val="both"/>
        <w:rPr>
          <w:rFonts w:ascii="Times New Roman" w:hAnsi="Times New Roman" w:cs="Times New Roman"/>
          <w:sz w:val="28"/>
          <w:szCs w:val="28"/>
          <w:lang w:val="uk-UA"/>
        </w:rPr>
      </w:pPr>
      <w:r w:rsidRPr="00D40DB5">
        <w:rPr>
          <w:rFonts w:ascii="Times New Roman" w:hAnsi="Times New Roman" w:cs="Times New Roman"/>
          <w:sz w:val="28"/>
          <w:szCs w:val="28"/>
          <w:lang w:val="uk-UA"/>
        </w:rPr>
        <w:lastRenderedPageBreak/>
        <w:br/>
        <w:t xml:space="preserve">      Выдающийся советский лингвист, литературовед, блестящий текстолог. Доктор филологических наук, профессор, академик Академии наук СССР, член ряда зарубежных академий. Лауреат Государственной премии СССР. </w:t>
      </w:r>
      <w:r w:rsidRPr="00D40DB5">
        <w:rPr>
          <w:rFonts w:ascii="Times New Roman" w:hAnsi="Times New Roman" w:cs="Times New Roman"/>
          <w:sz w:val="28"/>
          <w:szCs w:val="28"/>
          <w:lang w:val="uk-UA"/>
        </w:rPr>
        <w:br/>
        <w:t xml:space="preserve">        Окончил в Петрограде одновременно историко-филологический и археологический институты (1918). С 1920 г. начал педагогическую деятельность. Был профессором Петроградского и Московского университетов и ряда других вузов. Более четверти века возглавлял кафедру русского языка Московского университета. С 1950 г. академик-секретарь Отделения литературы и языка АН СССР. Почти два десятилетия. В. В. Виноградов — директор сначала Института языкознания, а затем Института русского языка АН СССР. С 1952 г. он главный редактор журнала </w:t>
      </w:r>
      <w:r w:rsidRPr="00D40DB5">
        <w:rPr>
          <w:rFonts w:ascii="Times New Roman" w:hAnsi="Times New Roman" w:cs="Times New Roman"/>
          <w:sz w:val="28"/>
          <w:szCs w:val="28"/>
        </w:rPr>
        <w:t>«</w:t>
      </w:r>
      <w:r w:rsidRPr="00D40DB5">
        <w:rPr>
          <w:rFonts w:ascii="Times New Roman" w:hAnsi="Times New Roman" w:cs="Times New Roman"/>
          <w:sz w:val="28"/>
          <w:szCs w:val="28"/>
          <w:lang w:val="uk-UA"/>
        </w:rPr>
        <w:t>Вопросы языкознания</w:t>
      </w:r>
      <w:r w:rsidRPr="00D40DB5">
        <w:rPr>
          <w:rFonts w:ascii="Times New Roman" w:hAnsi="Times New Roman" w:cs="Times New Roman"/>
          <w:sz w:val="28"/>
          <w:szCs w:val="28"/>
        </w:rPr>
        <w:t xml:space="preserve">». </w:t>
      </w:r>
      <w:r w:rsidRPr="00D40DB5">
        <w:rPr>
          <w:rFonts w:ascii="Times New Roman" w:hAnsi="Times New Roman" w:cs="Times New Roman"/>
          <w:sz w:val="28"/>
          <w:szCs w:val="28"/>
          <w:lang w:val="uk-UA"/>
        </w:rPr>
        <w:t xml:space="preserve">Был председателем Советского комитета славистов, Международного комитета славистов, президентом Международной ассоциации преподавателей русского языка и литературы. </w:t>
      </w:r>
      <w:r w:rsidRPr="00D40DB5">
        <w:rPr>
          <w:rFonts w:ascii="Times New Roman" w:hAnsi="Times New Roman" w:cs="Times New Roman"/>
          <w:sz w:val="28"/>
          <w:szCs w:val="28"/>
          <w:lang w:val="uk-UA"/>
        </w:rPr>
        <w:br/>
        <w:t xml:space="preserve">          В. В. Виноградов известен прежде всегц своими капитальными трудами в области русского языкознания. Грамматика и стилистика, лексика и фонетика, поэтика и текстология, язык писателей и история языкознапия — это неполный перечень областей научных изысканий В. В. Виноградова. Он создатель такой научной и учебной дисциплины, как истфия русского литературного языка. </w:t>
      </w:r>
      <w:r w:rsidRPr="00D40DB5">
        <w:rPr>
          <w:rFonts w:ascii="Times New Roman" w:hAnsi="Times New Roman" w:cs="Times New Roman"/>
          <w:sz w:val="28"/>
          <w:szCs w:val="28"/>
          <w:lang w:val="uk-UA"/>
        </w:rPr>
        <w:br/>
        <w:t xml:space="preserve">           В. В. Виноградов опубликовал свыше 300 работ, среди которых ряд книг и монографий, в частности </w:t>
      </w:r>
      <w:r w:rsidRPr="00D40DB5">
        <w:rPr>
          <w:rFonts w:ascii="Times New Roman" w:hAnsi="Times New Roman" w:cs="Times New Roman"/>
          <w:sz w:val="28"/>
          <w:szCs w:val="28"/>
        </w:rPr>
        <w:t>«</w:t>
      </w:r>
      <w:r w:rsidRPr="00D40DB5">
        <w:rPr>
          <w:rFonts w:ascii="Times New Roman" w:hAnsi="Times New Roman" w:cs="Times New Roman"/>
          <w:sz w:val="28"/>
          <w:szCs w:val="28"/>
          <w:lang w:val="uk-UA"/>
        </w:rPr>
        <w:t>Очерки по истории русского литературного языка XVII—XIX вв.</w:t>
      </w:r>
      <w:r w:rsidRPr="00D40DB5">
        <w:rPr>
          <w:rFonts w:ascii="Times New Roman" w:hAnsi="Times New Roman" w:cs="Times New Roman"/>
          <w:sz w:val="28"/>
          <w:szCs w:val="28"/>
        </w:rPr>
        <w:t>» (1938), «</w:t>
      </w:r>
      <w:r w:rsidRPr="00D40DB5">
        <w:rPr>
          <w:rFonts w:ascii="Times New Roman" w:hAnsi="Times New Roman" w:cs="Times New Roman"/>
          <w:sz w:val="28"/>
          <w:szCs w:val="28"/>
          <w:lang w:val="uk-UA"/>
        </w:rPr>
        <w:t>Язык Пушкина</w:t>
      </w:r>
      <w:r w:rsidRPr="00D40DB5">
        <w:rPr>
          <w:rFonts w:ascii="Times New Roman" w:hAnsi="Times New Roman" w:cs="Times New Roman"/>
          <w:sz w:val="28"/>
          <w:szCs w:val="28"/>
        </w:rPr>
        <w:t>» (1935), «</w:t>
      </w:r>
      <w:r w:rsidRPr="00D40DB5">
        <w:rPr>
          <w:rFonts w:ascii="Times New Roman" w:hAnsi="Times New Roman" w:cs="Times New Roman"/>
          <w:sz w:val="28"/>
          <w:szCs w:val="28"/>
          <w:lang w:val="uk-UA"/>
        </w:rPr>
        <w:t>Стиль Пушкина</w:t>
      </w:r>
      <w:r w:rsidRPr="00D40DB5">
        <w:rPr>
          <w:rFonts w:ascii="Times New Roman" w:hAnsi="Times New Roman" w:cs="Times New Roman"/>
          <w:sz w:val="28"/>
          <w:szCs w:val="28"/>
        </w:rPr>
        <w:t>» (1941), «</w:t>
      </w:r>
      <w:r w:rsidRPr="00D40DB5">
        <w:rPr>
          <w:rFonts w:ascii="Times New Roman" w:hAnsi="Times New Roman" w:cs="Times New Roman"/>
          <w:sz w:val="28"/>
          <w:szCs w:val="28"/>
          <w:lang w:val="uk-UA"/>
        </w:rPr>
        <w:t>Русский язык. Грамматическое учепие о слове</w:t>
      </w:r>
      <w:r w:rsidRPr="00D40DB5">
        <w:rPr>
          <w:rFonts w:ascii="Times New Roman" w:hAnsi="Times New Roman" w:cs="Times New Roman"/>
          <w:sz w:val="28"/>
          <w:szCs w:val="28"/>
        </w:rPr>
        <w:t>» (1947; 2-</w:t>
      </w:r>
      <w:r w:rsidRPr="00D40DB5">
        <w:rPr>
          <w:rFonts w:ascii="Times New Roman" w:hAnsi="Times New Roman" w:cs="Times New Roman"/>
          <w:sz w:val="28"/>
          <w:szCs w:val="28"/>
          <w:lang w:val="uk-UA"/>
        </w:rPr>
        <w:t xml:space="preserve">е изд.— 1972), </w:t>
      </w:r>
      <w:r w:rsidRPr="00D40DB5">
        <w:rPr>
          <w:rFonts w:ascii="Times New Roman" w:hAnsi="Times New Roman" w:cs="Times New Roman"/>
          <w:sz w:val="28"/>
          <w:szCs w:val="28"/>
        </w:rPr>
        <w:t>«</w:t>
      </w:r>
      <w:r w:rsidRPr="00D40DB5">
        <w:rPr>
          <w:rFonts w:ascii="Times New Roman" w:hAnsi="Times New Roman" w:cs="Times New Roman"/>
          <w:sz w:val="28"/>
          <w:szCs w:val="28"/>
          <w:lang w:val="uk-UA"/>
        </w:rPr>
        <w:t>О языке художественной литературы</w:t>
      </w:r>
      <w:r w:rsidRPr="00D40DB5">
        <w:rPr>
          <w:rFonts w:ascii="Times New Roman" w:hAnsi="Times New Roman" w:cs="Times New Roman"/>
          <w:sz w:val="28"/>
          <w:szCs w:val="28"/>
        </w:rPr>
        <w:t>» (1959), «</w:t>
      </w:r>
      <w:r w:rsidRPr="00D40DB5">
        <w:rPr>
          <w:rFonts w:ascii="Times New Roman" w:hAnsi="Times New Roman" w:cs="Times New Roman"/>
          <w:sz w:val="28"/>
          <w:szCs w:val="28"/>
          <w:lang w:val="uk-UA"/>
        </w:rPr>
        <w:t>Проблема авторства и теория стилей</w:t>
      </w:r>
      <w:r w:rsidRPr="00D40DB5">
        <w:rPr>
          <w:rFonts w:ascii="Times New Roman" w:hAnsi="Times New Roman" w:cs="Times New Roman"/>
          <w:sz w:val="28"/>
          <w:szCs w:val="28"/>
        </w:rPr>
        <w:t>» (1961), «</w:t>
      </w:r>
      <w:r w:rsidRPr="00D40DB5">
        <w:rPr>
          <w:rFonts w:ascii="Times New Roman" w:hAnsi="Times New Roman" w:cs="Times New Roman"/>
          <w:sz w:val="28"/>
          <w:szCs w:val="28"/>
          <w:lang w:val="uk-UA"/>
        </w:rPr>
        <w:t>Стилистика. Теория поэтической речи. Поэтика</w:t>
      </w:r>
      <w:r w:rsidRPr="00D40DB5">
        <w:rPr>
          <w:rFonts w:ascii="Times New Roman" w:hAnsi="Times New Roman" w:cs="Times New Roman"/>
          <w:sz w:val="28"/>
          <w:szCs w:val="28"/>
        </w:rPr>
        <w:t>» (1963), «</w:t>
      </w:r>
      <w:r w:rsidRPr="00D40DB5">
        <w:rPr>
          <w:rFonts w:ascii="Times New Roman" w:hAnsi="Times New Roman" w:cs="Times New Roman"/>
          <w:sz w:val="28"/>
          <w:szCs w:val="28"/>
          <w:lang w:val="uk-UA"/>
        </w:rPr>
        <w:t>Сюжет и стиль</w:t>
      </w:r>
      <w:r w:rsidRPr="00D40DB5">
        <w:rPr>
          <w:rFonts w:ascii="Times New Roman" w:hAnsi="Times New Roman" w:cs="Times New Roman"/>
          <w:sz w:val="28"/>
          <w:szCs w:val="28"/>
        </w:rPr>
        <w:t xml:space="preserve">» (1963) </w:t>
      </w:r>
      <w:r w:rsidRPr="00D40DB5">
        <w:rPr>
          <w:rFonts w:ascii="Times New Roman" w:hAnsi="Times New Roman" w:cs="Times New Roman"/>
          <w:sz w:val="28"/>
          <w:szCs w:val="28"/>
          <w:lang w:val="uk-UA"/>
        </w:rPr>
        <w:t xml:space="preserve">и др. Посмертно изданы работы </w:t>
      </w:r>
      <w:r w:rsidRPr="00D40DB5">
        <w:rPr>
          <w:rFonts w:ascii="Times New Roman" w:hAnsi="Times New Roman" w:cs="Times New Roman"/>
          <w:sz w:val="28"/>
          <w:szCs w:val="28"/>
        </w:rPr>
        <w:t>«</w:t>
      </w:r>
      <w:r w:rsidRPr="00D40DB5">
        <w:rPr>
          <w:rFonts w:ascii="Times New Roman" w:hAnsi="Times New Roman" w:cs="Times New Roman"/>
          <w:sz w:val="28"/>
          <w:szCs w:val="28"/>
          <w:lang w:val="uk-UA"/>
        </w:rPr>
        <w:t>О теории художественной речи</w:t>
      </w:r>
      <w:r w:rsidRPr="00D40DB5">
        <w:rPr>
          <w:rFonts w:ascii="Times New Roman" w:hAnsi="Times New Roman" w:cs="Times New Roman"/>
          <w:sz w:val="28"/>
          <w:szCs w:val="28"/>
        </w:rPr>
        <w:t>» (</w:t>
      </w:r>
      <w:r w:rsidRPr="00D40DB5">
        <w:rPr>
          <w:rFonts w:ascii="Times New Roman" w:hAnsi="Times New Roman" w:cs="Times New Roman"/>
          <w:sz w:val="28"/>
          <w:szCs w:val="28"/>
          <w:lang w:val="uk-UA"/>
        </w:rPr>
        <w:t xml:space="preserve">учебное пособие, 1971), </w:t>
      </w:r>
      <w:r w:rsidRPr="00D40DB5">
        <w:rPr>
          <w:rFonts w:ascii="Times New Roman" w:hAnsi="Times New Roman" w:cs="Times New Roman"/>
          <w:sz w:val="28"/>
          <w:szCs w:val="28"/>
        </w:rPr>
        <w:t>«</w:t>
      </w:r>
      <w:r w:rsidRPr="00D40DB5">
        <w:rPr>
          <w:rFonts w:ascii="Times New Roman" w:hAnsi="Times New Roman" w:cs="Times New Roman"/>
          <w:sz w:val="28"/>
          <w:szCs w:val="28"/>
          <w:lang w:val="uk-UA"/>
        </w:rPr>
        <w:t>История лингвистических учений</w:t>
      </w:r>
      <w:r w:rsidRPr="00D40DB5">
        <w:rPr>
          <w:rFonts w:ascii="Times New Roman" w:hAnsi="Times New Roman" w:cs="Times New Roman"/>
          <w:sz w:val="28"/>
          <w:szCs w:val="28"/>
        </w:rPr>
        <w:t>» (</w:t>
      </w:r>
      <w:r w:rsidRPr="00D40DB5">
        <w:rPr>
          <w:rFonts w:ascii="Times New Roman" w:hAnsi="Times New Roman" w:cs="Times New Roman"/>
          <w:sz w:val="28"/>
          <w:szCs w:val="28"/>
          <w:lang w:val="uk-UA"/>
        </w:rPr>
        <w:t xml:space="preserve">учебное подобие, 1978), </w:t>
      </w:r>
      <w:r w:rsidRPr="00D40DB5">
        <w:rPr>
          <w:rFonts w:ascii="Times New Roman" w:hAnsi="Times New Roman" w:cs="Times New Roman"/>
          <w:sz w:val="28"/>
          <w:szCs w:val="28"/>
        </w:rPr>
        <w:t>«</w:t>
      </w:r>
      <w:r w:rsidRPr="00D40DB5">
        <w:rPr>
          <w:rFonts w:ascii="Times New Roman" w:hAnsi="Times New Roman" w:cs="Times New Roman"/>
          <w:sz w:val="28"/>
          <w:szCs w:val="28"/>
          <w:lang w:val="uk-UA"/>
        </w:rPr>
        <w:t>Проблемы русской стилистики</w:t>
      </w:r>
      <w:r w:rsidRPr="00D40DB5">
        <w:rPr>
          <w:rFonts w:ascii="Times New Roman" w:hAnsi="Times New Roman" w:cs="Times New Roman"/>
          <w:sz w:val="28"/>
          <w:szCs w:val="28"/>
        </w:rPr>
        <w:t>»</w:t>
      </w:r>
      <w:r w:rsidRPr="00D40DB5">
        <w:rPr>
          <w:rFonts w:ascii="Times New Roman" w:hAnsi="Times New Roman" w:cs="Times New Roman"/>
          <w:sz w:val="28"/>
          <w:szCs w:val="28"/>
          <w:lang w:val="uk-UA"/>
        </w:rPr>
        <w:t xml:space="preserve"> </w:t>
      </w:r>
      <w:r w:rsidRPr="00D40DB5">
        <w:rPr>
          <w:rFonts w:ascii="Times New Roman" w:hAnsi="Times New Roman" w:cs="Times New Roman"/>
          <w:sz w:val="28"/>
          <w:szCs w:val="28"/>
        </w:rPr>
        <w:t xml:space="preserve">(1981). </w:t>
      </w:r>
      <w:r w:rsidRPr="00D40DB5">
        <w:rPr>
          <w:rFonts w:ascii="Times New Roman" w:hAnsi="Times New Roman" w:cs="Times New Roman"/>
          <w:sz w:val="28"/>
          <w:szCs w:val="28"/>
          <w:lang w:val="uk-UA"/>
        </w:rPr>
        <w:t xml:space="preserve">Издаются также </w:t>
      </w:r>
      <w:r w:rsidRPr="00D40DB5">
        <w:rPr>
          <w:rFonts w:ascii="Times New Roman" w:hAnsi="Times New Roman" w:cs="Times New Roman"/>
          <w:sz w:val="28"/>
          <w:szCs w:val="28"/>
        </w:rPr>
        <w:t>«</w:t>
      </w:r>
      <w:r w:rsidRPr="00D40DB5">
        <w:rPr>
          <w:rFonts w:ascii="Times New Roman" w:hAnsi="Times New Roman" w:cs="Times New Roman"/>
          <w:sz w:val="28"/>
          <w:szCs w:val="28"/>
          <w:lang w:val="uk-UA"/>
        </w:rPr>
        <w:t>Избранные труды</w:t>
      </w:r>
      <w:r w:rsidRPr="00D40DB5">
        <w:rPr>
          <w:rFonts w:ascii="Times New Roman" w:hAnsi="Times New Roman" w:cs="Times New Roman"/>
          <w:sz w:val="28"/>
          <w:szCs w:val="28"/>
        </w:rPr>
        <w:t xml:space="preserve">» </w:t>
      </w:r>
      <w:r w:rsidRPr="00D40DB5">
        <w:rPr>
          <w:rFonts w:ascii="Times New Roman" w:hAnsi="Times New Roman" w:cs="Times New Roman"/>
          <w:sz w:val="28"/>
          <w:szCs w:val="28"/>
          <w:lang w:val="uk-UA"/>
        </w:rPr>
        <w:t xml:space="preserve">В. В. Виноградова. Уже вышло из печати пять томов: </w:t>
      </w:r>
      <w:r w:rsidRPr="00D40DB5">
        <w:rPr>
          <w:rFonts w:ascii="Times New Roman" w:hAnsi="Times New Roman" w:cs="Times New Roman"/>
          <w:sz w:val="28"/>
          <w:szCs w:val="28"/>
        </w:rPr>
        <w:t>«</w:t>
      </w:r>
      <w:r w:rsidRPr="00D40DB5">
        <w:rPr>
          <w:rFonts w:ascii="Times New Roman" w:hAnsi="Times New Roman" w:cs="Times New Roman"/>
          <w:sz w:val="28"/>
          <w:szCs w:val="28"/>
          <w:lang w:val="uk-UA"/>
        </w:rPr>
        <w:t>Исследования по русской грамматике</w:t>
      </w:r>
      <w:r w:rsidRPr="00D40DB5">
        <w:rPr>
          <w:rFonts w:ascii="Times New Roman" w:hAnsi="Times New Roman" w:cs="Times New Roman"/>
          <w:sz w:val="28"/>
          <w:szCs w:val="28"/>
        </w:rPr>
        <w:t>» (1975), «</w:t>
      </w:r>
      <w:r w:rsidRPr="00D40DB5">
        <w:rPr>
          <w:rFonts w:ascii="Times New Roman" w:hAnsi="Times New Roman" w:cs="Times New Roman"/>
          <w:sz w:val="28"/>
          <w:szCs w:val="28"/>
          <w:lang w:val="uk-UA"/>
        </w:rPr>
        <w:t>Поэтика русской литературы</w:t>
      </w:r>
      <w:r w:rsidRPr="00D40DB5">
        <w:rPr>
          <w:rFonts w:ascii="Times New Roman" w:hAnsi="Times New Roman" w:cs="Times New Roman"/>
          <w:sz w:val="28"/>
          <w:szCs w:val="28"/>
        </w:rPr>
        <w:t>» (1976), «</w:t>
      </w:r>
      <w:r w:rsidRPr="00D40DB5">
        <w:rPr>
          <w:rFonts w:ascii="Times New Roman" w:hAnsi="Times New Roman" w:cs="Times New Roman"/>
          <w:sz w:val="28"/>
          <w:szCs w:val="28"/>
          <w:lang w:val="uk-UA"/>
        </w:rPr>
        <w:t>Лексикология и лексикография</w:t>
      </w:r>
      <w:r w:rsidRPr="00D40DB5">
        <w:rPr>
          <w:rFonts w:ascii="Times New Roman" w:hAnsi="Times New Roman" w:cs="Times New Roman"/>
          <w:sz w:val="28"/>
          <w:szCs w:val="28"/>
        </w:rPr>
        <w:t>» (1977), «</w:t>
      </w:r>
      <w:r w:rsidRPr="00D40DB5">
        <w:rPr>
          <w:rFonts w:ascii="Times New Roman" w:hAnsi="Times New Roman" w:cs="Times New Roman"/>
          <w:sz w:val="28"/>
          <w:szCs w:val="28"/>
          <w:lang w:val="uk-UA"/>
        </w:rPr>
        <w:t>История русского литературного языка</w:t>
      </w:r>
      <w:r w:rsidRPr="00D40DB5">
        <w:rPr>
          <w:rFonts w:ascii="Times New Roman" w:hAnsi="Times New Roman" w:cs="Times New Roman"/>
          <w:sz w:val="28"/>
          <w:szCs w:val="28"/>
        </w:rPr>
        <w:t>» (1978), «</w:t>
      </w:r>
      <w:r w:rsidRPr="00D40DB5">
        <w:rPr>
          <w:rFonts w:ascii="Times New Roman" w:hAnsi="Times New Roman" w:cs="Times New Roman"/>
          <w:sz w:val="28"/>
          <w:szCs w:val="28"/>
          <w:lang w:val="uk-UA"/>
        </w:rPr>
        <w:t>О языке художественной проры</w:t>
      </w:r>
      <w:r w:rsidRPr="00D40DB5">
        <w:rPr>
          <w:rFonts w:ascii="Times New Roman" w:hAnsi="Times New Roman" w:cs="Times New Roman"/>
          <w:sz w:val="28"/>
          <w:szCs w:val="28"/>
        </w:rPr>
        <w:t xml:space="preserve">» (1980). </w:t>
      </w:r>
      <w:r w:rsidRPr="00D40DB5">
        <w:rPr>
          <w:rFonts w:ascii="Times New Roman" w:hAnsi="Times New Roman" w:cs="Times New Roman"/>
          <w:sz w:val="28"/>
          <w:szCs w:val="28"/>
          <w:lang w:val="uk-UA"/>
        </w:rPr>
        <w:t xml:space="preserve">В томах, посвящепных лингвистическим вопросам, содержится библиография работ В. В. Виноградова. </w:t>
      </w:r>
      <w:r w:rsidRPr="00D40DB5">
        <w:rPr>
          <w:rFonts w:ascii="Times New Roman" w:hAnsi="Times New Roman" w:cs="Times New Roman"/>
          <w:sz w:val="28"/>
          <w:szCs w:val="28"/>
          <w:lang w:val="uk-UA"/>
        </w:rPr>
        <w:br/>
        <w:t xml:space="preserve">        В. В. Виноградов был одним из составителей </w:t>
      </w:r>
      <w:r w:rsidRPr="00D40DB5">
        <w:rPr>
          <w:rFonts w:ascii="Times New Roman" w:hAnsi="Times New Roman" w:cs="Times New Roman"/>
          <w:sz w:val="28"/>
          <w:szCs w:val="28"/>
        </w:rPr>
        <w:t>«</w:t>
      </w:r>
      <w:r w:rsidRPr="00D40DB5">
        <w:rPr>
          <w:rFonts w:ascii="Times New Roman" w:hAnsi="Times New Roman" w:cs="Times New Roman"/>
          <w:sz w:val="28"/>
          <w:szCs w:val="28"/>
          <w:lang w:val="uk-UA"/>
        </w:rPr>
        <w:t>Толкового словаря русского языка</w:t>
      </w:r>
      <w:r w:rsidRPr="00D40DB5">
        <w:rPr>
          <w:rFonts w:ascii="Times New Roman" w:hAnsi="Times New Roman" w:cs="Times New Roman"/>
          <w:sz w:val="28"/>
          <w:szCs w:val="28"/>
        </w:rPr>
        <w:t>»</w:t>
      </w:r>
      <w:r w:rsidRPr="00D40DB5">
        <w:rPr>
          <w:rFonts w:ascii="Times New Roman" w:hAnsi="Times New Roman" w:cs="Times New Roman"/>
          <w:sz w:val="28"/>
          <w:szCs w:val="28"/>
          <w:lang w:val="uk-UA"/>
        </w:rPr>
        <w:t xml:space="preserve"> под ред. Д. II. Ушакова, членом редколлегии семнадцатитомного </w:t>
      </w:r>
      <w:r w:rsidRPr="00D40DB5">
        <w:rPr>
          <w:rFonts w:ascii="Times New Roman" w:hAnsi="Times New Roman" w:cs="Times New Roman"/>
          <w:sz w:val="28"/>
          <w:szCs w:val="28"/>
        </w:rPr>
        <w:t>«</w:t>
      </w:r>
      <w:r w:rsidRPr="00D40DB5">
        <w:rPr>
          <w:rFonts w:ascii="Times New Roman" w:hAnsi="Times New Roman" w:cs="Times New Roman"/>
          <w:sz w:val="28"/>
          <w:szCs w:val="28"/>
          <w:lang w:val="uk-UA"/>
        </w:rPr>
        <w:t>Словаря русского литературного языка</w:t>
      </w:r>
      <w:r w:rsidRPr="00D40DB5">
        <w:rPr>
          <w:rFonts w:ascii="Times New Roman" w:hAnsi="Times New Roman" w:cs="Times New Roman"/>
          <w:sz w:val="28"/>
          <w:szCs w:val="28"/>
        </w:rPr>
        <w:t xml:space="preserve">» </w:t>
      </w:r>
      <w:r w:rsidRPr="00D40DB5">
        <w:rPr>
          <w:rFonts w:ascii="Times New Roman" w:hAnsi="Times New Roman" w:cs="Times New Roman"/>
          <w:sz w:val="28"/>
          <w:szCs w:val="28"/>
          <w:lang w:val="uk-UA"/>
        </w:rPr>
        <w:t xml:space="preserve">и </w:t>
      </w:r>
      <w:r w:rsidRPr="00D40DB5">
        <w:rPr>
          <w:rFonts w:ascii="Times New Roman" w:hAnsi="Times New Roman" w:cs="Times New Roman"/>
          <w:sz w:val="28"/>
          <w:szCs w:val="28"/>
        </w:rPr>
        <w:t>«</w:t>
      </w:r>
      <w:r w:rsidRPr="00D40DB5">
        <w:rPr>
          <w:rFonts w:ascii="Times New Roman" w:hAnsi="Times New Roman" w:cs="Times New Roman"/>
          <w:sz w:val="28"/>
          <w:szCs w:val="28"/>
          <w:lang w:val="uk-UA"/>
        </w:rPr>
        <w:t>Словаря языка Пушкина</w:t>
      </w:r>
      <w:r w:rsidRPr="00D40DB5">
        <w:rPr>
          <w:rFonts w:ascii="Times New Roman" w:hAnsi="Times New Roman" w:cs="Times New Roman"/>
          <w:sz w:val="28"/>
          <w:szCs w:val="28"/>
        </w:rPr>
        <w:t xml:space="preserve">». </w:t>
      </w:r>
      <w:r w:rsidRPr="00D40DB5">
        <w:rPr>
          <w:rFonts w:ascii="Times New Roman" w:hAnsi="Times New Roman" w:cs="Times New Roman"/>
          <w:sz w:val="28"/>
          <w:szCs w:val="28"/>
          <w:lang w:val="uk-UA"/>
        </w:rPr>
        <w:t>Принимал активное участие в написании учебников и учебных пособий для вузов.</w:t>
      </w:r>
      <w:r w:rsidRPr="00D40DB5">
        <w:rPr>
          <w:rFonts w:ascii="Times New Roman" w:hAnsi="Times New Roman" w:cs="Times New Roman"/>
          <w:sz w:val="28"/>
          <w:szCs w:val="28"/>
          <w:lang w:val="uk-UA"/>
        </w:rPr>
        <w:br/>
      </w:r>
      <w:r w:rsidR="00A26CE5">
        <w:rPr>
          <w:rFonts w:ascii="Times New Roman" w:hAnsi="Times New Roman" w:cs="Times New Roman"/>
          <w:sz w:val="28"/>
          <w:szCs w:val="28"/>
        </w:rPr>
        <w:br/>
        <w:t xml:space="preserve">  </w:t>
      </w:r>
    </w:p>
    <w:p w:rsidR="00D40DB5" w:rsidRPr="00D40DB5" w:rsidRDefault="00D40DB5" w:rsidP="00D40DB5">
      <w:pPr>
        <w:jc w:val="both"/>
        <w:rPr>
          <w:rFonts w:ascii="Times New Roman" w:hAnsi="Times New Roman" w:cs="Times New Roman"/>
          <w:b/>
          <w:sz w:val="28"/>
          <w:szCs w:val="28"/>
          <w:lang w:val="uk-UA"/>
        </w:rPr>
      </w:pPr>
      <w:r w:rsidRPr="00D40DB5">
        <w:rPr>
          <w:rFonts w:ascii="Times New Roman" w:hAnsi="Times New Roman" w:cs="Times New Roman"/>
          <w:sz w:val="28"/>
          <w:szCs w:val="28"/>
        </w:rPr>
        <w:lastRenderedPageBreak/>
        <w:t xml:space="preserve"> </w:t>
      </w:r>
      <w:r w:rsidR="00A26CE5">
        <w:rPr>
          <w:rFonts w:ascii="Times New Roman" w:hAnsi="Times New Roman" w:cs="Times New Roman"/>
          <w:sz w:val="28"/>
          <w:szCs w:val="28"/>
          <w:lang w:val="uk-UA"/>
        </w:rPr>
        <w:t xml:space="preserve">    </w:t>
      </w:r>
      <w:r w:rsidRPr="00D40DB5">
        <w:rPr>
          <w:rFonts w:ascii="Times New Roman" w:hAnsi="Times New Roman" w:cs="Times New Roman"/>
          <w:sz w:val="28"/>
          <w:szCs w:val="28"/>
          <w:lang w:val="uk-UA"/>
        </w:rPr>
        <w:t>«</w:t>
      </w:r>
      <w:r w:rsidRPr="00D40DB5">
        <w:rPr>
          <w:rFonts w:ascii="Times New Roman" w:hAnsi="Times New Roman" w:cs="Times New Roman"/>
          <w:b/>
          <w:sz w:val="28"/>
          <w:szCs w:val="28"/>
          <w:lang w:val="uk-UA"/>
        </w:rPr>
        <w:t>Предикативность</w:t>
      </w:r>
      <w:r w:rsidRPr="00D40DB5">
        <w:rPr>
          <w:rFonts w:ascii="Times New Roman" w:hAnsi="Times New Roman" w:cs="Times New Roman"/>
          <w:b/>
          <w:sz w:val="28"/>
          <w:szCs w:val="28"/>
        </w:rPr>
        <w:t xml:space="preserve"> </w:t>
      </w:r>
      <w:r w:rsidRPr="00D40DB5">
        <w:rPr>
          <w:rFonts w:ascii="Times New Roman" w:hAnsi="Times New Roman" w:cs="Times New Roman"/>
          <w:b/>
          <w:sz w:val="28"/>
          <w:szCs w:val="28"/>
          <w:lang w:val="uk-UA"/>
        </w:rPr>
        <w:t>и</w:t>
      </w:r>
      <w:r w:rsidRPr="00D40DB5">
        <w:rPr>
          <w:rFonts w:ascii="Times New Roman" w:hAnsi="Times New Roman" w:cs="Times New Roman"/>
          <w:b/>
          <w:sz w:val="28"/>
          <w:szCs w:val="28"/>
        </w:rPr>
        <w:t xml:space="preserve"> </w:t>
      </w:r>
      <w:r w:rsidRPr="00D40DB5">
        <w:rPr>
          <w:rFonts w:ascii="Times New Roman" w:hAnsi="Times New Roman" w:cs="Times New Roman"/>
          <w:b/>
          <w:sz w:val="28"/>
          <w:szCs w:val="28"/>
          <w:lang w:val="uk-UA"/>
        </w:rPr>
        <w:t>интонация</w:t>
      </w:r>
      <w:r w:rsidRPr="00D40DB5">
        <w:rPr>
          <w:rFonts w:ascii="Times New Roman" w:hAnsi="Times New Roman" w:cs="Times New Roman"/>
          <w:b/>
          <w:sz w:val="28"/>
          <w:szCs w:val="28"/>
        </w:rPr>
        <w:t xml:space="preserve"> </w:t>
      </w:r>
      <w:r w:rsidRPr="00D40DB5">
        <w:rPr>
          <w:rFonts w:ascii="Times New Roman" w:hAnsi="Times New Roman" w:cs="Times New Roman"/>
          <w:b/>
          <w:sz w:val="28"/>
          <w:szCs w:val="28"/>
          <w:lang w:val="uk-UA"/>
        </w:rPr>
        <w:t>сообщения</w:t>
      </w:r>
      <w:r w:rsidRPr="00D40DB5">
        <w:rPr>
          <w:rFonts w:ascii="Times New Roman" w:hAnsi="Times New Roman" w:cs="Times New Roman"/>
          <w:b/>
          <w:sz w:val="28"/>
          <w:szCs w:val="28"/>
        </w:rPr>
        <w:t xml:space="preserve"> </w:t>
      </w:r>
      <w:r w:rsidRPr="00D40DB5">
        <w:rPr>
          <w:rFonts w:ascii="Times New Roman" w:hAnsi="Times New Roman" w:cs="Times New Roman"/>
          <w:b/>
          <w:sz w:val="28"/>
          <w:szCs w:val="28"/>
          <w:lang w:val="uk-UA"/>
        </w:rPr>
        <w:t>как</w:t>
      </w:r>
      <w:r w:rsidRPr="00D40DB5">
        <w:rPr>
          <w:rFonts w:ascii="Times New Roman" w:hAnsi="Times New Roman" w:cs="Times New Roman"/>
          <w:b/>
          <w:sz w:val="28"/>
          <w:szCs w:val="28"/>
        </w:rPr>
        <w:t xml:space="preserve"> </w:t>
      </w:r>
      <w:r w:rsidRPr="00D40DB5">
        <w:rPr>
          <w:rFonts w:ascii="Times New Roman" w:hAnsi="Times New Roman" w:cs="Times New Roman"/>
          <w:b/>
          <w:sz w:val="28"/>
          <w:szCs w:val="28"/>
          <w:lang w:val="uk-UA"/>
        </w:rPr>
        <w:t>основные</w:t>
      </w:r>
      <w:r w:rsidRPr="00D40DB5">
        <w:rPr>
          <w:rFonts w:ascii="Times New Roman" w:hAnsi="Times New Roman" w:cs="Times New Roman"/>
          <w:b/>
          <w:sz w:val="28"/>
          <w:szCs w:val="28"/>
        </w:rPr>
        <w:t xml:space="preserve"> </w:t>
      </w:r>
      <w:r w:rsidRPr="00D40DB5">
        <w:rPr>
          <w:rFonts w:ascii="Times New Roman" w:hAnsi="Times New Roman" w:cs="Times New Roman"/>
          <w:b/>
          <w:sz w:val="28"/>
          <w:szCs w:val="28"/>
          <w:lang w:val="uk-UA"/>
        </w:rPr>
        <w:t>грамматические</w:t>
      </w:r>
      <w:r w:rsidRPr="00D40DB5">
        <w:rPr>
          <w:rFonts w:ascii="Times New Roman" w:hAnsi="Times New Roman" w:cs="Times New Roman"/>
          <w:b/>
          <w:sz w:val="28"/>
          <w:szCs w:val="28"/>
        </w:rPr>
        <w:t xml:space="preserve"> </w:t>
      </w:r>
      <w:r w:rsidRPr="00D40DB5">
        <w:rPr>
          <w:rFonts w:ascii="Times New Roman" w:hAnsi="Times New Roman" w:cs="Times New Roman"/>
          <w:b/>
          <w:sz w:val="28"/>
          <w:szCs w:val="28"/>
          <w:lang w:val="uk-UA"/>
        </w:rPr>
        <w:t>признаки</w:t>
      </w:r>
      <w:r w:rsidRPr="00D40DB5">
        <w:rPr>
          <w:rFonts w:ascii="Times New Roman" w:hAnsi="Times New Roman" w:cs="Times New Roman"/>
          <w:b/>
          <w:sz w:val="28"/>
          <w:szCs w:val="28"/>
        </w:rPr>
        <w:t xml:space="preserve"> </w:t>
      </w:r>
      <w:r w:rsidRPr="00D40DB5">
        <w:rPr>
          <w:rFonts w:ascii="Times New Roman" w:hAnsi="Times New Roman" w:cs="Times New Roman"/>
          <w:b/>
          <w:sz w:val="28"/>
          <w:szCs w:val="28"/>
          <w:lang w:val="uk-UA"/>
        </w:rPr>
        <w:t>предложения»</w:t>
      </w:r>
    </w:p>
    <w:p w:rsidR="00D40DB5" w:rsidRDefault="00D40DB5" w:rsidP="00D40DB5">
      <w:pPr>
        <w:jc w:val="both"/>
        <w:rPr>
          <w:rFonts w:ascii="Times New Roman" w:hAnsi="Times New Roman" w:cs="Times New Roman"/>
          <w:sz w:val="28"/>
          <w:szCs w:val="28"/>
          <w:lang w:val="uk-UA"/>
        </w:rPr>
      </w:pPr>
      <w:r w:rsidRPr="00D40DB5">
        <w:rPr>
          <w:rFonts w:ascii="Times New Roman" w:hAnsi="Times New Roman" w:cs="Times New Roman"/>
          <w:sz w:val="28"/>
          <w:szCs w:val="28"/>
          <w:lang w:val="uk-UA"/>
        </w:rPr>
        <w:t xml:space="preserve">       Изучая правила составления предложений, синтаксис прежде всего должен выяснить, как слова и словосочетания, объединяясь в структуре предложения в качестве его членов, образуют предложение — эту основную синтаксическую единицу языкового общения, и в чем заключаются характерные конструктивно-грамматические признаки предложения. В нашей отечественной грамматической науке выдвинуты два общих характерных признака предложения в русском языке, хотя их взаимоотношение и взаимодействие до настоящего времени остаются не вполне определенными. Это — интонация сообщения и предикативность, т. е. совокупность таких грамматических категорий, которые определяют и устанавливают природу предложения как грамматически организованной единицы речевого общения, выражающей отношение говорящих к действительности и воплощающей в себе относительно законченную мысль. </w:t>
      </w:r>
      <w:r w:rsidRPr="00D40DB5">
        <w:rPr>
          <w:rFonts w:ascii="Times New Roman" w:hAnsi="Times New Roman" w:cs="Times New Roman"/>
          <w:sz w:val="28"/>
          <w:szCs w:val="28"/>
          <w:lang w:val="uk-UA"/>
        </w:rPr>
        <w:br/>
        <w:t xml:space="preserve">      Обычно говорится, что слова и словосочетания, соединенные в предложении посредством тех же приемов согласования, управления и примыкания, которые характерны для словосочетаний, без соответствующей организации их интонационными средствами еще не представляют собой сообщения. Интонационными средствами устанавливается коммуникативное значение слов в предложении, производится членение предложения и осуществляется его внутреннее единство. Благодаря интонации не только соединения слов, но и отдельные слова могут приобрести значение предложений. &lt;...&gt; </w:t>
      </w:r>
      <w:r w:rsidRPr="00D40DB5">
        <w:rPr>
          <w:rFonts w:ascii="Times New Roman" w:hAnsi="Times New Roman" w:cs="Times New Roman"/>
          <w:sz w:val="28"/>
          <w:szCs w:val="28"/>
          <w:lang w:val="uk-UA"/>
        </w:rPr>
        <w:br/>
        <w:t xml:space="preserve">      Можно сомневаться в том, что в каждом предложении, даже в предложении резко эмоционального, грамматически нерасчлепенного характера, вроде Ну</w:t>
      </w:r>
      <w:r w:rsidRPr="00D40DB5">
        <w:rPr>
          <w:rFonts w:ascii="Times New Roman" w:hAnsi="Times New Roman" w:cs="Times New Roman"/>
          <w:sz w:val="28"/>
          <w:szCs w:val="28"/>
        </w:rPr>
        <w:t xml:space="preserve"> </w:t>
      </w:r>
      <w:r w:rsidRPr="00D40DB5">
        <w:rPr>
          <w:rFonts w:ascii="Times New Roman" w:hAnsi="Times New Roman" w:cs="Times New Roman"/>
          <w:sz w:val="28"/>
          <w:szCs w:val="28"/>
          <w:lang w:val="uk-UA"/>
        </w:rPr>
        <w:t>и</w:t>
      </w:r>
      <w:r w:rsidRPr="00D40DB5">
        <w:rPr>
          <w:rFonts w:ascii="Times New Roman" w:hAnsi="Times New Roman" w:cs="Times New Roman"/>
          <w:sz w:val="28"/>
          <w:szCs w:val="28"/>
        </w:rPr>
        <w:t xml:space="preserve"> </w:t>
      </w:r>
      <w:r w:rsidRPr="00D40DB5">
        <w:rPr>
          <w:rFonts w:ascii="Times New Roman" w:hAnsi="Times New Roman" w:cs="Times New Roman"/>
          <w:sz w:val="28"/>
          <w:szCs w:val="28"/>
          <w:lang w:val="uk-UA"/>
        </w:rPr>
        <w:t>ну</w:t>
      </w:r>
      <w:r w:rsidRPr="00D40DB5">
        <w:rPr>
          <w:rFonts w:ascii="Times New Roman" w:hAnsi="Times New Roman" w:cs="Times New Roman"/>
          <w:sz w:val="28"/>
          <w:szCs w:val="28"/>
        </w:rPr>
        <w:t xml:space="preserve">! </w:t>
      </w:r>
      <w:r w:rsidRPr="00D40DB5">
        <w:rPr>
          <w:rFonts w:ascii="Times New Roman" w:hAnsi="Times New Roman" w:cs="Times New Roman"/>
          <w:sz w:val="28"/>
          <w:szCs w:val="28"/>
          <w:lang w:val="uk-UA"/>
        </w:rPr>
        <w:t>То</w:t>
      </w:r>
      <w:r w:rsidRPr="00D40DB5">
        <w:rPr>
          <w:rFonts w:ascii="Times New Roman" w:hAnsi="Times New Roman" w:cs="Times New Roman"/>
          <w:sz w:val="28"/>
          <w:szCs w:val="28"/>
        </w:rPr>
        <w:t xml:space="preserve">- </w:t>
      </w:r>
      <w:r w:rsidRPr="00D40DB5">
        <w:rPr>
          <w:rFonts w:ascii="Times New Roman" w:hAnsi="Times New Roman" w:cs="Times New Roman"/>
          <w:sz w:val="28"/>
          <w:szCs w:val="28"/>
          <w:lang w:val="uk-UA"/>
        </w:rPr>
        <w:t>то</w:t>
      </w:r>
      <w:r w:rsidRPr="00D40DB5">
        <w:rPr>
          <w:rFonts w:ascii="Times New Roman" w:hAnsi="Times New Roman" w:cs="Times New Roman"/>
          <w:sz w:val="28"/>
          <w:szCs w:val="28"/>
        </w:rPr>
        <w:t xml:space="preserve">! </w:t>
      </w:r>
      <w:r w:rsidRPr="00D40DB5">
        <w:rPr>
          <w:rFonts w:ascii="Times New Roman" w:hAnsi="Times New Roman" w:cs="Times New Roman"/>
          <w:sz w:val="28"/>
          <w:szCs w:val="28"/>
          <w:lang w:val="uk-UA"/>
        </w:rPr>
        <w:t>Ваня</w:t>
      </w:r>
      <w:r w:rsidRPr="00D40DB5">
        <w:rPr>
          <w:rFonts w:ascii="Times New Roman" w:hAnsi="Times New Roman" w:cs="Times New Roman"/>
          <w:sz w:val="28"/>
          <w:szCs w:val="28"/>
        </w:rPr>
        <w:t xml:space="preserve"> </w:t>
      </w:r>
      <w:r w:rsidRPr="00D40DB5">
        <w:rPr>
          <w:rFonts w:ascii="Times New Roman" w:hAnsi="Times New Roman" w:cs="Times New Roman"/>
          <w:sz w:val="28"/>
          <w:szCs w:val="28"/>
          <w:lang w:val="uk-UA"/>
        </w:rPr>
        <w:t>Еще</w:t>
      </w:r>
      <w:r w:rsidRPr="00D40DB5">
        <w:rPr>
          <w:rFonts w:ascii="Times New Roman" w:hAnsi="Times New Roman" w:cs="Times New Roman"/>
          <w:sz w:val="28"/>
          <w:szCs w:val="28"/>
        </w:rPr>
        <w:t xml:space="preserve"> </w:t>
      </w:r>
      <w:r w:rsidRPr="00D40DB5">
        <w:rPr>
          <w:rFonts w:ascii="Times New Roman" w:hAnsi="Times New Roman" w:cs="Times New Roman"/>
          <w:sz w:val="28"/>
          <w:szCs w:val="28"/>
          <w:lang w:val="uk-UA"/>
        </w:rPr>
        <w:t>бы</w:t>
      </w:r>
      <w:r w:rsidRPr="00D40DB5">
        <w:rPr>
          <w:rFonts w:ascii="Times New Roman" w:hAnsi="Times New Roman" w:cs="Times New Roman"/>
          <w:sz w:val="28"/>
          <w:szCs w:val="28"/>
        </w:rPr>
        <w:t xml:space="preserve">! </w:t>
      </w:r>
      <w:r w:rsidRPr="00D40DB5">
        <w:rPr>
          <w:rFonts w:ascii="Times New Roman" w:hAnsi="Times New Roman" w:cs="Times New Roman"/>
          <w:sz w:val="28"/>
          <w:szCs w:val="28"/>
          <w:lang w:val="uk-UA"/>
        </w:rPr>
        <w:t>Вот</w:t>
      </w:r>
      <w:r w:rsidRPr="00D40DB5">
        <w:rPr>
          <w:rFonts w:ascii="Times New Roman" w:hAnsi="Times New Roman" w:cs="Times New Roman"/>
          <w:sz w:val="28"/>
          <w:szCs w:val="28"/>
        </w:rPr>
        <w:t xml:space="preserve"> </w:t>
      </w:r>
      <w:r w:rsidRPr="00D40DB5">
        <w:rPr>
          <w:rFonts w:ascii="Times New Roman" w:hAnsi="Times New Roman" w:cs="Times New Roman"/>
          <w:sz w:val="28"/>
          <w:szCs w:val="28"/>
          <w:lang w:val="uk-UA"/>
        </w:rPr>
        <w:t>тебе</w:t>
      </w:r>
      <w:r w:rsidRPr="00D40DB5">
        <w:rPr>
          <w:rFonts w:ascii="Times New Roman" w:hAnsi="Times New Roman" w:cs="Times New Roman"/>
          <w:sz w:val="28"/>
          <w:szCs w:val="28"/>
        </w:rPr>
        <w:t xml:space="preserve"> </w:t>
      </w:r>
      <w:r w:rsidRPr="00D40DB5">
        <w:rPr>
          <w:rFonts w:ascii="Times New Roman" w:hAnsi="Times New Roman" w:cs="Times New Roman"/>
          <w:sz w:val="28"/>
          <w:szCs w:val="28"/>
          <w:lang w:val="uk-UA"/>
        </w:rPr>
        <w:t>на</w:t>
      </w:r>
      <w:r w:rsidRPr="00D40DB5">
        <w:rPr>
          <w:rFonts w:ascii="Times New Roman" w:hAnsi="Times New Roman" w:cs="Times New Roman"/>
          <w:sz w:val="28"/>
          <w:szCs w:val="28"/>
        </w:rPr>
        <w:t xml:space="preserve">! </w:t>
      </w:r>
      <w:r w:rsidRPr="00D40DB5">
        <w:rPr>
          <w:rFonts w:ascii="Times New Roman" w:hAnsi="Times New Roman" w:cs="Times New Roman"/>
          <w:sz w:val="28"/>
          <w:szCs w:val="28"/>
          <w:lang w:val="uk-UA"/>
        </w:rPr>
        <w:t>Ай</w:t>
      </w:r>
      <w:r w:rsidRPr="00D40DB5">
        <w:rPr>
          <w:rFonts w:ascii="Times New Roman" w:hAnsi="Times New Roman" w:cs="Times New Roman"/>
          <w:sz w:val="28"/>
          <w:szCs w:val="28"/>
        </w:rPr>
        <w:t xml:space="preserve">, </w:t>
      </w:r>
      <w:r w:rsidRPr="00D40DB5">
        <w:rPr>
          <w:rFonts w:ascii="Times New Roman" w:hAnsi="Times New Roman" w:cs="Times New Roman"/>
          <w:sz w:val="28"/>
          <w:szCs w:val="28"/>
          <w:lang w:val="uk-UA"/>
        </w:rPr>
        <w:t>ай</w:t>
      </w:r>
      <w:r w:rsidRPr="00D40DB5">
        <w:rPr>
          <w:rFonts w:ascii="Times New Roman" w:hAnsi="Times New Roman" w:cs="Times New Roman"/>
          <w:sz w:val="28"/>
          <w:szCs w:val="28"/>
        </w:rPr>
        <w:t xml:space="preserve">, </w:t>
      </w:r>
      <w:r w:rsidRPr="00D40DB5">
        <w:rPr>
          <w:rFonts w:ascii="Times New Roman" w:hAnsi="Times New Roman" w:cs="Times New Roman"/>
          <w:sz w:val="28"/>
          <w:szCs w:val="28"/>
          <w:lang w:val="uk-UA"/>
        </w:rPr>
        <w:t>ай</w:t>
      </w:r>
      <w:r w:rsidRPr="00D40DB5">
        <w:rPr>
          <w:rFonts w:ascii="Times New Roman" w:hAnsi="Times New Roman" w:cs="Times New Roman"/>
          <w:sz w:val="28"/>
          <w:szCs w:val="28"/>
        </w:rPr>
        <w:t xml:space="preserve">! </w:t>
      </w:r>
      <w:r w:rsidRPr="00D40DB5">
        <w:rPr>
          <w:rFonts w:ascii="Times New Roman" w:hAnsi="Times New Roman" w:cs="Times New Roman"/>
          <w:sz w:val="28"/>
          <w:szCs w:val="28"/>
          <w:lang w:val="uk-UA"/>
        </w:rPr>
        <w:t>и т. гг., выражается предикативное сочетание субъекта и предиката, но нельзя сомневаться в том, что этим выражениям или высказываниям присуща интонация сообщения. Таким образом, интонация является грамматическим средством оформления предложения и выступает в качестве одного из постоянных характерных признаков предложения. Именно в этом признаке — в наличии интонации сообщения — заключается одно из коренных отличий предложения от словосочетания.</w:t>
      </w:r>
      <w:r w:rsidRPr="00D40DB5">
        <w:rPr>
          <w:rFonts w:ascii="Times New Roman" w:hAnsi="Times New Roman" w:cs="Times New Roman"/>
          <w:sz w:val="28"/>
          <w:szCs w:val="28"/>
          <w:lang w:val="uk-UA"/>
        </w:rPr>
        <w:br/>
        <w:t xml:space="preserve">        Различием интонаций определяются основные функциональные и вместе с тем модальные типы предложений — предложения повествовательные, вопросительные и побудительные. &lt;...&gt; </w:t>
      </w:r>
      <w:r w:rsidRPr="00D40DB5">
        <w:rPr>
          <w:rFonts w:ascii="Times New Roman" w:hAnsi="Times New Roman" w:cs="Times New Roman"/>
          <w:sz w:val="28"/>
          <w:szCs w:val="28"/>
          <w:lang w:val="uk-UA"/>
        </w:rPr>
        <w:br/>
        <w:t xml:space="preserve">       Главными интонационными средствами, выполняющими основные функции в организации предложения и в выражении его содержания, являются ударение и мелодика. Будучи существенным, неотъемлемым признаком предложения, интонация, однако, не исчерпывает грамматической сущности предложения и </w:t>
      </w:r>
      <w:r w:rsidRPr="00D40DB5">
        <w:rPr>
          <w:rFonts w:ascii="Times New Roman" w:hAnsi="Times New Roman" w:cs="Times New Roman"/>
          <w:sz w:val="28"/>
          <w:szCs w:val="28"/>
          <w:lang w:val="uk-UA"/>
        </w:rPr>
        <w:lastRenderedPageBreak/>
        <w:t xml:space="preserve">своими вариациями не определяет и не создает всего многообразия видов предложений в русском языке. Ведь если даже признать, что интонация является самым непосредственным, единственным, безусловно необходимым способом выражения законченности мысли, а следовательно, и самым главным признаком </w:t>
      </w:r>
      <w:r w:rsidRPr="00D40DB5">
        <w:rPr>
          <w:rFonts w:ascii="Times New Roman" w:hAnsi="Times New Roman" w:cs="Times New Roman"/>
          <w:sz w:val="28"/>
          <w:szCs w:val="28"/>
        </w:rPr>
        <w:t>«</w:t>
      </w:r>
      <w:r w:rsidRPr="00D40DB5">
        <w:rPr>
          <w:rFonts w:ascii="Times New Roman" w:hAnsi="Times New Roman" w:cs="Times New Roman"/>
          <w:sz w:val="28"/>
          <w:szCs w:val="28"/>
          <w:lang w:val="uk-UA"/>
        </w:rPr>
        <w:t>единицы языкового общения</w:t>
      </w:r>
      <w:r w:rsidRPr="00D40DB5">
        <w:rPr>
          <w:rFonts w:ascii="Times New Roman" w:hAnsi="Times New Roman" w:cs="Times New Roman"/>
          <w:sz w:val="28"/>
          <w:szCs w:val="28"/>
        </w:rPr>
        <w:t>» (</w:t>
      </w:r>
      <w:r w:rsidRPr="00D40DB5">
        <w:rPr>
          <w:rFonts w:ascii="Times New Roman" w:hAnsi="Times New Roman" w:cs="Times New Roman"/>
          <w:sz w:val="28"/>
          <w:szCs w:val="28"/>
          <w:lang w:val="uk-UA"/>
        </w:rPr>
        <w:t xml:space="preserve">т. е. предложения), то все же нельзя обойтись без ответа на вопрос: все ли слова и формы слов, все ли словосочетания и их формы могут непосредственно с помощью соответствующей интонации становиться </w:t>
      </w:r>
      <w:r w:rsidRPr="00D40DB5">
        <w:rPr>
          <w:rFonts w:ascii="Times New Roman" w:hAnsi="Times New Roman" w:cs="Times New Roman"/>
          <w:sz w:val="28"/>
          <w:szCs w:val="28"/>
        </w:rPr>
        <w:t>«</w:t>
      </w:r>
      <w:r w:rsidRPr="00D40DB5">
        <w:rPr>
          <w:rFonts w:ascii="Times New Roman" w:hAnsi="Times New Roman" w:cs="Times New Roman"/>
          <w:sz w:val="28"/>
          <w:szCs w:val="28"/>
          <w:lang w:val="uk-UA"/>
        </w:rPr>
        <w:t>единицами речевого общения</w:t>
      </w:r>
      <w:r w:rsidRPr="00D40DB5">
        <w:rPr>
          <w:rFonts w:ascii="Times New Roman" w:hAnsi="Times New Roman" w:cs="Times New Roman"/>
          <w:sz w:val="28"/>
          <w:szCs w:val="28"/>
        </w:rPr>
        <w:t>»</w:t>
      </w:r>
      <w:r w:rsidRPr="00D40DB5">
        <w:rPr>
          <w:rFonts w:ascii="Times New Roman" w:hAnsi="Times New Roman" w:cs="Times New Roman"/>
          <w:sz w:val="28"/>
          <w:szCs w:val="28"/>
          <w:lang w:val="uk-UA"/>
        </w:rPr>
        <w:t xml:space="preserve"> </w:t>
      </w:r>
      <w:r w:rsidRPr="00D40DB5">
        <w:rPr>
          <w:rFonts w:ascii="Times New Roman" w:hAnsi="Times New Roman" w:cs="Times New Roman"/>
          <w:sz w:val="28"/>
          <w:szCs w:val="28"/>
        </w:rPr>
        <w:t>(</w:t>
      </w:r>
      <w:r w:rsidRPr="00D40DB5">
        <w:rPr>
          <w:rFonts w:ascii="Times New Roman" w:hAnsi="Times New Roman" w:cs="Times New Roman"/>
          <w:sz w:val="28"/>
          <w:szCs w:val="28"/>
          <w:lang w:val="uk-UA"/>
        </w:rPr>
        <w:t xml:space="preserve">т. е. предложениями или </w:t>
      </w:r>
      <w:r w:rsidRPr="00D40DB5">
        <w:rPr>
          <w:rFonts w:ascii="Times New Roman" w:hAnsi="Times New Roman" w:cs="Times New Roman"/>
          <w:sz w:val="28"/>
          <w:szCs w:val="28"/>
        </w:rPr>
        <w:t>«</w:t>
      </w:r>
      <w:r w:rsidRPr="00D40DB5">
        <w:rPr>
          <w:rFonts w:ascii="Times New Roman" w:hAnsi="Times New Roman" w:cs="Times New Roman"/>
          <w:sz w:val="28"/>
          <w:szCs w:val="28"/>
          <w:lang w:val="uk-UA"/>
        </w:rPr>
        <w:t>фразами</w:t>
      </w:r>
      <w:r w:rsidRPr="00D40DB5">
        <w:rPr>
          <w:rFonts w:ascii="Times New Roman" w:hAnsi="Times New Roman" w:cs="Times New Roman"/>
          <w:sz w:val="28"/>
          <w:szCs w:val="28"/>
        </w:rPr>
        <w:t xml:space="preserve">», </w:t>
      </w:r>
      <w:r w:rsidRPr="00D40DB5">
        <w:rPr>
          <w:rFonts w:ascii="Times New Roman" w:hAnsi="Times New Roman" w:cs="Times New Roman"/>
          <w:sz w:val="28"/>
          <w:szCs w:val="28"/>
          <w:lang w:val="uk-UA"/>
        </w:rPr>
        <w:t>как выражаются некоторые языковеды), или же необходимы какие-нибудь дополнительные способы формально-грамматической организации речевого целого, быть может, даже разные в разных условиях?</w:t>
      </w:r>
      <w:r w:rsidRPr="00D40DB5">
        <w:rPr>
          <w:rFonts w:ascii="Times New Roman" w:hAnsi="Times New Roman" w:cs="Times New Roman"/>
          <w:sz w:val="28"/>
          <w:szCs w:val="28"/>
          <w:lang w:val="uk-UA"/>
        </w:rPr>
        <w:br/>
        <w:t xml:space="preserve">      Интонация сама по себе, т. е. вне словсспого содержания, вне отношения речи к действительности, мы- ели ие выражает. Интонация не является средством формирования и воплощепия мысли. Без слов она может быть выразительной, но не является содержательной, т. е. не служит материальной оболочкой мысли. </w:t>
      </w:r>
      <w:r w:rsidRPr="00D40DB5">
        <w:rPr>
          <w:rFonts w:ascii="Times New Roman" w:hAnsi="Times New Roman" w:cs="Times New Roman"/>
          <w:sz w:val="28"/>
          <w:szCs w:val="28"/>
          <w:lang w:val="uk-UA"/>
        </w:rPr>
        <w:br/>
        <w:t xml:space="preserve">       Вот почему авторы наших грамматик, особенно те, которые осознали неправомерность и ошибочность как смешения предложения с суждением, так и полного отрыва предложения от суждения, старались установить структурные формально-грамматические признаки предложения в русском языке (так же, как и в других языках) и выделить грамматическиекатегории, типичные для предложения. Сначала в качестве такого структурного формально-грамматического признака предложения выдвигалась личная форма глагола. Следовательно, в основу определения предложения полагалась морфологическая категория глагола и тем самым как бы ставился знак равенства между глаголом и сказуемым. Значительная часть современных синтаксических теорий в области изучения русского языка продолжает и теперь ставить общее определение структуры предложения в зависимость от наличия (реального или потенциального), т. е. глагольных форм, имеющих значение лица, времени и наклонения (эти формы и получают название предикативных форм глагола или форм сказуемости). Таким образом, выдвижение глагола на роль организатора предложения объясняется по только преобладанием, особенной употребительностью глагольных типов предложения, но и тем обстоятельством, что в личных формах глагола непосредственно, наглядно, морфологически выражены те грамматические категории лица, времени и модальности, с которыми связано понятие синтаксической предикативности как существенного признака предложения.</w:t>
      </w:r>
      <w:r w:rsidRPr="00D40DB5">
        <w:rPr>
          <w:rFonts w:ascii="Times New Roman CYR" w:eastAsiaTheme="minorEastAsia" w:hAnsi="Times New Roman CYR" w:cs="Times New Roman CYR"/>
          <w:sz w:val="32"/>
          <w:szCs w:val="32"/>
          <w:lang w:val="uk-UA" w:eastAsia="ru-RU"/>
        </w:rPr>
        <w:t xml:space="preserve"> </w:t>
      </w:r>
      <w:r w:rsidRPr="00D40DB5">
        <w:rPr>
          <w:rFonts w:ascii="Times New Roman" w:hAnsi="Times New Roman" w:cs="Times New Roman"/>
          <w:sz w:val="28"/>
          <w:szCs w:val="28"/>
          <w:lang w:val="uk-UA"/>
        </w:rPr>
        <w:t xml:space="preserve">Но при таком чисто морфологическом подходе синтаксическое учение о предложении в целом получало односторонний и искаженный характер: оно не отражало всего многообразия структурно-грамматических форм предложения в русском языке. </w:t>
      </w:r>
      <w:r w:rsidRPr="00D40DB5">
        <w:rPr>
          <w:rFonts w:ascii="Times New Roman" w:hAnsi="Times New Roman" w:cs="Times New Roman"/>
          <w:sz w:val="28"/>
          <w:szCs w:val="28"/>
          <w:lang w:val="uk-UA"/>
        </w:rPr>
        <w:br/>
        <w:t xml:space="preserve">       Глагольный тип предложения не только ставился в центре русского синтаксиса, </w:t>
      </w:r>
      <w:r w:rsidRPr="00D40DB5">
        <w:rPr>
          <w:rFonts w:ascii="Times New Roman" w:hAnsi="Times New Roman" w:cs="Times New Roman"/>
          <w:sz w:val="28"/>
          <w:szCs w:val="28"/>
          <w:lang w:val="uk-UA"/>
        </w:rPr>
        <w:lastRenderedPageBreak/>
        <w:t xml:space="preserve">но и подавлял все другие типы и виды предложений. вообще </w:t>
      </w:r>
      <w:r w:rsidRPr="00D40DB5">
        <w:rPr>
          <w:rFonts w:ascii="Times New Roman" w:hAnsi="Times New Roman" w:cs="Times New Roman"/>
          <w:sz w:val="28"/>
          <w:szCs w:val="28"/>
        </w:rPr>
        <w:t>«</w:t>
      </w:r>
      <w:r w:rsidRPr="00D40DB5">
        <w:rPr>
          <w:rFonts w:ascii="Times New Roman" w:hAnsi="Times New Roman" w:cs="Times New Roman"/>
          <w:sz w:val="28"/>
          <w:szCs w:val="28"/>
          <w:lang w:val="uk-UA"/>
        </w:rPr>
        <w:t>морфологиям</w:t>
      </w:r>
      <w:r w:rsidRPr="00D40DB5">
        <w:rPr>
          <w:rFonts w:ascii="Times New Roman" w:hAnsi="Times New Roman" w:cs="Times New Roman"/>
          <w:sz w:val="28"/>
          <w:szCs w:val="28"/>
        </w:rPr>
        <w:t xml:space="preserve">» </w:t>
      </w:r>
      <w:r w:rsidRPr="00D40DB5">
        <w:rPr>
          <w:rFonts w:ascii="Times New Roman" w:hAnsi="Times New Roman" w:cs="Times New Roman"/>
          <w:sz w:val="28"/>
          <w:szCs w:val="28"/>
          <w:lang w:val="uk-UA"/>
        </w:rPr>
        <w:t xml:space="preserve">в чистом виде как принцип построения теории предложения не может привести к пониманию всего разнообразия структурных типов предложений. Дело в том, что со структурой предложения связаны свои особые синтаксические категории, базирующиеся на морфологических категориях, но далеко выходящие за их пределы. Категории времени и модальности, а также — в широком синтаксическом понимании — и категория лица, т. е. категории, выражающие отношение сообщения к действительности и подводимые под общее понятие </w:t>
      </w:r>
      <w:r w:rsidRPr="00D40DB5">
        <w:rPr>
          <w:rFonts w:ascii="Times New Roman" w:hAnsi="Times New Roman" w:cs="Times New Roman"/>
          <w:sz w:val="28"/>
          <w:szCs w:val="28"/>
        </w:rPr>
        <w:t>«</w:t>
      </w:r>
      <w:r w:rsidRPr="00D40DB5">
        <w:rPr>
          <w:rFonts w:ascii="Times New Roman" w:hAnsi="Times New Roman" w:cs="Times New Roman"/>
          <w:sz w:val="28"/>
          <w:szCs w:val="28"/>
          <w:lang w:val="uk-UA"/>
        </w:rPr>
        <w:t>предикативности</w:t>
      </w:r>
      <w:r w:rsidRPr="00D40DB5">
        <w:rPr>
          <w:rFonts w:ascii="Times New Roman" w:hAnsi="Times New Roman" w:cs="Times New Roman"/>
          <w:sz w:val="28"/>
          <w:szCs w:val="28"/>
        </w:rPr>
        <w:t xml:space="preserve">», </w:t>
      </w:r>
      <w:r w:rsidRPr="00D40DB5">
        <w:rPr>
          <w:rFonts w:ascii="Times New Roman" w:hAnsi="Times New Roman" w:cs="Times New Roman"/>
          <w:sz w:val="28"/>
          <w:szCs w:val="28"/>
          <w:lang w:val="uk-UA"/>
        </w:rPr>
        <w:t>могут быть свойственны предложению в целом — независимо от наличия глагола в его составе. Так, безглагольные односоставные предложения представляют собой единицы речевого общения, грамматически организованные на основе тех же категорий модальности и времени, даже если они содержат лишь одно единственное понятие или представление, соответствующим образом соотнесенное с действительностью (напр.: Мороз</w:t>
      </w:r>
      <w:r w:rsidRPr="00D40DB5">
        <w:rPr>
          <w:rFonts w:ascii="Times New Roman" w:hAnsi="Times New Roman" w:cs="Times New Roman"/>
          <w:sz w:val="28"/>
          <w:szCs w:val="28"/>
        </w:rPr>
        <w:t xml:space="preserve">. </w:t>
      </w:r>
      <w:r w:rsidRPr="00D40DB5">
        <w:rPr>
          <w:rFonts w:ascii="Times New Roman" w:hAnsi="Times New Roman" w:cs="Times New Roman"/>
          <w:sz w:val="28"/>
          <w:szCs w:val="28"/>
          <w:lang w:val="uk-UA"/>
        </w:rPr>
        <w:t>Тише</w:t>
      </w:r>
      <w:r w:rsidRPr="00D40DB5">
        <w:rPr>
          <w:rFonts w:ascii="Times New Roman" w:hAnsi="Times New Roman" w:cs="Times New Roman"/>
          <w:sz w:val="28"/>
          <w:szCs w:val="28"/>
        </w:rPr>
        <w:t xml:space="preserve">! </w:t>
      </w:r>
      <w:r w:rsidRPr="00D40DB5">
        <w:rPr>
          <w:rFonts w:ascii="Times New Roman" w:hAnsi="Times New Roman" w:cs="Times New Roman"/>
          <w:sz w:val="28"/>
          <w:szCs w:val="28"/>
          <w:lang w:val="uk-UA"/>
        </w:rPr>
        <w:t>Внимание</w:t>
      </w:r>
      <w:r w:rsidRPr="00D40DB5">
        <w:rPr>
          <w:rFonts w:ascii="Times New Roman" w:hAnsi="Times New Roman" w:cs="Times New Roman"/>
          <w:sz w:val="28"/>
          <w:szCs w:val="28"/>
        </w:rPr>
        <w:t xml:space="preserve">! </w:t>
      </w:r>
      <w:r w:rsidRPr="00D40DB5">
        <w:rPr>
          <w:rFonts w:ascii="Times New Roman" w:hAnsi="Times New Roman" w:cs="Times New Roman"/>
          <w:sz w:val="28"/>
          <w:szCs w:val="28"/>
          <w:lang w:val="uk-UA"/>
        </w:rPr>
        <w:t>и др.). Среди одночленных (или односоставных) предложений есть предложения, функция которых сводится к простому утверждению или отрицанию, выражению согласия или несогласия или к общей экспрессивно-модальной оценке предшествующего высказывания. Это — предложения, основу которых составляют утвердительные или отрицательные слова — да и нет, модально окрашенные слова и частицы (типа Разве</w:t>
      </w:r>
      <w:r w:rsidRPr="00D40DB5">
        <w:rPr>
          <w:rFonts w:ascii="Times New Roman" w:hAnsi="Times New Roman" w:cs="Times New Roman"/>
          <w:sz w:val="28"/>
          <w:szCs w:val="28"/>
        </w:rPr>
        <w:t xml:space="preserve">? </w:t>
      </w:r>
      <w:r w:rsidRPr="00D40DB5">
        <w:rPr>
          <w:rFonts w:ascii="Times New Roman" w:hAnsi="Times New Roman" w:cs="Times New Roman"/>
          <w:sz w:val="28"/>
          <w:szCs w:val="28"/>
          <w:lang w:val="uk-UA"/>
        </w:rPr>
        <w:t>Едва</w:t>
      </w:r>
      <w:r w:rsidRPr="00D40DB5">
        <w:rPr>
          <w:rFonts w:ascii="Times New Roman" w:hAnsi="Times New Roman" w:cs="Times New Roman"/>
          <w:sz w:val="28"/>
          <w:szCs w:val="28"/>
        </w:rPr>
        <w:t xml:space="preserve"> </w:t>
      </w:r>
      <w:r w:rsidRPr="00D40DB5">
        <w:rPr>
          <w:rFonts w:ascii="Times New Roman" w:hAnsi="Times New Roman" w:cs="Times New Roman"/>
          <w:sz w:val="28"/>
          <w:szCs w:val="28"/>
          <w:lang w:val="uk-UA"/>
        </w:rPr>
        <w:t>ли</w:t>
      </w:r>
      <w:r w:rsidRPr="00D40DB5">
        <w:rPr>
          <w:rFonts w:ascii="Times New Roman" w:hAnsi="Times New Roman" w:cs="Times New Roman"/>
          <w:sz w:val="28"/>
          <w:szCs w:val="28"/>
        </w:rPr>
        <w:t xml:space="preserve">! </w:t>
      </w:r>
      <w:r w:rsidRPr="00D40DB5">
        <w:rPr>
          <w:rFonts w:ascii="Times New Roman" w:hAnsi="Times New Roman" w:cs="Times New Roman"/>
          <w:sz w:val="28"/>
          <w:szCs w:val="28"/>
          <w:lang w:val="uk-UA"/>
        </w:rPr>
        <w:t>Может</w:t>
      </w:r>
      <w:r w:rsidRPr="00D40DB5">
        <w:rPr>
          <w:rFonts w:ascii="Times New Roman" w:hAnsi="Times New Roman" w:cs="Times New Roman"/>
          <w:sz w:val="28"/>
          <w:szCs w:val="28"/>
        </w:rPr>
        <w:t xml:space="preserve"> </w:t>
      </w:r>
      <w:r w:rsidRPr="00D40DB5">
        <w:rPr>
          <w:rFonts w:ascii="Times New Roman" w:hAnsi="Times New Roman" w:cs="Times New Roman"/>
          <w:sz w:val="28"/>
          <w:szCs w:val="28"/>
          <w:lang w:val="uk-UA"/>
        </w:rPr>
        <w:t>быть</w:t>
      </w:r>
      <w:r w:rsidRPr="00D40DB5">
        <w:rPr>
          <w:rFonts w:ascii="Times New Roman" w:hAnsi="Times New Roman" w:cs="Times New Roman"/>
          <w:sz w:val="28"/>
          <w:szCs w:val="28"/>
        </w:rPr>
        <w:t xml:space="preserve">! </w:t>
      </w:r>
      <w:r w:rsidRPr="00D40DB5">
        <w:rPr>
          <w:rFonts w:ascii="Times New Roman" w:hAnsi="Times New Roman" w:cs="Times New Roman"/>
          <w:sz w:val="28"/>
          <w:szCs w:val="28"/>
          <w:lang w:val="uk-UA"/>
        </w:rPr>
        <w:t>Конечно</w:t>
      </w:r>
      <w:r w:rsidRPr="00D40DB5">
        <w:rPr>
          <w:rFonts w:ascii="Times New Roman" w:hAnsi="Times New Roman" w:cs="Times New Roman"/>
          <w:sz w:val="28"/>
          <w:szCs w:val="28"/>
        </w:rPr>
        <w:t xml:space="preserve">! </w:t>
      </w:r>
      <w:r w:rsidRPr="00D40DB5">
        <w:rPr>
          <w:rFonts w:ascii="Times New Roman" w:hAnsi="Times New Roman" w:cs="Times New Roman"/>
          <w:sz w:val="28"/>
          <w:szCs w:val="28"/>
          <w:lang w:val="uk-UA"/>
        </w:rPr>
        <w:t>Вероятно</w:t>
      </w:r>
      <w:r w:rsidRPr="00D40DB5">
        <w:rPr>
          <w:rFonts w:ascii="Times New Roman" w:hAnsi="Times New Roman" w:cs="Times New Roman"/>
          <w:sz w:val="28"/>
          <w:szCs w:val="28"/>
        </w:rPr>
        <w:t>!</w:t>
      </w:r>
      <w:r w:rsidRPr="00D40DB5">
        <w:rPr>
          <w:rFonts w:ascii="Times New Roman" w:hAnsi="Times New Roman" w:cs="Times New Roman"/>
          <w:sz w:val="28"/>
          <w:szCs w:val="28"/>
          <w:lang w:val="uk-UA"/>
        </w:rPr>
        <w:t xml:space="preserve"> и т. п.), междометия и слова, близкие к междометиям. Внутренняя сущность ярко сказывается в том, что иногда в диалогической речи они становятсясвоеобразными заместителями глагольного сказуемого с присущими ему значениями времени, лица и наклонения, напр.:— А в прошлом году вы имели отпуск? —</w:t>
      </w:r>
      <w:r w:rsidRPr="00D40DB5">
        <w:rPr>
          <w:rFonts w:ascii="Times New Roman" w:hAnsi="Times New Roman" w:cs="Times New Roman"/>
          <w:sz w:val="28"/>
          <w:szCs w:val="28"/>
        </w:rPr>
        <w:t xml:space="preserve"> </w:t>
      </w:r>
      <w:r w:rsidRPr="00D40DB5">
        <w:rPr>
          <w:rFonts w:ascii="Times New Roman" w:hAnsi="Times New Roman" w:cs="Times New Roman"/>
          <w:sz w:val="28"/>
          <w:szCs w:val="28"/>
          <w:lang w:val="uk-UA"/>
        </w:rPr>
        <w:t>В прошлом году да; —</w:t>
      </w:r>
      <w:r w:rsidRPr="00D40DB5">
        <w:rPr>
          <w:rFonts w:ascii="Times New Roman" w:hAnsi="Times New Roman" w:cs="Times New Roman"/>
          <w:sz w:val="28"/>
          <w:szCs w:val="28"/>
        </w:rPr>
        <w:t xml:space="preserve"> </w:t>
      </w:r>
      <w:r w:rsidRPr="00D40DB5">
        <w:rPr>
          <w:rFonts w:ascii="Times New Roman" w:hAnsi="Times New Roman" w:cs="Times New Roman"/>
          <w:sz w:val="28"/>
          <w:szCs w:val="28"/>
          <w:lang w:val="uk-UA"/>
        </w:rPr>
        <w:t>А с мамой ты согласна остаться? —</w:t>
      </w:r>
      <w:r w:rsidRPr="00D40DB5">
        <w:rPr>
          <w:rFonts w:ascii="Times New Roman" w:hAnsi="Times New Roman" w:cs="Times New Roman"/>
          <w:sz w:val="28"/>
          <w:szCs w:val="28"/>
        </w:rPr>
        <w:t xml:space="preserve"> </w:t>
      </w:r>
      <w:r w:rsidRPr="00D40DB5">
        <w:rPr>
          <w:rFonts w:ascii="Times New Roman" w:hAnsi="Times New Roman" w:cs="Times New Roman"/>
          <w:sz w:val="28"/>
          <w:szCs w:val="28"/>
          <w:lang w:val="uk-UA"/>
        </w:rPr>
        <w:t xml:space="preserve">С мамой да, а с тобой нет! &lt;...&gt; </w:t>
      </w:r>
      <w:r w:rsidRPr="00D40DB5">
        <w:rPr>
          <w:rFonts w:ascii="Times New Roman" w:hAnsi="Times New Roman" w:cs="Times New Roman"/>
          <w:sz w:val="28"/>
          <w:szCs w:val="28"/>
          <w:lang w:val="uk-UA"/>
        </w:rPr>
        <w:br/>
      </w:r>
    </w:p>
    <w:p w:rsidR="00D40DB5" w:rsidRDefault="00D40DB5" w:rsidP="00D40DB5">
      <w:pPr>
        <w:jc w:val="both"/>
        <w:rPr>
          <w:rFonts w:ascii="Times New Roman" w:hAnsi="Times New Roman" w:cs="Times New Roman"/>
          <w:sz w:val="28"/>
          <w:szCs w:val="28"/>
          <w:lang w:val="uk-UA"/>
        </w:rPr>
      </w:pPr>
    </w:p>
    <w:p w:rsidR="00D40DB5" w:rsidRDefault="00D40DB5" w:rsidP="00D40DB5">
      <w:pPr>
        <w:jc w:val="both"/>
        <w:rPr>
          <w:rFonts w:ascii="Times New Roman" w:hAnsi="Times New Roman" w:cs="Times New Roman"/>
          <w:sz w:val="28"/>
          <w:szCs w:val="28"/>
          <w:lang w:val="uk-UA"/>
        </w:rPr>
      </w:pPr>
    </w:p>
    <w:p w:rsidR="00D40DB5" w:rsidRDefault="00D40DB5" w:rsidP="00D40DB5">
      <w:pPr>
        <w:spacing w:line="360" w:lineRule="auto"/>
        <w:ind w:left="113"/>
        <w:jc w:val="both"/>
        <w:rPr>
          <w:rFonts w:ascii="Times New Roman" w:hAnsi="Times New Roman" w:cs="Times New Roman"/>
          <w:sz w:val="28"/>
          <w:szCs w:val="28"/>
        </w:rPr>
      </w:pPr>
      <w:r>
        <w:rPr>
          <w:rFonts w:ascii="Times New Roman" w:hAnsi="Times New Roman" w:cs="Times New Roman"/>
          <w:sz w:val="28"/>
          <w:szCs w:val="28"/>
        </w:rPr>
        <w:t xml:space="preserve">      </w:t>
      </w:r>
    </w:p>
    <w:p w:rsidR="00D40DB5" w:rsidRDefault="00D40DB5" w:rsidP="00D40DB5">
      <w:pPr>
        <w:spacing w:line="360" w:lineRule="auto"/>
        <w:ind w:left="113"/>
        <w:jc w:val="both"/>
        <w:rPr>
          <w:rFonts w:ascii="Times New Roman" w:hAnsi="Times New Roman" w:cs="Times New Roman"/>
          <w:noProof/>
          <w:sz w:val="28"/>
          <w:szCs w:val="28"/>
          <w:lang w:eastAsia="uk-UA"/>
        </w:rPr>
      </w:pPr>
      <w:r>
        <w:rPr>
          <w:rFonts w:ascii="Times New Roman" w:hAnsi="Times New Roman" w:cs="Times New Roman"/>
          <w:sz w:val="28"/>
          <w:szCs w:val="28"/>
        </w:rPr>
        <w:t xml:space="preserve">       </w:t>
      </w:r>
    </w:p>
    <w:p w:rsidR="00D40DB5" w:rsidRDefault="00D40DB5" w:rsidP="00D40DB5">
      <w:pPr>
        <w:spacing w:line="360" w:lineRule="auto"/>
        <w:ind w:left="113"/>
        <w:jc w:val="both"/>
        <w:rPr>
          <w:rFonts w:ascii="Times New Roman" w:hAnsi="Times New Roman" w:cs="Times New Roman"/>
          <w:noProof/>
          <w:sz w:val="28"/>
          <w:szCs w:val="28"/>
          <w:lang w:eastAsia="uk-UA"/>
        </w:rPr>
      </w:pPr>
    </w:p>
    <w:p w:rsidR="00D40DB5" w:rsidRDefault="00D40DB5" w:rsidP="00D40DB5">
      <w:pPr>
        <w:spacing w:line="360" w:lineRule="auto"/>
        <w:ind w:left="113"/>
        <w:jc w:val="both"/>
        <w:rPr>
          <w:rFonts w:ascii="Times New Roman" w:hAnsi="Times New Roman" w:cs="Times New Roman"/>
          <w:noProof/>
          <w:sz w:val="28"/>
          <w:szCs w:val="28"/>
          <w:lang w:eastAsia="uk-UA"/>
        </w:rPr>
      </w:pPr>
    </w:p>
    <w:p w:rsidR="00D40DB5" w:rsidRDefault="00D40DB5" w:rsidP="00D40DB5">
      <w:pPr>
        <w:spacing w:line="360" w:lineRule="auto"/>
        <w:ind w:left="113"/>
        <w:jc w:val="center"/>
        <w:rPr>
          <w:rFonts w:ascii="Times New Roman" w:hAnsi="Times New Roman" w:cs="Times New Roman"/>
          <w:b/>
          <w:i/>
          <w:noProof/>
          <w:sz w:val="48"/>
          <w:szCs w:val="48"/>
          <w:lang w:val="uk-UA" w:eastAsia="uk-UA"/>
        </w:rPr>
      </w:pPr>
    </w:p>
    <w:p w:rsidR="00D40DB5" w:rsidRDefault="00D40DB5" w:rsidP="00D40DB5">
      <w:pPr>
        <w:spacing w:line="360" w:lineRule="auto"/>
        <w:ind w:left="113"/>
        <w:jc w:val="center"/>
        <w:rPr>
          <w:rFonts w:ascii="Times New Roman" w:hAnsi="Times New Roman" w:cs="Times New Roman"/>
          <w:b/>
          <w:i/>
          <w:noProof/>
          <w:sz w:val="48"/>
          <w:szCs w:val="48"/>
          <w:lang w:val="uk-UA" w:eastAsia="uk-UA"/>
        </w:rPr>
      </w:pPr>
    </w:p>
    <w:p w:rsidR="00D40DB5" w:rsidRPr="00A26CE5" w:rsidRDefault="00D40DB5" w:rsidP="00D40DB5">
      <w:pPr>
        <w:spacing w:line="360" w:lineRule="auto"/>
        <w:ind w:left="113"/>
        <w:jc w:val="center"/>
        <w:rPr>
          <w:rFonts w:ascii="Times New Roman" w:hAnsi="Times New Roman" w:cs="Times New Roman"/>
          <w:b/>
          <w:noProof/>
          <w:sz w:val="44"/>
          <w:szCs w:val="44"/>
          <w:lang w:eastAsia="uk-UA"/>
        </w:rPr>
      </w:pPr>
      <w:r w:rsidRPr="00A26CE5">
        <w:rPr>
          <w:rFonts w:ascii="Times New Roman" w:hAnsi="Times New Roman" w:cs="Times New Roman"/>
          <w:b/>
          <w:noProof/>
          <w:sz w:val="44"/>
          <w:szCs w:val="44"/>
          <w:lang w:eastAsia="uk-UA"/>
        </w:rPr>
        <w:t>Мещанинов Иван Иванович</w:t>
      </w:r>
    </w:p>
    <w:p w:rsidR="00D40DB5" w:rsidRDefault="00D40DB5" w:rsidP="00D40DB5">
      <w:pPr>
        <w:spacing w:line="360" w:lineRule="auto"/>
        <w:ind w:left="113"/>
        <w:jc w:val="center"/>
        <w:rPr>
          <w:rFonts w:ascii="Times New Roman" w:hAnsi="Times New Roman" w:cs="Times New Roman"/>
          <w:noProof/>
          <w:sz w:val="28"/>
          <w:szCs w:val="28"/>
          <w:lang w:eastAsia="uk-UA"/>
        </w:rPr>
      </w:pPr>
    </w:p>
    <w:p w:rsidR="00D40DB5" w:rsidRDefault="00D40DB5" w:rsidP="00D40DB5">
      <w:pPr>
        <w:spacing w:line="360" w:lineRule="auto"/>
        <w:ind w:left="113"/>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406E8A42" wp14:editId="6BBAD300">
            <wp:extent cx="2647950" cy="3000375"/>
            <wp:effectExtent l="0" t="0" r="0" b="9525"/>
            <wp:docPr id="2" name="Рисунок 2" descr="C:\Users\Галя\Desktop\ави\Стажування на РАІ\Metschaninov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Галя\Desktop\ави\Стажування на РАІ\Metschaninov1.jp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647950" cy="3000375"/>
                    </a:xfrm>
                    <a:prstGeom prst="rect">
                      <a:avLst/>
                    </a:prstGeom>
                    <a:noFill/>
                    <a:ln>
                      <a:noFill/>
                    </a:ln>
                  </pic:spPr>
                </pic:pic>
              </a:graphicData>
            </a:graphic>
          </wp:inline>
        </w:drawing>
      </w:r>
    </w:p>
    <w:p w:rsidR="00D40DB5" w:rsidRDefault="00D40DB5" w:rsidP="00D40DB5">
      <w:pPr>
        <w:spacing w:line="360" w:lineRule="auto"/>
        <w:ind w:left="113"/>
        <w:jc w:val="center"/>
        <w:rPr>
          <w:rFonts w:ascii="Times New Roman" w:hAnsi="Times New Roman" w:cs="Times New Roman"/>
          <w:sz w:val="28"/>
          <w:szCs w:val="28"/>
        </w:rPr>
      </w:pPr>
    </w:p>
    <w:p w:rsidR="00D40DB5" w:rsidRPr="00A26CE5" w:rsidRDefault="00D40DB5" w:rsidP="00D40DB5">
      <w:pPr>
        <w:spacing w:line="360" w:lineRule="auto"/>
        <w:ind w:left="113"/>
        <w:jc w:val="center"/>
        <w:rPr>
          <w:rFonts w:ascii="Times New Roman" w:hAnsi="Times New Roman" w:cs="Times New Roman"/>
          <w:b/>
          <w:sz w:val="44"/>
          <w:szCs w:val="44"/>
        </w:rPr>
      </w:pPr>
      <w:r w:rsidRPr="00A26CE5">
        <w:rPr>
          <w:rFonts w:ascii="Times New Roman" w:hAnsi="Times New Roman" w:cs="Times New Roman"/>
          <w:b/>
          <w:sz w:val="44"/>
          <w:szCs w:val="44"/>
        </w:rPr>
        <w:t>(24 ноября 1883— 16 января 1967)</w:t>
      </w:r>
    </w:p>
    <w:p w:rsidR="00D40DB5" w:rsidRDefault="00D40DB5" w:rsidP="00D40DB5">
      <w:pPr>
        <w:spacing w:line="360" w:lineRule="auto"/>
        <w:ind w:left="113"/>
        <w:jc w:val="both"/>
        <w:rPr>
          <w:rFonts w:ascii="Times New Roman" w:hAnsi="Times New Roman" w:cs="Times New Roman"/>
          <w:b/>
          <w:sz w:val="40"/>
          <w:szCs w:val="40"/>
        </w:rPr>
      </w:pPr>
    </w:p>
    <w:p w:rsidR="00D40DB5" w:rsidRDefault="00D40DB5" w:rsidP="00D40DB5">
      <w:pPr>
        <w:spacing w:line="360" w:lineRule="auto"/>
        <w:ind w:left="113"/>
        <w:jc w:val="both"/>
        <w:rPr>
          <w:rFonts w:ascii="Times New Roman" w:hAnsi="Times New Roman" w:cs="Times New Roman"/>
          <w:b/>
          <w:sz w:val="40"/>
          <w:szCs w:val="40"/>
        </w:rPr>
      </w:pPr>
    </w:p>
    <w:p w:rsidR="00D40DB5" w:rsidRDefault="00D40DB5" w:rsidP="00D40DB5">
      <w:pPr>
        <w:spacing w:line="360" w:lineRule="auto"/>
        <w:ind w:left="113"/>
        <w:jc w:val="both"/>
        <w:rPr>
          <w:rFonts w:ascii="Times New Roman" w:hAnsi="Times New Roman" w:cs="Times New Roman"/>
          <w:b/>
          <w:sz w:val="40"/>
          <w:szCs w:val="40"/>
        </w:rPr>
      </w:pPr>
    </w:p>
    <w:p w:rsidR="00D40DB5" w:rsidRDefault="00D40DB5" w:rsidP="00D40DB5">
      <w:pPr>
        <w:spacing w:after="0" w:line="360" w:lineRule="auto"/>
        <w:ind w:left="113" w:firstLine="708"/>
        <w:jc w:val="both"/>
        <w:rPr>
          <w:rFonts w:ascii="Times New Roman" w:hAnsi="Times New Roman" w:cs="Times New Roman"/>
          <w:sz w:val="28"/>
          <w:szCs w:val="28"/>
          <w:lang w:val="uk-UA"/>
        </w:rPr>
      </w:pPr>
    </w:p>
    <w:p w:rsidR="00D40DB5" w:rsidRDefault="00D40DB5" w:rsidP="00D40DB5">
      <w:pPr>
        <w:spacing w:after="0" w:line="360" w:lineRule="auto"/>
        <w:ind w:left="113" w:firstLine="708"/>
        <w:jc w:val="both"/>
        <w:rPr>
          <w:rFonts w:ascii="Times New Roman" w:hAnsi="Times New Roman" w:cs="Times New Roman"/>
          <w:sz w:val="28"/>
          <w:szCs w:val="28"/>
          <w:lang w:val="uk-UA"/>
        </w:rPr>
      </w:pPr>
    </w:p>
    <w:p w:rsidR="00D40DB5" w:rsidRDefault="00D40DB5" w:rsidP="00D40DB5">
      <w:pPr>
        <w:spacing w:after="0" w:line="360" w:lineRule="auto"/>
        <w:ind w:left="113" w:firstLine="708"/>
        <w:jc w:val="both"/>
        <w:rPr>
          <w:rFonts w:ascii="Times New Roman" w:hAnsi="Times New Roman" w:cs="Times New Roman"/>
          <w:sz w:val="28"/>
          <w:szCs w:val="28"/>
          <w:lang w:val="uk-UA"/>
        </w:rPr>
      </w:pPr>
    </w:p>
    <w:p w:rsidR="00D40DB5" w:rsidRDefault="00D40DB5" w:rsidP="00D40DB5">
      <w:pPr>
        <w:spacing w:after="0" w:line="360" w:lineRule="auto"/>
        <w:ind w:left="113" w:firstLine="708"/>
        <w:jc w:val="both"/>
        <w:rPr>
          <w:rFonts w:ascii="Times New Roman" w:hAnsi="Times New Roman" w:cs="Times New Roman"/>
          <w:sz w:val="28"/>
          <w:szCs w:val="28"/>
          <w:lang w:val="uk-UA"/>
        </w:rPr>
      </w:pPr>
    </w:p>
    <w:p w:rsidR="00D40DB5" w:rsidRDefault="00D40DB5" w:rsidP="00D40DB5">
      <w:pPr>
        <w:spacing w:after="0" w:line="360" w:lineRule="auto"/>
        <w:ind w:left="113" w:firstLine="708"/>
        <w:jc w:val="both"/>
        <w:rPr>
          <w:rFonts w:ascii="Times New Roman" w:hAnsi="Times New Roman" w:cs="Times New Roman"/>
          <w:sz w:val="28"/>
          <w:szCs w:val="28"/>
          <w:lang w:val="uk-UA"/>
        </w:rPr>
      </w:pPr>
    </w:p>
    <w:p w:rsidR="00D40DB5" w:rsidRDefault="00D40DB5" w:rsidP="00D40DB5">
      <w:pPr>
        <w:spacing w:after="0" w:line="360" w:lineRule="auto"/>
        <w:ind w:left="113" w:firstLine="708"/>
        <w:jc w:val="both"/>
        <w:rPr>
          <w:rFonts w:ascii="Times New Roman" w:hAnsi="Times New Roman" w:cs="Times New Roman"/>
          <w:sz w:val="28"/>
          <w:szCs w:val="28"/>
          <w:lang w:val="uk-UA"/>
        </w:rPr>
      </w:pPr>
    </w:p>
    <w:p w:rsidR="00D40DB5" w:rsidRPr="00A26CE5" w:rsidRDefault="00D40DB5" w:rsidP="00D40DB5">
      <w:pPr>
        <w:spacing w:after="0" w:line="360" w:lineRule="auto"/>
        <w:ind w:left="113" w:firstLine="708"/>
        <w:jc w:val="both"/>
        <w:rPr>
          <w:rFonts w:ascii="Times New Roman" w:hAnsi="Times New Roman" w:cs="Times New Roman"/>
          <w:sz w:val="28"/>
          <w:szCs w:val="28"/>
          <w:lang w:val="uk-UA"/>
        </w:rPr>
        <w:sectPr w:rsidR="00D40DB5" w:rsidRPr="00A26CE5" w:rsidSect="00A26CE5">
          <w:footerReference w:type="default" r:id="rId41"/>
          <w:pgSz w:w="11906" w:h="16838"/>
          <w:pgMar w:top="1134" w:right="567" w:bottom="1134" w:left="1134" w:header="709" w:footer="709" w:gutter="0"/>
          <w:pgNumType w:start="1"/>
          <w:cols w:space="708"/>
          <w:docGrid w:linePitch="360"/>
        </w:sectPr>
      </w:pPr>
      <w:r w:rsidRPr="00443E72">
        <w:rPr>
          <w:rFonts w:ascii="Times New Roman" w:hAnsi="Times New Roman" w:cs="Times New Roman"/>
          <w:sz w:val="28"/>
          <w:szCs w:val="28"/>
        </w:rPr>
        <w:t>Мещанинов Иван Иванович - русский языковед, лингвист и археолог, академик Академии наук СССР (АН СССР), директор Института языка и мышления АН СССР), академик-секретарь Отделения литературы и языка АН СССР.</w:t>
      </w:r>
      <w:r>
        <w:rPr>
          <w:rFonts w:ascii="Times New Roman" w:hAnsi="Times New Roman" w:cs="Times New Roman"/>
          <w:sz w:val="28"/>
          <w:szCs w:val="28"/>
        </w:rPr>
        <w:t xml:space="preserve">  </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sidRPr="000E3275">
        <w:rPr>
          <w:rFonts w:ascii="Times New Roman" w:hAnsi="Times New Roman" w:cs="Times New Roman"/>
          <w:sz w:val="28"/>
          <w:szCs w:val="28"/>
        </w:rPr>
        <w:t>Окончил Училище правоведения и юридический факультет Петербургского университета в 1907; два семестра провел в Гейдельбергском университете. Одновременно учился в Археологическом институте в Петербурге, который окончил в 1910. Занимался русской историей, а</w:t>
      </w:r>
      <w:r>
        <w:rPr>
          <w:rFonts w:ascii="Times New Roman" w:hAnsi="Times New Roman" w:cs="Times New Roman"/>
          <w:sz w:val="28"/>
          <w:szCs w:val="28"/>
        </w:rPr>
        <w:t>рхеологией.</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С</w:t>
      </w:r>
      <w:r w:rsidRPr="000E3275">
        <w:rPr>
          <w:rFonts w:ascii="Times New Roman" w:hAnsi="Times New Roman" w:cs="Times New Roman"/>
          <w:sz w:val="28"/>
          <w:szCs w:val="28"/>
        </w:rPr>
        <w:t xml:space="preserve"> 1910 по 1923 заведовал историческим архивом Археологического института; описал коллекцию эламских древностей, хранившихся в этом институте. </w:t>
      </w:r>
      <w:r>
        <w:rPr>
          <w:rFonts w:ascii="Times New Roman" w:hAnsi="Times New Roman" w:cs="Times New Roman"/>
          <w:sz w:val="28"/>
          <w:szCs w:val="28"/>
        </w:rPr>
        <w:tab/>
      </w:r>
      <w:r w:rsidRPr="000E3275">
        <w:rPr>
          <w:rFonts w:ascii="Times New Roman" w:hAnsi="Times New Roman" w:cs="Times New Roman"/>
          <w:sz w:val="28"/>
          <w:szCs w:val="28"/>
        </w:rPr>
        <w:t xml:space="preserve">В 1925-1933 участвовал (в том числе в качестве руководителя) в археологических экспедициях в Северное Причерноморье и Закавказье. В 1932 стал академиком АН СССР. </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sidRPr="000E3275">
        <w:rPr>
          <w:rFonts w:ascii="Times New Roman" w:hAnsi="Times New Roman" w:cs="Times New Roman"/>
          <w:sz w:val="28"/>
          <w:szCs w:val="28"/>
        </w:rPr>
        <w:t>Еще в 1917, занявшись исследованием эламского языка, сблизился с Н.</w:t>
      </w:r>
      <w:r>
        <w:rPr>
          <w:rFonts w:ascii="Times New Roman" w:hAnsi="Times New Roman" w:cs="Times New Roman"/>
          <w:sz w:val="28"/>
          <w:szCs w:val="28"/>
        </w:rPr>
        <w:t xml:space="preserve"> </w:t>
      </w:r>
      <w:r w:rsidRPr="000E3275">
        <w:rPr>
          <w:rFonts w:ascii="Times New Roman" w:hAnsi="Times New Roman" w:cs="Times New Roman"/>
          <w:sz w:val="28"/>
          <w:szCs w:val="28"/>
        </w:rPr>
        <w:t>Я.</w:t>
      </w:r>
      <w:r>
        <w:rPr>
          <w:rFonts w:ascii="Times New Roman" w:hAnsi="Times New Roman" w:cs="Times New Roman"/>
          <w:sz w:val="28"/>
          <w:szCs w:val="28"/>
        </w:rPr>
        <w:t xml:space="preserve"> </w:t>
      </w:r>
      <w:r w:rsidRPr="000E3275">
        <w:rPr>
          <w:rFonts w:ascii="Times New Roman" w:hAnsi="Times New Roman" w:cs="Times New Roman"/>
          <w:sz w:val="28"/>
          <w:szCs w:val="28"/>
        </w:rPr>
        <w:t>Марром</w:t>
      </w:r>
      <w:r>
        <w:rPr>
          <w:rFonts w:ascii="Times New Roman" w:hAnsi="Times New Roman" w:cs="Times New Roman"/>
          <w:sz w:val="28"/>
          <w:szCs w:val="28"/>
        </w:rPr>
        <w:t xml:space="preserve"> (</w:t>
      </w:r>
      <w:r w:rsidRPr="00D449CD">
        <w:rPr>
          <w:rFonts w:ascii="Times New Roman" w:hAnsi="Times New Roman" w:cs="Times New Roman"/>
          <w:sz w:val="28"/>
          <w:szCs w:val="28"/>
        </w:rPr>
        <w:t>российский востоковед и кавказовед, филолог, историк, этнограф</w:t>
      </w:r>
      <w:r>
        <w:rPr>
          <w:rFonts w:ascii="Times New Roman" w:hAnsi="Times New Roman" w:cs="Times New Roman"/>
          <w:sz w:val="28"/>
          <w:szCs w:val="28"/>
        </w:rPr>
        <w:t>)</w:t>
      </w:r>
      <w:r w:rsidRPr="000E3275">
        <w:rPr>
          <w:rFonts w:ascii="Times New Roman" w:hAnsi="Times New Roman" w:cs="Times New Roman"/>
          <w:sz w:val="28"/>
          <w:szCs w:val="28"/>
        </w:rPr>
        <w:t xml:space="preserve">. По совету </w:t>
      </w:r>
      <w:r w:rsidRPr="00D449CD">
        <w:rPr>
          <w:rFonts w:ascii="Times New Roman" w:hAnsi="Times New Roman" w:cs="Times New Roman"/>
          <w:sz w:val="28"/>
          <w:szCs w:val="28"/>
        </w:rPr>
        <w:t>Н.</w:t>
      </w:r>
      <w:r>
        <w:rPr>
          <w:rFonts w:ascii="Times New Roman" w:hAnsi="Times New Roman" w:cs="Times New Roman"/>
          <w:sz w:val="28"/>
          <w:szCs w:val="28"/>
        </w:rPr>
        <w:t xml:space="preserve"> </w:t>
      </w:r>
      <w:r w:rsidRPr="00D449CD">
        <w:rPr>
          <w:rFonts w:ascii="Times New Roman" w:hAnsi="Times New Roman" w:cs="Times New Roman"/>
          <w:sz w:val="28"/>
          <w:szCs w:val="28"/>
        </w:rPr>
        <w:t>Я.</w:t>
      </w:r>
      <w:r>
        <w:rPr>
          <w:rFonts w:ascii="Times New Roman" w:hAnsi="Times New Roman" w:cs="Times New Roman"/>
          <w:sz w:val="28"/>
          <w:szCs w:val="28"/>
        </w:rPr>
        <w:t xml:space="preserve"> </w:t>
      </w:r>
      <w:r w:rsidRPr="000E3275">
        <w:rPr>
          <w:rFonts w:ascii="Times New Roman" w:hAnsi="Times New Roman" w:cs="Times New Roman"/>
          <w:sz w:val="28"/>
          <w:szCs w:val="28"/>
        </w:rPr>
        <w:t>Марра в 1919 начал изучение грузинского, хеттского и семитских языков. Археологическая работа в Закавказье обусловила интерес Мещанинова к урартскому языку, который он сохранял до конца жизни.</w:t>
      </w:r>
      <w:r>
        <w:rPr>
          <w:rFonts w:ascii="Times New Roman" w:hAnsi="Times New Roman" w:cs="Times New Roman"/>
          <w:sz w:val="28"/>
          <w:szCs w:val="28"/>
        </w:rPr>
        <w:tab/>
      </w:r>
      <w:r>
        <w:rPr>
          <w:rFonts w:ascii="Times New Roman" w:hAnsi="Times New Roman" w:cs="Times New Roman"/>
          <w:sz w:val="28"/>
          <w:szCs w:val="28"/>
        </w:rPr>
        <w:tab/>
      </w:r>
      <w:r w:rsidRPr="000E3275">
        <w:rPr>
          <w:rFonts w:ascii="Times New Roman" w:hAnsi="Times New Roman" w:cs="Times New Roman"/>
          <w:sz w:val="28"/>
          <w:szCs w:val="28"/>
        </w:rPr>
        <w:t xml:space="preserve">С конца 1920-х годов ученый сосредоточился на лингвистике. </w:t>
      </w:r>
      <w:r>
        <w:rPr>
          <w:rFonts w:ascii="Times New Roman" w:hAnsi="Times New Roman" w:cs="Times New Roman"/>
          <w:sz w:val="28"/>
          <w:szCs w:val="28"/>
        </w:rPr>
        <w:t xml:space="preserve"> Научную деятельность И. И. Мещанинова можно условно поделить на три этапа:</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1) 20-е годы, когда ученый занимался преимущественно археологическими раскопками и усиленным изучением халдского языка</w:t>
      </w:r>
      <w:r w:rsidRPr="002F1EE2">
        <w:t xml:space="preserve"> </w:t>
      </w:r>
      <w:r>
        <w:t>(</w:t>
      </w:r>
      <w:r w:rsidRPr="002F1EE2">
        <w:rPr>
          <w:rFonts w:ascii="Times New Roman" w:hAnsi="Times New Roman" w:cs="Times New Roman"/>
          <w:sz w:val="28"/>
          <w:szCs w:val="28"/>
        </w:rPr>
        <w:t>древний язык государства Урарту, которое охватывало территорию с запада на восток</w:t>
      </w:r>
      <w:r>
        <w:rPr>
          <w:rFonts w:ascii="Times New Roman" w:hAnsi="Times New Roman" w:cs="Times New Roman"/>
          <w:sz w:val="28"/>
          <w:szCs w:val="28"/>
        </w:rPr>
        <w:t xml:space="preserve">). </w:t>
      </w:r>
      <w:r w:rsidRPr="002F1EE2">
        <w:t xml:space="preserve"> </w:t>
      </w:r>
      <w:r w:rsidRPr="002F1EE2">
        <w:rPr>
          <w:rFonts w:ascii="Times New Roman" w:hAnsi="Times New Roman" w:cs="Times New Roman"/>
          <w:sz w:val="28"/>
          <w:szCs w:val="28"/>
        </w:rPr>
        <w:t>Первые его лингвистические работы (Введение в яфетидологию, 1929) развивали "новое учение о языке" Н.</w:t>
      </w:r>
      <w:r>
        <w:rPr>
          <w:rFonts w:ascii="Times New Roman" w:hAnsi="Times New Roman" w:cs="Times New Roman"/>
          <w:sz w:val="28"/>
          <w:szCs w:val="28"/>
        </w:rPr>
        <w:t xml:space="preserve"> </w:t>
      </w:r>
      <w:r w:rsidRPr="002F1EE2">
        <w:rPr>
          <w:rFonts w:ascii="Times New Roman" w:hAnsi="Times New Roman" w:cs="Times New Roman"/>
          <w:sz w:val="28"/>
          <w:szCs w:val="28"/>
        </w:rPr>
        <w:t>Я.</w:t>
      </w:r>
      <w:r>
        <w:rPr>
          <w:rFonts w:ascii="Times New Roman" w:hAnsi="Times New Roman" w:cs="Times New Roman"/>
          <w:sz w:val="28"/>
          <w:szCs w:val="28"/>
        </w:rPr>
        <w:t xml:space="preserve"> </w:t>
      </w:r>
      <w:r w:rsidRPr="002F1EE2">
        <w:rPr>
          <w:rFonts w:ascii="Times New Roman" w:hAnsi="Times New Roman" w:cs="Times New Roman"/>
          <w:sz w:val="28"/>
          <w:szCs w:val="28"/>
        </w:rPr>
        <w:t>Марра.</w:t>
      </w: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ab/>
      </w:r>
    </w:p>
    <w:p w:rsidR="00D40DB5" w:rsidRDefault="00D40DB5" w:rsidP="00A26CE5">
      <w:pPr>
        <w:spacing w:after="0" w:line="360" w:lineRule="auto"/>
        <w:jc w:val="both"/>
        <w:rPr>
          <w:rFonts w:ascii="Times New Roman" w:hAnsi="Times New Roman" w:cs="Times New Roman"/>
          <w:sz w:val="28"/>
          <w:szCs w:val="28"/>
        </w:rPr>
      </w:pPr>
      <w:r>
        <w:rPr>
          <w:rFonts w:ascii="Times New Roman" w:hAnsi="Times New Roman" w:cs="Times New Roman"/>
          <w:sz w:val="28"/>
          <w:szCs w:val="28"/>
        </w:rPr>
        <w:lastRenderedPageBreak/>
        <w:t>2) 30-40-е годы, когда И. И. Мещанинова начинают занимать теоретические проблемы общего языкознания, в частности синтаксическая типология языков;</w:t>
      </w:r>
      <w:r>
        <w:rPr>
          <w:rFonts w:ascii="Times New Roman" w:hAnsi="Times New Roman" w:cs="Times New Roman"/>
          <w:sz w:val="28"/>
          <w:szCs w:val="28"/>
        </w:rPr>
        <w:tab/>
      </w:r>
      <w:r>
        <w:rPr>
          <w:rFonts w:ascii="Times New Roman" w:hAnsi="Times New Roman" w:cs="Times New Roman"/>
          <w:sz w:val="28"/>
          <w:szCs w:val="28"/>
        </w:rPr>
        <w:tab/>
        <w:t>3) период после лингвистической дискуссии 1950г. на страницах газеты «Правда», когда И. И. Мещаниновым была пересмотрена прежняя проблематика и намечены новые исследовательские пути. В этот период он обращается к морфолого-синтаксическому изучению языковых типов в синхронном плане.</w:t>
      </w:r>
      <w:r w:rsidRPr="00DE4BB0">
        <w:t xml:space="preserve"> </w:t>
      </w:r>
      <w:r w:rsidRPr="00DE4BB0">
        <w:rPr>
          <w:rFonts w:ascii="Times New Roman" w:hAnsi="Times New Roman" w:cs="Times New Roman"/>
          <w:sz w:val="28"/>
          <w:szCs w:val="28"/>
        </w:rPr>
        <w:t>В 1950–1960-х годах Мещанинов опубликовал двухтомное грамматическое описание урартского языка (1958–1962) и подготовил его словарь, а также продолжил исследования в области синтаксической типологии. Идеи Мещанинова получили продолжение в исследованиях С.Д.Кацнельсона (1907–1985), Г.А.Климова (1928–1997) и др.</w:t>
      </w:r>
      <w:r>
        <w:rPr>
          <w:rFonts w:ascii="Times New Roman" w:hAnsi="Times New Roman" w:cs="Times New Roman"/>
          <w:sz w:val="28"/>
          <w:szCs w:val="28"/>
        </w:rPr>
        <w:t xml:space="preserve">  </w:t>
      </w:r>
    </w:p>
    <w:p w:rsidR="00D40DB5" w:rsidRDefault="00D40DB5" w:rsidP="00D40DB5">
      <w:pPr>
        <w:spacing w:after="0" w:line="360" w:lineRule="auto"/>
        <w:ind w:left="113"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Pr="000E3275">
        <w:rPr>
          <w:rFonts w:ascii="Times New Roman" w:hAnsi="Times New Roman" w:cs="Times New Roman"/>
          <w:sz w:val="28"/>
          <w:szCs w:val="28"/>
        </w:rPr>
        <w:t>После смерти Н.Я.Марра Мещанинов - его преемник на посту руководителя Института языка и мышления АН СССР (1935-1950), он возглавлял Отделение литературы и языка АН СССР (1939-1950), в 1945 был награжден медалью Героя Социалистического Труда. После критики идей Н.Я.Марра И.В.Сталиным в 1950 был снят со всех руководящих постов, но продолжал научную деятельность. Умер Мещанинов в Ленинграде 16 января 1967.</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sidRPr="00E628CC">
        <w:rPr>
          <w:rFonts w:ascii="Times New Roman" w:hAnsi="Times New Roman" w:cs="Times New Roman"/>
          <w:sz w:val="28"/>
          <w:szCs w:val="28"/>
        </w:rPr>
        <w:t>Наиболее значительные труды Мещанинова –</w:t>
      </w:r>
      <w:r>
        <w:rPr>
          <w:rFonts w:ascii="Times New Roman" w:hAnsi="Times New Roman" w:cs="Times New Roman"/>
          <w:sz w:val="28"/>
          <w:szCs w:val="28"/>
        </w:rPr>
        <w:t xml:space="preserve"> «</w:t>
      </w:r>
      <w:r w:rsidRPr="00E628CC">
        <w:rPr>
          <w:rFonts w:ascii="Times New Roman" w:hAnsi="Times New Roman" w:cs="Times New Roman"/>
          <w:sz w:val="28"/>
          <w:szCs w:val="28"/>
        </w:rPr>
        <w:t>Общее языкознание</w:t>
      </w:r>
      <w:r>
        <w:rPr>
          <w:rFonts w:ascii="Times New Roman" w:hAnsi="Times New Roman" w:cs="Times New Roman"/>
          <w:sz w:val="28"/>
          <w:szCs w:val="28"/>
        </w:rPr>
        <w:t>»</w:t>
      </w:r>
      <w:r w:rsidRPr="00E628CC">
        <w:rPr>
          <w:rFonts w:ascii="Times New Roman" w:hAnsi="Times New Roman" w:cs="Times New Roman"/>
          <w:sz w:val="28"/>
          <w:szCs w:val="28"/>
        </w:rPr>
        <w:t xml:space="preserve"> (1940), </w:t>
      </w:r>
      <w:r>
        <w:rPr>
          <w:rFonts w:ascii="Times New Roman" w:hAnsi="Times New Roman" w:cs="Times New Roman"/>
          <w:sz w:val="28"/>
          <w:szCs w:val="28"/>
        </w:rPr>
        <w:t>«</w:t>
      </w:r>
      <w:r w:rsidRPr="00E628CC">
        <w:rPr>
          <w:rFonts w:ascii="Times New Roman" w:hAnsi="Times New Roman" w:cs="Times New Roman"/>
          <w:sz w:val="28"/>
          <w:szCs w:val="28"/>
        </w:rPr>
        <w:t>Члены предложения и части речи</w:t>
      </w:r>
      <w:r>
        <w:rPr>
          <w:rFonts w:ascii="Times New Roman" w:hAnsi="Times New Roman" w:cs="Times New Roman"/>
          <w:sz w:val="28"/>
          <w:szCs w:val="28"/>
        </w:rPr>
        <w:t>»</w:t>
      </w:r>
      <w:r w:rsidRPr="00E628CC">
        <w:rPr>
          <w:rFonts w:ascii="Times New Roman" w:hAnsi="Times New Roman" w:cs="Times New Roman"/>
          <w:sz w:val="28"/>
          <w:szCs w:val="28"/>
        </w:rPr>
        <w:t xml:space="preserve"> (1940), </w:t>
      </w:r>
      <w:r>
        <w:rPr>
          <w:rFonts w:ascii="Times New Roman" w:hAnsi="Times New Roman" w:cs="Times New Roman"/>
          <w:sz w:val="28"/>
          <w:szCs w:val="28"/>
        </w:rPr>
        <w:t>«</w:t>
      </w:r>
      <w:r w:rsidRPr="00E628CC">
        <w:rPr>
          <w:rFonts w:ascii="Times New Roman" w:hAnsi="Times New Roman" w:cs="Times New Roman"/>
          <w:sz w:val="28"/>
          <w:szCs w:val="28"/>
        </w:rPr>
        <w:t>Глагол</w:t>
      </w:r>
      <w:r>
        <w:rPr>
          <w:rFonts w:ascii="Times New Roman" w:hAnsi="Times New Roman" w:cs="Times New Roman"/>
          <w:sz w:val="28"/>
          <w:szCs w:val="28"/>
        </w:rPr>
        <w:t>»</w:t>
      </w:r>
      <w:r w:rsidRPr="00E628CC">
        <w:rPr>
          <w:rFonts w:ascii="Times New Roman" w:hAnsi="Times New Roman" w:cs="Times New Roman"/>
          <w:sz w:val="28"/>
          <w:szCs w:val="28"/>
        </w:rPr>
        <w:t xml:space="preserve"> (1949)</w:t>
      </w:r>
      <w:r>
        <w:rPr>
          <w:rFonts w:ascii="Times New Roman" w:hAnsi="Times New Roman" w:cs="Times New Roman"/>
          <w:sz w:val="28"/>
          <w:szCs w:val="28"/>
        </w:rPr>
        <w:t>.</w:t>
      </w:r>
      <w:r w:rsidRPr="00E628CC">
        <w:rPr>
          <w:rFonts w:ascii="Times New Roman" w:hAnsi="Times New Roman" w:cs="Times New Roman"/>
          <w:sz w:val="28"/>
          <w:szCs w:val="28"/>
        </w:rPr>
        <w:t xml:space="preserve"> Эти работы заложили основы новой лингвистической дисциплины – синтаксической типологии, получившей значительное развитие в отечественной и мировой лингвистике. Идея так называемых «понятийных категорий» стала у Мещанинова одной из первых попыток выявления семантических закономерностей языка, отличных от его формальных закономерностей. В книге </w:t>
      </w:r>
      <w:r>
        <w:rPr>
          <w:rFonts w:ascii="Times New Roman" w:hAnsi="Times New Roman" w:cs="Times New Roman"/>
          <w:sz w:val="28"/>
          <w:szCs w:val="28"/>
        </w:rPr>
        <w:t>«</w:t>
      </w:r>
      <w:r w:rsidRPr="00E628CC">
        <w:rPr>
          <w:rFonts w:ascii="Times New Roman" w:hAnsi="Times New Roman" w:cs="Times New Roman"/>
          <w:sz w:val="28"/>
          <w:szCs w:val="28"/>
        </w:rPr>
        <w:t>Глагол</w:t>
      </w:r>
      <w:r>
        <w:rPr>
          <w:rFonts w:ascii="Times New Roman" w:hAnsi="Times New Roman" w:cs="Times New Roman"/>
          <w:sz w:val="28"/>
          <w:szCs w:val="28"/>
        </w:rPr>
        <w:t>»</w:t>
      </w:r>
      <w:r w:rsidRPr="00E628CC">
        <w:rPr>
          <w:rFonts w:ascii="Times New Roman" w:hAnsi="Times New Roman" w:cs="Times New Roman"/>
          <w:sz w:val="28"/>
          <w:szCs w:val="28"/>
        </w:rPr>
        <w:t xml:space="preserve"> Мещанинов сопоставил глагольные категории в языках мира.</w:t>
      </w:r>
    </w:p>
    <w:p w:rsidR="00D40DB5" w:rsidRDefault="00D40DB5" w:rsidP="00D40DB5">
      <w:pPr>
        <w:spacing w:after="0" w:line="360" w:lineRule="auto"/>
        <w:jc w:val="both"/>
        <w:rPr>
          <w:rFonts w:ascii="Times New Roman" w:hAnsi="Times New Roman" w:cs="Times New Roman"/>
          <w:sz w:val="28"/>
          <w:szCs w:val="28"/>
          <w:lang w:val="uk-UA"/>
        </w:rPr>
      </w:pPr>
    </w:p>
    <w:p w:rsidR="008119C2" w:rsidRDefault="008119C2" w:rsidP="00D40DB5">
      <w:pPr>
        <w:spacing w:after="0" w:line="360" w:lineRule="auto"/>
        <w:jc w:val="both"/>
        <w:rPr>
          <w:rFonts w:ascii="Times New Roman" w:hAnsi="Times New Roman" w:cs="Times New Roman"/>
          <w:sz w:val="28"/>
          <w:szCs w:val="28"/>
          <w:lang w:val="uk-UA"/>
        </w:rPr>
      </w:pPr>
    </w:p>
    <w:p w:rsidR="00D40DB5" w:rsidRDefault="00D40DB5" w:rsidP="00D40DB5">
      <w:pPr>
        <w:spacing w:after="0" w:line="360" w:lineRule="auto"/>
        <w:jc w:val="both"/>
        <w:rPr>
          <w:rFonts w:ascii="Times New Roman" w:hAnsi="Times New Roman" w:cs="Times New Roman"/>
          <w:sz w:val="28"/>
          <w:szCs w:val="28"/>
          <w:lang w:val="uk-UA"/>
        </w:rPr>
      </w:pPr>
      <w:r>
        <w:rPr>
          <w:rFonts w:ascii="Times New Roman" w:hAnsi="Times New Roman" w:cs="Times New Roman"/>
          <w:b/>
          <w:sz w:val="28"/>
          <w:szCs w:val="28"/>
        </w:rPr>
        <w:lastRenderedPageBreak/>
        <w:t xml:space="preserve">             </w:t>
      </w:r>
      <w:r>
        <w:rPr>
          <w:rFonts w:ascii="Times New Roman" w:hAnsi="Times New Roman" w:cs="Times New Roman"/>
          <w:b/>
          <w:sz w:val="28"/>
          <w:szCs w:val="28"/>
          <w:lang w:val="uk-UA"/>
        </w:rPr>
        <w:t>«</w:t>
      </w:r>
      <w:r w:rsidRPr="004911B4">
        <w:rPr>
          <w:rFonts w:ascii="Times New Roman" w:hAnsi="Times New Roman" w:cs="Times New Roman"/>
          <w:b/>
          <w:sz w:val="28"/>
          <w:szCs w:val="28"/>
        </w:rPr>
        <w:t>Соотношение логических и грамматических категорий</w:t>
      </w:r>
      <w:r>
        <w:rPr>
          <w:rFonts w:ascii="Times New Roman" w:hAnsi="Times New Roman" w:cs="Times New Roman"/>
          <w:b/>
          <w:sz w:val="28"/>
          <w:szCs w:val="28"/>
          <w:lang w:val="uk-UA"/>
        </w:rPr>
        <w:t>»</w:t>
      </w:r>
      <w:r>
        <w:rPr>
          <w:rFonts w:ascii="Times New Roman" w:hAnsi="Times New Roman" w:cs="Times New Roman"/>
          <w:b/>
          <w:sz w:val="28"/>
          <w:szCs w:val="28"/>
        </w:rPr>
        <w:tab/>
      </w:r>
      <w:r>
        <w:rPr>
          <w:rFonts w:ascii="Times New Roman" w:hAnsi="Times New Roman" w:cs="Times New Roman"/>
          <w:b/>
          <w:sz w:val="28"/>
          <w:szCs w:val="28"/>
        </w:rPr>
        <w:tab/>
      </w:r>
      <w:r>
        <w:rPr>
          <w:rFonts w:ascii="Times New Roman" w:hAnsi="Times New Roman" w:cs="Times New Roman"/>
          <w:b/>
          <w:sz w:val="28"/>
          <w:szCs w:val="28"/>
        </w:rPr>
        <w:tab/>
      </w:r>
      <w:r>
        <w:rPr>
          <w:rFonts w:ascii="Times New Roman" w:hAnsi="Times New Roman" w:cs="Times New Roman"/>
          <w:sz w:val="28"/>
          <w:szCs w:val="28"/>
        </w:rPr>
        <w:t xml:space="preserve">Человеческий коллектив, создающий язык, прибегает к нему для удовлетворения своих потребностей общения, вызванных сознательною деятельностью. В процессе совершенствования сознательной деятельности коллектива язык, как продукт общества подвергается «стадиальным переходам» с их длительными периодами структурных перемен. </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 xml:space="preserve">Речь человека первобытного общества отличается своим качеством от речи человека уже развитого общества с его новыми расширенными потребностями в организуемой трудовой деятельности и создаваемых ею условиях социального бытия. Такие же стадиальные переходы обнаруживаются и в последующие периоды развития средств общения, оказавшихся человеку необходимыми и осуществляемых различными приемами языковых построений. </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p>
    <w:p w:rsidR="00D40DB5" w:rsidRPr="004911B4" w:rsidRDefault="00D40DB5" w:rsidP="00D40DB5">
      <w:pPr>
        <w:spacing w:after="0" w:line="360" w:lineRule="auto"/>
        <w:jc w:val="both"/>
        <w:rPr>
          <w:rFonts w:ascii="Times New Roman" w:hAnsi="Times New Roman" w:cs="Times New Roman"/>
          <w:sz w:val="28"/>
          <w:szCs w:val="28"/>
        </w:rPr>
      </w:pPr>
      <w:r>
        <w:rPr>
          <w:rFonts w:ascii="Times New Roman" w:hAnsi="Times New Roman" w:cs="Times New Roman"/>
          <w:sz w:val="28"/>
          <w:szCs w:val="28"/>
          <w:lang w:val="uk-UA"/>
        </w:rPr>
        <w:t xml:space="preserve">         </w:t>
      </w:r>
      <w:r>
        <w:rPr>
          <w:rFonts w:ascii="Times New Roman" w:hAnsi="Times New Roman" w:cs="Times New Roman"/>
          <w:sz w:val="28"/>
          <w:szCs w:val="28"/>
        </w:rPr>
        <w:t>Человек строит свою речь, отвечающую нормам его сознания, но для ее передачи он прибегает к использованию соответствующих грамматических форм. Длительно употребляясь, эти формы вырабатывают свои закономерности в синтаксических и морфологических сочетаниях слов, по которым продолжается развитие структуры языка. Мышление ложится в основу сознательной деятельности человека, который, удовлетворяя возникающие у него потребности общения, создает язык. Он, передавая логические категории мышления, придает им формальное лингвистическое выражение, создавая свои грамматические языковые категории, и тем самым устанавливается тема исследования: «Язык и мышление».</w:t>
      </w:r>
      <w:r>
        <w:rPr>
          <w:rFonts w:ascii="Times New Roman" w:hAnsi="Times New Roman" w:cs="Times New Roman"/>
          <w:sz w:val="28"/>
          <w:szCs w:val="28"/>
        </w:rPr>
        <w:tab/>
        <w:t xml:space="preserve">В соответствии с законами мышления устанавливаются отношения между логическими категориями и грамматическими, образующими в языке основную структуру предложения с выработанными в нем приемами использования этих категорий. Субъект (логическая категория) может передаваться различными грамматическими категориями. Он может выступать как в отдельном члене предложения (подлежащем), так и в личных окончаниях глагола, ср. </w:t>
      </w:r>
      <w:r w:rsidRPr="00D607A9">
        <w:rPr>
          <w:rFonts w:ascii="Times New Roman" w:hAnsi="Times New Roman" w:cs="Times New Roman"/>
          <w:i/>
          <w:sz w:val="28"/>
          <w:szCs w:val="28"/>
        </w:rPr>
        <w:t>иду, идешь,</w:t>
      </w:r>
      <w:r>
        <w:rPr>
          <w:rFonts w:ascii="Times New Roman" w:hAnsi="Times New Roman" w:cs="Times New Roman"/>
          <w:i/>
          <w:sz w:val="28"/>
          <w:szCs w:val="28"/>
        </w:rPr>
        <w:t xml:space="preserve"> </w:t>
      </w:r>
      <w:r>
        <w:rPr>
          <w:rFonts w:ascii="Times New Roman" w:hAnsi="Times New Roman" w:cs="Times New Roman"/>
          <w:sz w:val="28"/>
          <w:szCs w:val="28"/>
        </w:rPr>
        <w:t xml:space="preserve">где субъект выражен личною формою спряжения, относимою также к </w:t>
      </w:r>
      <w:r>
        <w:rPr>
          <w:rFonts w:ascii="Times New Roman" w:hAnsi="Times New Roman" w:cs="Times New Roman"/>
          <w:sz w:val="28"/>
          <w:szCs w:val="28"/>
        </w:rPr>
        <w:lastRenderedPageBreak/>
        <w:t xml:space="preserve">грамматическим категориям. Они получают в языке положение устойчивое, но ограниченное их связью с синтаксическим членением предложения. Логические категории сохраняют свое самостоятельное значение, независимое от синтаксической конструкции предложения, и устанавливают связь языка с мышлением, передавая логическое содержание образуемым в языке грамматическим построением. </w:t>
      </w:r>
      <w:r>
        <w:rPr>
          <w:rFonts w:ascii="Times New Roman" w:hAnsi="Times New Roman" w:cs="Times New Roman"/>
          <w:sz w:val="28"/>
          <w:szCs w:val="28"/>
        </w:rPr>
        <w:tab/>
      </w:r>
      <w:r>
        <w:rPr>
          <w:rFonts w:ascii="Times New Roman" w:hAnsi="Times New Roman" w:cs="Times New Roman"/>
          <w:sz w:val="28"/>
          <w:szCs w:val="28"/>
        </w:rPr>
        <w:tab/>
        <w:t xml:space="preserve">В языке выделяются его грамматические категории, но они сочетаются в сознательной речи человека с </w:t>
      </w:r>
      <w:proofErr w:type="gramStart"/>
      <w:r>
        <w:rPr>
          <w:rFonts w:ascii="Times New Roman" w:hAnsi="Times New Roman" w:cs="Times New Roman"/>
          <w:sz w:val="28"/>
          <w:szCs w:val="28"/>
        </w:rPr>
        <w:t>логическими</w:t>
      </w:r>
      <w:proofErr w:type="gramEnd"/>
      <w:r>
        <w:rPr>
          <w:rFonts w:ascii="Times New Roman" w:hAnsi="Times New Roman" w:cs="Times New Roman"/>
          <w:sz w:val="28"/>
          <w:szCs w:val="28"/>
        </w:rPr>
        <w:t>, без которых не может строиться речь человека и которые поэтому получают в ней ведущее значение. В русском языке члены предложения получают грамматическую форму по занимаемому ими положению, по которому глагол согласуется с подлежащим, стоящим в именительном падеже.</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 xml:space="preserve">Логические категории занимают ведущее положение, устанавливая общую структуру предложения. Их грамматическое выражение получает в каждом языке свою передачу по тем нормам, которые вырабатываются их синтаксическими системами. </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 xml:space="preserve">Логические и грамматические категории, получая в языке общее лексико-грамматическое значение, используют различные грамматические формы для </w:t>
      </w:r>
      <w:proofErr w:type="gramStart"/>
      <w:r>
        <w:rPr>
          <w:rFonts w:ascii="Times New Roman" w:hAnsi="Times New Roman" w:cs="Times New Roman"/>
          <w:sz w:val="28"/>
          <w:szCs w:val="28"/>
        </w:rPr>
        <w:t>выражения</w:t>
      </w:r>
      <w:proofErr w:type="gramEnd"/>
      <w:r>
        <w:rPr>
          <w:rFonts w:ascii="Times New Roman" w:hAnsi="Times New Roman" w:cs="Times New Roman"/>
          <w:sz w:val="28"/>
          <w:szCs w:val="28"/>
        </w:rPr>
        <w:t xml:space="preserve"> вкладываемого в них содержания логических категорий. При их широком использовании логико-грамматические категории сохраняют свое синтаксическое значение в структуре предложения, в оформлении его членов и выступающих в них частях речи. Одна и та же логическая категория предиката может передаваться именным сказуемым и вербальным, представляя две части речи в одном члене предложения. Одно содержание логической категории передает также и ее субъект, но в грамматическом выражении он может быть представлен как падежом подлежащего, так и личным спряжением глагола.     </w:t>
      </w:r>
      <w:r>
        <w:rPr>
          <w:rFonts w:ascii="Times New Roman" w:hAnsi="Times New Roman" w:cs="Times New Roman"/>
          <w:b/>
          <w:sz w:val="28"/>
          <w:szCs w:val="28"/>
        </w:rPr>
        <w:tab/>
      </w:r>
    </w:p>
    <w:p w:rsidR="00D40DB5" w:rsidRDefault="00D40DB5" w:rsidP="00D40DB5">
      <w:pPr>
        <w:jc w:val="both"/>
        <w:rPr>
          <w:rFonts w:ascii="Times New Roman" w:hAnsi="Times New Roman" w:cs="Times New Roman"/>
          <w:sz w:val="28"/>
          <w:szCs w:val="28"/>
          <w:lang w:val="uk-UA"/>
        </w:rPr>
      </w:pPr>
    </w:p>
    <w:p w:rsidR="00D40DB5" w:rsidRDefault="00D40DB5" w:rsidP="00D40DB5">
      <w:pPr>
        <w:jc w:val="both"/>
        <w:rPr>
          <w:rFonts w:ascii="Times New Roman" w:hAnsi="Times New Roman" w:cs="Times New Roman"/>
          <w:sz w:val="28"/>
          <w:szCs w:val="28"/>
          <w:lang w:val="uk-UA"/>
        </w:rPr>
      </w:pPr>
    </w:p>
    <w:p w:rsidR="00D40DB5" w:rsidRPr="00D40DB5" w:rsidRDefault="00D40DB5" w:rsidP="00D40DB5">
      <w:pPr>
        <w:spacing w:after="0" w:line="240" w:lineRule="auto"/>
        <w:jc w:val="center"/>
        <w:rPr>
          <w:rFonts w:ascii="Times New Roman" w:eastAsia="Times New Roman" w:hAnsi="Times New Roman" w:cs="Times New Roman"/>
          <w:b/>
          <w:color w:val="000000"/>
          <w:sz w:val="44"/>
          <w:szCs w:val="44"/>
          <w:lang w:val="uk-UA" w:eastAsia="ru-RU"/>
        </w:rPr>
      </w:pPr>
      <w:r w:rsidRPr="00D40DB5">
        <w:rPr>
          <w:rFonts w:ascii="Times New Roman" w:eastAsia="Times New Roman" w:hAnsi="Times New Roman" w:cs="Times New Roman"/>
          <w:b/>
          <w:color w:val="000000"/>
          <w:sz w:val="44"/>
          <w:szCs w:val="44"/>
          <w:lang w:val="uk-UA" w:eastAsia="ru-RU"/>
        </w:rPr>
        <w:lastRenderedPageBreak/>
        <w:t>П</w:t>
      </w:r>
      <w:r w:rsidR="00A26CE5">
        <w:rPr>
          <w:rFonts w:ascii="Times New Roman" w:eastAsia="Times New Roman" w:hAnsi="Times New Roman" w:cs="Times New Roman"/>
          <w:b/>
          <w:color w:val="000000"/>
          <w:sz w:val="44"/>
          <w:szCs w:val="44"/>
          <w:lang w:val="uk-UA" w:eastAsia="ru-RU"/>
        </w:rPr>
        <w:t>отебня</w:t>
      </w:r>
      <w:r w:rsidR="00A26CE5">
        <w:rPr>
          <w:rFonts w:ascii="Times New Roman" w:eastAsia="Times New Roman" w:hAnsi="Times New Roman" w:cs="Times New Roman"/>
          <w:b/>
          <w:color w:val="000000"/>
          <w:sz w:val="44"/>
          <w:szCs w:val="44"/>
          <w:lang w:eastAsia="ru-RU"/>
        </w:rPr>
        <w:t xml:space="preserve"> А</w:t>
      </w:r>
      <w:r w:rsidR="00A26CE5">
        <w:rPr>
          <w:rFonts w:ascii="Times New Roman" w:eastAsia="Times New Roman" w:hAnsi="Times New Roman" w:cs="Times New Roman"/>
          <w:b/>
          <w:color w:val="000000"/>
          <w:sz w:val="44"/>
          <w:szCs w:val="44"/>
          <w:lang w:val="uk-UA" w:eastAsia="ru-RU"/>
        </w:rPr>
        <w:t>лександр</w:t>
      </w:r>
      <w:r w:rsidR="00A26CE5">
        <w:rPr>
          <w:rFonts w:ascii="Times New Roman" w:eastAsia="Times New Roman" w:hAnsi="Times New Roman" w:cs="Times New Roman"/>
          <w:b/>
          <w:color w:val="000000"/>
          <w:sz w:val="44"/>
          <w:szCs w:val="44"/>
          <w:lang w:eastAsia="ru-RU"/>
        </w:rPr>
        <w:t xml:space="preserve"> А</w:t>
      </w:r>
      <w:r w:rsidR="00A26CE5">
        <w:rPr>
          <w:rFonts w:ascii="Times New Roman" w:eastAsia="Times New Roman" w:hAnsi="Times New Roman" w:cs="Times New Roman"/>
          <w:b/>
          <w:color w:val="000000"/>
          <w:sz w:val="44"/>
          <w:szCs w:val="44"/>
          <w:lang w:val="uk-UA" w:eastAsia="ru-RU"/>
        </w:rPr>
        <w:t>фанасьевич</w:t>
      </w:r>
    </w:p>
    <w:p w:rsidR="00D40DB5" w:rsidRPr="00D40DB5" w:rsidRDefault="00D40DB5" w:rsidP="00D40DB5">
      <w:pPr>
        <w:spacing w:after="0" w:line="240" w:lineRule="auto"/>
        <w:rPr>
          <w:rFonts w:ascii="Times New Roman" w:eastAsia="Times New Roman" w:hAnsi="Times New Roman" w:cs="Times New Roman"/>
          <w:color w:val="000000"/>
          <w:sz w:val="44"/>
          <w:szCs w:val="44"/>
          <w:lang w:val="uk-UA" w:eastAsia="ru-RU"/>
        </w:rPr>
      </w:pPr>
      <w:r w:rsidRPr="00D40DB5">
        <w:rPr>
          <w:rFonts w:ascii="Times New Roman" w:eastAsia="Times New Roman" w:hAnsi="Times New Roman" w:cs="Times New Roman"/>
          <w:color w:val="000000"/>
          <w:sz w:val="44"/>
          <w:szCs w:val="44"/>
          <w:lang w:eastAsia="ru-RU"/>
        </w:rPr>
        <w:t xml:space="preserve"> </w:t>
      </w:r>
    </w:p>
    <w:p w:rsidR="00D40DB5" w:rsidRPr="00D40DB5" w:rsidRDefault="00D40DB5" w:rsidP="00D40DB5">
      <w:pPr>
        <w:spacing w:after="0" w:line="240" w:lineRule="auto"/>
        <w:jc w:val="center"/>
        <w:rPr>
          <w:rFonts w:ascii="Times New Roman" w:eastAsia="Times New Roman" w:hAnsi="Times New Roman" w:cs="Times New Roman"/>
          <w:b/>
          <w:sz w:val="44"/>
          <w:szCs w:val="44"/>
          <w:lang w:eastAsia="ru-RU"/>
        </w:rPr>
      </w:pPr>
      <w:r w:rsidRPr="00D40DB5">
        <w:rPr>
          <w:rFonts w:ascii="Times New Roman" w:eastAsia="Times New Roman" w:hAnsi="Times New Roman" w:cs="Times New Roman"/>
          <w:b/>
          <w:color w:val="000000"/>
          <w:sz w:val="44"/>
          <w:szCs w:val="44"/>
          <w:lang w:eastAsia="ru-RU"/>
        </w:rPr>
        <w:t>(1835-1891)</w:t>
      </w:r>
    </w:p>
    <w:p w:rsidR="00D40DB5" w:rsidRPr="00D40DB5" w:rsidRDefault="00D40DB5" w:rsidP="00D40DB5">
      <w:pPr>
        <w:spacing w:after="0" w:line="240" w:lineRule="auto"/>
        <w:rPr>
          <w:rFonts w:ascii="Times New Roman" w:eastAsia="Times New Roman" w:hAnsi="Times New Roman" w:cs="Times New Roman"/>
          <w:color w:val="000000"/>
          <w:sz w:val="28"/>
          <w:szCs w:val="28"/>
          <w:lang w:val="uk-UA" w:eastAsia="ru-RU"/>
        </w:rPr>
      </w:pPr>
    </w:p>
    <w:p w:rsidR="00D40DB5" w:rsidRPr="00D40DB5" w:rsidRDefault="00D40DB5" w:rsidP="00D40DB5">
      <w:pPr>
        <w:spacing w:after="0" w:line="240" w:lineRule="auto"/>
        <w:jc w:val="center"/>
        <w:rPr>
          <w:rFonts w:ascii="Times New Roman" w:eastAsia="Times New Roman" w:hAnsi="Times New Roman" w:cs="Times New Roman"/>
          <w:color w:val="000000"/>
          <w:sz w:val="28"/>
          <w:szCs w:val="28"/>
          <w:lang w:val="uk-UA" w:eastAsia="ru-RU"/>
        </w:rPr>
      </w:pPr>
      <w:r w:rsidRPr="00D40DB5">
        <w:rPr>
          <w:rFonts w:ascii="Times New Roman" w:eastAsia="Times New Roman" w:hAnsi="Times New Roman" w:cs="Times New Roman"/>
          <w:noProof/>
          <w:color w:val="000000"/>
          <w:sz w:val="28"/>
          <w:szCs w:val="28"/>
          <w:lang w:eastAsia="ru-RU"/>
        </w:rPr>
        <w:drawing>
          <wp:inline distT="0" distB="0" distL="0" distR="0" wp14:anchorId="4BE3407A" wp14:editId="682D76D6">
            <wp:extent cx="3077718" cy="4516952"/>
            <wp:effectExtent l="19050" t="0" r="8382" b="0"/>
            <wp:docPr id="3" name="Рисунок 0" descr="potebnj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tebnja.jpg"/>
                    <pic:cNvPicPr/>
                  </pic:nvPicPr>
                  <pic:blipFill>
                    <a:blip r:embed="rId42" cstate="print"/>
                    <a:stretch>
                      <a:fillRect/>
                    </a:stretch>
                  </pic:blipFill>
                  <pic:spPr>
                    <a:xfrm>
                      <a:off x="0" y="0"/>
                      <a:ext cx="3077955" cy="4517300"/>
                    </a:xfrm>
                    <a:prstGeom prst="rect">
                      <a:avLst/>
                    </a:prstGeom>
                  </pic:spPr>
                </pic:pic>
              </a:graphicData>
            </a:graphic>
          </wp:inline>
        </w:drawing>
      </w:r>
    </w:p>
    <w:p w:rsidR="00D40DB5" w:rsidRPr="00D40DB5" w:rsidRDefault="00D40DB5" w:rsidP="00D40DB5">
      <w:pPr>
        <w:spacing w:after="0" w:line="240" w:lineRule="auto"/>
        <w:rPr>
          <w:rFonts w:ascii="Times New Roman" w:eastAsia="Times New Roman" w:hAnsi="Times New Roman" w:cs="Times New Roman"/>
          <w:color w:val="000000"/>
          <w:sz w:val="28"/>
          <w:szCs w:val="28"/>
          <w:lang w:val="uk-UA" w:eastAsia="ru-RU"/>
        </w:rPr>
      </w:pPr>
    </w:p>
    <w:p w:rsidR="00D40DB5" w:rsidRPr="00D40DB5" w:rsidRDefault="00D40DB5" w:rsidP="00D40DB5">
      <w:pPr>
        <w:spacing w:after="0" w:line="240" w:lineRule="auto"/>
        <w:rPr>
          <w:rFonts w:ascii="Times New Roman" w:eastAsia="Times New Roman" w:hAnsi="Times New Roman" w:cs="Times New Roman"/>
          <w:color w:val="000000"/>
          <w:sz w:val="28"/>
          <w:szCs w:val="28"/>
          <w:lang w:val="uk-UA" w:eastAsia="ru-RU"/>
        </w:rPr>
      </w:pPr>
    </w:p>
    <w:p w:rsidR="00D40DB5" w:rsidRPr="00D40DB5" w:rsidRDefault="00D40DB5" w:rsidP="00D40DB5">
      <w:pPr>
        <w:spacing w:after="0" w:line="240" w:lineRule="auto"/>
        <w:rPr>
          <w:rFonts w:ascii="Times New Roman" w:eastAsia="Times New Roman" w:hAnsi="Times New Roman" w:cs="Times New Roman"/>
          <w:i/>
          <w:sz w:val="28"/>
          <w:szCs w:val="28"/>
          <w:lang w:val="uk-UA" w:eastAsia="ru-RU"/>
        </w:rPr>
      </w:pPr>
      <w:r w:rsidRPr="00D40DB5">
        <w:rPr>
          <w:rFonts w:ascii="Times New Roman" w:eastAsia="Times New Roman" w:hAnsi="Times New Roman" w:cs="Times New Roman"/>
          <w:i/>
          <w:color w:val="000000"/>
          <w:sz w:val="28"/>
          <w:szCs w:val="28"/>
          <w:lang w:val="uk-UA" w:eastAsia="ru-RU"/>
        </w:rPr>
        <w:t>«</w:t>
      </w:r>
      <w:r w:rsidRPr="00D40DB5">
        <w:rPr>
          <w:rFonts w:ascii="Times New Roman" w:eastAsia="Times New Roman" w:hAnsi="Times New Roman" w:cs="Times New Roman"/>
          <w:i/>
          <w:color w:val="000000"/>
          <w:sz w:val="28"/>
          <w:szCs w:val="28"/>
          <w:lang w:eastAsia="ru-RU"/>
        </w:rPr>
        <w:t>Логика похожа на грамматику</w:t>
      </w:r>
      <w:r w:rsidRPr="00D40DB5">
        <w:rPr>
          <w:rFonts w:ascii="Times New Roman" w:eastAsia="Times New Roman" w:hAnsi="Times New Roman" w:cs="Times New Roman"/>
          <w:i/>
          <w:color w:val="000000"/>
          <w:sz w:val="28"/>
          <w:szCs w:val="28"/>
          <w:lang w:val="uk-UA" w:eastAsia="ru-RU"/>
        </w:rPr>
        <w:t xml:space="preserve"> в </w:t>
      </w:r>
      <w:r w:rsidRPr="00D40DB5">
        <w:rPr>
          <w:rFonts w:ascii="Times New Roman" w:eastAsia="Times New Roman" w:hAnsi="Times New Roman" w:cs="Times New Roman"/>
          <w:i/>
          <w:color w:val="000000"/>
          <w:sz w:val="28"/>
          <w:szCs w:val="28"/>
          <w:lang w:eastAsia="ru-RU"/>
        </w:rPr>
        <w:t xml:space="preserve"> том, что для начинающего о</w:t>
      </w:r>
      <w:r w:rsidRPr="00D40DB5">
        <w:rPr>
          <w:rFonts w:ascii="Times New Roman" w:eastAsia="Times New Roman" w:hAnsi="Times New Roman" w:cs="Times New Roman"/>
          <w:i/>
          <w:color w:val="000000"/>
          <w:sz w:val="28"/>
          <w:szCs w:val="28"/>
          <w:lang w:val="uk-UA" w:eastAsia="ru-RU"/>
        </w:rPr>
        <w:t>на</w:t>
      </w:r>
      <w:r w:rsidRPr="00D40DB5">
        <w:rPr>
          <w:rFonts w:ascii="Times New Roman" w:eastAsia="Times New Roman" w:hAnsi="Times New Roman" w:cs="Times New Roman"/>
          <w:i/>
          <w:color w:val="000000"/>
          <w:sz w:val="28"/>
          <w:szCs w:val="28"/>
          <w:lang w:eastAsia="ru-RU"/>
        </w:rPr>
        <w:t xml:space="preserve"> — одно, для знающего язык (и языки) и дух языка,— другое. </w:t>
      </w:r>
      <w:proofErr w:type="gramStart"/>
      <w:r w:rsidRPr="00D40DB5">
        <w:rPr>
          <w:rFonts w:ascii="Times New Roman" w:eastAsia="Times New Roman" w:hAnsi="Times New Roman" w:cs="Times New Roman"/>
          <w:i/>
          <w:color w:val="000000"/>
          <w:sz w:val="28"/>
          <w:szCs w:val="28"/>
          <w:lang w:eastAsia="ru-RU"/>
        </w:rPr>
        <w:t>Она есть одно для того, кто только приступает к ней и вообще к нау</w:t>
      </w:r>
      <w:r w:rsidRPr="00D40DB5">
        <w:rPr>
          <w:rFonts w:ascii="Times New Roman" w:eastAsia="Times New Roman" w:hAnsi="Times New Roman" w:cs="Times New Roman"/>
          <w:i/>
          <w:color w:val="000000"/>
          <w:sz w:val="28"/>
          <w:szCs w:val="28"/>
          <w:lang w:eastAsia="ru-RU"/>
        </w:rPr>
        <w:softHyphen/>
        <w:t>кам, и нечто другое для того, кто возвра</w:t>
      </w:r>
      <w:r w:rsidRPr="00D40DB5">
        <w:rPr>
          <w:rFonts w:ascii="Times New Roman" w:eastAsia="Times New Roman" w:hAnsi="Times New Roman" w:cs="Times New Roman"/>
          <w:i/>
          <w:color w:val="000000"/>
          <w:sz w:val="28"/>
          <w:szCs w:val="28"/>
          <w:lang w:eastAsia="ru-RU"/>
        </w:rPr>
        <w:softHyphen/>
        <w:t>щается к ней от них.</w:t>
      </w:r>
      <w:r w:rsidRPr="00D40DB5">
        <w:rPr>
          <w:rFonts w:ascii="Times New Roman" w:eastAsia="Times New Roman" w:hAnsi="Times New Roman" w:cs="Times New Roman"/>
          <w:i/>
          <w:color w:val="000000"/>
          <w:sz w:val="28"/>
          <w:szCs w:val="28"/>
          <w:lang w:val="uk-UA" w:eastAsia="ru-RU"/>
        </w:rPr>
        <w:t>»</w:t>
      </w:r>
      <w:proofErr w:type="gramEnd"/>
    </w:p>
    <w:p w:rsidR="00D40DB5" w:rsidRPr="00D40DB5" w:rsidRDefault="00D40DB5" w:rsidP="00D40DB5">
      <w:pPr>
        <w:spacing w:after="0" w:line="240" w:lineRule="auto"/>
        <w:jc w:val="center"/>
        <w:rPr>
          <w:rFonts w:ascii="Times New Roman" w:eastAsia="Times New Roman" w:hAnsi="Times New Roman" w:cs="Times New Roman"/>
          <w:b/>
          <w:color w:val="000000"/>
          <w:sz w:val="28"/>
          <w:szCs w:val="28"/>
          <w:lang w:val="uk-UA" w:eastAsia="ru-RU"/>
        </w:rPr>
      </w:pPr>
    </w:p>
    <w:p w:rsidR="00D40DB5" w:rsidRPr="00D40DB5" w:rsidRDefault="00D40DB5" w:rsidP="00D40DB5">
      <w:pPr>
        <w:spacing w:after="0" w:line="240" w:lineRule="auto"/>
        <w:jc w:val="center"/>
        <w:rPr>
          <w:rFonts w:ascii="Times New Roman" w:eastAsia="Times New Roman" w:hAnsi="Times New Roman" w:cs="Times New Roman"/>
          <w:b/>
          <w:color w:val="000000"/>
          <w:sz w:val="28"/>
          <w:szCs w:val="28"/>
          <w:lang w:val="uk-UA" w:eastAsia="ru-RU"/>
        </w:rPr>
      </w:pPr>
    </w:p>
    <w:p w:rsidR="00D40DB5" w:rsidRPr="00D40DB5" w:rsidRDefault="00D40DB5" w:rsidP="00D40DB5">
      <w:pPr>
        <w:spacing w:after="0" w:line="240" w:lineRule="auto"/>
        <w:jc w:val="center"/>
        <w:rPr>
          <w:rFonts w:ascii="Times New Roman" w:eastAsia="Times New Roman" w:hAnsi="Times New Roman" w:cs="Times New Roman"/>
          <w:b/>
          <w:color w:val="000000"/>
          <w:sz w:val="28"/>
          <w:szCs w:val="28"/>
          <w:lang w:val="uk-UA" w:eastAsia="ru-RU"/>
        </w:rPr>
      </w:pPr>
    </w:p>
    <w:p w:rsidR="00D40DB5" w:rsidRPr="00D40DB5" w:rsidRDefault="00D40DB5" w:rsidP="00D40DB5">
      <w:pPr>
        <w:spacing w:after="0" w:line="240" w:lineRule="auto"/>
        <w:jc w:val="center"/>
        <w:rPr>
          <w:rFonts w:ascii="Times New Roman" w:eastAsia="Times New Roman" w:hAnsi="Times New Roman" w:cs="Times New Roman"/>
          <w:b/>
          <w:color w:val="000000"/>
          <w:sz w:val="28"/>
          <w:szCs w:val="28"/>
          <w:lang w:val="uk-UA" w:eastAsia="ru-RU"/>
        </w:rPr>
      </w:pPr>
    </w:p>
    <w:p w:rsidR="00D40DB5" w:rsidRPr="00D40DB5" w:rsidRDefault="00D40DB5" w:rsidP="00D40DB5">
      <w:pPr>
        <w:spacing w:after="0" w:line="240" w:lineRule="auto"/>
        <w:jc w:val="center"/>
        <w:rPr>
          <w:rFonts w:ascii="Times New Roman" w:eastAsia="Times New Roman" w:hAnsi="Times New Roman" w:cs="Times New Roman"/>
          <w:b/>
          <w:color w:val="000000"/>
          <w:sz w:val="28"/>
          <w:szCs w:val="28"/>
          <w:lang w:val="uk-UA" w:eastAsia="ru-RU"/>
        </w:rPr>
      </w:pPr>
    </w:p>
    <w:p w:rsidR="00D40DB5" w:rsidRPr="00D40DB5" w:rsidRDefault="00D40DB5" w:rsidP="00D40DB5">
      <w:pPr>
        <w:spacing w:after="0" w:line="240" w:lineRule="auto"/>
        <w:jc w:val="center"/>
        <w:rPr>
          <w:rFonts w:ascii="Times New Roman" w:eastAsia="Times New Roman" w:hAnsi="Times New Roman" w:cs="Times New Roman"/>
          <w:b/>
          <w:color w:val="000000"/>
          <w:sz w:val="28"/>
          <w:szCs w:val="28"/>
          <w:lang w:val="uk-UA" w:eastAsia="ru-RU"/>
        </w:rPr>
      </w:pPr>
    </w:p>
    <w:p w:rsidR="00D40DB5" w:rsidRPr="00D40DB5" w:rsidRDefault="00D40DB5" w:rsidP="00D40DB5">
      <w:pPr>
        <w:spacing w:after="0" w:line="240" w:lineRule="auto"/>
        <w:jc w:val="center"/>
        <w:rPr>
          <w:rFonts w:ascii="Times New Roman" w:eastAsia="Times New Roman" w:hAnsi="Times New Roman" w:cs="Times New Roman"/>
          <w:b/>
          <w:color w:val="000000"/>
          <w:sz w:val="28"/>
          <w:szCs w:val="28"/>
          <w:lang w:val="uk-UA" w:eastAsia="ru-RU"/>
        </w:rPr>
      </w:pPr>
    </w:p>
    <w:p w:rsidR="00D40DB5" w:rsidRPr="00D40DB5" w:rsidRDefault="00D40DB5" w:rsidP="00D40DB5">
      <w:pPr>
        <w:spacing w:after="0" w:line="240" w:lineRule="auto"/>
        <w:jc w:val="center"/>
        <w:rPr>
          <w:rFonts w:ascii="Times New Roman" w:eastAsia="Times New Roman" w:hAnsi="Times New Roman" w:cs="Times New Roman"/>
          <w:b/>
          <w:color w:val="000000"/>
          <w:sz w:val="28"/>
          <w:szCs w:val="28"/>
          <w:lang w:val="uk-UA" w:eastAsia="ru-RU"/>
        </w:rPr>
      </w:pPr>
    </w:p>
    <w:p w:rsidR="00D40DB5" w:rsidRPr="00D40DB5" w:rsidRDefault="00D40DB5" w:rsidP="00D40DB5">
      <w:pPr>
        <w:spacing w:after="0" w:line="240" w:lineRule="auto"/>
        <w:jc w:val="center"/>
        <w:rPr>
          <w:rFonts w:ascii="Times New Roman" w:eastAsia="Times New Roman" w:hAnsi="Times New Roman" w:cs="Times New Roman"/>
          <w:b/>
          <w:color w:val="000000"/>
          <w:sz w:val="28"/>
          <w:szCs w:val="28"/>
          <w:lang w:val="uk-UA" w:eastAsia="ru-RU"/>
        </w:rPr>
      </w:pPr>
    </w:p>
    <w:p w:rsidR="00D40DB5" w:rsidRPr="00D40DB5" w:rsidRDefault="00D40DB5" w:rsidP="00D40DB5">
      <w:pPr>
        <w:spacing w:after="0" w:line="240" w:lineRule="auto"/>
        <w:jc w:val="center"/>
        <w:rPr>
          <w:rFonts w:ascii="Times New Roman" w:eastAsia="Times New Roman" w:hAnsi="Times New Roman" w:cs="Times New Roman"/>
          <w:b/>
          <w:color w:val="000000"/>
          <w:sz w:val="28"/>
          <w:szCs w:val="28"/>
          <w:lang w:val="uk-UA" w:eastAsia="ru-RU"/>
        </w:rPr>
      </w:pPr>
    </w:p>
    <w:p w:rsidR="00D40DB5" w:rsidRPr="00D40DB5" w:rsidRDefault="00D40DB5" w:rsidP="00D40DB5">
      <w:pPr>
        <w:spacing w:after="0" w:line="240" w:lineRule="auto"/>
        <w:rPr>
          <w:rFonts w:ascii="Times New Roman" w:eastAsia="Times New Roman" w:hAnsi="Times New Roman" w:cs="Times New Roman"/>
          <w:b/>
          <w:color w:val="000000"/>
          <w:sz w:val="28"/>
          <w:szCs w:val="28"/>
          <w:lang w:val="uk-UA" w:eastAsia="ru-RU"/>
        </w:rPr>
      </w:pPr>
    </w:p>
    <w:p w:rsidR="00D40DB5" w:rsidRPr="00D40DB5" w:rsidRDefault="00D40DB5" w:rsidP="00D40DB5">
      <w:pPr>
        <w:spacing w:after="0" w:line="240" w:lineRule="auto"/>
        <w:ind w:firstLine="284"/>
        <w:jc w:val="both"/>
        <w:rPr>
          <w:rFonts w:ascii="Times New Roman" w:eastAsia="Times New Roman" w:hAnsi="Times New Roman" w:cs="Times New Roman"/>
          <w:sz w:val="28"/>
          <w:szCs w:val="28"/>
          <w:lang w:val="uk-UA" w:eastAsia="ru-RU"/>
        </w:rPr>
      </w:pPr>
      <w:r w:rsidRPr="00D40DB5">
        <w:rPr>
          <w:rFonts w:ascii="Times New Roman" w:eastAsia="Times New Roman" w:hAnsi="Times New Roman" w:cs="Times New Roman"/>
          <w:color w:val="000000"/>
          <w:sz w:val="28"/>
          <w:szCs w:val="28"/>
          <w:lang w:val="uk-UA" w:eastAsia="ru-RU"/>
        </w:rPr>
        <w:lastRenderedPageBreak/>
        <w:t>Потебня Александр Афанасьевич</w:t>
      </w:r>
      <w:r w:rsidRPr="00D40DB5">
        <w:rPr>
          <w:rFonts w:ascii="Times New Roman" w:eastAsia="Times New Roman" w:hAnsi="Times New Roman" w:cs="Times New Roman"/>
          <w:color w:val="000000"/>
          <w:sz w:val="28"/>
          <w:szCs w:val="28"/>
          <w:lang w:eastAsia="ru-RU"/>
        </w:rPr>
        <w:t xml:space="preserve"> (1835-1891)</w:t>
      </w:r>
      <w:r w:rsidRPr="00D40DB5">
        <w:rPr>
          <w:rFonts w:ascii="Times New Roman" w:eastAsia="Times New Roman" w:hAnsi="Times New Roman" w:cs="Times New Roman"/>
          <w:color w:val="000000"/>
          <w:sz w:val="28"/>
          <w:szCs w:val="28"/>
          <w:lang w:val="uk-UA" w:eastAsia="ru-RU"/>
        </w:rPr>
        <w:t xml:space="preserve"> – и</w:t>
      </w:r>
      <w:r w:rsidRPr="00D40DB5">
        <w:rPr>
          <w:rFonts w:ascii="Times New Roman" w:eastAsia="Times New Roman" w:hAnsi="Times New Roman" w:cs="Times New Roman"/>
          <w:color w:val="000000"/>
          <w:sz w:val="28"/>
          <w:szCs w:val="28"/>
          <w:lang w:eastAsia="ru-RU"/>
        </w:rPr>
        <w:t>звестный русский и украинский языковед и литературовед. Автор ряда исследований в области фольклора, этнографии, исто</w:t>
      </w:r>
      <w:r w:rsidRPr="00D40DB5">
        <w:rPr>
          <w:rFonts w:ascii="Times New Roman" w:eastAsia="Times New Roman" w:hAnsi="Times New Roman" w:cs="Times New Roman"/>
          <w:color w:val="000000"/>
          <w:sz w:val="28"/>
          <w:szCs w:val="28"/>
          <w:lang w:eastAsia="ru-RU"/>
        </w:rPr>
        <w:softHyphen/>
        <w:t>рии литературы, среди которых особенно видное место занимает «Слов</w:t>
      </w:r>
      <w:r w:rsidRPr="00D40DB5">
        <w:rPr>
          <w:rFonts w:ascii="Times New Roman" w:eastAsia="Times New Roman" w:hAnsi="Times New Roman" w:cs="Times New Roman"/>
          <w:color w:val="000000"/>
          <w:sz w:val="28"/>
          <w:szCs w:val="28"/>
          <w:lang w:val="uk-UA" w:eastAsia="ru-RU"/>
        </w:rPr>
        <w:t>о</w:t>
      </w:r>
      <w:r w:rsidRPr="00D40DB5">
        <w:rPr>
          <w:rFonts w:ascii="Times New Roman" w:eastAsia="Times New Roman" w:hAnsi="Times New Roman" w:cs="Times New Roman"/>
          <w:color w:val="000000"/>
          <w:sz w:val="28"/>
          <w:szCs w:val="28"/>
          <w:lang w:eastAsia="ru-RU"/>
        </w:rPr>
        <w:t xml:space="preserve"> о полку Игореве. Текст </w:t>
      </w:r>
      <w:r w:rsidRPr="00D40DB5">
        <w:rPr>
          <w:rFonts w:ascii="Times New Roman" w:eastAsia="Times New Roman" w:hAnsi="Times New Roman" w:cs="Times New Roman"/>
          <w:color w:val="000000"/>
          <w:sz w:val="28"/>
          <w:szCs w:val="28"/>
          <w:lang w:val="uk-UA" w:eastAsia="ru-RU"/>
        </w:rPr>
        <w:t xml:space="preserve">и </w:t>
      </w:r>
      <w:r w:rsidRPr="00D40DB5">
        <w:rPr>
          <w:rFonts w:ascii="Times New Roman" w:eastAsia="Times New Roman" w:hAnsi="Times New Roman" w:cs="Times New Roman"/>
          <w:color w:val="000000"/>
          <w:sz w:val="28"/>
          <w:szCs w:val="28"/>
          <w:lang w:eastAsia="ru-RU"/>
        </w:rPr>
        <w:t>примечания» (1878, второе изда</w:t>
      </w:r>
      <w:r w:rsidRPr="00D40DB5">
        <w:rPr>
          <w:rFonts w:ascii="Times New Roman" w:eastAsia="Times New Roman" w:hAnsi="Times New Roman" w:cs="Times New Roman"/>
          <w:color w:val="000000"/>
          <w:sz w:val="28"/>
          <w:szCs w:val="28"/>
          <w:lang w:eastAsia="ru-RU"/>
        </w:rPr>
        <w:softHyphen/>
        <w:t>ние</w:t>
      </w:r>
      <w:r w:rsidRPr="00D40DB5">
        <w:rPr>
          <w:rFonts w:ascii="Times New Roman" w:eastAsia="Times New Roman" w:hAnsi="Times New Roman" w:cs="Times New Roman"/>
          <w:color w:val="000000"/>
          <w:sz w:val="28"/>
          <w:szCs w:val="28"/>
          <w:lang w:val="uk-UA" w:eastAsia="ru-RU"/>
        </w:rPr>
        <w:t xml:space="preserve">  </w:t>
      </w:r>
      <w:r w:rsidRPr="00D40DB5">
        <w:rPr>
          <w:rFonts w:ascii="Times New Roman" w:eastAsia="Times New Roman" w:hAnsi="Times New Roman" w:cs="Times New Roman"/>
          <w:color w:val="000000"/>
          <w:sz w:val="28"/>
          <w:szCs w:val="28"/>
          <w:lang w:eastAsia="ru-RU"/>
        </w:rPr>
        <w:t>— 1914).</w:t>
      </w:r>
    </w:p>
    <w:p w:rsidR="00D40DB5" w:rsidRPr="00D40DB5" w:rsidRDefault="00D40DB5" w:rsidP="00D40DB5">
      <w:pPr>
        <w:spacing w:after="0" w:line="240" w:lineRule="auto"/>
        <w:ind w:firstLine="284"/>
        <w:jc w:val="both"/>
        <w:rPr>
          <w:rFonts w:ascii="Times New Roman" w:eastAsia="Times New Roman" w:hAnsi="Times New Roman" w:cs="Times New Roman"/>
          <w:sz w:val="28"/>
          <w:szCs w:val="28"/>
          <w:lang w:eastAsia="ru-RU"/>
        </w:rPr>
      </w:pPr>
      <w:r w:rsidRPr="00D40DB5">
        <w:rPr>
          <w:rFonts w:ascii="Times New Roman" w:eastAsia="Times New Roman" w:hAnsi="Times New Roman" w:cs="Times New Roman"/>
          <w:color w:val="000000"/>
          <w:sz w:val="28"/>
          <w:szCs w:val="28"/>
          <w:lang w:eastAsia="ru-RU"/>
        </w:rPr>
        <w:t xml:space="preserve">Из лингвистических работ А. А. Потебни наибольшее значение имеют </w:t>
      </w:r>
      <w:r w:rsidRPr="00D40DB5">
        <w:rPr>
          <w:rFonts w:ascii="Times New Roman" w:eastAsia="Times New Roman" w:hAnsi="Times New Roman" w:cs="Times New Roman"/>
          <w:b/>
          <w:color w:val="000000"/>
          <w:sz w:val="28"/>
          <w:szCs w:val="28"/>
          <w:lang w:eastAsia="ru-RU"/>
        </w:rPr>
        <w:t>«Мысль и язык»</w:t>
      </w:r>
      <w:r w:rsidRPr="00D40DB5">
        <w:rPr>
          <w:rFonts w:ascii="Times New Roman" w:eastAsia="Times New Roman" w:hAnsi="Times New Roman" w:cs="Times New Roman"/>
          <w:color w:val="000000"/>
          <w:sz w:val="28"/>
          <w:szCs w:val="28"/>
          <w:lang w:eastAsia="ru-RU"/>
        </w:rPr>
        <w:t xml:space="preserve"> (1802 и ряд последующих изданий) и капи</w:t>
      </w:r>
      <w:r w:rsidRPr="00D40DB5">
        <w:rPr>
          <w:rFonts w:ascii="Times New Roman" w:eastAsia="Times New Roman" w:hAnsi="Times New Roman" w:cs="Times New Roman"/>
          <w:color w:val="000000"/>
          <w:sz w:val="28"/>
          <w:szCs w:val="28"/>
          <w:lang w:eastAsia="ru-RU"/>
        </w:rPr>
        <w:softHyphen/>
        <w:t xml:space="preserve">тальный труд </w:t>
      </w:r>
      <w:r w:rsidRPr="00D40DB5">
        <w:rPr>
          <w:rFonts w:ascii="Times New Roman" w:eastAsia="Times New Roman" w:hAnsi="Times New Roman" w:cs="Times New Roman"/>
          <w:b/>
          <w:color w:val="000000"/>
          <w:sz w:val="28"/>
          <w:szCs w:val="28"/>
          <w:lang w:eastAsia="ru-RU"/>
        </w:rPr>
        <w:t xml:space="preserve">«Из записок </w:t>
      </w:r>
      <w:r w:rsidRPr="00D40DB5">
        <w:rPr>
          <w:rFonts w:ascii="Times New Roman" w:eastAsia="Times New Roman" w:hAnsi="Times New Roman" w:cs="Times New Roman"/>
          <w:b/>
          <w:color w:val="000000"/>
          <w:sz w:val="28"/>
          <w:szCs w:val="28"/>
          <w:lang w:val="uk-UA" w:eastAsia="ru-RU"/>
        </w:rPr>
        <w:t>п</w:t>
      </w:r>
      <w:r w:rsidRPr="00D40DB5">
        <w:rPr>
          <w:rFonts w:ascii="Times New Roman" w:eastAsia="Times New Roman" w:hAnsi="Times New Roman" w:cs="Times New Roman"/>
          <w:b/>
          <w:color w:val="000000"/>
          <w:sz w:val="28"/>
          <w:szCs w:val="28"/>
          <w:lang w:eastAsia="ru-RU"/>
        </w:rPr>
        <w:t>о русской грамматике»</w:t>
      </w:r>
      <w:r w:rsidRPr="00D40DB5">
        <w:rPr>
          <w:rFonts w:ascii="Times New Roman" w:eastAsia="Times New Roman" w:hAnsi="Times New Roman" w:cs="Times New Roman"/>
          <w:color w:val="000000"/>
          <w:sz w:val="28"/>
          <w:szCs w:val="28"/>
          <w:lang w:eastAsia="ru-RU"/>
        </w:rPr>
        <w:t>, сыгравший исключительно важную роль в истории русского языкознания и во многом не утративший своего значения и в наше время. Эта книга выходила отдельными частями в течение длительного времени (первые две части — в журнале «Филологические записки» за 1874 г., а затем отдельным изданием — в 1888 г.; обе последующие части вышли в свет уже после смерти автора: третья — в 1899 и четвертая—в 1941 г.). В 50—60-х гг. было осуществлено переизда</w:t>
      </w:r>
      <w:r w:rsidRPr="00D40DB5">
        <w:rPr>
          <w:rFonts w:ascii="Times New Roman" w:eastAsia="Times New Roman" w:hAnsi="Times New Roman" w:cs="Times New Roman"/>
          <w:color w:val="000000"/>
          <w:sz w:val="28"/>
          <w:szCs w:val="28"/>
          <w:lang w:eastAsia="ru-RU"/>
        </w:rPr>
        <w:softHyphen/>
        <w:t>ние труда А. А. Потебни: I—II (1958), III (1968).</w:t>
      </w:r>
    </w:p>
    <w:p w:rsidR="00D40DB5" w:rsidRPr="00D40DB5" w:rsidRDefault="00D40DB5" w:rsidP="00D40DB5">
      <w:pPr>
        <w:spacing w:after="0"/>
        <w:ind w:firstLine="284"/>
        <w:jc w:val="both"/>
        <w:rPr>
          <w:rFonts w:ascii="Times New Roman" w:eastAsia="Times New Roman" w:hAnsi="Times New Roman" w:cs="Times New Roman"/>
          <w:sz w:val="28"/>
          <w:szCs w:val="28"/>
          <w:lang w:eastAsia="ru-RU"/>
        </w:rPr>
      </w:pPr>
      <w:r w:rsidRPr="00D40DB5">
        <w:rPr>
          <w:rFonts w:ascii="Times New Roman" w:eastAsia="Times New Roman" w:hAnsi="Times New Roman" w:cs="Times New Roman"/>
          <w:color w:val="000000"/>
          <w:sz w:val="28"/>
          <w:szCs w:val="28"/>
          <w:lang w:eastAsia="ru-RU"/>
        </w:rPr>
        <w:t>В книге «Из записок по русской грамматике» А. А. Потебня на огромном фактическом материале прослеживает историю ста</w:t>
      </w:r>
      <w:r w:rsidRPr="00D40DB5">
        <w:rPr>
          <w:rFonts w:ascii="Times New Roman" w:eastAsia="Times New Roman" w:hAnsi="Times New Roman" w:cs="Times New Roman"/>
          <w:color w:val="000000"/>
          <w:sz w:val="28"/>
          <w:szCs w:val="28"/>
          <w:lang w:eastAsia="ru-RU"/>
        </w:rPr>
        <w:softHyphen/>
        <w:t xml:space="preserve">новления и развития частей речи и членов предложения в русском языке. При этом история языка интересовала А. А. </w:t>
      </w:r>
      <w:proofErr w:type="gramStart"/>
      <w:r w:rsidRPr="00D40DB5">
        <w:rPr>
          <w:rFonts w:ascii="Times New Roman" w:eastAsia="Times New Roman" w:hAnsi="Times New Roman" w:cs="Times New Roman"/>
          <w:color w:val="000000"/>
          <w:sz w:val="28"/>
          <w:szCs w:val="28"/>
          <w:lang w:eastAsia="ru-RU"/>
        </w:rPr>
        <w:t>Потебню</w:t>
      </w:r>
      <w:proofErr w:type="gramEnd"/>
      <w:r w:rsidRPr="00D40DB5">
        <w:rPr>
          <w:rFonts w:ascii="Times New Roman" w:eastAsia="Times New Roman" w:hAnsi="Times New Roman" w:cs="Times New Roman"/>
          <w:color w:val="000000"/>
          <w:sz w:val="28"/>
          <w:szCs w:val="28"/>
          <w:lang w:eastAsia="ru-RU"/>
        </w:rPr>
        <w:t xml:space="preserve"> преж</w:t>
      </w:r>
      <w:r w:rsidRPr="00D40DB5">
        <w:rPr>
          <w:rFonts w:ascii="Times New Roman" w:eastAsia="Times New Roman" w:hAnsi="Times New Roman" w:cs="Times New Roman"/>
          <w:color w:val="000000"/>
          <w:sz w:val="28"/>
          <w:szCs w:val="28"/>
          <w:lang w:eastAsia="ru-RU"/>
        </w:rPr>
        <w:softHyphen/>
        <w:t>де всего как средство объяснения структуры современного языка.</w:t>
      </w:r>
    </w:p>
    <w:p w:rsidR="00D40DB5" w:rsidRPr="00D40DB5" w:rsidRDefault="00D40DB5" w:rsidP="00D40DB5">
      <w:pPr>
        <w:widowControl w:val="0"/>
        <w:spacing w:after="0"/>
        <w:ind w:right="160" w:firstLine="320"/>
        <w:jc w:val="both"/>
        <w:rPr>
          <w:rFonts w:ascii="Times New Roman" w:eastAsia="Times New Roman" w:hAnsi="Times New Roman" w:cs="Times New Roman"/>
          <w:color w:val="000000"/>
          <w:sz w:val="28"/>
          <w:szCs w:val="28"/>
          <w:lang w:val="uk-UA" w:eastAsia="ru-RU"/>
        </w:rPr>
      </w:pPr>
      <w:r w:rsidRPr="00D40DB5">
        <w:rPr>
          <w:rFonts w:ascii="Times New Roman" w:eastAsia="Times New Roman" w:hAnsi="Times New Roman" w:cs="Times New Roman"/>
          <w:color w:val="000000"/>
          <w:sz w:val="28"/>
          <w:szCs w:val="28"/>
          <w:lang w:eastAsia="ru-RU"/>
        </w:rPr>
        <w:t>Большое значение в истории отечественного языкознания име</w:t>
      </w:r>
      <w:r w:rsidRPr="00D40DB5">
        <w:rPr>
          <w:rFonts w:ascii="Times New Roman" w:eastAsia="Times New Roman" w:hAnsi="Times New Roman" w:cs="Times New Roman"/>
          <w:color w:val="000000"/>
          <w:sz w:val="28"/>
          <w:szCs w:val="28"/>
          <w:lang w:eastAsia="ru-RU"/>
        </w:rPr>
        <w:softHyphen/>
        <w:t>ла критика А. А. Пот</w:t>
      </w:r>
      <w:r w:rsidRPr="00D40DB5">
        <w:rPr>
          <w:rFonts w:ascii="Times New Roman" w:eastAsia="Times New Roman" w:hAnsi="Times New Roman" w:cs="Times New Roman"/>
          <w:color w:val="000000"/>
          <w:sz w:val="28"/>
          <w:szCs w:val="28"/>
          <w:lang w:val="uk-UA" w:eastAsia="ru-RU"/>
        </w:rPr>
        <w:t>ебнё</w:t>
      </w:r>
      <w:r w:rsidRPr="00D40DB5">
        <w:rPr>
          <w:rFonts w:ascii="Times New Roman" w:eastAsia="Times New Roman" w:hAnsi="Times New Roman" w:cs="Times New Roman"/>
          <w:color w:val="000000"/>
          <w:sz w:val="28"/>
          <w:szCs w:val="28"/>
          <w:lang w:eastAsia="ru-RU"/>
        </w:rPr>
        <w:t xml:space="preserve">й формально-логического понимания </w:t>
      </w:r>
      <w:proofErr w:type="gramStart"/>
      <w:r w:rsidRPr="00D40DB5">
        <w:rPr>
          <w:rFonts w:ascii="Times New Roman" w:eastAsia="Times New Roman" w:hAnsi="Times New Roman" w:cs="Times New Roman"/>
          <w:color w:val="000000"/>
          <w:sz w:val="28"/>
          <w:szCs w:val="28"/>
          <w:lang w:eastAsia="ru-RU"/>
        </w:rPr>
        <w:t>языка</w:t>
      </w:r>
      <w:proofErr w:type="gramEnd"/>
      <w:r w:rsidRPr="00D40DB5">
        <w:rPr>
          <w:rFonts w:ascii="Times New Roman" w:eastAsia="Times New Roman" w:hAnsi="Times New Roman" w:cs="Times New Roman"/>
          <w:color w:val="000000"/>
          <w:sz w:val="28"/>
          <w:szCs w:val="28"/>
          <w:lang w:eastAsia="ru-RU"/>
        </w:rPr>
        <w:t xml:space="preserve"> в практике представителей так называемого логического направ</w:t>
      </w:r>
      <w:r w:rsidRPr="00D40DB5">
        <w:rPr>
          <w:rFonts w:ascii="Times New Roman" w:eastAsia="Times New Roman" w:hAnsi="Times New Roman" w:cs="Times New Roman"/>
          <w:color w:val="000000"/>
          <w:sz w:val="28"/>
          <w:szCs w:val="28"/>
          <w:lang w:eastAsia="ru-RU"/>
        </w:rPr>
        <w:softHyphen/>
        <w:t>ления, которые отождествляли предложение с логическим сужде</w:t>
      </w:r>
      <w:r w:rsidRPr="00D40DB5">
        <w:rPr>
          <w:rFonts w:ascii="Times New Roman" w:eastAsia="Times New Roman" w:hAnsi="Times New Roman" w:cs="Times New Roman"/>
          <w:color w:val="000000"/>
          <w:sz w:val="28"/>
          <w:szCs w:val="28"/>
          <w:lang w:eastAsia="ru-RU"/>
        </w:rPr>
        <w:softHyphen/>
        <w:t>нием, а члены предложения — с членами логического суждения.</w:t>
      </w:r>
    </w:p>
    <w:p w:rsidR="00D40DB5" w:rsidRPr="00D40DB5" w:rsidRDefault="00D40DB5" w:rsidP="00D40DB5">
      <w:pPr>
        <w:spacing w:after="0"/>
        <w:jc w:val="both"/>
        <w:rPr>
          <w:rFonts w:ascii="Times New Roman" w:eastAsia="Times New Roman" w:hAnsi="Times New Roman" w:cs="Times New Roman"/>
          <w:sz w:val="28"/>
          <w:szCs w:val="28"/>
          <w:lang w:val="uk-UA" w:eastAsia="ru-RU"/>
        </w:rPr>
      </w:pPr>
      <w:r w:rsidRPr="00D40DB5">
        <w:rPr>
          <w:rFonts w:ascii="Times New Roman" w:eastAsia="Times New Roman" w:hAnsi="Times New Roman" w:cs="Times New Roman"/>
          <w:color w:val="000000"/>
          <w:sz w:val="28"/>
          <w:szCs w:val="28"/>
          <w:lang w:eastAsia="ru-RU"/>
        </w:rPr>
        <w:t>Подтверждением того з</w:t>
      </w:r>
      <w:r w:rsidRPr="00D40DB5">
        <w:rPr>
          <w:rFonts w:ascii="Times New Roman" w:eastAsia="Times New Roman" w:hAnsi="Times New Roman" w:cs="Times New Roman"/>
          <w:color w:val="000000"/>
          <w:sz w:val="28"/>
          <w:szCs w:val="28"/>
          <w:lang w:val="uk-UA" w:eastAsia="ru-RU"/>
        </w:rPr>
        <w:t>н</w:t>
      </w:r>
      <w:r w:rsidRPr="00D40DB5">
        <w:rPr>
          <w:rFonts w:ascii="Times New Roman" w:eastAsia="Times New Roman" w:hAnsi="Times New Roman" w:cs="Times New Roman"/>
          <w:color w:val="000000"/>
          <w:sz w:val="28"/>
          <w:szCs w:val="28"/>
          <w:lang w:eastAsia="ru-RU"/>
        </w:rPr>
        <w:t>ачения, которое сохраняют и для пя</w:t>
      </w:r>
      <w:r w:rsidRPr="00D40DB5">
        <w:rPr>
          <w:rFonts w:ascii="Times New Roman" w:eastAsia="Times New Roman" w:hAnsi="Times New Roman" w:cs="Times New Roman"/>
          <w:color w:val="000000"/>
          <w:sz w:val="28"/>
          <w:szCs w:val="28"/>
          <w:lang w:eastAsia="ru-RU"/>
        </w:rPr>
        <w:softHyphen/>
        <w:t>того времени многие идеи и рассуждепия А. А. Потебни, может служить приведенный пиже раздел книги «Из записок по русской грамматике».</w:t>
      </w:r>
    </w:p>
    <w:p w:rsidR="00D40DB5" w:rsidRPr="00D40DB5" w:rsidRDefault="00D40DB5" w:rsidP="00D40DB5">
      <w:pPr>
        <w:spacing w:after="0" w:line="240" w:lineRule="auto"/>
        <w:jc w:val="center"/>
        <w:rPr>
          <w:rFonts w:ascii="Times New Roman" w:eastAsia="Times New Roman" w:hAnsi="Times New Roman" w:cs="Times New Roman"/>
          <w:sz w:val="28"/>
          <w:szCs w:val="28"/>
          <w:lang w:val="uk-UA" w:eastAsia="ru-RU"/>
        </w:rPr>
      </w:pPr>
    </w:p>
    <w:p w:rsidR="00D40DB5" w:rsidRPr="00D40DB5" w:rsidRDefault="00D40DB5" w:rsidP="00D40DB5">
      <w:pPr>
        <w:spacing w:after="0" w:line="240" w:lineRule="auto"/>
        <w:jc w:val="center"/>
        <w:rPr>
          <w:rFonts w:ascii="Times New Roman" w:eastAsia="Times New Roman" w:hAnsi="Times New Roman" w:cs="Times New Roman"/>
          <w:sz w:val="28"/>
          <w:szCs w:val="28"/>
          <w:lang w:val="uk-UA" w:eastAsia="ru-RU"/>
        </w:rPr>
      </w:pPr>
    </w:p>
    <w:p w:rsidR="00D40DB5" w:rsidRPr="00D40DB5" w:rsidRDefault="00D40DB5" w:rsidP="00D40DB5">
      <w:pPr>
        <w:spacing w:after="0" w:line="240" w:lineRule="auto"/>
        <w:jc w:val="center"/>
        <w:rPr>
          <w:rFonts w:ascii="Times New Roman" w:eastAsia="Times New Roman" w:hAnsi="Times New Roman" w:cs="Times New Roman"/>
          <w:sz w:val="28"/>
          <w:szCs w:val="28"/>
          <w:lang w:val="uk-UA" w:eastAsia="ru-RU"/>
        </w:rPr>
      </w:pPr>
    </w:p>
    <w:p w:rsidR="00D40DB5" w:rsidRPr="00D40DB5" w:rsidRDefault="00D40DB5" w:rsidP="00D40DB5">
      <w:pPr>
        <w:spacing w:after="0" w:line="240" w:lineRule="auto"/>
        <w:jc w:val="center"/>
        <w:rPr>
          <w:rFonts w:ascii="Times New Roman" w:eastAsia="Times New Roman" w:hAnsi="Times New Roman" w:cs="Times New Roman"/>
          <w:sz w:val="28"/>
          <w:szCs w:val="28"/>
          <w:lang w:val="uk-UA" w:eastAsia="ru-RU"/>
        </w:rPr>
      </w:pPr>
    </w:p>
    <w:p w:rsidR="00D40DB5" w:rsidRPr="00D40DB5" w:rsidRDefault="00D40DB5" w:rsidP="00D40DB5">
      <w:pPr>
        <w:spacing w:after="0" w:line="240" w:lineRule="auto"/>
        <w:jc w:val="center"/>
        <w:rPr>
          <w:rFonts w:ascii="Times New Roman" w:eastAsia="Times New Roman" w:hAnsi="Times New Roman" w:cs="Times New Roman"/>
          <w:sz w:val="28"/>
          <w:szCs w:val="28"/>
          <w:lang w:val="uk-UA" w:eastAsia="ru-RU"/>
        </w:rPr>
      </w:pPr>
    </w:p>
    <w:p w:rsidR="00D40DB5" w:rsidRPr="00D40DB5" w:rsidRDefault="00D40DB5" w:rsidP="00D40DB5">
      <w:pPr>
        <w:spacing w:after="0" w:line="240" w:lineRule="auto"/>
        <w:jc w:val="center"/>
        <w:rPr>
          <w:rFonts w:ascii="Times New Roman" w:eastAsia="Times New Roman" w:hAnsi="Times New Roman" w:cs="Times New Roman"/>
          <w:sz w:val="28"/>
          <w:szCs w:val="28"/>
          <w:lang w:val="uk-UA" w:eastAsia="ru-RU"/>
        </w:rPr>
      </w:pPr>
    </w:p>
    <w:p w:rsidR="00D40DB5" w:rsidRDefault="00D40DB5" w:rsidP="00D40DB5">
      <w:pPr>
        <w:spacing w:after="0" w:line="240" w:lineRule="auto"/>
        <w:rPr>
          <w:rFonts w:ascii="Times New Roman" w:eastAsia="Times New Roman" w:hAnsi="Times New Roman" w:cs="Times New Roman"/>
          <w:sz w:val="28"/>
          <w:szCs w:val="28"/>
          <w:lang w:val="uk-UA" w:eastAsia="ru-RU"/>
        </w:rPr>
      </w:pPr>
    </w:p>
    <w:p w:rsidR="00D40DB5" w:rsidRPr="00D40DB5" w:rsidRDefault="00D40DB5" w:rsidP="00D40DB5">
      <w:pPr>
        <w:spacing w:after="0" w:line="240" w:lineRule="auto"/>
        <w:rPr>
          <w:rFonts w:ascii="Times New Roman" w:eastAsia="Times New Roman" w:hAnsi="Times New Roman" w:cs="Times New Roman"/>
          <w:sz w:val="28"/>
          <w:szCs w:val="28"/>
          <w:lang w:val="uk-UA" w:eastAsia="ru-RU"/>
        </w:rPr>
      </w:pPr>
    </w:p>
    <w:p w:rsidR="00D40DB5" w:rsidRDefault="00D40DB5" w:rsidP="00D40DB5">
      <w:pPr>
        <w:spacing w:after="0" w:line="240" w:lineRule="auto"/>
        <w:jc w:val="center"/>
        <w:rPr>
          <w:rFonts w:ascii="Times New Roman" w:eastAsia="Times New Roman" w:hAnsi="Times New Roman" w:cs="Times New Roman"/>
          <w:sz w:val="28"/>
          <w:szCs w:val="28"/>
          <w:lang w:val="uk-UA" w:eastAsia="ru-RU"/>
        </w:rPr>
      </w:pPr>
    </w:p>
    <w:p w:rsidR="00D40DB5" w:rsidRDefault="00D40DB5" w:rsidP="00D40DB5">
      <w:pPr>
        <w:spacing w:after="0" w:line="240" w:lineRule="auto"/>
        <w:jc w:val="center"/>
        <w:rPr>
          <w:rFonts w:ascii="Times New Roman" w:eastAsia="Times New Roman" w:hAnsi="Times New Roman" w:cs="Times New Roman"/>
          <w:sz w:val="28"/>
          <w:szCs w:val="28"/>
          <w:lang w:val="uk-UA" w:eastAsia="ru-RU"/>
        </w:rPr>
      </w:pPr>
    </w:p>
    <w:p w:rsidR="00D40DB5" w:rsidRDefault="00D40DB5" w:rsidP="00D40DB5">
      <w:pPr>
        <w:spacing w:after="0" w:line="240" w:lineRule="auto"/>
        <w:jc w:val="center"/>
        <w:rPr>
          <w:rFonts w:ascii="Times New Roman" w:eastAsia="Times New Roman" w:hAnsi="Times New Roman" w:cs="Times New Roman"/>
          <w:sz w:val="28"/>
          <w:szCs w:val="28"/>
          <w:lang w:val="uk-UA" w:eastAsia="ru-RU"/>
        </w:rPr>
      </w:pPr>
    </w:p>
    <w:p w:rsidR="00D40DB5" w:rsidRDefault="00D40DB5" w:rsidP="00D40DB5">
      <w:pPr>
        <w:spacing w:after="0" w:line="240" w:lineRule="auto"/>
        <w:jc w:val="center"/>
        <w:rPr>
          <w:rFonts w:ascii="Times New Roman" w:eastAsia="Times New Roman" w:hAnsi="Times New Roman" w:cs="Times New Roman"/>
          <w:sz w:val="28"/>
          <w:szCs w:val="28"/>
          <w:lang w:val="uk-UA" w:eastAsia="ru-RU"/>
        </w:rPr>
      </w:pPr>
    </w:p>
    <w:p w:rsidR="00D40DB5" w:rsidRDefault="00D40DB5" w:rsidP="00D40DB5">
      <w:pPr>
        <w:spacing w:after="0" w:line="240" w:lineRule="auto"/>
        <w:jc w:val="center"/>
        <w:rPr>
          <w:rFonts w:ascii="Times New Roman" w:eastAsia="Times New Roman" w:hAnsi="Times New Roman" w:cs="Times New Roman"/>
          <w:sz w:val="28"/>
          <w:szCs w:val="28"/>
          <w:lang w:val="uk-UA" w:eastAsia="ru-RU"/>
        </w:rPr>
      </w:pPr>
    </w:p>
    <w:p w:rsidR="00D40DB5" w:rsidRPr="00D40DB5" w:rsidRDefault="00D40DB5" w:rsidP="00D40DB5">
      <w:pPr>
        <w:spacing w:after="0" w:line="240" w:lineRule="auto"/>
        <w:jc w:val="center"/>
        <w:rPr>
          <w:rFonts w:ascii="Times New Roman" w:eastAsia="Times New Roman" w:hAnsi="Times New Roman" w:cs="Times New Roman"/>
          <w:sz w:val="28"/>
          <w:szCs w:val="28"/>
          <w:lang w:val="uk-UA" w:eastAsia="ru-RU"/>
        </w:rPr>
      </w:pPr>
    </w:p>
    <w:p w:rsidR="008119C2" w:rsidRDefault="008119C2" w:rsidP="00D40DB5">
      <w:pPr>
        <w:spacing w:after="0" w:line="240" w:lineRule="auto"/>
        <w:jc w:val="center"/>
        <w:rPr>
          <w:rFonts w:ascii="Times New Roman" w:eastAsia="Times New Roman" w:hAnsi="Times New Roman" w:cs="Times New Roman"/>
          <w:b/>
          <w:sz w:val="28"/>
          <w:szCs w:val="28"/>
          <w:lang w:val="uk-UA" w:eastAsia="ru-RU"/>
        </w:rPr>
      </w:pPr>
    </w:p>
    <w:p w:rsidR="00D40DB5" w:rsidRPr="00D40DB5" w:rsidRDefault="00D40DB5" w:rsidP="00D40DB5">
      <w:pPr>
        <w:spacing w:after="0" w:line="240" w:lineRule="auto"/>
        <w:jc w:val="center"/>
        <w:rPr>
          <w:rFonts w:ascii="Times New Roman" w:eastAsia="Times New Roman" w:hAnsi="Times New Roman" w:cs="Times New Roman"/>
          <w:sz w:val="28"/>
          <w:szCs w:val="28"/>
          <w:lang w:val="uk-UA" w:eastAsia="ru-RU"/>
        </w:rPr>
      </w:pPr>
      <w:r w:rsidRPr="00D40DB5">
        <w:rPr>
          <w:rFonts w:ascii="Times New Roman" w:eastAsia="Times New Roman" w:hAnsi="Times New Roman" w:cs="Times New Roman"/>
          <w:b/>
          <w:sz w:val="28"/>
          <w:szCs w:val="28"/>
          <w:lang w:val="uk-UA" w:eastAsia="ru-RU"/>
        </w:rPr>
        <w:lastRenderedPageBreak/>
        <w:t>«Из записок по русской грамматике</w:t>
      </w:r>
      <w:r w:rsidRPr="00D40DB5">
        <w:rPr>
          <w:rFonts w:ascii="Times New Roman" w:eastAsia="Times New Roman" w:hAnsi="Times New Roman" w:cs="Times New Roman"/>
          <w:sz w:val="28"/>
          <w:szCs w:val="28"/>
          <w:lang w:val="uk-UA" w:eastAsia="ru-RU"/>
        </w:rPr>
        <w:t>»</w:t>
      </w:r>
    </w:p>
    <w:p w:rsidR="00D40DB5" w:rsidRPr="00D40DB5" w:rsidRDefault="00D40DB5" w:rsidP="00D40DB5">
      <w:pPr>
        <w:spacing w:after="0" w:line="240" w:lineRule="auto"/>
        <w:jc w:val="both"/>
        <w:rPr>
          <w:rFonts w:ascii="Times New Roman" w:eastAsia="Times New Roman" w:hAnsi="Times New Roman" w:cs="Times New Roman"/>
          <w:sz w:val="28"/>
          <w:szCs w:val="28"/>
          <w:lang w:val="uk-UA" w:eastAsia="ru-RU"/>
        </w:rPr>
      </w:pPr>
      <w:r w:rsidRPr="00D40DB5">
        <w:rPr>
          <w:rFonts w:ascii="Times New Roman" w:eastAsia="Times New Roman" w:hAnsi="Times New Roman" w:cs="Times New Roman"/>
          <w:sz w:val="28"/>
          <w:szCs w:val="28"/>
          <w:lang w:val="uk-UA" w:eastAsia="ru-RU"/>
        </w:rPr>
        <w:t xml:space="preserve">     </w:t>
      </w:r>
    </w:p>
    <w:p w:rsidR="00D40DB5" w:rsidRPr="00D40DB5" w:rsidRDefault="00D40DB5" w:rsidP="00D40DB5">
      <w:pPr>
        <w:spacing w:after="0" w:line="240" w:lineRule="auto"/>
        <w:jc w:val="both"/>
        <w:rPr>
          <w:rFonts w:ascii="Times New Roman" w:eastAsia="Times New Roman" w:hAnsi="Times New Roman" w:cs="Times New Roman"/>
          <w:sz w:val="28"/>
          <w:szCs w:val="28"/>
          <w:lang w:val="uk-UA" w:eastAsia="ru-RU"/>
        </w:rPr>
      </w:pPr>
      <w:r w:rsidRPr="00D40DB5">
        <w:rPr>
          <w:rFonts w:ascii="Times New Roman" w:eastAsia="Arial Unicode MS" w:hAnsi="Times New Roman" w:cs="Times New Roman"/>
          <w:color w:val="000000"/>
          <w:sz w:val="28"/>
          <w:szCs w:val="28"/>
          <w:lang w:eastAsia="ru-RU" w:bidi="ru-RU"/>
        </w:rPr>
        <w:t xml:space="preserve">&lt;...&gt; </w:t>
      </w:r>
      <w:r w:rsidRPr="00D40DB5">
        <w:rPr>
          <w:rFonts w:ascii="Times New Roman" w:eastAsia="Times New Roman" w:hAnsi="Times New Roman" w:cs="Times New Roman"/>
          <w:color w:val="000000"/>
          <w:sz w:val="28"/>
          <w:szCs w:val="28"/>
          <w:lang w:eastAsia="ru-RU"/>
        </w:rPr>
        <w:t>Грамматические формы</w:t>
      </w:r>
      <w:r w:rsidRPr="00D40DB5">
        <w:rPr>
          <w:rFonts w:ascii="Times New Roman" w:eastAsia="Times New Roman" w:hAnsi="Times New Roman" w:cs="Times New Roman"/>
          <w:color w:val="000000"/>
          <w:sz w:val="28"/>
          <w:szCs w:val="28"/>
          <w:lang w:val="uk-UA" w:eastAsia="ru-RU"/>
        </w:rPr>
        <w:t>.</w:t>
      </w:r>
    </w:p>
    <w:p w:rsidR="00D40DB5" w:rsidRPr="00D40DB5" w:rsidRDefault="00D40DB5" w:rsidP="00D40DB5">
      <w:pPr>
        <w:spacing w:after="0" w:line="240" w:lineRule="auto"/>
        <w:ind w:right="-7" w:firstLine="284"/>
        <w:jc w:val="both"/>
        <w:rPr>
          <w:rFonts w:ascii="Times New Roman" w:eastAsia="Times New Roman" w:hAnsi="Times New Roman" w:cs="Times New Roman"/>
          <w:sz w:val="28"/>
          <w:szCs w:val="28"/>
          <w:lang w:eastAsia="ru-RU"/>
        </w:rPr>
      </w:pPr>
      <w:r w:rsidRPr="00D40DB5">
        <w:rPr>
          <w:rFonts w:ascii="Times New Roman" w:eastAsia="Times New Roman" w:hAnsi="Times New Roman" w:cs="Times New Roman"/>
          <w:color w:val="000000"/>
          <w:sz w:val="28"/>
          <w:szCs w:val="28"/>
          <w:lang w:eastAsia="ru-RU"/>
        </w:rPr>
        <w:t xml:space="preserve">Определение слов как </w:t>
      </w:r>
      <w:r w:rsidRPr="00D40DB5">
        <w:rPr>
          <w:rFonts w:ascii="Times New Roman" w:eastAsia="Times New Roman" w:hAnsi="Times New Roman" w:cs="Times New Roman"/>
          <w:color w:val="000000"/>
          <w:spacing w:val="50"/>
          <w:sz w:val="28"/>
          <w:szCs w:val="28"/>
          <w:lang w:eastAsia="ru-RU"/>
        </w:rPr>
        <w:t xml:space="preserve">звукового единства </w:t>
      </w:r>
      <w:r w:rsidRPr="00D40DB5">
        <w:rPr>
          <w:rFonts w:ascii="Times New Roman" w:eastAsia="Times New Roman" w:hAnsi="Times New Roman" w:cs="Times New Roman"/>
          <w:color w:val="000000"/>
          <w:sz w:val="28"/>
          <w:szCs w:val="28"/>
          <w:lang w:eastAsia="ru-RU"/>
        </w:rPr>
        <w:t xml:space="preserve">с внешней стороны и </w:t>
      </w:r>
      <w:r w:rsidRPr="00D40DB5">
        <w:rPr>
          <w:rFonts w:ascii="Times New Roman" w:eastAsia="Times New Roman" w:hAnsi="Times New Roman" w:cs="Times New Roman"/>
          <w:color w:val="000000"/>
          <w:spacing w:val="50"/>
          <w:sz w:val="28"/>
          <w:szCs w:val="28"/>
          <w:lang w:eastAsia="ru-RU"/>
        </w:rPr>
        <w:t>единства представления и з</w:t>
      </w:r>
      <w:r w:rsidRPr="00D40DB5">
        <w:rPr>
          <w:rFonts w:ascii="Times New Roman" w:eastAsia="Times New Roman" w:hAnsi="Times New Roman" w:cs="Times New Roman"/>
          <w:color w:val="000000"/>
          <w:spacing w:val="50"/>
          <w:sz w:val="28"/>
          <w:szCs w:val="28"/>
          <w:lang w:val="uk-UA" w:eastAsia="ru-RU"/>
        </w:rPr>
        <w:t>н</w:t>
      </w:r>
      <w:r w:rsidRPr="00D40DB5">
        <w:rPr>
          <w:rFonts w:ascii="Times New Roman" w:eastAsia="Times New Roman" w:hAnsi="Times New Roman" w:cs="Times New Roman"/>
          <w:color w:val="000000"/>
          <w:spacing w:val="50"/>
          <w:sz w:val="28"/>
          <w:szCs w:val="28"/>
          <w:lang w:eastAsia="ru-RU"/>
        </w:rPr>
        <w:t>ачения</w:t>
      </w:r>
      <w:r w:rsidRPr="00D40DB5">
        <w:rPr>
          <w:rFonts w:ascii="Times New Roman" w:eastAsia="Times New Roman" w:hAnsi="Times New Roman" w:cs="Times New Roman"/>
          <w:color w:val="000000"/>
          <w:sz w:val="28"/>
          <w:szCs w:val="28"/>
          <w:lang w:eastAsia="ru-RU"/>
        </w:rPr>
        <w:t xml:space="preserve"> с внутренней без дополнений применимо только к языкам простейшего строя. Приводя в </w:t>
      </w:r>
      <w:proofErr w:type="gramStart"/>
      <w:r w:rsidRPr="00D40DB5">
        <w:rPr>
          <w:rFonts w:ascii="Times New Roman" w:eastAsia="Times New Roman" w:hAnsi="Times New Roman" w:cs="Times New Roman"/>
          <w:color w:val="000000"/>
          <w:sz w:val="28"/>
          <w:szCs w:val="28"/>
          <w:lang w:eastAsia="ru-RU"/>
        </w:rPr>
        <w:t>при</w:t>
      </w:r>
      <w:r w:rsidRPr="00D40DB5">
        <w:rPr>
          <w:rFonts w:ascii="Times New Roman" w:eastAsia="Times New Roman" w:hAnsi="Times New Roman" w:cs="Times New Roman"/>
          <w:color w:val="000000"/>
          <w:sz w:val="28"/>
          <w:szCs w:val="28"/>
          <w:lang w:eastAsia="ru-RU"/>
        </w:rPr>
        <w:softHyphen/>
        <w:t>мер</w:t>
      </w:r>
      <w:proofErr w:type="gramEnd"/>
      <w:r w:rsidRPr="00D40DB5">
        <w:rPr>
          <w:rFonts w:ascii="Times New Roman" w:eastAsia="Times New Roman" w:hAnsi="Times New Roman" w:cs="Times New Roman"/>
          <w:color w:val="000000"/>
          <w:sz w:val="28"/>
          <w:szCs w:val="28"/>
          <w:lang w:eastAsia="ru-RU"/>
        </w:rPr>
        <w:t xml:space="preserve"> слово </w:t>
      </w:r>
      <w:r w:rsidRPr="00D40DB5">
        <w:rPr>
          <w:rFonts w:ascii="Times New Roman" w:eastAsia="Times New Roman" w:hAnsi="Times New Roman" w:cs="Times New Roman"/>
          <w:color w:val="000000"/>
          <w:spacing w:val="50"/>
          <w:sz w:val="28"/>
          <w:szCs w:val="28"/>
          <w:lang w:eastAsia="ru-RU"/>
        </w:rPr>
        <w:t>верста,</w:t>
      </w:r>
      <w:r w:rsidRPr="00D40DB5">
        <w:rPr>
          <w:rFonts w:ascii="Times New Roman" w:eastAsia="Times New Roman" w:hAnsi="Times New Roman" w:cs="Times New Roman"/>
          <w:color w:val="000000"/>
          <w:sz w:val="28"/>
          <w:szCs w:val="28"/>
          <w:lang w:eastAsia="ru-RU"/>
        </w:rPr>
        <w:t xml:space="preserve"> мы оставили в стороне то обстоя</w:t>
      </w:r>
      <w:r w:rsidRPr="00D40DB5">
        <w:rPr>
          <w:rFonts w:ascii="Times New Roman" w:eastAsia="Times New Roman" w:hAnsi="Times New Roman" w:cs="Times New Roman"/>
          <w:color w:val="000000"/>
          <w:sz w:val="28"/>
          <w:szCs w:val="28"/>
          <w:lang w:eastAsia="ru-RU"/>
        </w:rPr>
        <w:softHyphen/>
        <w:t>тельство, что оно не только значит, напр., длину в 500 са</w:t>
      </w:r>
      <w:r w:rsidRPr="00D40DB5">
        <w:rPr>
          <w:rFonts w:ascii="Times New Roman" w:eastAsia="Times New Roman" w:hAnsi="Times New Roman" w:cs="Times New Roman"/>
          <w:color w:val="000000"/>
          <w:sz w:val="28"/>
          <w:szCs w:val="28"/>
          <w:lang w:eastAsia="ru-RU"/>
        </w:rPr>
        <w:softHyphen/>
        <w:t xml:space="preserve">женей, но одновременно с этим есть существительное женского рода, в именительном падеже единственного числа. Подобное </w:t>
      </w:r>
      <w:r w:rsidRPr="00D40DB5">
        <w:rPr>
          <w:rFonts w:ascii="Times New Roman" w:eastAsia="Times New Roman" w:hAnsi="Times New Roman" w:cs="Times New Roman"/>
          <w:b/>
          <w:color w:val="000000"/>
          <w:sz w:val="28"/>
          <w:szCs w:val="28"/>
          <w:lang w:eastAsia="ru-RU"/>
        </w:rPr>
        <w:t>слово</w:t>
      </w:r>
      <w:r w:rsidRPr="00D40DB5">
        <w:rPr>
          <w:rFonts w:ascii="Times New Roman" w:eastAsia="Times New Roman" w:hAnsi="Times New Roman" w:cs="Times New Roman"/>
          <w:color w:val="000000"/>
          <w:sz w:val="28"/>
          <w:szCs w:val="28"/>
          <w:lang w:eastAsia="ru-RU"/>
        </w:rPr>
        <w:t xml:space="preserve"> заключает в себе указание на из</w:t>
      </w:r>
      <w:r w:rsidRPr="00D40DB5">
        <w:rPr>
          <w:rFonts w:ascii="Times New Roman" w:eastAsia="Times New Roman" w:hAnsi="Times New Roman" w:cs="Times New Roman"/>
          <w:color w:val="000000"/>
          <w:sz w:val="28"/>
          <w:szCs w:val="28"/>
          <w:lang w:eastAsia="ru-RU"/>
        </w:rPr>
        <w:softHyphen/>
        <w:t xml:space="preserve">вестное содержание, свойственное только ему одному, и вместе с тем указание </w:t>
      </w:r>
      <w:r w:rsidRPr="00D40DB5">
        <w:rPr>
          <w:rFonts w:ascii="Times New Roman" w:eastAsia="Times New Roman" w:hAnsi="Times New Roman" w:cs="Times New Roman"/>
          <w:color w:val="000000"/>
          <w:sz w:val="28"/>
          <w:szCs w:val="28"/>
          <w:lang w:val="uk-UA" w:eastAsia="ru-RU"/>
        </w:rPr>
        <w:t>н</w:t>
      </w:r>
      <w:r w:rsidRPr="00D40DB5">
        <w:rPr>
          <w:rFonts w:ascii="Times New Roman" w:eastAsia="Times New Roman" w:hAnsi="Times New Roman" w:cs="Times New Roman"/>
          <w:color w:val="000000"/>
          <w:sz w:val="28"/>
          <w:szCs w:val="28"/>
          <w:lang w:eastAsia="ru-RU"/>
        </w:rPr>
        <w:t>а один или несколько общих раз</w:t>
      </w:r>
      <w:r w:rsidRPr="00D40DB5">
        <w:rPr>
          <w:rFonts w:ascii="Times New Roman" w:eastAsia="Times New Roman" w:hAnsi="Times New Roman" w:cs="Times New Roman"/>
          <w:color w:val="000000"/>
          <w:sz w:val="28"/>
          <w:szCs w:val="28"/>
          <w:lang w:eastAsia="ru-RU"/>
        </w:rPr>
        <w:softHyphen/>
        <w:t xml:space="preserve">рядов, называемых </w:t>
      </w:r>
      <w:r w:rsidRPr="00D40DB5">
        <w:rPr>
          <w:rFonts w:ascii="Times New Roman" w:eastAsia="Times New Roman" w:hAnsi="Times New Roman" w:cs="Times New Roman"/>
          <w:b/>
          <w:color w:val="000000"/>
          <w:sz w:val="28"/>
          <w:szCs w:val="28"/>
          <w:lang w:eastAsia="ru-RU"/>
        </w:rPr>
        <w:t>грамматическими категориями</w:t>
      </w:r>
      <w:r w:rsidRPr="00D40DB5">
        <w:rPr>
          <w:rFonts w:ascii="Times New Roman" w:eastAsia="Times New Roman" w:hAnsi="Times New Roman" w:cs="Times New Roman"/>
          <w:color w:val="000000"/>
          <w:sz w:val="28"/>
          <w:szCs w:val="28"/>
          <w:lang w:eastAsia="ru-RU"/>
        </w:rPr>
        <w:t xml:space="preserve">, под которые содержание этого слова подводится наравне с содержанием многих других. Указание на такой разряд определяет постоянную роль слова в речи, его постоянное отношение к другим словам. </w:t>
      </w:r>
      <w:proofErr w:type="gramStart"/>
      <w:r w:rsidRPr="00D40DB5">
        <w:rPr>
          <w:rFonts w:ascii="Times New Roman" w:eastAsia="Times New Roman" w:hAnsi="Times New Roman" w:cs="Times New Roman"/>
          <w:color w:val="000000"/>
          <w:spacing w:val="50"/>
          <w:sz w:val="28"/>
          <w:szCs w:val="28"/>
          <w:lang w:eastAsia="ru-RU"/>
        </w:rPr>
        <w:t>Верста,</w:t>
      </w:r>
      <w:r w:rsidRPr="00D40DB5">
        <w:rPr>
          <w:rFonts w:ascii="Times New Roman" w:eastAsia="Times New Roman" w:hAnsi="Times New Roman" w:cs="Times New Roman"/>
          <w:color w:val="000000"/>
          <w:sz w:val="28"/>
          <w:szCs w:val="28"/>
          <w:lang w:eastAsia="ru-RU"/>
        </w:rPr>
        <w:t xml:space="preserve"> в каком бы ни было значении, и всякое другое слово с теми же суффик</w:t>
      </w:r>
      <w:r w:rsidRPr="00D40DB5">
        <w:rPr>
          <w:rFonts w:ascii="Times New Roman" w:eastAsia="Times New Roman" w:hAnsi="Times New Roman" w:cs="Times New Roman"/>
          <w:color w:val="000000"/>
          <w:sz w:val="28"/>
          <w:szCs w:val="28"/>
          <w:lang w:eastAsia="ru-RU"/>
        </w:rPr>
        <w:softHyphen/>
        <w:t>сами, будучи существительным, само по себе не может быть сказуемым, будучи именительным, может быть толь</w:t>
      </w:r>
      <w:r w:rsidRPr="00D40DB5">
        <w:rPr>
          <w:rFonts w:ascii="Times New Roman" w:eastAsia="Times New Roman" w:hAnsi="Times New Roman" w:cs="Times New Roman"/>
          <w:color w:val="000000"/>
          <w:sz w:val="28"/>
          <w:szCs w:val="28"/>
          <w:lang w:eastAsia="ru-RU"/>
        </w:rPr>
        <w:softHyphen/>
        <w:t>ко подлежащим, приложением или частью сложного ска</w:t>
      </w:r>
      <w:r w:rsidRPr="00D40DB5">
        <w:rPr>
          <w:rFonts w:ascii="Times New Roman" w:eastAsia="Times New Roman" w:hAnsi="Times New Roman" w:cs="Times New Roman"/>
          <w:color w:val="000000"/>
          <w:sz w:val="28"/>
          <w:szCs w:val="28"/>
          <w:lang w:eastAsia="ru-RU"/>
        </w:rPr>
        <w:softHyphen/>
        <w:t xml:space="preserve">зуемого и т. д. Из ближайших значений двоякого рода, одновременно существующих в таком слове, первое мы </w:t>
      </w:r>
      <w:r w:rsidRPr="00D40DB5">
        <w:rPr>
          <w:rFonts w:ascii="Times New Roman" w:eastAsia="Times New Roman" w:hAnsi="Times New Roman" w:cs="Times New Roman"/>
          <w:color w:val="000000"/>
          <w:sz w:val="28"/>
          <w:szCs w:val="28"/>
          <w:lang w:val="uk-UA" w:eastAsia="ru-RU"/>
        </w:rPr>
        <w:t>н</w:t>
      </w:r>
      <w:r w:rsidRPr="00D40DB5">
        <w:rPr>
          <w:rFonts w:ascii="Times New Roman" w:eastAsia="Times New Roman" w:hAnsi="Times New Roman" w:cs="Times New Roman"/>
          <w:color w:val="000000"/>
          <w:sz w:val="28"/>
          <w:szCs w:val="28"/>
          <w:lang w:eastAsia="ru-RU"/>
        </w:rPr>
        <w:t>азов</w:t>
      </w:r>
      <w:r w:rsidRPr="00D40DB5">
        <w:rPr>
          <w:rFonts w:ascii="Times New Roman" w:eastAsia="Times New Roman" w:hAnsi="Times New Roman" w:cs="Times New Roman"/>
          <w:color w:val="000000"/>
          <w:sz w:val="28"/>
          <w:szCs w:val="28"/>
          <w:lang w:val="uk-UA" w:eastAsia="ru-RU"/>
        </w:rPr>
        <w:t>ё</w:t>
      </w:r>
      <w:r w:rsidRPr="00D40DB5">
        <w:rPr>
          <w:rFonts w:ascii="Times New Roman" w:eastAsia="Times New Roman" w:hAnsi="Times New Roman" w:cs="Times New Roman"/>
          <w:color w:val="000000"/>
          <w:sz w:val="28"/>
          <w:szCs w:val="28"/>
          <w:lang w:eastAsia="ru-RU"/>
        </w:rPr>
        <w:t>м частным и лексическим, значение второго ро</w:t>
      </w:r>
      <w:r w:rsidRPr="00D40DB5">
        <w:rPr>
          <w:rFonts w:ascii="Times New Roman" w:eastAsia="Times New Roman" w:hAnsi="Times New Roman" w:cs="Times New Roman"/>
          <w:color w:val="000000"/>
          <w:sz w:val="28"/>
          <w:szCs w:val="28"/>
          <w:lang w:eastAsia="ru-RU"/>
        </w:rPr>
        <w:softHyphen/>
        <w:t>да — общим и грамматическим</w:t>
      </w:r>
      <w:proofErr w:type="gramEnd"/>
      <w:r w:rsidRPr="00D40DB5">
        <w:rPr>
          <w:rFonts w:ascii="Times New Roman" w:eastAsia="Times New Roman" w:hAnsi="Times New Roman" w:cs="Times New Roman"/>
          <w:color w:val="000000"/>
          <w:sz w:val="28"/>
          <w:szCs w:val="28"/>
          <w:lang w:eastAsia="ru-RU"/>
        </w:rPr>
        <w:t>. Ближайшее значение первого рода мы прежде назвали формальным по отно</w:t>
      </w:r>
      <w:r w:rsidRPr="00D40DB5">
        <w:rPr>
          <w:rFonts w:ascii="Times New Roman" w:eastAsia="Times New Roman" w:hAnsi="Times New Roman" w:cs="Times New Roman"/>
          <w:color w:val="000000"/>
          <w:sz w:val="28"/>
          <w:szCs w:val="28"/>
          <w:lang w:eastAsia="ru-RU"/>
        </w:rPr>
        <w:softHyphen/>
        <w:t>шению к значению дальнейшему...; но по отношению к грамматическим категориям само это формальное зна</w:t>
      </w:r>
      <w:r w:rsidRPr="00D40DB5">
        <w:rPr>
          <w:rFonts w:ascii="Times New Roman" w:eastAsia="Times New Roman" w:hAnsi="Times New Roman" w:cs="Times New Roman"/>
          <w:color w:val="000000"/>
          <w:sz w:val="28"/>
          <w:szCs w:val="28"/>
          <w:lang w:eastAsia="ru-RU"/>
        </w:rPr>
        <w:softHyphen/>
        <w:t>чение является вещественным. По такому значению сло</w:t>
      </w:r>
      <w:r w:rsidRPr="00D40DB5">
        <w:rPr>
          <w:rFonts w:ascii="Times New Roman" w:eastAsia="Times New Roman" w:hAnsi="Times New Roman" w:cs="Times New Roman"/>
          <w:color w:val="000000"/>
          <w:sz w:val="28"/>
          <w:szCs w:val="28"/>
          <w:lang w:eastAsia="ru-RU"/>
        </w:rPr>
        <w:softHyphen/>
        <w:t xml:space="preserve">во, как </w:t>
      </w:r>
      <w:r w:rsidRPr="00D40DB5">
        <w:rPr>
          <w:rFonts w:ascii="Times New Roman" w:eastAsia="Times New Roman" w:hAnsi="Times New Roman" w:cs="Times New Roman"/>
          <w:color w:val="000000"/>
          <w:spacing w:val="50"/>
          <w:sz w:val="28"/>
          <w:szCs w:val="28"/>
          <w:lang w:eastAsia="ru-RU"/>
        </w:rPr>
        <w:t>верста,</w:t>
      </w:r>
      <w:r w:rsidRPr="00D40DB5">
        <w:rPr>
          <w:rFonts w:ascii="Times New Roman" w:eastAsia="Times New Roman" w:hAnsi="Times New Roman" w:cs="Times New Roman"/>
          <w:color w:val="000000"/>
          <w:sz w:val="28"/>
          <w:szCs w:val="28"/>
          <w:lang w:eastAsia="ru-RU"/>
        </w:rPr>
        <w:t xml:space="preserve"> назовем вещественным и лексическим. Кроме таких слов, в арийских языках </w:t>
      </w:r>
      <w:r w:rsidRPr="00D40DB5">
        <w:rPr>
          <w:rFonts w:ascii="Times New Roman" w:eastAsia="Times New Roman" w:hAnsi="Times New Roman" w:cs="Times New Roman"/>
          <w:color w:val="000000"/>
          <w:sz w:val="28"/>
          <w:szCs w:val="28"/>
          <w:lang w:val="uk-UA" w:eastAsia="ru-RU"/>
        </w:rPr>
        <w:t xml:space="preserve"> </w:t>
      </w:r>
      <w:r w:rsidRPr="00D40DB5">
        <w:rPr>
          <w:rFonts w:ascii="Times New Roman" w:eastAsia="Times New Roman" w:hAnsi="Times New Roman" w:cs="Times New Roman"/>
          <w:color w:val="000000"/>
          <w:sz w:val="28"/>
          <w:szCs w:val="28"/>
          <w:lang w:eastAsia="ru-RU"/>
        </w:rPr>
        <w:t>есть другие, кото</w:t>
      </w:r>
      <w:r w:rsidRPr="00D40DB5">
        <w:rPr>
          <w:rFonts w:ascii="Times New Roman" w:eastAsia="Times New Roman" w:hAnsi="Times New Roman" w:cs="Times New Roman"/>
          <w:color w:val="000000"/>
          <w:sz w:val="28"/>
          <w:szCs w:val="28"/>
          <w:lang w:eastAsia="ru-RU"/>
        </w:rPr>
        <w:softHyphen/>
        <w:t>рые не имеют своего частного содержания и не бывают самостоятельными частями речи. Вся суть их в том, что они служат указателями функций других слов и предло</w:t>
      </w:r>
      <w:r w:rsidRPr="00D40DB5">
        <w:rPr>
          <w:rFonts w:ascii="Times New Roman" w:eastAsia="Times New Roman" w:hAnsi="Times New Roman" w:cs="Times New Roman"/>
          <w:color w:val="000000"/>
          <w:sz w:val="28"/>
          <w:szCs w:val="28"/>
          <w:lang w:eastAsia="ru-RU"/>
        </w:rPr>
        <w:softHyphen/>
        <w:t xml:space="preserve">жений. </w:t>
      </w:r>
      <w:proofErr w:type="gramStart"/>
      <w:r w:rsidRPr="00D40DB5">
        <w:rPr>
          <w:rFonts w:ascii="Times New Roman" w:eastAsia="Times New Roman" w:hAnsi="Times New Roman" w:cs="Times New Roman"/>
          <w:color w:val="000000"/>
          <w:sz w:val="28"/>
          <w:szCs w:val="28"/>
          <w:lang w:eastAsia="ru-RU"/>
        </w:rPr>
        <w:t>Нередко слова эти лишены даже звуковой само</w:t>
      </w:r>
      <w:r w:rsidRPr="00D40DB5">
        <w:rPr>
          <w:rFonts w:ascii="Times New Roman" w:eastAsia="Times New Roman" w:hAnsi="Times New Roman" w:cs="Times New Roman"/>
          <w:color w:val="000000"/>
          <w:sz w:val="28"/>
          <w:szCs w:val="28"/>
          <w:lang w:eastAsia="ru-RU"/>
        </w:rPr>
        <w:softHyphen/>
        <w:t xml:space="preserve">стоятельности </w:t>
      </w:r>
      <w:r w:rsidRPr="00D40DB5">
        <w:rPr>
          <w:rFonts w:ascii="Times New Roman" w:eastAsia="Times New Roman" w:hAnsi="Times New Roman" w:cs="Times New Roman"/>
          <w:i/>
          <w:iCs/>
          <w:color w:val="000000"/>
          <w:sz w:val="28"/>
          <w:szCs w:val="28"/>
          <w:lang w:eastAsia="ru-RU"/>
        </w:rPr>
        <w:t>{по-воду, анпешъ-ли</w:t>
      </w:r>
      <w:r w:rsidRPr="00D40DB5">
        <w:rPr>
          <w:rFonts w:ascii="Times New Roman" w:eastAsia="Times New Roman" w:hAnsi="Times New Roman" w:cs="Times New Roman"/>
          <w:color w:val="000000"/>
          <w:sz w:val="28"/>
          <w:szCs w:val="28"/>
          <w:lang w:eastAsia="ru-RU"/>
        </w:rPr>
        <w:t xml:space="preserve">), так что могут </w:t>
      </w:r>
      <w:r w:rsidRPr="00D40DB5">
        <w:rPr>
          <w:rFonts w:ascii="Times New Roman" w:eastAsia="Times New Roman" w:hAnsi="Times New Roman" w:cs="Times New Roman"/>
          <w:color w:val="000000"/>
          <w:sz w:val="28"/>
          <w:szCs w:val="28"/>
          <w:lang w:val="uk-UA" w:eastAsia="ru-RU"/>
        </w:rPr>
        <w:t>н</w:t>
      </w:r>
      <w:r w:rsidRPr="00D40DB5">
        <w:rPr>
          <w:rFonts w:ascii="Times New Roman" w:eastAsia="Times New Roman" w:hAnsi="Times New Roman" w:cs="Times New Roman"/>
          <w:color w:val="000000"/>
          <w:sz w:val="28"/>
          <w:szCs w:val="28"/>
          <w:lang w:eastAsia="ru-RU"/>
        </w:rPr>
        <w:t>азываться словами лишь в том смысле, в каком суффиксы и предлоги, считаемые слитными, суть слова.</w:t>
      </w:r>
      <w:proofErr w:type="gramEnd"/>
      <w:r w:rsidRPr="00D40DB5">
        <w:rPr>
          <w:rFonts w:ascii="Times New Roman" w:eastAsia="Times New Roman" w:hAnsi="Times New Roman" w:cs="Times New Roman"/>
          <w:color w:val="000000"/>
          <w:sz w:val="28"/>
          <w:szCs w:val="28"/>
          <w:lang w:eastAsia="ru-RU"/>
        </w:rPr>
        <w:t xml:space="preserve"> Такие сло</w:t>
      </w:r>
      <w:r w:rsidRPr="00D40DB5">
        <w:rPr>
          <w:rFonts w:ascii="Times New Roman" w:eastAsia="Times New Roman" w:hAnsi="Times New Roman" w:cs="Times New Roman"/>
          <w:color w:val="000000"/>
          <w:sz w:val="28"/>
          <w:szCs w:val="28"/>
          <w:lang w:eastAsia="ru-RU"/>
        </w:rPr>
        <w:softHyphen/>
        <w:t xml:space="preserve">ва называются чисто </w:t>
      </w:r>
      <w:r w:rsidRPr="00D40DB5">
        <w:rPr>
          <w:rFonts w:ascii="Times New Roman" w:eastAsia="Times New Roman" w:hAnsi="Times New Roman" w:cs="Times New Roman"/>
          <w:b/>
          <w:color w:val="000000"/>
          <w:sz w:val="28"/>
          <w:szCs w:val="28"/>
          <w:lang w:eastAsia="ru-RU"/>
        </w:rPr>
        <w:t>формальными и грамматическими</w:t>
      </w:r>
      <w:r w:rsidRPr="00D40DB5">
        <w:rPr>
          <w:rFonts w:ascii="Times New Roman" w:eastAsia="Times New Roman" w:hAnsi="Times New Roman" w:cs="Times New Roman"/>
          <w:color w:val="000000"/>
          <w:sz w:val="28"/>
          <w:szCs w:val="28"/>
          <w:lang w:eastAsia="ru-RU"/>
        </w:rPr>
        <w:t xml:space="preserve">. </w:t>
      </w:r>
      <w:r w:rsidRPr="00D40DB5">
        <w:rPr>
          <w:rFonts w:ascii="Times New Roman" w:eastAsia="Times New Roman" w:hAnsi="Times New Roman" w:cs="Times New Roman"/>
          <w:color w:val="000000"/>
          <w:sz w:val="28"/>
          <w:szCs w:val="28"/>
          <w:lang w:val="uk-UA" w:eastAsia="ru-RU"/>
        </w:rPr>
        <w:t>И</w:t>
      </w:r>
      <w:r w:rsidRPr="00D40DB5">
        <w:rPr>
          <w:rFonts w:ascii="Times New Roman" w:eastAsia="Times New Roman" w:hAnsi="Times New Roman" w:cs="Times New Roman"/>
          <w:color w:val="000000"/>
          <w:sz w:val="28"/>
          <w:szCs w:val="28"/>
          <w:lang w:eastAsia="ru-RU"/>
        </w:rPr>
        <w:t xml:space="preserve">х можно также называть </w:t>
      </w:r>
      <w:r w:rsidRPr="00D40DB5">
        <w:rPr>
          <w:rFonts w:ascii="Times New Roman" w:eastAsia="Times New Roman" w:hAnsi="Times New Roman" w:cs="Times New Roman"/>
          <w:b/>
          <w:color w:val="000000"/>
          <w:spacing w:val="50"/>
          <w:sz w:val="28"/>
          <w:szCs w:val="28"/>
          <w:lang w:eastAsia="ru-RU"/>
        </w:rPr>
        <w:t>служебными</w:t>
      </w:r>
      <w:r w:rsidRPr="00D40DB5">
        <w:rPr>
          <w:rFonts w:ascii="Times New Roman" w:eastAsia="Times New Roman" w:hAnsi="Times New Roman" w:cs="Times New Roman"/>
          <w:color w:val="000000"/>
          <w:spacing w:val="50"/>
          <w:sz w:val="28"/>
          <w:szCs w:val="28"/>
          <w:lang w:eastAsia="ru-RU"/>
        </w:rPr>
        <w:t>,</w:t>
      </w:r>
      <w:r w:rsidRPr="00D40DB5">
        <w:rPr>
          <w:rFonts w:ascii="Times New Roman" w:eastAsia="Times New Roman" w:hAnsi="Times New Roman" w:cs="Times New Roman"/>
          <w:color w:val="000000"/>
          <w:sz w:val="28"/>
          <w:szCs w:val="28"/>
          <w:lang w:eastAsia="ru-RU"/>
        </w:rPr>
        <w:t xml:space="preserve"> противопо</w:t>
      </w:r>
      <w:r w:rsidRPr="00D40DB5">
        <w:rPr>
          <w:rFonts w:ascii="Times New Roman" w:eastAsia="Times New Roman" w:hAnsi="Times New Roman" w:cs="Times New Roman"/>
          <w:color w:val="000000"/>
          <w:sz w:val="28"/>
          <w:szCs w:val="28"/>
          <w:lang w:eastAsia="ru-RU"/>
        </w:rPr>
        <w:softHyphen/>
        <w:t>лагая вещественным («знаменательным»), как главным, на содержании которых сосредоточен весь интерес мысли; но при этом не следует смешивать принятого нами деле</w:t>
      </w:r>
      <w:r w:rsidRPr="00D40DB5">
        <w:rPr>
          <w:rFonts w:ascii="Times New Roman" w:eastAsia="Times New Roman" w:hAnsi="Times New Roman" w:cs="Times New Roman"/>
          <w:color w:val="000000"/>
          <w:sz w:val="28"/>
          <w:szCs w:val="28"/>
          <w:lang w:eastAsia="ru-RU"/>
        </w:rPr>
        <w:softHyphen/>
        <w:t xml:space="preserve">ния слов на лексические и формальные с делением на знаменательные и служебные в том виде, в каком оно у Буслаева (Гр., </w:t>
      </w:r>
      <w:proofErr w:type="gramStart"/>
      <w:r w:rsidRPr="00D40DB5">
        <w:rPr>
          <w:rFonts w:ascii="Times New Roman" w:eastAsia="Times New Roman" w:hAnsi="Times New Roman" w:cs="Times New Roman"/>
          <w:color w:val="000000"/>
          <w:sz w:val="28"/>
          <w:szCs w:val="28"/>
          <w:lang w:eastAsia="ru-RU"/>
        </w:rPr>
        <w:t>§ 138, 159).</w:t>
      </w:r>
      <w:proofErr w:type="gramEnd"/>
      <w:r w:rsidRPr="00D40DB5">
        <w:rPr>
          <w:rFonts w:ascii="Times New Roman" w:eastAsia="Times New Roman" w:hAnsi="Times New Roman" w:cs="Times New Roman"/>
          <w:color w:val="000000"/>
          <w:sz w:val="28"/>
          <w:szCs w:val="28"/>
          <w:lang w:eastAsia="ru-RU"/>
        </w:rPr>
        <w:t xml:space="preserve"> К </w:t>
      </w:r>
      <w:r w:rsidRPr="00D40DB5">
        <w:rPr>
          <w:rFonts w:ascii="Times New Roman" w:eastAsia="Times New Roman" w:hAnsi="Times New Roman" w:cs="Times New Roman"/>
          <w:b/>
          <w:color w:val="000000"/>
          <w:sz w:val="28"/>
          <w:szCs w:val="28"/>
          <w:lang w:eastAsia="ru-RU"/>
        </w:rPr>
        <w:t>служебным словам, озна</w:t>
      </w:r>
      <w:r w:rsidRPr="00D40DB5">
        <w:rPr>
          <w:rFonts w:ascii="Times New Roman" w:eastAsia="Times New Roman" w:hAnsi="Times New Roman" w:cs="Times New Roman"/>
          <w:b/>
          <w:color w:val="000000"/>
          <w:sz w:val="28"/>
          <w:szCs w:val="28"/>
          <w:lang w:eastAsia="ru-RU"/>
        </w:rPr>
        <w:softHyphen/>
        <w:t xml:space="preserve">чающим </w:t>
      </w:r>
      <w:r w:rsidRPr="00D40DB5">
        <w:rPr>
          <w:rFonts w:ascii="Times New Roman" w:eastAsia="Times New Roman" w:hAnsi="Times New Roman" w:cs="Times New Roman"/>
          <w:b/>
          <w:color w:val="000000"/>
          <w:spacing w:val="50"/>
          <w:sz w:val="28"/>
          <w:szCs w:val="28"/>
          <w:lang w:eastAsia="ru-RU"/>
        </w:rPr>
        <w:t>«отвлеченные понятия</w:t>
      </w:r>
      <w:r w:rsidRPr="00D40DB5">
        <w:rPr>
          <w:rFonts w:ascii="Times New Roman" w:eastAsia="Times New Roman" w:hAnsi="Times New Roman" w:cs="Times New Roman"/>
          <w:b/>
          <w:color w:val="000000"/>
          <w:sz w:val="28"/>
          <w:szCs w:val="28"/>
          <w:lang w:eastAsia="ru-RU"/>
        </w:rPr>
        <w:t xml:space="preserve"> и отношения</w:t>
      </w:r>
      <w:r w:rsidRPr="00D40DB5">
        <w:rPr>
          <w:rFonts w:ascii="Times New Roman" w:eastAsia="Times New Roman" w:hAnsi="Times New Roman" w:cs="Times New Roman"/>
          <w:color w:val="000000"/>
          <w:sz w:val="28"/>
          <w:szCs w:val="28"/>
          <w:lang w:eastAsia="ru-RU"/>
        </w:rPr>
        <w:t>», Буслаев относит, кроме предлога и союза, еще числитель</w:t>
      </w:r>
      <w:r w:rsidRPr="00D40DB5">
        <w:rPr>
          <w:rFonts w:ascii="Times New Roman" w:eastAsia="Times New Roman" w:hAnsi="Times New Roman" w:cs="Times New Roman"/>
          <w:color w:val="000000"/>
          <w:sz w:val="28"/>
          <w:szCs w:val="28"/>
          <w:lang w:eastAsia="ru-RU"/>
        </w:rPr>
        <w:softHyphen/>
        <w:t xml:space="preserve">ные, местоимения и местоименные </w:t>
      </w:r>
      <w:proofErr w:type="gramStart"/>
      <w:r w:rsidRPr="00D40DB5">
        <w:rPr>
          <w:rFonts w:ascii="Times New Roman" w:eastAsia="Times New Roman" w:hAnsi="Times New Roman" w:cs="Times New Roman"/>
          <w:color w:val="000000"/>
          <w:sz w:val="28"/>
          <w:szCs w:val="28"/>
          <w:lang w:eastAsia="ru-RU"/>
        </w:rPr>
        <w:t>наречия</w:t>
      </w:r>
      <w:proofErr w:type="gramEnd"/>
      <w:r w:rsidRPr="00D40DB5">
        <w:rPr>
          <w:rFonts w:ascii="Times New Roman" w:eastAsia="Times New Roman" w:hAnsi="Times New Roman" w:cs="Times New Roman"/>
          <w:color w:val="000000"/>
          <w:sz w:val="28"/>
          <w:szCs w:val="28"/>
          <w:lang w:eastAsia="ru-RU"/>
        </w:rPr>
        <w:t xml:space="preserve"> и вспомога</w:t>
      </w:r>
      <w:r w:rsidRPr="00D40DB5">
        <w:rPr>
          <w:rFonts w:ascii="Times New Roman" w:eastAsia="Times New Roman" w:hAnsi="Times New Roman" w:cs="Times New Roman"/>
          <w:color w:val="000000"/>
          <w:sz w:val="28"/>
          <w:szCs w:val="28"/>
          <w:lang w:eastAsia="ru-RU"/>
        </w:rPr>
        <w:softHyphen/>
        <w:t>тельные глаголы. Оснований деления здесь два: отвле</w:t>
      </w:r>
      <w:r w:rsidRPr="00D40DB5">
        <w:rPr>
          <w:rFonts w:ascii="Times New Roman" w:eastAsia="Times New Roman" w:hAnsi="Times New Roman" w:cs="Times New Roman"/>
          <w:color w:val="000000"/>
          <w:sz w:val="28"/>
          <w:szCs w:val="28"/>
          <w:lang w:eastAsia="ru-RU"/>
        </w:rPr>
        <w:softHyphen/>
        <w:t xml:space="preserve">ченность и значение отношения (формальность); но не всякая отвлеченность есть формальность, так </w:t>
      </w:r>
      <w:proofErr w:type="gramStart"/>
      <w:r w:rsidRPr="00D40DB5">
        <w:rPr>
          <w:rFonts w:ascii="Times New Roman" w:eastAsia="Times New Roman" w:hAnsi="Times New Roman" w:cs="Times New Roman"/>
          <w:color w:val="000000"/>
          <w:sz w:val="28"/>
          <w:szCs w:val="28"/>
          <w:lang w:eastAsia="ru-RU"/>
        </w:rPr>
        <w:t>что</w:t>
      </w:r>
      <w:proofErr w:type="gramEnd"/>
      <w:r w:rsidRPr="00D40DB5">
        <w:rPr>
          <w:rFonts w:ascii="Times New Roman" w:eastAsia="Times New Roman" w:hAnsi="Times New Roman" w:cs="Times New Roman"/>
          <w:color w:val="000000"/>
          <w:sz w:val="28"/>
          <w:szCs w:val="28"/>
          <w:lang w:eastAsia="ru-RU"/>
        </w:rPr>
        <w:t xml:space="preserve"> в сущ</w:t>
      </w:r>
      <w:r w:rsidRPr="00D40DB5">
        <w:rPr>
          <w:rFonts w:ascii="Times New Roman" w:eastAsia="Times New Roman" w:hAnsi="Times New Roman" w:cs="Times New Roman"/>
          <w:color w:val="000000"/>
          <w:sz w:val="28"/>
          <w:szCs w:val="28"/>
          <w:lang w:eastAsia="ru-RU"/>
        </w:rPr>
        <w:softHyphen/>
        <w:t>ности здесь смешаны два деления. Число есть одно из высших отвлечений, но числительное не есть слово фор</w:t>
      </w:r>
      <w:r w:rsidRPr="00D40DB5">
        <w:rPr>
          <w:rFonts w:ascii="Times New Roman" w:eastAsia="Times New Roman" w:hAnsi="Times New Roman" w:cs="Times New Roman"/>
          <w:color w:val="000000"/>
          <w:sz w:val="28"/>
          <w:szCs w:val="28"/>
          <w:lang w:eastAsia="ru-RU"/>
        </w:rPr>
        <w:softHyphen/>
        <w:t xml:space="preserve">мальное: в языках простейшего строения опо пе имеет пикаких грамматических определений, </w:t>
      </w:r>
      <w:r w:rsidRPr="00D40DB5">
        <w:rPr>
          <w:rFonts w:ascii="Times New Roman" w:eastAsia="Times New Roman" w:hAnsi="Times New Roman" w:cs="Times New Roman"/>
          <w:color w:val="000000"/>
          <w:sz w:val="28"/>
          <w:szCs w:val="28"/>
          <w:lang w:eastAsia="ru-RU"/>
        </w:rPr>
        <w:lastRenderedPageBreak/>
        <w:t xml:space="preserve">как детское «ц </w:t>
      </w:r>
      <w:proofErr w:type="gramStart"/>
      <w:r w:rsidRPr="00D40DB5">
        <w:rPr>
          <w:rFonts w:ascii="Times New Roman" w:eastAsia="Times New Roman" w:hAnsi="Times New Roman" w:cs="Times New Roman"/>
          <w:color w:val="000000"/>
          <w:sz w:val="28"/>
          <w:szCs w:val="28"/>
          <w:lang w:eastAsia="ru-RU"/>
        </w:rPr>
        <w:t>а-</w:t>
      </w:r>
      <w:proofErr w:type="gramEnd"/>
      <w:r w:rsidRPr="00D40DB5">
        <w:rPr>
          <w:rFonts w:ascii="Times New Roman" w:eastAsia="Times New Roman" w:hAnsi="Times New Roman" w:cs="Times New Roman"/>
          <w:color w:val="000000"/>
          <w:sz w:val="28"/>
          <w:szCs w:val="28"/>
          <w:lang w:eastAsia="ru-RU"/>
        </w:rPr>
        <w:t xml:space="preserve"> ц а, </w:t>
      </w:r>
      <w:r w:rsidRPr="00D40DB5">
        <w:rPr>
          <w:rFonts w:ascii="Times New Roman" w:eastAsia="Times New Roman" w:hAnsi="Times New Roman" w:cs="Times New Roman"/>
          <w:color w:val="000000"/>
          <w:spacing w:val="50"/>
          <w:sz w:val="28"/>
          <w:szCs w:val="28"/>
          <w:lang w:eastAsia="ru-RU"/>
        </w:rPr>
        <w:t>вава»;</w:t>
      </w:r>
      <w:r w:rsidRPr="00D40DB5">
        <w:rPr>
          <w:rFonts w:ascii="Times New Roman" w:eastAsia="Times New Roman" w:hAnsi="Times New Roman" w:cs="Times New Roman"/>
          <w:color w:val="000000"/>
          <w:sz w:val="28"/>
          <w:szCs w:val="28"/>
          <w:lang w:eastAsia="ru-RU"/>
        </w:rPr>
        <w:t xml:space="preserve"> в языках арийских оно заключает в себе, а пе предполагает только в прошедшем как лексические, так и формальные стихии, т. е. имеет и свое специальное содержание, и отношение к грамматической категории существительного, прилагательного, наречия, рода, паде</w:t>
      </w:r>
      <w:r w:rsidRPr="00D40DB5">
        <w:rPr>
          <w:rFonts w:ascii="Times New Roman" w:eastAsia="Times New Roman" w:hAnsi="Times New Roman" w:cs="Times New Roman"/>
          <w:color w:val="000000"/>
          <w:sz w:val="28"/>
          <w:szCs w:val="28"/>
          <w:lang w:eastAsia="ru-RU"/>
        </w:rPr>
        <w:softHyphen/>
        <w:t xml:space="preserve">жа, числа и пр. То же следует сказать о местоимении. Не требует доказательства то, что в </w:t>
      </w:r>
      <w:r w:rsidRPr="00D40DB5">
        <w:rPr>
          <w:rFonts w:ascii="Times New Roman" w:eastAsia="Times New Roman" w:hAnsi="Times New Roman" w:cs="Times New Roman"/>
          <w:color w:val="000000"/>
          <w:spacing w:val="50"/>
          <w:sz w:val="28"/>
          <w:szCs w:val="28"/>
          <w:lang w:eastAsia="ru-RU"/>
        </w:rPr>
        <w:t>тот, этот</w:t>
      </w:r>
      <w:r w:rsidRPr="00D40DB5">
        <w:rPr>
          <w:rFonts w:ascii="Times New Roman" w:eastAsia="Times New Roman" w:hAnsi="Times New Roman" w:cs="Times New Roman"/>
          <w:color w:val="000000"/>
          <w:sz w:val="28"/>
          <w:szCs w:val="28"/>
          <w:lang w:eastAsia="ru-RU"/>
        </w:rPr>
        <w:t xml:space="preserve"> мы различаем указание, как частное содержание этих слов, и грамматическую форму: род, число и пр. Местоимения, кроме некоторых случаев, означают не отношения и свя</w:t>
      </w:r>
      <w:r w:rsidRPr="00D40DB5">
        <w:rPr>
          <w:rFonts w:ascii="Times New Roman" w:eastAsia="Times New Roman" w:hAnsi="Times New Roman" w:cs="Times New Roman"/>
          <w:color w:val="000000"/>
          <w:sz w:val="28"/>
          <w:szCs w:val="28"/>
          <w:lang w:eastAsia="ru-RU"/>
        </w:rPr>
        <w:softHyphen/>
        <w:t>зи, а явления и восприятия, но обозначают их не посред</w:t>
      </w:r>
      <w:r w:rsidRPr="00D40DB5">
        <w:rPr>
          <w:rFonts w:ascii="Times New Roman" w:eastAsia="Times New Roman" w:hAnsi="Times New Roman" w:cs="Times New Roman"/>
          <w:color w:val="000000"/>
          <w:sz w:val="28"/>
          <w:szCs w:val="28"/>
          <w:lang w:eastAsia="ru-RU"/>
        </w:rPr>
        <w:softHyphen/>
        <w:t xml:space="preserve">ством признака, взятого из круга самых восприятий, а посредством отношений к </w:t>
      </w:r>
      <w:proofErr w:type="gramStart"/>
      <w:r w:rsidRPr="00D40DB5">
        <w:rPr>
          <w:rFonts w:ascii="Times New Roman" w:eastAsia="Times New Roman" w:hAnsi="Times New Roman" w:cs="Times New Roman"/>
          <w:color w:val="000000"/>
          <w:sz w:val="28"/>
          <w:szCs w:val="28"/>
          <w:lang w:eastAsia="ru-RU"/>
        </w:rPr>
        <w:t>говорящему</w:t>
      </w:r>
      <w:proofErr w:type="gramEnd"/>
      <w:r w:rsidRPr="00D40DB5">
        <w:rPr>
          <w:rFonts w:ascii="Times New Roman" w:eastAsia="Times New Roman" w:hAnsi="Times New Roman" w:cs="Times New Roman"/>
          <w:color w:val="000000"/>
          <w:sz w:val="28"/>
          <w:szCs w:val="28"/>
          <w:lang w:eastAsia="ru-RU"/>
        </w:rPr>
        <w:t>, т. е. не качествен</w:t>
      </w:r>
      <w:r w:rsidRPr="00D40DB5">
        <w:rPr>
          <w:rFonts w:ascii="Times New Roman" w:eastAsia="Times New Roman" w:hAnsi="Times New Roman" w:cs="Times New Roman"/>
          <w:color w:val="000000"/>
          <w:sz w:val="28"/>
          <w:szCs w:val="28"/>
          <w:lang w:eastAsia="ru-RU"/>
        </w:rPr>
        <w:softHyphen/>
        <w:t xml:space="preserve">но, а указательно. </w:t>
      </w:r>
      <w:proofErr w:type="gramStart"/>
      <w:r w:rsidRPr="00D40DB5">
        <w:rPr>
          <w:rFonts w:ascii="Times New Roman" w:eastAsia="Times New Roman" w:hAnsi="Times New Roman" w:cs="Times New Roman"/>
          <w:color w:val="000000"/>
          <w:sz w:val="28"/>
          <w:szCs w:val="28"/>
          <w:lang w:eastAsia="ru-RU"/>
        </w:rPr>
        <w:t>Что до личных местоимений, то они, смотря по присутствию или отсутствию грамматических форм в языке, могут быть или только вещественными сло</w:t>
      </w:r>
      <w:r w:rsidRPr="00D40DB5">
        <w:rPr>
          <w:rFonts w:ascii="Times New Roman" w:eastAsia="Times New Roman" w:hAnsi="Times New Roman" w:cs="Times New Roman"/>
          <w:color w:val="000000"/>
          <w:sz w:val="28"/>
          <w:szCs w:val="28"/>
          <w:lang w:eastAsia="ru-RU"/>
        </w:rPr>
        <w:softHyphen/>
        <w:t>вами, или то вещественно-формальными, как и указатель</w:t>
      </w:r>
      <w:r w:rsidRPr="00D40DB5">
        <w:rPr>
          <w:rFonts w:ascii="Times New Roman" w:eastAsia="Times New Roman" w:hAnsi="Times New Roman" w:cs="Times New Roman"/>
          <w:color w:val="000000"/>
          <w:sz w:val="28"/>
          <w:szCs w:val="28"/>
          <w:lang w:eastAsia="ru-RU"/>
        </w:rPr>
        <w:softHyphen/>
        <w:t xml:space="preserve">ные </w:t>
      </w:r>
      <w:r w:rsidRPr="00D40DB5">
        <w:rPr>
          <w:rFonts w:ascii="Times New Roman" w:eastAsia="Times New Roman" w:hAnsi="Times New Roman" w:cs="Times New Roman"/>
          <w:color w:val="000000"/>
          <w:spacing w:val="50"/>
          <w:sz w:val="28"/>
          <w:szCs w:val="28"/>
          <w:lang w:eastAsia="ru-RU"/>
        </w:rPr>
        <w:t>тот, этот,</w:t>
      </w:r>
      <w:r w:rsidRPr="00D40DB5">
        <w:rPr>
          <w:rFonts w:ascii="Times New Roman" w:eastAsia="Times New Roman" w:hAnsi="Times New Roman" w:cs="Times New Roman"/>
          <w:color w:val="000000"/>
          <w:sz w:val="28"/>
          <w:szCs w:val="28"/>
          <w:lang w:eastAsia="ru-RU"/>
        </w:rPr>
        <w:t xml:space="preserve"> то чисто формальными.</w:t>
      </w:r>
      <w:proofErr w:type="gramEnd"/>
      <w:r w:rsidRPr="00D40DB5">
        <w:rPr>
          <w:rFonts w:ascii="Times New Roman" w:eastAsia="Times New Roman" w:hAnsi="Times New Roman" w:cs="Times New Roman"/>
          <w:color w:val="000000"/>
          <w:sz w:val="28"/>
          <w:szCs w:val="28"/>
          <w:lang w:eastAsia="ru-RU"/>
        </w:rPr>
        <w:t xml:space="preserve"> Об этом, а равно и о вспомогательных глаголах будет сказано </w:t>
      </w:r>
      <w:r w:rsidRPr="00D40DB5">
        <w:rPr>
          <w:rFonts w:ascii="Times New Roman" w:eastAsia="Times New Roman" w:hAnsi="Times New Roman" w:cs="Times New Roman"/>
          <w:color w:val="000000"/>
          <w:sz w:val="28"/>
          <w:szCs w:val="28"/>
          <w:lang w:val="uk-UA" w:eastAsia="ru-RU"/>
        </w:rPr>
        <w:t>ниже</w:t>
      </w:r>
      <w:r w:rsidRPr="00D40DB5">
        <w:rPr>
          <w:rFonts w:ascii="Times New Roman" w:eastAsia="Times New Roman" w:hAnsi="Times New Roman" w:cs="Times New Roman"/>
          <w:color w:val="000000"/>
          <w:sz w:val="28"/>
          <w:szCs w:val="28"/>
          <w:lang w:eastAsia="ru-RU"/>
        </w:rPr>
        <w:t xml:space="preserve">. </w:t>
      </w:r>
      <w:proofErr w:type="gramStart"/>
      <w:r w:rsidRPr="00D40DB5">
        <w:rPr>
          <w:rFonts w:ascii="Times New Roman" w:eastAsia="Times New Roman" w:hAnsi="Times New Roman" w:cs="Times New Roman"/>
          <w:color w:val="000000"/>
          <w:sz w:val="28"/>
          <w:szCs w:val="28"/>
          <w:lang w:eastAsia="ru-RU"/>
        </w:rPr>
        <w:t xml:space="preserve">Здесь ограничусь ссылкой на Штеппталя </w:t>
      </w:r>
      <w:r w:rsidRPr="00D40DB5">
        <w:rPr>
          <w:rFonts w:ascii="Times New Roman" w:eastAsia="Times New Roman" w:hAnsi="Times New Roman" w:cs="Times New Roman"/>
          <w:color w:val="000000"/>
          <w:sz w:val="28"/>
          <w:szCs w:val="28"/>
        </w:rPr>
        <w:t>(</w:t>
      </w:r>
      <w:r w:rsidRPr="00D40DB5">
        <w:rPr>
          <w:rFonts w:ascii="Times New Roman" w:eastAsia="Times New Roman" w:hAnsi="Times New Roman" w:cs="Times New Roman"/>
          <w:color w:val="000000"/>
          <w:sz w:val="28"/>
          <w:szCs w:val="28"/>
          <w:lang w:val="en-US"/>
        </w:rPr>
        <w:t>Gram</w:t>
      </w:r>
      <w:r w:rsidRPr="00D40DB5">
        <w:rPr>
          <w:rFonts w:ascii="Times New Roman" w:eastAsia="Times New Roman" w:hAnsi="Times New Roman" w:cs="Times New Roman"/>
          <w:color w:val="000000"/>
          <w:sz w:val="28"/>
          <w:szCs w:val="28"/>
        </w:rPr>
        <w:t>.</w:t>
      </w:r>
      <w:proofErr w:type="gramEnd"/>
      <w:r w:rsidRPr="00D40DB5">
        <w:rPr>
          <w:rFonts w:ascii="Times New Roman" w:eastAsia="Times New Roman" w:hAnsi="Times New Roman" w:cs="Times New Roman"/>
          <w:color w:val="000000"/>
          <w:sz w:val="28"/>
          <w:szCs w:val="28"/>
        </w:rPr>
        <w:t xml:space="preserve"> </w:t>
      </w:r>
      <w:r w:rsidRPr="00D40DB5">
        <w:rPr>
          <w:rFonts w:ascii="Times New Roman" w:eastAsia="Times New Roman" w:hAnsi="Times New Roman" w:cs="Times New Roman"/>
          <w:color w:val="000000"/>
          <w:sz w:val="28"/>
          <w:szCs w:val="28"/>
          <w:lang w:val="en-US"/>
        </w:rPr>
        <w:t>Log</w:t>
      </w:r>
      <w:proofErr w:type="gramStart"/>
      <w:r w:rsidRPr="00D40DB5">
        <w:rPr>
          <w:rFonts w:ascii="Times New Roman" w:eastAsia="Times New Roman" w:hAnsi="Times New Roman" w:cs="Times New Roman"/>
          <w:color w:val="000000"/>
          <w:sz w:val="28"/>
          <w:szCs w:val="28"/>
        </w:rPr>
        <w:t>:,</w:t>
      </w:r>
      <w:proofErr w:type="gramEnd"/>
      <w:r w:rsidRPr="00D40DB5">
        <w:rPr>
          <w:rFonts w:ascii="Times New Roman" w:eastAsia="Times New Roman" w:hAnsi="Times New Roman" w:cs="Times New Roman"/>
          <w:color w:val="000000"/>
          <w:sz w:val="28"/>
          <w:szCs w:val="28"/>
        </w:rPr>
        <w:t xml:space="preserve"> </w:t>
      </w:r>
      <w:r w:rsidRPr="00D40DB5">
        <w:rPr>
          <w:rFonts w:ascii="Times New Roman" w:eastAsia="Times New Roman" w:hAnsi="Times New Roman" w:cs="Times New Roman"/>
          <w:color w:val="000000"/>
          <w:sz w:val="28"/>
          <w:szCs w:val="28"/>
          <w:lang w:eastAsia="ru-RU"/>
        </w:rPr>
        <w:t xml:space="preserve">и </w:t>
      </w:r>
      <w:r w:rsidRPr="00D40DB5">
        <w:rPr>
          <w:rFonts w:ascii="Times New Roman" w:eastAsia="Times New Roman" w:hAnsi="Times New Roman" w:cs="Times New Roman"/>
          <w:color w:val="000000"/>
          <w:sz w:val="28"/>
          <w:szCs w:val="28"/>
          <w:lang w:val="en-US"/>
        </w:rPr>
        <w:t>Psych</w:t>
      </w:r>
      <w:r w:rsidRPr="00D40DB5">
        <w:rPr>
          <w:rFonts w:ascii="Times New Roman" w:eastAsia="Times New Roman" w:hAnsi="Times New Roman" w:cs="Times New Roman"/>
          <w:color w:val="000000"/>
          <w:sz w:val="28"/>
          <w:szCs w:val="28"/>
        </w:rPr>
        <w:t xml:space="preserve">., </w:t>
      </w:r>
      <w:r w:rsidRPr="00D40DB5">
        <w:rPr>
          <w:rFonts w:ascii="Times New Roman" w:eastAsia="Times New Roman" w:hAnsi="Times New Roman" w:cs="Times New Roman"/>
          <w:color w:val="000000"/>
          <w:sz w:val="28"/>
          <w:szCs w:val="28"/>
          <w:lang w:eastAsia="ru-RU"/>
        </w:rPr>
        <w:t xml:space="preserve">§ 128). </w:t>
      </w:r>
      <w:r w:rsidRPr="00D40DB5">
        <w:rPr>
          <w:rFonts w:ascii="Times New Roman" w:eastAsia="Times New Roman" w:hAnsi="Times New Roman" w:cs="Times New Roman"/>
          <w:color w:val="000000"/>
          <w:sz w:val="28"/>
          <w:szCs w:val="28"/>
          <w:lang w:val="uk-UA" w:eastAsia="ru-RU"/>
        </w:rPr>
        <w:t xml:space="preserve">      </w:t>
      </w:r>
      <w:r w:rsidRPr="00D40DB5">
        <w:rPr>
          <w:rFonts w:ascii="Times New Roman" w:eastAsia="Times New Roman" w:hAnsi="Times New Roman" w:cs="Times New Roman"/>
          <w:color w:val="000000"/>
          <w:sz w:val="28"/>
          <w:szCs w:val="28"/>
          <w:lang w:eastAsia="ru-RU"/>
        </w:rPr>
        <w:t xml:space="preserve">Если наречия </w:t>
      </w:r>
      <w:r w:rsidRPr="00D40DB5">
        <w:rPr>
          <w:rFonts w:ascii="Times New Roman" w:eastAsia="Times New Roman" w:hAnsi="Times New Roman" w:cs="Times New Roman"/>
          <w:color w:val="000000"/>
          <w:sz w:val="28"/>
          <w:szCs w:val="28"/>
          <w:lang w:val="uk-UA" w:eastAsia="ru-RU"/>
        </w:rPr>
        <w:t xml:space="preserve">местоименные </w:t>
      </w:r>
      <w:r w:rsidRPr="00D40DB5">
        <w:rPr>
          <w:rFonts w:ascii="Times New Roman" w:eastAsia="Times New Roman" w:hAnsi="Times New Roman" w:cs="Times New Roman"/>
          <w:color w:val="000000"/>
          <w:sz w:val="28"/>
          <w:szCs w:val="28"/>
          <w:lang w:eastAsia="ru-RU"/>
        </w:rPr>
        <w:t>служебные  потому, что образованы от слов, принятых за служебные, то поче</w:t>
      </w:r>
      <w:r w:rsidRPr="00D40DB5">
        <w:rPr>
          <w:rFonts w:ascii="Times New Roman" w:eastAsia="Times New Roman" w:hAnsi="Times New Roman" w:cs="Times New Roman"/>
          <w:color w:val="000000"/>
          <w:sz w:val="28"/>
          <w:szCs w:val="28"/>
          <w:lang w:eastAsia="ru-RU"/>
        </w:rPr>
        <w:softHyphen/>
        <w:t xml:space="preserve">му не отнесены к служебным наречиям числительные? Если это недомолвка, </w:t>
      </w:r>
      <w:proofErr w:type="gramStart"/>
      <w:r w:rsidRPr="00D40DB5">
        <w:rPr>
          <w:rFonts w:ascii="Times New Roman" w:eastAsia="Times New Roman" w:hAnsi="Times New Roman" w:cs="Times New Roman"/>
          <w:color w:val="000000"/>
          <w:sz w:val="28"/>
          <w:szCs w:val="28"/>
          <w:lang w:eastAsia="ru-RU"/>
        </w:rPr>
        <w:t>то</w:t>
      </w:r>
      <w:proofErr w:type="gramEnd"/>
      <w:r w:rsidRPr="00D40DB5">
        <w:rPr>
          <w:rFonts w:ascii="Times New Roman" w:eastAsia="Times New Roman" w:hAnsi="Times New Roman" w:cs="Times New Roman"/>
          <w:color w:val="000000"/>
          <w:sz w:val="28"/>
          <w:szCs w:val="28"/>
          <w:lang w:eastAsia="ru-RU"/>
        </w:rPr>
        <w:t xml:space="preserve"> что значит «служебность»? Во всяком </w:t>
      </w:r>
      <w:proofErr w:type="gramStart"/>
      <w:r w:rsidRPr="00D40DB5">
        <w:rPr>
          <w:rFonts w:ascii="Times New Roman" w:eastAsia="Times New Roman" w:hAnsi="Times New Roman" w:cs="Times New Roman"/>
          <w:color w:val="000000"/>
          <w:sz w:val="28"/>
          <w:szCs w:val="28"/>
          <w:lang w:eastAsia="ru-RU"/>
        </w:rPr>
        <w:t>случае</w:t>
      </w:r>
      <w:proofErr w:type="gramEnd"/>
      <w:r w:rsidRPr="00D40DB5">
        <w:rPr>
          <w:rFonts w:ascii="Times New Roman" w:eastAsia="Times New Roman" w:hAnsi="Times New Roman" w:cs="Times New Roman"/>
          <w:color w:val="000000"/>
          <w:sz w:val="28"/>
          <w:szCs w:val="28"/>
          <w:lang w:eastAsia="ru-RU"/>
        </w:rPr>
        <w:t xml:space="preserve"> не формальность в нашем смысле. В местоименных наречиях формально не то, что они указательно означают «качество» </w:t>
      </w:r>
      <w:proofErr w:type="gramStart"/>
      <w:r w:rsidRPr="00D40DB5">
        <w:rPr>
          <w:rFonts w:ascii="Times New Roman" w:eastAsia="Times New Roman" w:hAnsi="Times New Roman" w:cs="Times New Roman"/>
          <w:color w:val="000000"/>
          <w:sz w:val="28"/>
          <w:szCs w:val="28"/>
          <w:lang w:eastAsia="ru-RU"/>
        </w:rPr>
        <w:t xml:space="preserve">( </w:t>
      </w:r>
      <w:proofErr w:type="gramEnd"/>
      <w:r w:rsidRPr="00D40DB5">
        <w:rPr>
          <w:rFonts w:ascii="Times New Roman" w:eastAsia="Times New Roman" w:hAnsi="Times New Roman" w:cs="Times New Roman"/>
          <w:i/>
          <w:iCs/>
          <w:color w:val="000000"/>
          <w:sz w:val="28"/>
          <w:szCs w:val="28"/>
          <w:lang w:eastAsia="ru-RU"/>
        </w:rPr>
        <w:t>так, как),</w:t>
      </w:r>
      <w:r w:rsidRPr="00D40DB5">
        <w:rPr>
          <w:rFonts w:ascii="Times New Roman" w:eastAsia="Times New Roman" w:hAnsi="Times New Roman" w:cs="Times New Roman"/>
          <w:color w:val="000000"/>
          <w:sz w:val="28"/>
          <w:szCs w:val="28"/>
          <w:lang w:eastAsia="ru-RU"/>
        </w:rPr>
        <w:t xml:space="preserve"> «количество» (</w:t>
      </w:r>
      <w:r w:rsidRPr="00D40DB5">
        <w:rPr>
          <w:rFonts w:ascii="Times New Roman" w:eastAsia="Times New Roman" w:hAnsi="Times New Roman" w:cs="Times New Roman"/>
          <w:i/>
          <w:iCs/>
          <w:color w:val="000000"/>
          <w:sz w:val="28"/>
          <w:szCs w:val="28"/>
          <w:lang w:eastAsia="ru-RU"/>
        </w:rPr>
        <w:t>сколько, столько</w:t>
      </w:r>
      <w:r w:rsidRPr="00D40DB5">
        <w:rPr>
          <w:rFonts w:ascii="Times New Roman" w:eastAsia="Times New Roman" w:hAnsi="Times New Roman" w:cs="Times New Roman"/>
          <w:color w:val="000000"/>
          <w:sz w:val="28"/>
          <w:szCs w:val="28"/>
          <w:lang w:eastAsia="ru-RU"/>
        </w:rPr>
        <w:t xml:space="preserve">), «место» </w:t>
      </w:r>
      <w:r w:rsidRPr="00D40DB5">
        <w:rPr>
          <w:rFonts w:ascii="Times New Roman" w:eastAsia="Times New Roman" w:hAnsi="Times New Roman" w:cs="Times New Roman"/>
          <w:i/>
          <w:iCs/>
          <w:color w:val="000000"/>
          <w:sz w:val="28"/>
          <w:szCs w:val="28"/>
          <w:lang w:eastAsia="ru-RU"/>
        </w:rPr>
        <w:t>{где, там),</w:t>
      </w:r>
      <w:r w:rsidRPr="00D40DB5">
        <w:rPr>
          <w:rFonts w:ascii="Times New Roman" w:eastAsia="Times New Roman" w:hAnsi="Times New Roman" w:cs="Times New Roman"/>
          <w:color w:val="000000"/>
          <w:sz w:val="28"/>
          <w:szCs w:val="28"/>
          <w:lang w:eastAsia="ru-RU"/>
        </w:rPr>
        <w:t xml:space="preserve"> «время» </w:t>
      </w:r>
      <w:r w:rsidRPr="00D40DB5">
        <w:rPr>
          <w:rFonts w:ascii="Times New Roman" w:eastAsia="Times New Roman" w:hAnsi="Times New Roman" w:cs="Times New Roman"/>
          <w:i/>
          <w:iCs/>
          <w:color w:val="000000"/>
          <w:sz w:val="28"/>
          <w:szCs w:val="28"/>
          <w:lang w:eastAsia="ru-RU"/>
        </w:rPr>
        <w:t>{когда, тогда)</w:t>
      </w:r>
      <w:r w:rsidRPr="00D40DB5">
        <w:rPr>
          <w:rFonts w:ascii="Times New Roman" w:eastAsia="Times New Roman" w:hAnsi="Times New Roman" w:cs="Times New Roman"/>
          <w:color w:val="000000"/>
          <w:sz w:val="28"/>
          <w:szCs w:val="28"/>
          <w:lang w:eastAsia="ru-RU"/>
        </w:rPr>
        <w:t xml:space="preserve"> (Бу</w:t>
      </w:r>
      <w:r w:rsidRPr="00D40DB5">
        <w:rPr>
          <w:rFonts w:ascii="Times New Roman" w:eastAsia="Times New Roman" w:hAnsi="Times New Roman" w:cs="Times New Roman"/>
          <w:color w:val="000000"/>
          <w:sz w:val="28"/>
          <w:szCs w:val="28"/>
          <w:lang w:eastAsia="ru-RU"/>
        </w:rPr>
        <w:softHyphen/>
      </w:r>
      <w:r w:rsidRPr="00D40DB5">
        <w:rPr>
          <w:rFonts w:ascii="Times New Roman" w:eastAsia="Times New Roman" w:hAnsi="Times New Roman" w:cs="Times New Roman"/>
          <w:color w:val="000000"/>
          <w:spacing w:val="50"/>
          <w:sz w:val="28"/>
          <w:szCs w:val="28"/>
          <w:lang w:eastAsia="ru-RU"/>
        </w:rPr>
        <w:t>слаев,</w:t>
      </w:r>
      <w:r w:rsidRPr="00D40DB5">
        <w:rPr>
          <w:rFonts w:ascii="Times New Roman" w:eastAsia="Times New Roman" w:hAnsi="Times New Roman" w:cs="Times New Roman"/>
          <w:color w:val="000000"/>
          <w:sz w:val="28"/>
          <w:szCs w:val="28"/>
          <w:lang w:eastAsia="ru-RU"/>
        </w:rPr>
        <w:t xml:space="preserve"> Гр., § 160, 2), а то, что они суть наречия, т. е. что они, в качестве особого члена предложения, равно</w:t>
      </w:r>
      <w:r w:rsidRPr="00D40DB5">
        <w:rPr>
          <w:rFonts w:ascii="Times New Roman" w:eastAsia="Times New Roman" w:hAnsi="Times New Roman" w:cs="Times New Roman"/>
          <w:color w:val="000000"/>
          <w:sz w:val="28"/>
          <w:szCs w:val="28"/>
          <w:lang w:eastAsia="ru-RU"/>
        </w:rPr>
        <w:softHyphen/>
        <w:t>сильны деепричастиям н наречиям от других качествен</w:t>
      </w:r>
      <w:r w:rsidRPr="00D40DB5">
        <w:rPr>
          <w:rFonts w:ascii="Times New Roman" w:eastAsia="Times New Roman" w:hAnsi="Times New Roman" w:cs="Times New Roman"/>
          <w:color w:val="000000"/>
          <w:sz w:val="28"/>
          <w:szCs w:val="28"/>
          <w:lang w:eastAsia="ru-RU"/>
        </w:rPr>
        <w:softHyphen/>
        <w:t xml:space="preserve">ных (неместоименных) слов. Это слова столь же вещественные, как </w:t>
      </w:r>
      <w:r w:rsidRPr="00D40DB5">
        <w:rPr>
          <w:rFonts w:ascii="Times New Roman" w:eastAsia="Times New Roman" w:hAnsi="Times New Roman" w:cs="Times New Roman"/>
          <w:color w:val="000000"/>
          <w:spacing w:val="50"/>
          <w:sz w:val="28"/>
          <w:szCs w:val="28"/>
          <w:lang w:eastAsia="ru-RU"/>
        </w:rPr>
        <w:t>верста</w:t>
      </w:r>
      <w:r w:rsidRPr="00D40DB5">
        <w:rPr>
          <w:rFonts w:ascii="Times New Roman" w:eastAsia="Times New Roman" w:hAnsi="Times New Roman" w:cs="Times New Roman"/>
          <w:color w:val="000000"/>
          <w:sz w:val="28"/>
          <w:szCs w:val="28"/>
          <w:lang w:eastAsia="ru-RU"/>
        </w:rPr>
        <w:t xml:space="preserve"> и т. п. Потеря склоняемости не связана в них с уничтожением специального значения, как в предлогах и союзах, а есть только средство обозна</w:t>
      </w:r>
      <w:r w:rsidRPr="00D40DB5">
        <w:rPr>
          <w:rFonts w:ascii="Times New Roman" w:eastAsia="Times New Roman" w:hAnsi="Times New Roman" w:cs="Times New Roman"/>
          <w:color w:val="000000"/>
          <w:sz w:val="28"/>
          <w:szCs w:val="28"/>
          <w:lang w:eastAsia="ru-RU"/>
        </w:rPr>
        <w:softHyphen/>
        <w:t>чения категории наречия.</w:t>
      </w:r>
    </w:p>
    <w:p w:rsidR="00D40DB5" w:rsidRPr="00D40DB5" w:rsidRDefault="00D40DB5" w:rsidP="00D40DB5">
      <w:pPr>
        <w:spacing w:after="0" w:line="240" w:lineRule="auto"/>
        <w:ind w:firstLine="284"/>
        <w:jc w:val="both"/>
        <w:rPr>
          <w:rFonts w:ascii="Times New Roman" w:eastAsia="Times New Roman" w:hAnsi="Times New Roman" w:cs="Times New Roman"/>
          <w:sz w:val="28"/>
          <w:szCs w:val="28"/>
          <w:lang w:eastAsia="ru-RU"/>
        </w:rPr>
      </w:pPr>
      <w:r w:rsidRPr="00D40DB5">
        <w:rPr>
          <w:rFonts w:ascii="Times New Roman" w:eastAsia="Times New Roman" w:hAnsi="Times New Roman" w:cs="Times New Roman"/>
          <w:color w:val="000000"/>
          <w:sz w:val="28"/>
          <w:szCs w:val="28"/>
          <w:lang w:eastAsia="ru-RU"/>
        </w:rPr>
        <w:t>Формальная часть слова по строению сходна со сло</w:t>
      </w:r>
      <w:r w:rsidRPr="00D40DB5">
        <w:rPr>
          <w:rFonts w:ascii="Times New Roman" w:eastAsia="Times New Roman" w:hAnsi="Times New Roman" w:cs="Times New Roman"/>
          <w:color w:val="000000"/>
          <w:sz w:val="28"/>
          <w:szCs w:val="28"/>
          <w:lang w:eastAsia="ru-RU"/>
        </w:rPr>
        <w:softHyphen/>
        <w:t xml:space="preserve">вами чисто вещественными. </w:t>
      </w:r>
      <w:r w:rsidRPr="00D40DB5">
        <w:rPr>
          <w:rFonts w:ascii="Times New Roman" w:eastAsia="Times New Roman" w:hAnsi="Times New Roman" w:cs="Times New Roman"/>
          <w:b/>
          <w:color w:val="000000"/>
          <w:sz w:val="28"/>
          <w:szCs w:val="28"/>
          <w:lang w:eastAsia="ru-RU"/>
        </w:rPr>
        <w:t>Грамматическая форма</w:t>
      </w:r>
      <w:r w:rsidRPr="00D40DB5">
        <w:rPr>
          <w:rFonts w:ascii="Times New Roman" w:eastAsia="Times New Roman" w:hAnsi="Times New Roman" w:cs="Times New Roman"/>
          <w:color w:val="000000"/>
          <w:sz w:val="28"/>
          <w:szCs w:val="28"/>
          <w:lang w:eastAsia="ru-RU"/>
        </w:rPr>
        <w:t xml:space="preserve"> тоже имеет или предполагает </w:t>
      </w:r>
      <w:r w:rsidRPr="00D40DB5">
        <w:rPr>
          <w:rFonts w:ascii="Times New Roman" w:eastAsia="Times New Roman" w:hAnsi="Times New Roman" w:cs="Times New Roman"/>
          <w:b/>
          <w:color w:val="000000"/>
          <w:sz w:val="28"/>
          <w:szCs w:val="28"/>
          <w:lang w:eastAsia="ru-RU"/>
        </w:rPr>
        <w:t>три элемента: звук, представ</w:t>
      </w:r>
      <w:r w:rsidRPr="00D40DB5">
        <w:rPr>
          <w:rFonts w:ascii="Times New Roman" w:eastAsia="Times New Roman" w:hAnsi="Times New Roman" w:cs="Times New Roman"/>
          <w:b/>
          <w:color w:val="000000"/>
          <w:sz w:val="28"/>
          <w:szCs w:val="28"/>
          <w:lang w:eastAsia="ru-RU"/>
        </w:rPr>
        <w:softHyphen/>
        <w:t>ление и значение.</w:t>
      </w:r>
      <w:r w:rsidRPr="00D40DB5">
        <w:rPr>
          <w:rFonts w:ascii="Times New Roman" w:eastAsia="Times New Roman" w:hAnsi="Times New Roman" w:cs="Times New Roman"/>
          <w:color w:val="000000"/>
          <w:sz w:val="28"/>
          <w:szCs w:val="28"/>
          <w:lang w:eastAsia="ru-RU"/>
        </w:rPr>
        <w:t xml:space="preserve"> Так, напр., суффиксы: вр. </w:t>
      </w:r>
      <w:proofErr w:type="gramStart"/>
      <w:r w:rsidRPr="00D40DB5">
        <w:rPr>
          <w:rFonts w:ascii="Times New Roman" w:eastAsia="Times New Roman" w:hAnsi="Times New Roman" w:cs="Times New Roman"/>
          <w:color w:val="000000"/>
          <w:sz w:val="28"/>
          <w:szCs w:val="28"/>
          <w:lang w:eastAsia="ru-RU"/>
        </w:rPr>
        <w:t>-е</w:t>
      </w:r>
      <w:proofErr w:type="gramEnd"/>
      <w:r w:rsidRPr="00D40DB5">
        <w:rPr>
          <w:rFonts w:ascii="Times New Roman" w:eastAsia="Times New Roman" w:hAnsi="Times New Roman" w:cs="Times New Roman"/>
          <w:color w:val="000000"/>
          <w:sz w:val="28"/>
          <w:szCs w:val="28"/>
          <w:lang w:eastAsia="ru-RU"/>
        </w:rPr>
        <w:t xml:space="preserve"> н о к, укр. -е н к о, образующие отечественные и фамильные имена, предполагают действительно существующие однозвучные с ними или близкие к ним суффиксы со значением умень</w:t>
      </w:r>
      <w:r w:rsidRPr="00D40DB5">
        <w:rPr>
          <w:rFonts w:ascii="Times New Roman" w:eastAsia="Times New Roman" w:hAnsi="Times New Roman" w:cs="Times New Roman"/>
          <w:color w:val="000000"/>
          <w:sz w:val="28"/>
          <w:szCs w:val="28"/>
          <w:lang w:eastAsia="ru-RU"/>
        </w:rPr>
        <w:softHyphen/>
        <w:t>шительности. Отечественность (патронимичность) в них сравнена с уменьшительностью, фамильность с отечественностью, и каждое из этих сравнений основано на приз</w:t>
      </w:r>
      <w:r w:rsidRPr="00D40DB5">
        <w:rPr>
          <w:rFonts w:ascii="Times New Roman" w:eastAsia="Times New Roman" w:hAnsi="Times New Roman" w:cs="Times New Roman"/>
          <w:color w:val="000000"/>
          <w:sz w:val="28"/>
          <w:szCs w:val="28"/>
          <w:lang w:eastAsia="ru-RU"/>
        </w:rPr>
        <w:softHyphen/>
        <w:t>наке, общем его членам, признаке, который по отноше</w:t>
      </w:r>
      <w:r w:rsidRPr="00D40DB5">
        <w:rPr>
          <w:rFonts w:ascii="Times New Roman" w:eastAsia="Times New Roman" w:hAnsi="Times New Roman" w:cs="Times New Roman"/>
          <w:color w:val="000000"/>
          <w:sz w:val="28"/>
          <w:szCs w:val="28"/>
          <w:lang w:eastAsia="ru-RU"/>
        </w:rPr>
        <w:softHyphen/>
        <w:t>нию к значепию есть представление. Как бы ни было трудно здесь и вообще отделить представление от пред</w:t>
      </w:r>
      <w:r w:rsidRPr="00D40DB5">
        <w:rPr>
          <w:rFonts w:ascii="Times New Roman" w:eastAsia="Times New Roman" w:hAnsi="Times New Roman" w:cs="Times New Roman"/>
          <w:color w:val="000000"/>
          <w:sz w:val="28"/>
          <w:szCs w:val="28"/>
          <w:lang w:eastAsia="ru-RU"/>
        </w:rPr>
        <w:softHyphen/>
        <w:t>шествующего значения, мы, основываясь на случаях, где эти величины явственно различаются, можем быть уве</w:t>
      </w:r>
      <w:r w:rsidRPr="00D40DB5">
        <w:rPr>
          <w:rFonts w:ascii="Times New Roman" w:eastAsia="Times New Roman" w:hAnsi="Times New Roman" w:cs="Times New Roman"/>
          <w:color w:val="000000"/>
          <w:sz w:val="28"/>
          <w:szCs w:val="28"/>
          <w:lang w:eastAsia="ru-RU"/>
        </w:rPr>
        <w:softHyphen/>
        <w:t>рены, что они и здесь различны. В каждом из приведен</w:t>
      </w:r>
      <w:r w:rsidRPr="00D40DB5">
        <w:rPr>
          <w:rFonts w:ascii="Times New Roman" w:eastAsia="Times New Roman" w:hAnsi="Times New Roman" w:cs="Times New Roman"/>
          <w:color w:val="000000"/>
          <w:sz w:val="28"/>
          <w:szCs w:val="28"/>
          <w:lang w:eastAsia="ru-RU"/>
        </w:rPr>
        <w:softHyphen/>
        <w:t>ных суффиксов можно различить по три составные части, в свою очередь подлежащие такому же разбору.</w:t>
      </w:r>
    </w:p>
    <w:p w:rsidR="00D40DB5" w:rsidRPr="00D40DB5" w:rsidRDefault="00D40DB5" w:rsidP="00D40DB5">
      <w:pPr>
        <w:spacing w:after="0" w:line="240" w:lineRule="auto"/>
        <w:jc w:val="both"/>
        <w:rPr>
          <w:rFonts w:ascii="Times New Roman" w:eastAsia="Times New Roman" w:hAnsi="Times New Roman" w:cs="Times New Roman"/>
          <w:sz w:val="28"/>
          <w:szCs w:val="28"/>
          <w:lang w:eastAsia="ru-RU"/>
        </w:rPr>
      </w:pPr>
      <w:r w:rsidRPr="00D40DB5">
        <w:rPr>
          <w:rFonts w:ascii="Times New Roman" w:eastAsia="Times New Roman" w:hAnsi="Times New Roman" w:cs="Times New Roman"/>
          <w:color w:val="000000"/>
          <w:sz w:val="28"/>
          <w:szCs w:val="28"/>
          <w:lang w:eastAsia="ru-RU"/>
        </w:rPr>
        <w:t xml:space="preserve">Несмотря на такую сложность внутреннего </w:t>
      </w:r>
      <w:proofErr w:type="gramStart"/>
      <w:r w:rsidRPr="00D40DB5">
        <w:rPr>
          <w:rFonts w:ascii="Times New Roman" w:eastAsia="Times New Roman" w:hAnsi="Times New Roman" w:cs="Times New Roman"/>
          <w:color w:val="000000"/>
          <w:sz w:val="28"/>
          <w:szCs w:val="28"/>
          <w:lang w:eastAsia="ru-RU"/>
        </w:rPr>
        <w:t>строения</w:t>
      </w:r>
      <w:proofErr w:type="gramEnd"/>
      <w:r w:rsidRPr="00D40DB5">
        <w:rPr>
          <w:rFonts w:ascii="Times New Roman" w:eastAsia="Times New Roman" w:hAnsi="Times New Roman" w:cs="Times New Roman"/>
          <w:color w:val="000000"/>
          <w:sz w:val="28"/>
          <w:szCs w:val="28"/>
          <w:lang w:eastAsia="ru-RU"/>
        </w:rPr>
        <w:t xml:space="preserve"> вещественно-формальных слов в арийских языках, в сло</w:t>
      </w:r>
      <w:r w:rsidRPr="00D40DB5">
        <w:rPr>
          <w:rFonts w:ascii="Times New Roman" w:eastAsia="Times New Roman" w:hAnsi="Times New Roman" w:cs="Times New Roman"/>
          <w:color w:val="000000"/>
          <w:sz w:val="28"/>
          <w:szCs w:val="28"/>
          <w:lang w:eastAsia="ru-RU"/>
        </w:rPr>
        <w:softHyphen/>
        <w:t>вах этих есть единство значения, но крайней мере в неко</w:t>
      </w:r>
      <w:r w:rsidRPr="00D40DB5">
        <w:rPr>
          <w:rFonts w:ascii="Times New Roman" w:eastAsia="Times New Roman" w:hAnsi="Times New Roman" w:cs="Times New Roman"/>
          <w:color w:val="000000"/>
          <w:sz w:val="28"/>
          <w:szCs w:val="28"/>
          <w:lang w:eastAsia="ru-RU"/>
        </w:rPr>
        <w:softHyphen/>
        <w:t xml:space="preserve">тором смысле. Моменты вещественные и формальные </w:t>
      </w:r>
      <w:r w:rsidRPr="00D40DB5">
        <w:rPr>
          <w:rFonts w:ascii="Times New Roman" w:eastAsia="Times New Roman" w:hAnsi="Times New Roman" w:cs="Times New Roman"/>
          <w:color w:val="000000"/>
          <w:sz w:val="28"/>
          <w:szCs w:val="28"/>
          <w:lang w:eastAsia="ru-RU"/>
        </w:rPr>
        <w:lastRenderedPageBreak/>
        <w:t>различны для нас не тогда, когда говорим, а лишь тогда, когда делаем слово предметом наблюдения. На мышление грамматической формы, как бы она ни была многосложна, затрачиваем так мало новой силы, кроме той, какая нужна для мышления лексического содержа</w:t>
      </w:r>
      <w:r w:rsidRPr="00D40DB5">
        <w:rPr>
          <w:rFonts w:ascii="Times New Roman" w:eastAsia="Times New Roman" w:hAnsi="Times New Roman" w:cs="Times New Roman"/>
          <w:color w:val="000000"/>
          <w:sz w:val="28"/>
          <w:szCs w:val="28"/>
          <w:lang w:eastAsia="ru-RU"/>
        </w:rPr>
        <w:softHyphen/>
        <w:t xml:space="preserve">ния, что </w:t>
      </w:r>
      <w:r w:rsidRPr="00D40DB5">
        <w:rPr>
          <w:rFonts w:ascii="Times New Roman" w:eastAsia="Times New Roman" w:hAnsi="Times New Roman" w:cs="Times New Roman"/>
          <w:b/>
          <w:color w:val="000000"/>
          <w:sz w:val="28"/>
          <w:szCs w:val="28"/>
          <w:lang w:eastAsia="ru-RU"/>
        </w:rPr>
        <w:t>содержание это и грамматическая форма состав</w:t>
      </w:r>
      <w:r w:rsidRPr="00D40DB5">
        <w:rPr>
          <w:rFonts w:ascii="Times New Roman" w:eastAsia="Times New Roman" w:hAnsi="Times New Roman" w:cs="Times New Roman"/>
          <w:b/>
          <w:color w:val="000000"/>
          <w:sz w:val="28"/>
          <w:szCs w:val="28"/>
          <w:lang w:eastAsia="ru-RU"/>
        </w:rPr>
        <w:softHyphen/>
        <w:t>ляют как бы один акт мысли</w:t>
      </w:r>
      <w:r w:rsidRPr="00D40DB5">
        <w:rPr>
          <w:rFonts w:ascii="Times New Roman" w:eastAsia="Times New Roman" w:hAnsi="Times New Roman" w:cs="Times New Roman"/>
          <w:color w:val="000000"/>
          <w:sz w:val="28"/>
          <w:szCs w:val="28"/>
          <w:lang w:eastAsia="ru-RU"/>
        </w:rPr>
        <w:t xml:space="preserve">, а не два или более и живут в сознании говорящего как неделимая единица. Говорить на формальном языке, </w:t>
      </w:r>
      <w:proofErr w:type="gramStart"/>
      <w:r w:rsidRPr="00D40DB5">
        <w:rPr>
          <w:rFonts w:ascii="Times New Roman" w:eastAsia="Times New Roman" w:hAnsi="Times New Roman" w:cs="Times New Roman"/>
          <w:color w:val="000000"/>
          <w:sz w:val="28"/>
          <w:szCs w:val="28"/>
          <w:lang w:eastAsia="ru-RU"/>
        </w:rPr>
        <w:t>каковы</w:t>
      </w:r>
      <w:proofErr w:type="gramEnd"/>
      <w:r w:rsidRPr="00D40DB5">
        <w:rPr>
          <w:rFonts w:ascii="Times New Roman" w:eastAsia="Times New Roman" w:hAnsi="Times New Roman" w:cs="Times New Roman"/>
          <w:color w:val="000000"/>
          <w:sz w:val="28"/>
          <w:szCs w:val="28"/>
          <w:lang w:eastAsia="ru-RU"/>
        </w:rPr>
        <w:t xml:space="preserve"> арийские,— значит систе</w:t>
      </w:r>
      <w:r w:rsidRPr="00D40DB5">
        <w:rPr>
          <w:rFonts w:ascii="Times New Roman" w:eastAsia="Times New Roman" w:hAnsi="Times New Roman" w:cs="Times New Roman"/>
          <w:color w:val="000000"/>
          <w:sz w:val="28"/>
          <w:szCs w:val="28"/>
          <w:lang w:eastAsia="ru-RU"/>
        </w:rPr>
        <w:softHyphen/>
        <w:t xml:space="preserve">матизировать свою мысль, распределяя ее по известным отделам. Эта первоначальная классификация образов и понятий, служащая основанием </w:t>
      </w:r>
      <w:proofErr w:type="gramStart"/>
      <w:r w:rsidRPr="00D40DB5">
        <w:rPr>
          <w:rFonts w:ascii="Times New Roman" w:eastAsia="Times New Roman" w:hAnsi="Times New Roman" w:cs="Times New Roman"/>
          <w:color w:val="000000"/>
          <w:sz w:val="28"/>
          <w:szCs w:val="28"/>
          <w:lang w:eastAsia="ru-RU"/>
        </w:rPr>
        <w:t>позднейшей</w:t>
      </w:r>
      <w:proofErr w:type="gramEnd"/>
      <w:r w:rsidRPr="00D40DB5">
        <w:rPr>
          <w:rFonts w:ascii="Times New Roman" w:eastAsia="Times New Roman" w:hAnsi="Times New Roman" w:cs="Times New Roman"/>
          <w:color w:val="000000"/>
          <w:sz w:val="28"/>
          <w:szCs w:val="28"/>
          <w:lang w:eastAsia="ru-RU"/>
        </w:rPr>
        <w:t xml:space="preserve"> умышленной и критической, не обходится нам, при пользовании формальным языком, почти ни во что. По этому свойству сберегать силу арийские языки суть </w:t>
      </w:r>
      <w:proofErr w:type="gramStart"/>
      <w:r w:rsidRPr="00D40DB5">
        <w:rPr>
          <w:rFonts w:ascii="Times New Roman" w:eastAsia="Times New Roman" w:hAnsi="Times New Roman" w:cs="Times New Roman"/>
          <w:color w:val="000000"/>
          <w:sz w:val="28"/>
          <w:szCs w:val="28"/>
          <w:lang w:eastAsia="ru-RU"/>
        </w:rPr>
        <w:t>весьма совершенное</w:t>
      </w:r>
      <w:proofErr w:type="gramEnd"/>
      <w:r w:rsidRPr="00D40DB5">
        <w:rPr>
          <w:rFonts w:ascii="Times New Roman" w:eastAsia="Times New Roman" w:hAnsi="Times New Roman" w:cs="Times New Roman"/>
          <w:color w:val="000000"/>
          <w:sz w:val="28"/>
          <w:szCs w:val="28"/>
          <w:lang w:eastAsia="ru-RU"/>
        </w:rPr>
        <w:t xml:space="preserve"> орудие умственного развития: остаток силы, сбережен</w:t>
      </w:r>
      <w:r w:rsidRPr="00D40DB5">
        <w:rPr>
          <w:rFonts w:ascii="Times New Roman" w:eastAsia="Times New Roman" w:hAnsi="Times New Roman" w:cs="Times New Roman"/>
          <w:color w:val="000000"/>
          <w:sz w:val="28"/>
          <w:szCs w:val="28"/>
          <w:lang w:eastAsia="ru-RU"/>
        </w:rPr>
        <w:softHyphen/>
        <w:t xml:space="preserve">ной словом, неизбежно находит себе другое применение, усиливая наше стремление возвыситься над ближайшим содержанием слова. </w:t>
      </w:r>
      <w:r w:rsidRPr="00D40DB5">
        <w:rPr>
          <w:rFonts w:ascii="Times New Roman" w:eastAsia="Times New Roman" w:hAnsi="Times New Roman" w:cs="Times New Roman"/>
          <w:b/>
          <w:color w:val="000000"/>
          <w:sz w:val="28"/>
          <w:szCs w:val="28"/>
          <w:lang w:eastAsia="ru-RU"/>
        </w:rPr>
        <w:t>Наш ребенок</w:t>
      </w:r>
      <w:r w:rsidRPr="00D40DB5">
        <w:rPr>
          <w:rFonts w:ascii="Times New Roman" w:eastAsia="Times New Roman" w:hAnsi="Times New Roman" w:cs="Times New Roman"/>
          <w:color w:val="000000"/>
          <w:sz w:val="28"/>
          <w:szCs w:val="28"/>
          <w:lang w:eastAsia="ru-RU"/>
        </w:rPr>
        <w:t>, дошедший до пра</w:t>
      </w:r>
      <w:r w:rsidRPr="00D40DB5">
        <w:rPr>
          <w:rFonts w:ascii="Times New Roman" w:eastAsia="Times New Roman" w:hAnsi="Times New Roman" w:cs="Times New Roman"/>
          <w:color w:val="000000"/>
          <w:sz w:val="28"/>
          <w:szCs w:val="28"/>
          <w:lang w:eastAsia="ru-RU"/>
        </w:rPr>
        <w:softHyphen/>
        <w:t>вильного употребления грамматических форм, при всей скудости вещественного содержания своей мысли, в не</w:t>
      </w:r>
      <w:r w:rsidRPr="00D40DB5">
        <w:rPr>
          <w:rFonts w:ascii="Times New Roman" w:eastAsia="Times New Roman" w:hAnsi="Times New Roman" w:cs="Times New Roman"/>
          <w:color w:val="000000"/>
          <w:sz w:val="28"/>
          <w:szCs w:val="28"/>
          <w:lang w:eastAsia="ru-RU"/>
        </w:rPr>
        <w:softHyphen/>
        <w:t xml:space="preserve">котором отношении </w:t>
      </w:r>
      <w:r w:rsidRPr="00D40DB5">
        <w:rPr>
          <w:rFonts w:ascii="Times New Roman" w:eastAsia="Times New Roman" w:hAnsi="Times New Roman" w:cs="Times New Roman"/>
          <w:b/>
          <w:color w:val="000000"/>
          <w:sz w:val="28"/>
          <w:szCs w:val="28"/>
          <w:lang w:eastAsia="ru-RU"/>
        </w:rPr>
        <w:t>имеет преимущество перед филосо</w:t>
      </w:r>
      <w:r w:rsidRPr="00D40DB5">
        <w:rPr>
          <w:rFonts w:ascii="Times New Roman" w:eastAsia="Times New Roman" w:hAnsi="Times New Roman" w:cs="Times New Roman"/>
          <w:b/>
          <w:color w:val="000000"/>
          <w:sz w:val="28"/>
          <w:szCs w:val="28"/>
          <w:lang w:eastAsia="ru-RU"/>
        </w:rPr>
        <w:softHyphen/>
        <w:t>фом</w:t>
      </w:r>
      <w:r w:rsidRPr="00D40DB5">
        <w:rPr>
          <w:rFonts w:ascii="Times New Roman" w:eastAsia="Times New Roman" w:hAnsi="Times New Roman" w:cs="Times New Roman"/>
          <w:color w:val="000000"/>
          <w:sz w:val="28"/>
          <w:szCs w:val="28"/>
          <w:lang w:eastAsia="ru-RU"/>
        </w:rPr>
        <w:t>, который пользуется одним из языков, менее удоб</w:t>
      </w:r>
      <w:r w:rsidRPr="00D40DB5">
        <w:rPr>
          <w:rFonts w:ascii="Times New Roman" w:eastAsia="Times New Roman" w:hAnsi="Times New Roman" w:cs="Times New Roman"/>
          <w:color w:val="000000"/>
          <w:sz w:val="28"/>
          <w:szCs w:val="28"/>
          <w:lang w:eastAsia="ru-RU"/>
        </w:rPr>
        <w:softHyphen/>
        <w:t>ных для мысли.</w:t>
      </w:r>
    </w:p>
    <w:p w:rsidR="00D40DB5" w:rsidRPr="00D40DB5" w:rsidRDefault="00D40DB5" w:rsidP="00D40DB5">
      <w:pPr>
        <w:spacing w:after="0" w:line="240" w:lineRule="auto"/>
        <w:ind w:firstLine="284"/>
        <w:jc w:val="both"/>
        <w:rPr>
          <w:rFonts w:ascii="Times New Roman" w:eastAsia="Times New Roman" w:hAnsi="Times New Roman" w:cs="Times New Roman"/>
          <w:sz w:val="28"/>
          <w:szCs w:val="28"/>
          <w:lang w:eastAsia="ru-RU"/>
        </w:rPr>
      </w:pPr>
      <w:r w:rsidRPr="00D40DB5">
        <w:rPr>
          <w:rFonts w:ascii="Times New Roman" w:eastAsia="Times New Roman" w:hAnsi="Times New Roman" w:cs="Times New Roman"/>
          <w:color w:val="000000"/>
          <w:sz w:val="28"/>
          <w:szCs w:val="28"/>
          <w:lang w:eastAsia="ru-RU"/>
        </w:rPr>
        <w:t>Есть языки, в коих подведение лексического содер</w:t>
      </w:r>
      <w:r w:rsidRPr="00D40DB5">
        <w:rPr>
          <w:rFonts w:ascii="Times New Roman" w:eastAsia="Times New Roman" w:hAnsi="Times New Roman" w:cs="Times New Roman"/>
          <w:color w:val="000000"/>
          <w:sz w:val="28"/>
          <w:szCs w:val="28"/>
          <w:lang w:eastAsia="ru-RU"/>
        </w:rPr>
        <w:softHyphen/>
        <w:t>жания под общие схемы, каковы предмет и его простран</w:t>
      </w:r>
      <w:r w:rsidRPr="00D40DB5">
        <w:rPr>
          <w:rFonts w:ascii="Times New Roman" w:eastAsia="Times New Roman" w:hAnsi="Times New Roman" w:cs="Times New Roman"/>
          <w:color w:val="000000"/>
          <w:sz w:val="28"/>
          <w:szCs w:val="28"/>
          <w:lang w:eastAsia="ru-RU"/>
        </w:rPr>
        <w:softHyphen/>
        <w:t>ственные отношения, действие, время, лицо и пр., требу</w:t>
      </w:r>
      <w:r w:rsidRPr="00D40DB5">
        <w:rPr>
          <w:rFonts w:ascii="Times New Roman" w:eastAsia="Times New Roman" w:hAnsi="Times New Roman" w:cs="Times New Roman"/>
          <w:color w:val="000000"/>
          <w:sz w:val="28"/>
          <w:szCs w:val="28"/>
          <w:lang w:eastAsia="ru-RU"/>
        </w:rPr>
        <w:softHyphen/>
        <w:t>ет каждый раз нового усилия мысли. То, что мы пред</w:t>
      </w:r>
      <w:r w:rsidRPr="00D40DB5">
        <w:rPr>
          <w:rFonts w:ascii="Times New Roman" w:eastAsia="Times New Roman" w:hAnsi="Times New Roman" w:cs="Times New Roman"/>
          <w:color w:val="000000"/>
          <w:sz w:val="28"/>
          <w:szCs w:val="28"/>
          <w:lang w:eastAsia="ru-RU"/>
        </w:rPr>
        <w:softHyphen/>
        <w:t>ставляем формою, в них является лишь содержанием, так что грамматической формы они вовсе не имеют. В них, напр., категория множественного, числа выражается слова</w:t>
      </w:r>
      <w:r w:rsidRPr="00D40DB5">
        <w:rPr>
          <w:rFonts w:ascii="Times New Roman" w:eastAsia="Times New Roman" w:hAnsi="Times New Roman" w:cs="Times New Roman"/>
          <w:color w:val="000000"/>
          <w:sz w:val="28"/>
          <w:szCs w:val="28"/>
          <w:lang w:eastAsia="ru-RU"/>
        </w:rPr>
        <w:softHyphen/>
        <w:t>ми «много», «все»; катег. времени — словами, как «когда-то», «давно»; отношения, обозначаемые у нас предло</w:t>
      </w:r>
      <w:r w:rsidRPr="00D40DB5">
        <w:rPr>
          <w:rFonts w:ascii="Times New Roman" w:eastAsia="Times New Roman" w:hAnsi="Times New Roman" w:cs="Times New Roman"/>
          <w:color w:val="000000"/>
          <w:sz w:val="28"/>
          <w:szCs w:val="28"/>
          <w:lang w:eastAsia="ru-RU"/>
        </w:rPr>
        <w:softHyphen/>
        <w:t xml:space="preserve">гами,— словами как «зад», «спина»; напр., </w:t>
      </w:r>
      <w:r w:rsidRPr="00D40DB5">
        <w:rPr>
          <w:rFonts w:ascii="Times New Roman" w:eastAsia="Times New Roman" w:hAnsi="Times New Roman" w:cs="Times New Roman"/>
          <w:i/>
          <w:iCs/>
          <w:color w:val="000000"/>
          <w:sz w:val="28"/>
          <w:szCs w:val="28"/>
          <w:lang w:eastAsia="ru-RU"/>
        </w:rPr>
        <w:t>а</w:t>
      </w:r>
      <w:r w:rsidRPr="00D40DB5">
        <w:rPr>
          <w:rFonts w:ascii="Times New Roman" w:eastAsia="Times New Roman" w:hAnsi="Times New Roman" w:cs="Times New Roman"/>
          <w:color w:val="000000"/>
          <w:sz w:val="28"/>
          <w:szCs w:val="28"/>
          <w:lang w:eastAsia="ru-RU"/>
        </w:rPr>
        <w:t xml:space="preserve"> спина </w:t>
      </w:r>
      <w:r w:rsidRPr="00D40DB5">
        <w:rPr>
          <w:rFonts w:ascii="Times New Roman" w:eastAsia="Times New Roman" w:hAnsi="Times New Roman" w:cs="Times New Roman"/>
          <w:i/>
          <w:iCs/>
          <w:color w:val="000000"/>
          <w:sz w:val="28"/>
          <w:szCs w:val="28"/>
          <w:lang w:eastAsia="ru-RU"/>
        </w:rPr>
        <w:t xml:space="preserve">б— </w:t>
      </w:r>
      <w:proofErr w:type="gramStart"/>
      <w:r w:rsidRPr="00D40DB5">
        <w:rPr>
          <w:rFonts w:ascii="Times New Roman" w:eastAsia="Times New Roman" w:hAnsi="Times New Roman" w:cs="Times New Roman"/>
          <w:i/>
          <w:iCs/>
          <w:color w:val="000000"/>
          <w:sz w:val="28"/>
          <w:szCs w:val="28"/>
          <w:lang w:eastAsia="ru-RU"/>
        </w:rPr>
        <w:t>а</w:t>
      </w:r>
      <w:r w:rsidRPr="00D40DB5">
        <w:rPr>
          <w:rFonts w:ascii="Times New Roman" w:eastAsia="Times New Roman" w:hAnsi="Times New Roman" w:cs="Times New Roman"/>
          <w:color w:val="000000"/>
          <w:sz w:val="28"/>
          <w:szCs w:val="28"/>
          <w:lang w:eastAsia="ru-RU"/>
        </w:rPr>
        <w:t xml:space="preserve"> </w:t>
      </w:r>
      <w:proofErr w:type="gramEnd"/>
      <w:r w:rsidRPr="00D40DB5">
        <w:rPr>
          <w:rFonts w:ascii="Times New Roman" w:eastAsia="Times New Roman" w:hAnsi="Times New Roman" w:cs="Times New Roman"/>
          <w:color w:val="000000"/>
          <w:sz w:val="28"/>
          <w:szCs w:val="28"/>
          <w:lang w:eastAsia="ru-RU"/>
        </w:rPr>
        <w:t>за б. То же в словообразовании. Есть, положим, тема для вещественного значения «спасти». Чтобы образо</w:t>
      </w:r>
      <w:r w:rsidRPr="00D40DB5">
        <w:rPr>
          <w:rFonts w:ascii="Times New Roman" w:eastAsia="Times New Roman" w:hAnsi="Times New Roman" w:cs="Times New Roman"/>
          <w:color w:val="000000"/>
          <w:sz w:val="28"/>
          <w:szCs w:val="28"/>
          <w:lang w:eastAsia="ru-RU"/>
        </w:rPr>
        <w:softHyphen/>
        <w:t xml:space="preserve">вать </w:t>
      </w:r>
      <w:r w:rsidRPr="00D40DB5">
        <w:rPr>
          <w:rFonts w:ascii="Times New Roman" w:eastAsia="Times New Roman" w:hAnsi="Times New Roman" w:cs="Times New Roman"/>
          <w:color w:val="000000"/>
          <w:sz w:val="28"/>
          <w:szCs w:val="28"/>
          <w:lang w:val="de-DE" w:eastAsia="de-DE"/>
        </w:rPr>
        <w:t xml:space="preserve">nom. agentis </w:t>
      </w:r>
      <w:r w:rsidRPr="00D40DB5">
        <w:rPr>
          <w:rFonts w:ascii="Times New Roman" w:eastAsia="Times New Roman" w:hAnsi="Times New Roman" w:cs="Times New Roman"/>
          <w:color w:val="000000"/>
          <w:sz w:val="28"/>
          <w:szCs w:val="28"/>
          <w:lang w:eastAsia="ru-RU"/>
        </w:rPr>
        <w:t>«спаситель», нужно к этой теме при</w:t>
      </w:r>
      <w:r w:rsidRPr="00D40DB5">
        <w:rPr>
          <w:rFonts w:ascii="Times New Roman" w:eastAsia="Times New Roman" w:hAnsi="Times New Roman" w:cs="Times New Roman"/>
          <w:color w:val="000000"/>
          <w:sz w:val="28"/>
          <w:szCs w:val="28"/>
          <w:lang w:eastAsia="ru-RU"/>
        </w:rPr>
        <w:softHyphen/>
        <w:t xml:space="preserve">соединить «человек»: </w:t>
      </w:r>
      <w:proofErr w:type="gramStart"/>
      <w:r w:rsidRPr="00D40DB5">
        <w:rPr>
          <w:rFonts w:ascii="Times New Roman" w:eastAsia="Times New Roman" w:hAnsi="Times New Roman" w:cs="Times New Roman"/>
          <w:color w:val="000000"/>
          <w:sz w:val="28"/>
          <w:szCs w:val="28"/>
          <w:lang w:eastAsia="ru-RU"/>
        </w:rPr>
        <w:t>спасти-человек</w:t>
      </w:r>
      <w:proofErr w:type="gramEnd"/>
      <w:r w:rsidRPr="00D40DB5">
        <w:rPr>
          <w:rFonts w:ascii="Times New Roman" w:eastAsia="Times New Roman" w:hAnsi="Times New Roman" w:cs="Times New Roman"/>
          <w:color w:val="000000"/>
          <w:sz w:val="28"/>
          <w:szCs w:val="28"/>
          <w:lang w:eastAsia="ru-RU"/>
        </w:rPr>
        <w:t xml:space="preserve"> </w:t>
      </w:r>
      <w:r w:rsidRPr="00D40DB5">
        <w:rPr>
          <w:rFonts w:ascii="Times New Roman" w:eastAsia="Times New Roman" w:hAnsi="Times New Roman" w:cs="Times New Roman"/>
          <w:color w:val="000000"/>
          <w:sz w:val="28"/>
          <w:szCs w:val="28"/>
          <w:lang w:val="de-DE" w:eastAsia="de-DE"/>
        </w:rPr>
        <w:t>(retten-mensch)</w:t>
      </w:r>
      <w:r w:rsidRPr="00D40DB5">
        <w:rPr>
          <w:rFonts w:ascii="Times New Roman" w:eastAsia="Times New Roman" w:hAnsi="Times New Roman" w:cs="Times New Roman"/>
          <w:color w:val="000000"/>
          <w:sz w:val="28"/>
          <w:szCs w:val="28"/>
          <w:lang w:eastAsia="ru-RU"/>
        </w:rPr>
        <w:t xml:space="preserve">. </w:t>
      </w:r>
      <w:proofErr w:type="gramStart"/>
      <w:r w:rsidRPr="00D40DB5">
        <w:rPr>
          <w:rFonts w:ascii="Times New Roman" w:eastAsia="Times New Roman" w:hAnsi="Times New Roman" w:cs="Times New Roman"/>
          <w:color w:val="000000"/>
          <w:sz w:val="28"/>
          <w:szCs w:val="28"/>
          <w:lang w:eastAsia="ru-RU"/>
        </w:rPr>
        <w:t xml:space="preserve">Так прибавка материального слова «вещь» образует имя действия (спасти-вещь, </w:t>
      </w:r>
      <w:r w:rsidRPr="00D40DB5">
        <w:rPr>
          <w:rFonts w:ascii="Times New Roman" w:eastAsia="Times New Roman" w:hAnsi="Times New Roman" w:cs="Times New Roman"/>
          <w:color w:val="000000"/>
          <w:sz w:val="28"/>
          <w:szCs w:val="28"/>
          <w:lang w:val="de-DE" w:eastAsia="de-DE"/>
        </w:rPr>
        <w:t xml:space="preserve">retten-sache = </w:t>
      </w:r>
      <w:r w:rsidRPr="00D40DB5">
        <w:rPr>
          <w:rFonts w:ascii="Times New Roman" w:eastAsia="Times New Roman" w:hAnsi="Times New Roman" w:cs="Times New Roman"/>
          <w:color w:val="000000"/>
          <w:sz w:val="28"/>
          <w:szCs w:val="28"/>
          <w:lang w:eastAsia="ru-RU"/>
        </w:rPr>
        <w:t>спасение), прибавка слов «место», «орудие» — имена места, орудия</w:t>
      </w:r>
      <w:r w:rsidRPr="00D40DB5">
        <w:rPr>
          <w:rFonts w:ascii="Times New Roman" w:eastAsia="Times New Roman" w:hAnsi="Times New Roman" w:cs="Times New Roman"/>
          <w:color w:val="000000"/>
          <w:sz w:val="28"/>
          <w:szCs w:val="28"/>
          <w:lang w:val="de-DE" w:eastAsia="de-DE"/>
        </w:rPr>
        <w:t>.</w:t>
      </w:r>
      <w:proofErr w:type="gramEnd"/>
      <w:r w:rsidRPr="00D40DB5">
        <w:rPr>
          <w:rFonts w:ascii="Times New Roman" w:eastAsia="Times New Roman" w:hAnsi="Times New Roman" w:cs="Times New Roman"/>
          <w:color w:val="000000"/>
          <w:sz w:val="28"/>
          <w:szCs w:val="28"/>
          <w:lang w:val="de-DE" w:eastAsia="de-DE"/>
        </w:rPr>
        <w:t xml:space="preserve"> </w:t>
      </w:r>
      <w:r w:rsidRPr="00D40DB5">
        <w:rPr>
          <w:rFonts w:ascii="Times New Roman" w:eastAsia="Times New Roman" w:hAnsi="Times New Roman" w:cs="Times New Roman"/>
          <w:color w:val="000000"/>
          <w:sz w:val="28"/>
          <w:szCs w:val="28"/>
          <w:lang w:eastAsia="ru-RU"/>
        </w:rPr>
        <w:t>Хотя в тех же языках могут быть и более совер</w:t>
      </w:r>
      <w:r w:rsidRPr="00D40DB5">
        <w:rPr>
          <w:rFonts w:ascii="Times New Roman" w:eastAsia="Times New Roman" w:hAnsi="Times New Roman" w:cs="Times New Roman"/>
          <w:color w:val="000000"/>
          <w:sz w:val="28"/>
          <w:szCs w:val="28"/>
          <w:lang w:eastAsia="ru-RU"/>
        </w:rPr>
        <w:softHyphen/>
        <w:t xml:space="preserve">шенные способы обозначения категорий, </w:t>
      </w:r>
      <w:proofErr w:type="gramStart"/>
      <w:r w:rsidRPr="00D40DB5">
        <w:rPr>
          <w:rFonts w:ascii="Times New Roman" w:eastAsia="Times New Roman" w:hAnsi="Times New Roman" w:cs="Times New Roman"/>
          <w:color w:val="000000"/>
          <w:sz w:val="28"/>
          <w:szCs w:val="28"/>
          <w:lang w:eastAsia="ru-RU"/>
        </w:rPr>
        <w:t>но</w:t>
      </w:r>
      <w:proofErr w:type="gramEnd"/>
      <w:r w:rsidRPr="00D40DB5">
        <w:rPr>
          <w:rFonts w:ascii="Times New Roman" w:eastAsia="Times New Roman" w:hAnsi="Times New Roman" w:cs="Times New Roman"/>
          <w:color w:val="000000"/>
          <w:sz w:val="28"/>
          <w:szCs w:val="28"/>
          <w:lang w:eastAsia="ru-RU"/>
        </w:rPr>
        <w:t xml:space="preserve"> тем не менее для них характерно то, что в них слово, долженст</w:t>
      </w:r>
      <w:r w:rsidRPr="00D40DB5">
        <w:rPr>
          <w:rFonts w:ascii="Times New Roman" w:eastAsia="Times New Roman" w:hAnsi="Times New Roman" w:cs="Times New Roman"/>
          <w:color w:val="000000"/>
          <w:sz w:val="28"/>
          <w:szCs w:val="28"/>
          <w:lang w:eastAsia="ru-RU"/>
        </w:rPr>
        <w:softHyphen/>
        <w:t>вующее обозначать отношение, слишком тяжеловесно по содержанию; что оно слишком часто заключает в себе указание на образ или понятие, отвечающее  главному содер</w:t>
      </w:r>
      <w:r w:rsidRPr="00D40DB5">
        <w:rPr>
          <w:rFonts w:ascii="Times New Roman" w:eastAsia="Times New Roman" w:hAnsi="Times New Roman" w:cs="Times New Roman"/>
          <w:color w:val="000000"/>
          <w:sz w:val="28"/>
          <w:szCs w:val="28"/>
          <w:lang w:eastAsia="ru-RU"/>
        </w:rPr>
        <w:softHyphen/>
        <w:t>жанию, усложняющие это содержание прибавками, не нужными с нашей точки зрения, уклоняющие мысль от прямого пути и замедляющие ее течение.</w:t>
      </w:r>
    </w:p>
    <w:p w:rsidR="00D40DB5" w:rsidRPr="00D40DB5" w:rsidRDefault="00D40DB5" w:rsidP="00D40DB5">
      <w:pPr>
        <w:spacing w:after="0" w:line="240" w:lineRule="auto"/>
        <w:ind w:firstLine="284"/>
        <w:jc w:val="both"/>
        <w:rPr>
          <w:rFonts w:ascii="Times New Roman" w:hAnsi="Times New Roman" w:cs="Times New Roman"/>
          <w:sz w:val="28"/>
          <w:szCs w:val="28"/>
          <w:lang w:val="uk-UA"/>
        </w:rPr>
      </w:pPr>
      <w:r w:rsidRPr="00D40DB5">
        <w:rPr>
          <w:rFonts w:ascii="Times New Roman" w:eastAsia="Times New Roman" w:hAnsi="Times New Roman" w:cs="Times New Roman"/>
          <w:color w:val="000000"/>
          <w:sz w:val="28"/>
          <w:szCs w:val="28"/>
          <w:lang w:eastAsia="ru-RU"/>
        </w:rPr>
        <w:t>Арийские языки представляют лишь случаи мнимого сходства с вещес</w:t>
      </w:r>
      <w:r>
        <w:rPr>
          <w:rFonts w:ascii="Times New Roman" w:eastAsia="Times New Roman" w:hAnsi="Times New Roman" w:cs="Times New Roman"/>
          <w:color w:val="000000"/>
          <w:sz w:val="28"/>
          <w:szCs w:val="28"/>
          <w:lang w:eastAsia="ru-RU"/>
        </w:rPr>
        <w:t>твенным обозначением категорий…</w:t>
      </w:r>
    </w:p>
    <w:p w:rsidR="00D40DB5" w:rsidRDefault="00D40DB5" w:rsidP="00D40DB5">
      <w:pPr>
        <w:jc w:val="both"/>
        <w:rPr>
          <w:rFonts w:ascii="Times New Roman" w:hAnsi="Times New Roman" w:cs="Times New Roman"/>
          <w:sz w:val="28"/>
          <w:szCs w:val="28"/>
          <w:lang w:val="uk-UA"/>
        </w:rPr>
      </w:pPr>
    </w:p>
    <w:p w:rsidR="00E52852" w:rsidRDefault="0069452A" w:rsidP="0069452A">
      <w:pPr>
        <w:spacing w:after="0" w:line="240" w:lineRule="auto"/>
        <w:rPr>
          <w:rFonts w:ascii="Times New Roman" w:eastAsia="Calibri" w:hAnsi="Times New Roman" w:cs="Times New Roman"/>
          <w:b/>
          <w:sz w:val="44"/>
          <w:szCs w:val="44"/>
          <w:lang w:val="uk-UA"/>
        </w:rPr>
      </w:pPr>
      <w:r w:rsidRPr="0069452A">
        <w:rPr>
          <w:rFonts w:ascii="Times New Roman" w:eastAsia="Calibri" w:hAnsi="Times New Roman" w:cs="Times New Roman"/>
          <w:b/>
          <w:sz w:val="44"/>
          <w:szCs w:val="44"/>
          <w:lang w:val="uk-UA"/>
        </w:rPr>
        <w:t xml:space="preserve">         </w:t>
      </w:r>
    </w:p>
    <w:p w:rsidR="00E52852" w:rsidRDefault="00E52852" w:rsidP="0069452A">
      <w:pPr>
        <w:spacing w:after="0" w:line="240" w:lineRule="auto"/>
        <w:rPr>
          <w:rFonts w:ascii="Times New Roman" w:eastAsia="Calibri" w:hAnsi="Times New Roman" w:cs="Times New Roman"/>
          <w:b/>
          <w:sz w:val="44"/>
          <w:szCs w:val="44"/>
          <w:lang w:val="uk-UA"/>
        </w:rPr>
      </w:pPr>
    </w:p>
    <w:p w:rsidR="0069452A" w:rsidRPr="0069452A" w:rsidRDefault="0069452A" w:rsidP="0069452A">
      <w:pPr>
        <w:spacing w:after="0" w:line="240" w:lineRule="auto"/>
        <w:rPr>
          <w:rFonts w:ascii="Times New Roman" w:eastAsia="Calibri" w:hAnsi="Times New Roman" w:cs="Times New Roman"/>
          <w:b/>
          <w:sz w:val="44"/>
          <w:szCs w:val="44"/>
          <w:lang w:val="en-US"/>
        </w:rPr>
      </w:pPr>
      <w:r w:rsidRPr="0069452A">
        <w:rPr>
          <w:rFonts w:ascii="Times New Roman" w:eastAsia="Calibri" w:hAnsi="Times New Roman" w:cs="Times New Roman"/>
          <w:b/>
          <w:sz w:val="44"/>
          <w:szCs w:val="44"/>
          <w:lang w:val="uk-UA"/>
        </w:rPr>
        <w:lastRenderedPageBreak/>
        <w:t xml:space="preserve"> </w:t>
      </w:r>
      <w:r w:rsidR="00A26CE5">
        <w:rPr>
          <w:rFonts w:ascii="Times New Roman" w:eastAsia="Calibri" w:hAnsi="Times New Roman" w:cs="Times New Roman"/>
          <w:b/>
          <w:sz w:val="44"/>
          <w:szCs w:val="44"/>
          <w:lang w:val="uk-UA"/>
        </w:rPr>
        <w:t>Реформатский Александр Александрович</w:t>
      </w:r>
    </w:p>
    <w:p w:rsidR="0069452A" w:rsidRPr="00E52852" w:rsidRDefault="0069452A" w:rsidP="00E52852">
      <w:pPr>
        <w:spacing w:after="0" w:line="240" w:lineRule="auto"/>
        <w:rPr>
          <w:rFonts w:ascii="Times New Roman" w:eastAsia="Calibri" w:hAnsi="Times New Roman" w:cs="Times New Roman"/>
          <w:b/>
          <w:sz w:val="44"/>
          <w:szCs w:val="44"/>
          <w:lang w:val="uk-UA"/>
        </w:rPr>
      </w:pPr>
      <w:r w:rsidRPr="0069452A">
        <w:rPr>
          <w:rFonts w:ascii="Times New Roman" w:eastAsia="Calibri" w:hAnsi="Times New Roman" w:cs="Times New Roman"/>
          <w:b/>
          <w:sz w:val="44"/>
          <w:szCs w:val="44"/>
          <w:lang w:val="uk-UA"/>
        </w:rPr>
        <w:t xml:space="preserve">                    </w:t>
      </w:r>
      <w:r w:rsidR="00E52852">
        <w:rPr>
          <w:rFonts w:ascii="Times New Roman" w:eastAsia="Calibri" w:hAnsi="Times New Roman" w:cs="Times New Roman"/>
          <w:b/>
          <w:sz w:val="44"/>
          <w:szCs w:val="44"/>
          <w:lang w:val="uk-UA"/>
        </w:rPr>
        <w:t xml:space="preserve">     </w:t>
      </w:r>
      <w:r w:rsidRPr="0069452A">
        <w:rPr>
          <w:rFonts w:ascii="Times New Roman" w:eastAsia="Calibri" w:hAnsi="Times New Roman" w:cs="Times New Roman"/>
          <w:b/>
          <w:sz w:val="44"/>
          <w:szCs w:val="44"/>
          <w:lang w:val="uk-UA"/>
        </w:rPr>
        <w:t xml:space="preserve"> (</w:t>
      </w:r>
      <w:r w:rsidRPr="0069452A">
        <w:rPr>
          <w:rFonts w:ascii="Times New Roman" w:eastAsia="Calibri" w:hAnsi="Times New Roman" w:cs="Times New Roman"/>
          <w:b/>
          <w:sz w:val="44"/>
          <w:szCs w:val="44"/>
          <w:lang w:val="en-US"/>
        </w:rPr>
        <w:t>1900–1978</w:t>
      </w:r>
      <w:r w:rsidR="00E52852">
        <w:rPr>
          <w:rFonts w:ascii="Times New Roman" w:eastAsia="Calibri" w:hAnsi="Times New Roman" w:cs="Times New Roman"/>
          <w:b/>
          <w:sz w:val="44"/>
          <w:szCs w:val="44"/>
          <w:lang w:val="uk-UA"/>
        </w:rPr>
        <w:t>)</w:t>
      </w:r>
    </w:p>
    <w:p w:rsidR="0069452A" w:rsidRPr="0069452A" w:rsidRDefault="0069452A" w:rsidP="0069452A">
      <w:pPr>
        <w:spacing w:after="0" w:line="240" w:lineRule="auto"/>
        <w:rPr>
          <w:rFonts w:ascii="Times New Roman" w:eastAsia="Calibri" w:hAnsi="Times New Roman" w:cs="Times New Roman"/>
          <w:sz w:val="28"/>
          <w:szCs w:val="28"/>
          <w:lang w:val="uk-UA"/>
        </w:rPr>
      </w:pPr>
      <w:r w:rsidRPr="0069452A">
        <w:rPr>
          <w:rFonts w:ascii="Times New Roman" w:eastAsia="Calibri" w:hAnsi="Times New Roman" w:cs="Times New Roman"/>
          <w:noProof/>
          <w:sz w:val="28"/>
          <w:szCs w:val="28"/>
          <w:lang w:eastAsia="ru-RU"/>
        </w:rPr>
        <w:drawing>
          <wp:inline distT="0" distB="0" distL="0" distR="0" wp14:anchorId="78AFCF71" wp14:editId="0BB61B23">
            <wp:extent cx="6007509" cy="8415014"/>
            <wp:effectExtent l="0" t="0" r="0" b="571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еформатский,_Александр_Александрович.jpg"/>
                    <pic:cNvPicPr/>
                  </pic:nvPicPr>
                  <pic:blipFill>
                    <a:blip r:embed="rId43" cstate="print">
                      <a:extLst>
                        <a:ext uri="{28A0092B-C50C-407E-A947-70E740481C1C}">
                          <a14:useLocalDpi xmlns:a14="http://schemas.microsoft.com/office/drawing/2010/main" val="0"/>
                        </a:ext>
                      </a:extLst>
                    </a:blip>
                    <a:stretch>
                      <a:fillRect/>
                    </a:stretch>
                  </pic:blipFill>
                  <pic:spPr>
                    <a:xfrm>
                      <a:off x="0" y="0"/>
                      <a:ext cx="6067168" cy="8498581"/>
                    </a:xfrm>
                    <a:prstGeom prst="rect">
                      <a:avLst/>
                    </a:prstGeom>
                  </pic:spPr>
                </pic:pic>
              </a:graphicData>
            </a:graphic>
          </wp:inline>
        </w:drawing>
      </w:r>
    </w:p>
    <w:p w:rsidR="0069452A" w:rsidRPr="0069452A" w:rsidRDefault="0069452A" w:rsidP="0069452A">
      <w:pPr>
        <w:spacing w:after="0" w:line="240" w:lineRule="auto"/>
        <w:jc w:val="both"/>
        <w:rPr>
          <w:rFonts w:ascii="Times New Roman" w:eastAsia="Calibri" w:hAnsi="Times New Roman" w:cs="Times New Roman"/>
          <w:sz w:val="28"/>
          <w:szCs w:val="28"/>
          <w:lang w:val="uk-UA"/>
        </w:rPr>
      </w:pPr>
      <w:r w:rsidRPr="0069452A">
        <w:rPr>
          <w:rFonts w:ascii="Times New Roman" w:eastAsia="Calibri" w:hAnsi="Times New Roman" w:cs="Times New Roman"/>
          <w:sz w:val="28"/>
          <w:szCs w:val="28"/>
          <w:lang w:val="uk-UA"/>
        </w:rPr>
        <w:lastRenderedPageBreak/>
        <w:t>(1900–1978),</w:t>
      </w:r>
      <w:r w:rsidRPr="0069452A">
        <w:rPr>
          <w:rFonts w:ascii="Times New Roman" w:eastAsia="Calibri" w:hAnsi="Times New Roman" w:cs="Times New Roman"/>
          <w:b/>
          <w:sz w:val="28"/>
          <w:szCs w:val="28"/>
          <w:lang w:val="uk-UA"/>
        </w:rPr>
        <w:t xml:space="preserve"> </w:t>
      </w:r>
      <w:r w:rsidRPr="0069452A">
        <w:rPr>
          <w:rFonts w:ascii="Times New Roman" w:eastAsia="Calibri" w:hAnsi="Times New Roman" w:cs="Times New Roman"/>
          <w:sz w:val="28"/>
          <w:szCs w:val="28"/>
          <w:lang w:val="uk-UA"/>
        </w:rPr>
        <w:t>русский лингвист. Родился 16 (29) октября 1900 в Москве в семье профессора-химика. В 1923 окончил историко-филологический факультет Московского университета, ученик Д.Н.Ушакова. Преподавал в вузах, работал редактором в издательствах. С 1962 – профессор. В 1958–1970 заведовал сектором структурной и прикладной лингвистики Института языкознания АН СССР. Умер Реформатский в Москве 3 мая 1978.</w:t>
      </w:r>
    </w:p>
    <w:p w:rsidR="0069452A" w:rsidRPr="0069452A" w:rsidRDefault="0069452A" w:rsidP="0069452A">
      <w:pPr>
        <w:spacing w:after="0" w:line="240" w:lineRule="auto"/>
        <w:jc w:val="both"/>
        <w:rPr>
          <w:rFonts w:ascii="Times New Roman" w:eastAsia="Calibri" w:hAnsi="Times New Roman" w:cs="Times New Roman"/>
          <w:sz w:val="28"/>
          <w:szCs w:val="28"/>
          <w:lang w:val="uk-UA"/>
        </w:rPr>
      </w:pPr>
      <w:r w:rsidRPr="0069452A">
        <w:rPr>
          <w:rFonts w:ascii="Times New Roman" w:eastAsia="Calibri" w:hAnsi="Times New Roman" w:cs="Times New Roman"/>
          <w:sz w:val="28"/>
          <w:szCs w:val="28"/>
          <w:lang w:val="uk-UA"/>
        </w:rPr>
        <w:t xml:space="preserve">   В студенческие годы увлекался поэтикой, опубликовал работу «Опыт анализа новеллистической композиции» (1922; теоретическая часть ее переиздана в 1983), лежавшую в русле русской формальной школы в литературоведении. Ко времени окончания университета интересы Реформатского сместились в сторону лингвистики, хотя он продолжал заниматься и поэтикой (Структура сюжета у Толстого, 1928). Опыт издательской деятельности Реформатского отразился в монографии «Техническая редакция книги» (1933, частично переиздана в 1987), тематика которой была гораздо шире ее названия; по сути дела, это было одно из первых систематических изложений семиотики печатного текста (метаграфемики), намного опередившее свое время. В книге была сформулирована оригинальная «теория защит» содержания текста средствами типографского набора.</w:t>
      </w:r>
    </w:p>
    <w:p w:rsidR="0069452A" w:rsidRPr="0069452A" w:rsidRDefault="0069452A" w:rsidP="0069452A">
      <w:pPr>
        <w:spacing w:after="0" w:line="240" w:lineRule="auto"/>
        <w:jc w:val="both"/>
        <w:rPr>
          <w:rFonts w:ascii="Times New Roman" w:eastAsia="Calibri" w:hAnsi="Times New Roman" w:cs="Times New Roman"/>
          <w:sz w:val="28"/>
          <w:szCs w:val="28"/>
          <w:lang w:val="uk-UA"/>
        </w:rPr>
      </w:pPr>
      <w:r w:rsidRPr="0069452A">
        <w:rPr>
          <w:rFonts w:ascii="Times New Roman" w:eastAsia="Calibri" w:hAnsi="Times New Roman" w:cs="Times New Roman"/>
          <w:sz w:val="28"/>
          <w:szCs w:val="28"/>
          <w:lang w:val="uk-UA"/>
        </w:rPr>
        <w:t xml:space="preserve">   Основной сферой научных интересов Реформатского была фонология. С 1930-х годов он – один из основателей и активный участник Московской фонологической школы наряду с П.С.Кузнецовым и др. Активно выступал против учения Н.Я.Марра. Концепция Московской школы сформулирована в итоговой книге Реформатского Из истории отечественной фонологии (1970), представляющей собой одновременно хрестоматию основных публикаций школы.</w:t>
      </w:r>
    </w:p>
    <w:p w:rsidR="0069452A" w:rsidRPr="0069452A" w:rsidRDefault="0069452A" w:rsidP="0069452A">
      <w:pPr>
        <w:spacing w:after="0" w:line="240" w:lineRule="auto"/>
        <w:jc w:val="both"/>
        <w:rPr>
          <w:rFonts w:ascii="Times New Roman" w:eastAsia="Calibri" w:hAnsi="Times New Roman" w:cs="Times New Roman"/>
          <w:sz w:val="28"/>
          <w:szCs w:val="28"/>
          <w:lang w:val="uk-UA"/>
        </w:rPr>
      </w:pPr>
      <w:r w:rsidRPr="0069452A">
        <w:rPr>
          <w:rFonts w:ascii="Times New Roman" w:eastAsia="Calibri" w:hAnsi="Times New Roman" w:cs="Times New Roman"/>
          <w:sz w:val="28"/>
          <w:szCs w:val="28"/>
          <w:lang w:val="uk-UA"/>
        </w:rPr>
        <w:t xml:space="preserve">   Широко известен учебник Реформатского, выходивший под названиями «Введение в языкознание» и «Введение в языковедение», впервые опубликованный в 1947 и позднее дополнявшийся автором (4-е, последнее прижизненное издание – 1967). До сих пор эта книга, на которой выросло несколько поколений студентов-филологов, представляет собой лучший вузовский учебник лингвистики.</w:t>
      </w:r>
    </w:p>
    <w:p w:rsidR="0069452A" w:rsidRPr="0069452A" w:rsidRDefault="0069452A" w:rsidP="0069452A">
      <w:pPr>
        <w:spacing w:after="0" w:line="240" w:lineRule="auto"/>
        <w:jc w:val="both"/>
        <w:rPr>
          <w:rFonts w:ascii="Times New Roman" w:eastAsia="Calibri" w:hAnsi="Times New Roman" w:cs="Times New Roman"/>
          <w:sz w:val="28"/>
          <w:szCs w:val="28"/>
          <w:lang w:val="uk-UA"/>
        </w:rPr>
      </w:pPr>
    </w:p>
    <w:p w:rsidR="0069452A" w:rsidRPr="0069452A" w:rsidRDefault="0069452A" w:rsidP="0069452A">
      <w:pPr>
        <w:spacing w:after="0" w:line="240" w:lineRule="auto"/>
        <w:jc w:val="both"/>
        <w:rPr>
          <w:rFonts w:ascii="Times New Roman" w:eastAsia="Calibri" w:hAnsi="Times New Roman" w:cs="Times New Roman"/>
          <w:sz w:val="28"/>
          <w:szCs w:val="28"/>
          <w:lang w:val="uk-UA"/>
        </w:rPr>
      </w:pPr>
    </w:p>
    <w:p w:rsidR="0069452A" w:rsidRPr="0069452A" w:rsidRDefault="0069452A" w:rsidP="0069452A">
      <w:pPr>
        <w:spacing w:after="0" w:line="240" w:lineRule="auto"/>
        <w:jc w:val="both"/>
        <w:rPr>
          <w:rFonts w:ascii="Times New Roman" w:eastAsia="Calibri" w:hAnsi="Times New Roman" w:cs="Times New Roman"/>
          <w:sz w:val="28"/>
          <w:szCs w:val="28"/>
          <w:lang w:val="uk-UA"/>
        </w:rPr>
      </w:pPr>
    </w:p>
    <w:p w:rsidR="0069452A" w:rsidRPr="0069452A" w:rsidRDefault="0069452A" w:rsidP="0069452A">
      <w:pPr>
        <w:spacing w:after="0" w:line="240" w:lineRule="auto"/>
        <w:jc w:val="both"/>
        <w:rPr>
          <w:rFonts w:ascii="Times New Roman" w:eastAsia="Calibri" w:hAnsi="Times New Roman" w:cs="Times New Roman"/>
          <w:sz w:val="28"/>
          <w:szCs w:val="28"/>
          <w:lang w:val="uk-UA"/>
        </w:rPr>
      </w:pPr>
    </w:p>
    <w:p w:rsidR="0069452A" w:rsidRPr="0069452A" w:rsidRDefault="0069452A" w:rsidP="0069452A">
      <w:pPr>
        <w:spacing w:after="0" w:line="240" w:lineRule="auto"/>
        <w:jc w:val="both"/>
        <w:rPr>
          <w:rFonts w:ascii="Times New Roman" w:eastAsia="Calibri" w:hAnsi="Times New Roman" w:cs="Times New Roman"/>
          <w:sz w:val="28"/>
          <w:szCs w:val="28"/>
          <w:lang w:val="uk-UA"/>
        </w:rPr>
      </w:pPr>
    </w:p>
    <w:p w:rsidR="0069452A" w:rsidRPr="0069452A" w:rsidRDefault="0069452A" w:rsidP="0069452A">
      <w:pPr>
        <w:spacing w:after="0" w:line="240" w:lineRule="auto"/>
        <w:jc w:val="both"/>
        <w:rPr>
          <w:rFonts w:ascii="Times New Roman" w:eastAsia="Calibri" w:hAnsi="Times New Roman" w:cs="Times New Roman"/>
          <w:sz w:val="28"/>
          <w:szCs w:val="28"/>
          <w:lang w:val="uk-UA"/>
        </w:rPr>
      </w:pPr>
    </w:p>
    <w:p w:rsidR="0069452A" w:rsidRPr="0069452A" w:rsidRDefault="0069452A" w:rsidP="0069452A">
      <w:pPr>
        <w:spacing w:after="0" w:line="240" w:lineRule="auto"/>
        <w:jc w:val="both"/>
        <w:rPr>
          <w:rFonts w:ascii="Times New Roman" w:eastAsia="Calibri" w:hAnsi="Times New Roman" w:cs="Times New Roman"/>
          <w:sz w:val="28"/>
          <w:szCs w:val="28"/>
          <w:lang w:val="uk-UA"/>
        </w:rPr>
      </w:pPr>
    </w:p>
    <w:p w:rsidR="0069452A" w:rsidRPr="0069452A" w:rsidRDefault="0069452A" w:rsidP="0069452A">
      <w:pPr>
        <w:spacing w:after="0" w:line="240" w:lineRule="auto"/>
        <w:jc w:val="both"/>
        <w:rPr>
          <w:rFonts w:ascii="Times New Roman" w:eastAsia="Calibri" w:hAnsi="Times New Roman" w:cs="Times New Roman"/>
          <w:sz w:val="28"/>
          <w:szCs w:val="28"/>
          <w:lang w:val="uk-UA"/>
        </w:rPr>
      </w:pPr>
    </w:p>
    <w:p w:rsidR="0069452A" w:rsidRPr="0069452A" w:rsidRDefault="0069452A" w:rsidP="0069452A">
      <w:pPr>
        <w:spacing w:after="0" w:line="240" w:lineRule="auto"/>
        <w:jc w:val="both"/>
        <w:rPr>
          <w:rFonts w:ascii="Times New Roman" w:eastAsia="Calibri" w:hAnsi="Times New Roman" w:cs="Times New Roman"/>
          <w:sz w:val="28"/>
          <w:szCs w:val="28"/>
          <w:lang w:val="uk-UA"/>
        </w:rPr>
      </w:pPr>
    </w:p>
    <w:p w:rsidR="0069452A" w:rsidRDefault="0069452A" w:rsidP="0069452A">
      <w:pPr>
        <w:spacing w:after="0" w:line="240" w:lineRule="auto"/>
        <w:rPr>
          <w:rFonts w:ascii="Times New Roman" w:eastAsia="Calibri" w:hAnsi="Times New Roman" w:cs="Times New Roman"/>
          <w:sz w:val="28"/>
          <w:szCs w:val="28"/>
          <w:lang w:val="uk-UA"/>
        </w:rPr>
      </w:pPr>
    </w:p>
    <w:p w:rsidR="0069452A" w:rsidRDefault="0069452A" w:rsidP="0069452A">
      <w:pPr>
        <w:spacing w:after="0" w:line="240" w:lineRule="auto"/>
        <w:rPr>
          <w:rFonts w:ascii="Times New Roman" w:eastAsia="Calibri" w:hAnsi="Times New Roman" w:cs="Times New Roman"/>
          <w:sz w:val="28"/>
          <w:szCs w:val="28"/>
          <w:lang w:val="uk-UA"/>
        </w:rPr>
      </w:pPr>
    </w:p>
    <w:p w:rsidR="0069452A" w:rsidRDefault="0069452A" w:rsidP="0069452A">
      <w:pPr>
        <w:spacing w:after="0" w:line="240" w:lineRule="auto"/>
        <w:rPr>
          <w:rFonts w:ascii="Times New Roman" w:eastAsia="Calibri" w:hAnsi="Times New Roman" w:cs="Times New Roman"/>
          <w:sz w:val="28"/>
          <w:szCs w:val="28"/>
          <w:lang w:val="uk-UA"/>
        </w:rPr>
      </w:pPr>
    </w:p>
    <w:p w:rsidR="008119C2" w:rsidRDefault="0069452A" w:rsidP="0069452A">
      <w:pPr>
        <w:spacing w:after="0" w:line="240" w:lineRule="auto"/>
        <w:rPr>
          <w:rFonts w:ascii="Times New Roman" w:eastAsia="Calibri" w:hAnsi="Times New Roman" w:cs="Times New Roman"/>
          <w:sz w:val="28"/>
          <w:szCs w:val="28"/>
          <w:lang w:val="uk-UA"/>
        </w:rPr>
      </w:pPr>
      <w:r>
        <w:rPr>
          <w:rFonts w:ascii="Times New Roman" w:eastAsia="Calibri" w:hAnsi="Times New Roman" w:cs="Times New Roman"/>
          <w:sz w:val="28"/>
          <w:szCs w:val="28"/>
          <w:lang w:val="uk-UA"/>
        </w:rPr>
        <w:t xml:space="preserve">           </w:t>
      </w:r>
    </w:p>
    <w:p w:rsidR="0069452A" w:rsidRPr="0069452A" w:rsidRDefault="008119C2" w:rsidP="0069452A">
      <w:pPr>
        <w:spacing w:after="0" w:line="240" w:lineRule="auto"/>
        <w:rPr>
          <w:rFonts w:ascii="Times New Roman" w:eastAsia="Calibri" w:hAnsi="Times New Roman" w:cs="Times New Roman"/>
          <w:sz w:val="28"/>
          <w:szCs w:val="28"/>
        </w:rPr>
      </w:pPr>
      <w:r>
        <w:rPr>
          <w:rFonts w:ascii="Times New Roman" w:eastAsia="Calibri" w:hAnsi="Times New Roman" w:cs="Times New Roman"/>
          <w:sz w:val="28"/>
          <w:szCs w:val="28"/>
          <w:lang w:val="uk-UA"/>
        </w:rPr>
        <w:lastRenderedPageBreak/>
        <w:t xml:space="preserve">         </w:t>
      </w:r>
      <w:r w:rsidR="0069452A">
        <w:rPr>
          <w:rFonts w:ascii="Times New Roman" w:eastAsia="Calibri" w:hAnsi="Times New Roman" w:cs="Times New Roman"/>
          <w:sz w:val="28"/>
          <w:szCs w:val="28"/>
          <w:lang w:val="uk-UA"/>
        </w:rPr>
        <w:t xml:space="preserve">   «</w:t>
      </w:r>
      <w:r w:rsidR="0069452A" w:rsidRPr="0069452A">
        <w:rPr>
          <w:rFonts w:ascii="Times New Roman" w:eastAsia="Calibri" w:hAnsi="Times New Roman" w:cs="Times New Roman"/>
          <w:b/>
          <w:sz w:val="28"/>
          <w:szCs w:val="28"/>
          <w:lang w:val="uk-UA"/>
        </w:rPr>
        <w:t>О расхождении МФШ с ленинградскими фонологами</w:t>
      </w:r>
      <w:r w:rsidR="0069452A">
        <w:rPr>
          <w:rFonts w:ascii="Times New Roman" w:eastAsia="Calibri" w:hAnsi="Times New Roman" w:cs="Times New Roman"/>
          <w:b/>
          <w:sz w:val="28"/>
          <w:szCs w:val="28"/>
          <w:lang w:val="uk-UA"/>
        </w:rPr>
        <w:t>»</w:t>
      </w:r>
    </w:p>
    <w:p w:rsidR="0069452A" w:rsidRPr="0069452A" w:rsidRDefault="0069452A" w:rsidP="0069452A">
      <w:pPr>
        <w:spacing w:after="0" w:line="240" w:lineRule="auto"/>
        <w:jc w:val="both"/>
        <w:rPr>
          <w:rFonts w:ascii="Times New Roman" w:eastAsia="Calibri" w:hAnsi="Times New Roman" w:cs="Times New Roman"/>
          <w:sz w:val="28"/>
          <w:szCs w:val="28"/>
        </w:rPr>
      </w:pPr>
      <w:r w:rsidRPr="0069452A">
        <w:rPr>
          <w:rFonts w:ascii="Times New Roman" w:eastAsia="Calibri" w:hAnsi="Times New Roman" w:cs="Times New Roman"/>
          <w:sz w:val="28"/>
          <w:szCs w:val="28"/>
        </w:rPr>
        <w:t xml:space="preserve">   </w:t>
      </w:r>
      <w:r w:rsidRPr="0069452A">
        <w:rPr>
          <w:rFonts w:ascii="Times New Roman" w:eastAsia="Calibri" w:hAnsi="Times New Roman" w:cs="Times New Roman"/>
          <w:sz w:val="28"/>
          <w:szCs w:val="28"/>
          <w:lang w:val="uk-UA"/>
        </w:rPr>
        <w:t>Несмотря на личные добрососедские и даже дружественные отношения между московскими и ленинград­скими фонологами и на полное взаимоуважение, расхождение этих двух школ настолько серьезно, что обойти его молчанием нельзя. Это было бы преступлением перед истиной, а тем самым и перед наукой о языке.</w:t>
      </w:r>
    </w:p>
    <w:p w:rsidR="0069452A" w:rsidRPr="0069452A" w:rsidRDefault="0069452A" w:rsidP="0069452A">
      <w:pPr>
        <w:spacing w:after="0" w:line="240" w:lineRule="auto"/>
        <w:jc w:val="both"/>
        <w:rPr>
          <w:rFonts w:ascii="Times New Roman" w:eastAsia="Calibri" w:hAnsi="Times New Roman" w:cs="Times New Roman"/>
          <w:sz w:val="28"/>
          <w:szCs w:val="28"/>
        </w:rPr>
      </w:pPr>
      <w:r w:rsidRPr="0069452A">
        <w:rPr>
          <w:rFonts w:ascii="Times New Roman" w:eastAsia="Calibri" w:hAnsi="Times New Roman" w:cs="Times New Roman"/>
          <w:sz w:val="28"/>
          <w:szCs w:val="28"/>
        </w:rPr>
        <w:t xml:space="preserve">   </w:t>
      </w:r>
      <w:r w:rsidRPr="0069452A">
        <w:rPr>
          <w:rFonts w:ascii="Times New Roman" w:eastAsia="Calibri" w:hAnsi="Times New Roman" w:cs="Times New Roman"/>
          <w:sz w:val="28"/>
          <w:szCs w:val="28"/>
          <w:lang w:val="uk-UA"/>
        </w:rPr>
        <w:t>Ленинградцы превосходят москвичей (за исключением С.С. Высотского и, пожалуй, покойного П.С. Кузнецова) в чисто фонетическом и особенно в экспериментально-фонетическом плане. Большую роль играет в этом отношении Лаборатория экспериментальной фонетики имени Л.В. Щербы при филологическом факультете Ленинградского университета. Это старейшая из существующих ныне фонетических лабораторий, основанная Л.В. Щербой еще до революции (более старые лаборатории В. А. Богородицкого в Казани и А. И. Томсона в Одессе прекратили свое существование после смерти их основателей).</w:t>
      </w:r>
    </w:p>
    <w:p w:rsidR="0069452A" w:rsidRPr="0069452A" w:rsidRDefault="0069452A" w:rsidP="0069452A">
      <w:pPr>
        <w:spacing w:after="0" w:line="240" w:lineRule="auto"/>
        <w:jc w:val="both"/>
        <w:rPr>
          <w:rFonts w:ascii="Times New Roman" w:eastAsia="Calibri" w:hAnsi="Times New Roman" w:cs="Times New Roman"/>
          <w:sz w:val="28"/>
          <w:szCs w:val="28"/>
        </w:rPr>
      </w:pPr>
      <w:r w:rsidRPr="0069452A">
        <w:rPr>
          <w:rFonts w:ascii="Times New Roman" w:eastAsia="Calibri" w:hAnsi="Times New Roman" w:cs="Times New Roman"/>
          <w:sz w:val="28"/>
          <w:szCs w:val="28"/>
        </w:rPr>
        <w:t xml:space="preserve">   </w:t>
      </w:r>
      <w:r w:rsidRPr="0069452A">
        <w:rPr>
          <w:rFonts w:ascii="Times New Roman" w:eastAsia="Calibri" w:hAnsi="Times New Roman" w:cs="Times New Roman"/>
          <w:sz w:val="28"/>
          <w:szCs w:val="28"/>
          <w:lang w:val="uk-UA"/>
        </w:rPr>
        <w:t>У Л.В. Щербы оказались верные преемники: М.И. Матусевич   и   Л.Р. Зиндер, которые возглавляли Ленинградскую лабораторию после смерти Л.В. Щербы (1944 г.) и воспитали целую плеяду фонетистов третьего поколения (Л.В. Бондарко, Л.А. Вербицкая, М.В. Гордина и др.), которые уже сами воспитывают себе смену, что создает  непрерывную традицию исторического  конвейера.  Казалось бы, что проще всего этой школе взять за  основу мысли ее патриарха,  учителя Л.В. Щербы, И. А. Бодуэна де Куртенэ. Но получилось не так: сам Л.В. Щерба во многом отошел от исходных позиций   Бодуэна   как   в   частностях (вопрос об и и ы, мягких к, г, х в русском языке), так и в основополагающих принципах. Расхождение Щербы и Бодуэна восприняло   и   последующее   поколение — М.И. Матусевич   и Л.Р. Зиндер и передало своим ученикам.</w:t>
      </w:r>
    </w:p>
    <w:p w:rsidR="0069452A" w:rsidRPr="0069452A" w:rsidRDefault="0069452A" w:rsidP="0069452A">
      <w:pPr>
        <w:spacing w:after="0" w:line="240" w:lineRule="auto"/>
        <w:jc w:val="both"/>
        <w:rPr>
          <w:rFonts w:ascii="Times New Roman" w:eastAsia="Calibri" w:hAnsi="Times New Roman" w:cs="Times New Roman"/>
          <w:sz w:val="28"/>
          <w:szCs w:val="28"/>
          <w:lang w:val="uk-UA"/>
        </w:rPr>
      </w:pPr>
      <w:r w:rsidRPr="0069452A">
        <w:rPr>
          <w:rFonts w:ascii="Times New Roman" w:eastAsia="Calibri" w:hAnsi="Times New Roman" w:cs="Times New Roman"/>
          <w:sz w:val="28"/>
          <w:szCs w:val="28"/>
        </w:rPr>
        <w:t xml:space="preserve">   </w:t>
      </w:r>
      <w:r w:rsidRPr="0069452A">
        <w:rPr>
          <w:rFonts w:ascii="Times New Roman" w:eastAsia="Calibri" w:hAnsi="Times New Roman" w:cs="Times New Roman"/>
          <w:sz w:val="28"/>
          <w:szCs w:val="28"/>
          <w:lang w:val="uk-UA"/>
        </w:rPr>
        <w:t>Постараемся наметить главные пункты расхождения ленинградцев с Бодуэном и сделать необходимые выводы из этого. А это одновременно будут и главные пункты фонологических расхождений ленинградцев и москвичей.</w:t>
      </w:r>
    </w:p>
    <w:p w:rsidR="0069452A" w:rsidRPr="0069452A" w:rsidRDefault="0069452A" w:rsidP="0069452A">
      <w:pPr>
        <w:spacing w:after="0" w:line="240" w:lineRule="auto"/>
        <w:jc w:val="both"/>
        <w:rPr>
          <w:rFonts w:ascii="Times New Roman" w:eastAsia="Calibri" w:hAnsi="Times New Roman" w:cs="Times New Roman"/>
          <w:sz w:val="28"/>
          <w:szCs w:val="28"/>
          <w:lang w:val="uk-UA"/>
        </w:rPr>
      </w:pPr>
      <w:r w:rsidRPr="0069452A">
        <w:rPr>
          <w:rFonts w:ascii="Times New Roman" w:eastAsia="Calibri" w:hAnsi="Times New Roman" w:cs="Times New Roman"/>
          <w:sz w:val="28"/>
          <w:szCs w:val="28"/>
        </w:rPr>
        <w:t xml:space="preserve">   </w:t>
      </w:r>
      <w:r w:rsidRPr="0069452A">
        <w:rPr>
          <w:rFonts w:ascii="Times New Roman" w:eastAsia="Calibri" w:hAnsi="Times New Roman" w:cs="Times New Roman"/>
          <w:sz w:val="28"/>
          <w:szCs w:val="28"/>
          <w:lang w:val="uk-UA"/>
        </w:rPr>
        <w:t>Основное у ленинградцев в «отходе от Бодуэна» — это   «антиморфематизм»,    установка    на    «автономность фонетики», боязнь морфемы и ее связи с фонемой, от его идут и все прочие пункты как следствия.</w:t>
      </w:r>
    </w:p>
    <w:p w:rsidR="0069452A" w:rsidRPr="0069452A" w:rsidRDefault="0069452A" w:rsidP="0069452A">
      <w:pPr>
        <w:spacing w:after="0" w:line="240" w:lineRule="auto"/>
        <w:jc w:val="both"/>
        <w:rPr>
          <w:rFonts w:ascii="Times New Roman" w:eastAsia="Calibri" w:hAnsi="Times New Roman" w:cs="Times New Roman"/>
          <w:sz w:val="28"/>
          <w:szCs w:val="28"/>
        </w:rPr>
      </w:pPr>
      <w:r w:rsidRPr="0069452A">
        <w:rPr>
          <w:rFonts w:ascii="Times New Roman" w:eastAsia="Calibri" w:hAnsi="Times New Roman" w:cs="Times New Roman"/>
          <w:sz w:val="28"/>
          <w:szCs w:val="28"/>
        </w:rPr>
        <w:t xml:space="preserve">   </w:t>
      </w:r>
      <w:r w:rsidRPr="0069452A">
        <w:rPr>
          <w:rFonts w:ascii="Times New Roman" w:eastAsia="Calibri" w:hAnsi="Times New Roman" w:cs="Times New Roman"/>
          <w:sz w:val="28"/>
          <w:szCs w:val="28"/>
          <w:lang w:val="uk-UA"/>
        </w:rPr>
        <w:t>Вопреки многим мнениям, говорящим о том, что Бодуэн радикально менял свои позиции в отношении понимания фонемы и фонологии, я смею утверждать обратное: при всех различиях формулировок в сочинениях Бодуэна он всегда оставался последовательным «морфематистом».</w:t>
      </w:r>
    </w:p>
    <w:p w:rsidR="0069452A" w:rsidRPr="0069452A" w:rsidRDefault="0069452A" w:rsidP="0069452A">
      <w:pPr>
        <w:spacing w:after="0" w:line="240" w:lineRule="auto"/>
        <w:jc w:val="both"/>
        <w:rPr>
          <w:rFonts w:ascii="Times New Roman" w:eastAsia="Calibri" w:hAnsi="Times New Roman" w:cs="Times New Roman"/>
          <w:sz w:val="28"/>
          <w:szCs w:val="28"/>
          <w:lang w:val="uk-UA"/>
        </w:rPr>
      </w:pPr>
      <w:r w:rsidRPr="0069452A">
        <w:rPr>
          <w:rFonts w:ascii="Times New Roman" w:eastAsia="Calibri" w:hAnsi="Times New Roman" w:cs="Times New Roman"/>
          <w:sz w:val="28"/>
          <w:szCs w:val="28"/>
        </w:rPr>
        <w:t xml:space="preserve">   </w:t>
      </w:r>
      <w:r w:rsidRPr="0069452A">
        <w:rPr>
          <w:rFonts w:ascii="Times New Roman" w:eastAsia="Calibri" w:hAnsi="Times New Roman" w:cs="Times New Roman"/>
          <w:sz w:val="28"/>
          <w:szCs w:val="28"/>
          <w:lang w:val="uk-UA"/>
        </w:rPr>
        <w:t xml:space="preserve">Так, М.И. Матусевич пишет: «Понятие фонемы встречается в литературе впервые у русского лингвиста И.А. Бодуэна де Куртенэ, но понимание им фонемы в течение его научной деятельности менялось. Сначала Юодуэн рассматривал фонему как явление этимологоморфологическое (взгляд, который развивал и его ученик И.В. Крушевский), однако впоследствии он </w:t>
      </w:r>
      <w:r w:rsidRPr="0069452A">
        <w:rPr>
          <w:rFonts w:ascii="Times New Roman" w:eastAsia="Calibri" w:hAnsi="Times New Roman" w:cs="Times New Roman"/>
          <w:sz w:val="28"/>
          <w:szCs w:val="28"/>
          <w:lang w:val="uk-UA"/>
        </w:rPr>
        <w:lastRenderedPageBreak/>
        <w:t>перешел на психологические позиции, на которых и оставался до конца, давая психологическое определение фонемы».</w:t>
      </w:r>
    </w:p>
    <w:p w:rsidR="0069452A" w:rsidRPr="0069452A" w:rsidRDefault="0069452A" w:rsidP="0069452A">
      <w:pPr>
        <w:spacing w:after="0" w:line="240" w:lineRule="auto"/>
        <w:jc w:val="both"/>
        <w:rPr>
          <w:rFonts w:ascii="Times New Roman" w:eastAsia="Calibri" w:hAnsi="Times New Roman" w:cs="Times New Roman"/>
          <w:sz w:val="28"/>
          <w:szCs w:val="28"/>
          <w:lang w:val="uk-UA"/>
        </w:rPr>
      </w:pPr>
      <w:r w:rsidRPr="0069452A">
        <w:rPr>
          <w:rFonts w:ascii="Times New Roman" w:eastAsia="Calibri" w:hAnsi="Times New Roman" w:cs="Times New Roman"/>
          <w:sz w:val="28"/>
          <w:szCs w:val="28"/>
        </w:rPr>
        <w:t xml:space="preserve">   </w:t>
      </w:r>
      <w:r w:rsidRPr="0069452A">
        <w:rPr>
          <w:rFonts w:ascii="Times New Roman" w:eastAsia="Calibri" w:hAnsi="Times New Roman" w:cs="Times New Roman"/>
          <w:sz w:val="28"/>
          <w:szCs w:val="28"/>
          <w:lang w:val="uk-UA"/>
        </w:rPr>
        <w:t>1.Еще в 1871 г. и в 1881 г. в статье «Некоторые отделы «сравнительной грамматики» славянских языков» Бодуэн писал: «…понятие «фонема» разлагается на два существенно различные: 1) просто обобщение антропофонических свойств, 2) подвижной компонент морфемы и признак известной морфологической категории».</w:t>
      </w:r>
    </w:p>
    <w:p w:rsidR="0069452A" w:rsidRPr="0069452A" w:rsidRDefault="0069452A" w:rsidP="0069452A">
      <w:pPr>
        <w:spacing w:after="0" w:line="240" w:lineRule="auto"/>
        <w:jc w:val="both"/>
        <w:rPr>
          <w:rFonts w:ascii="Times New Roman" w:eastAsia="Calibri" w:hAnsi="Times New Roman" w:cs="Times New Roman"/>
          <w:sz w:val="28"/>
          <w:szCs w:val="28"/>
          <w:lang w:val="uk-UA"/>
        </w:rPr>
      </w:pPr>
      <w:r w:rsidRPr="0069452A">
        <w:rPr>
          <w:rFonts w:ascii="Times New Roman" w:eastAsia="Calibri" w:hAnsi="Times New Roman" w:cs="Times New Roman"/>
          <w:sz w:val="28"/>
          <w:szCs w:val="28"/>
          <w:lang w:val="uk-UA"/>
        </w:rPr>
        <w:t xml:space="preserve">   2.В той же статье несколько выше сказано: «Морфемы как морфемы (все равно, живые или же уже аморфные) разложимы не на звуки, но на фонемы».</w:t>
      </w:r>
    </w:p>
    <w:p w:rsidR="0069452A" w:rsidRPr="0069452A" w:rsidRDefault="0069452A" w:rsidP="0069452A">
      <w:pPr>
        <w:spacing w:after="0" w:line="240" w:lineRule="auto"/>
        <w:jc w:val="both"/>
        <w:rPr>
          <w:rFonts w:ascii="Times New Roman" w:eastAsia="Calibri" w:hAnsi="Times New Roman" w:cs="Times New Roman"/>
          <w:sz w:val="28"/>
          <w:szCs w:val="28"/>
          <w:lang w:val="uk-UA"/>
        </w:rPr>
      </w:pPr>
      <w:r w:rsidRPr="0069452A">
        <w:rPr>
          <w:rFonts w:ascii="Times New Roman" w:eastAsia="Calibri" w:hAnsi="Times New Roman" w:cs="Times New Roman"/>
          <w:sz w:val="28"/>
          <w:szCs w:val="28"/>
          <w:lang w:val="uk-UA"/>
        </w:rPr>
        <w:t xml:space="preserve">   3.В своем «Введении в языкознание» (5 литографированных изданий) вплоть до последнего издания 1917 г., когда Бодуэну было уже 72 года, он повторял ту же заветную главную мысль: «Психические (морфологически-семасиологические) составные части морфем. С этим связана морфологизация и семасиологизация отдельных дальше неделимых произносительно-слуховых представлений (см. § 119-127)».</w:t>
      </w:r>
    </w:p>
    <w:p w:rsidR="0069452A" w:rsidRPr="0069452A" w:rsidRDefault="0069452A" w:rsidP="0069452A">
      <w:pPr>
        <w:spacing w:after="0" w:line="240" w:lineRule="auto"/>
        <w:jc w:val="both"/>
        <w:rPr>
          <w:rFonts w:ascii="Times New Roman" w:eastAsia="Calibri" w:hAnsi="Times New Roman" w:cs="Times New Roman"/>
          <w:sz w:val="28"/>
          <w:szCs w:val="28"/>
          <w:lang w:val="uk-UA"/>
        </w:rPr>
      </w:pPr>
      <w:r w:rsidRPr="0069452A">
        <w:rPr>
          <w:rFonts w:ascii="Times New Roman" w:eastAsia="Calibri" w:hAnsi="Times New Roman" w:cs="Times New Roman"/>
          <w:sz w:val="28"/>
          <w:szCs w:val="28"/>
          <w:lang w:val="uk-UA"/>
        </w:rPr>
        <w:t xml:space="preserve">   4.И, наконец, знаменитый § 119, который я уже цитировал:</w:t>
      </w:r>
    </w:p>
    <w:p w:rsidR="0069452A" w:rsidRPr="0069452A" w:rsidRDefault="0069452A" w:rsidP="0069452A">
      <w:pPr>
        <w:spacing w:after="0" w:line="240" w:lineRule="auto"/>
        <w:jc w:val="both"/>
        <w:rPr>
          <w:rFonts w:ascii="Times New Roman" w:eastAsia="Calibri" w:hAnsi="Times New Roman" w:cs="Times New Roman"/>
          <w:sz w:val="28"/>
          <w:szCs w:val="28"/>
          <w:lang w:val="uk-UA"/>
        </w:rPr>
      </w:pPr>
      <w:r w:rsidRPr="0069452A">
        <w:rPr>
          <w:rFonts w:ascii="Times New Roman" w:eastAsia="Calibri" w:hAnsi="Times New Roman" w:cs="Times New Roman"/>
          <w:sz w:val="28"/>
          <w:szCs w:val="28"/>
          <w:lang w:val="uk-UA"/>
        </w:rPr>
        <w:t>«§119. С точки зрения языкового мышления и основанного на нем научного языковедного (лингвистического) мышления, фонемы и вообще все произносительно-слуховые элементы не имеют сами по себе никакого значения. Они становятся языковыми ценностями и могут быть рассматриваемы лингвистически только тогда, когда входят в состав всесторонне живых языковых элементов, каковыми являются морфемы, ассоциируемые как с семасиологическими, так и с морфологическими представлениями».</w:t>
      </w:r>
    </w:p>
    <w:p w:rsidR="0069452A" w:rsidRPr="0069452A" w:rsidRDefault="0069452A" w:rsidP="0069452A">
      <w:pPr>
        <w:spacing w:after="0" w:line="240" w:lineRule="auto"/>
        <w:jc w:val="both"/>
        <w:rPr>
          <w:rFonts w:ascii="Times New Roman" w:eastAsia="Calibri" w:hAnsi="Times New Roman" w:cs="Times New Roman"/>
          <w:sz w:val="28"/>
          <w:szCs w:val="28"/>
          <w:lang w:val="uk-UA"/>
        </w:rPr>
      </w:pPr>
      <w:r w:rsidRPr="0069452A">
        <w:rPr>
          <w:rFonts w:ascii="Times New Roman" w:eastAsia="Calibri" w:hAnsi="Times New Roman" w:cs="Times New Roman"/>
          <w:sz w:val="28"/>
          <w:szCs w:val="28"/>
          <w:lang w:val="uk-UA"/>
        </w:rPr>
        <w:t xml:space="preserve">   5.И эту точку зрения Бодуэна следует считать собственно лингвистической. Что же касается психологической, социальной, антропологической и тому подобных мотивировок, то это были для Бодуэна попытки подкре­пить и углубить его основную лингвистическую позицию, что связано с его постоянными исканиями и раздумьями философского и научного порядка.</w:t>
      </w:r>
    </w:p>
    <w:p w:rsidR="0069452A" w:rsidRPr="0069452A" w:rsidRDefault="0069452A" w:rsidP="0069452A">
      <w:pPr>
        <w:spacing w:after="0" w:line="240" w:lineRule="auto"/>
        <w:jc w:val="both"/>
        <w:rPr>
          <w:rFonts w:ascii="Times New Roman" w:eastAsia="Calibri" w:hAnsi="Times New Roman" w:cs="Times New Roman"/>
          <w:sz w:val="28"/>
          <w:szCs w:val="28"/>
          <w:lang w:val="uk-UA"/>
        </w:rPr>
      </w:pPr>
      <w:r w:rsidRPr="0069452A">
        <w:rPr>
          <w:rFonts w:ascii="Times New Roman" w:eastAsia="Calibri" w:hAnsi="Times New Roman" w:cs="Times New Roman"/>
          <w:sz w:val="28"/>
          <w:szCs w:val="28"/>
          <w:lang w:val="uk-UA"/>
        </w:rPr>
        <w:t xml:space="preserve">   Об «антиморфематизме» Л.В. Щербы и его последователей правильно писал еще в «откликах» на фоноло­гическую дискуссию 1952—1953 гг. М.В. Панов... но еще более определенно высказался он в своей книге «Русская фонетика»:</w:t>
      </w:r>
    </w:p>
    <w:p w:rsidR="0069452A" w:rsidRPr="0069452A" w:rsidRDefault="0069452A" w:rsidP="0069452A">
      <w:pPr>
        <w:spacing w:after="0" w:line="240" w:lineRule="auto"/>
        <w:jc w:val="both"/>
        <w:rPr>
          <w:rFonts w:ascii="Times New Roman" w:eastAsia="Calibri" w:hAnsi="Times New Roman" w:cs="Times New Roman"/>
          <w:sz w:val="28"/>
          <w:szCs w:val="28"/>
          <w:lang w:val="uk-UA"/>
        </w:rPr>
      </w:pPr>
      <w:r w:rsidRPr="0069452A">
        <w:rPr>
          <w:rFonts w:ascii="Times New Roman" w:eastAsia="Calibri" w:hAnsi="Times New Roman" w:cs="Times New Roman"/>
          <w:sz w:val="28"/>
          <w:szCs w:val="28"/>
          <w:lang w:val="uk-UA"/>
        </w:rPr>
        <w:t xml:space="preserve">   «...Щерба совершенно отвергал использование морфологического критерия в  фонологии.   Это   понятно:   если фонема понимается  просто  как  звуковой  тип,  то  сопоставление морфем и не нужно. Но здесь-то совсем иной взгляд на фонему!»</w:t>
      </w:r>
    </w:p>
    <w:p w:rsidR="0069452A" w:rsidRPr="0069452A" w:rsidRDefault="0069452A" w:rsidP="0069452A">
      <w:pPr>
        <w:spacing w:after="0" w:line="240" w:lineRule="auto"/>
        <w:jc w:val="both"/>
        <w:rPr>
          <w:rFonts w:ascii="Times New Roman" w:eastAsia="Calibri" w:hAnsi="Times New Roman" w:cs="Times New Roman"/>
          <w:sz w:val="28"/>
          <w:szCs w:val="28"/>
          <w:lang w:val="uk-UA"/>
        </w:rPr>
      </w:pPr>
      <w:r w:rsidRPr="0069452A">
        <w:rPr>
          <w:rFonts w:ascii="Times New Roman" w:eastAsia="Calibri" w:hAnsi="Times New Roman" w:cs="Times New Roman"/>
          <w:sz w:val="28"/>
          <w:szCs w:val="28"/>
          <w:lang w:val="uk-UA"/>
        </w:rPr>
        <w:t xml:space="preserve">   6.Боязнь морфемы коренится в еще более глубоком убеждении Ленинградской школы — в   желании   исходить из «голой материи», а не из материи, понятой семиотически в ее знаковой функциональности. Ведь объединение звуков речи в некие единства по схожести мате­риальных   свойств, т.  е. построение   «звуковых   типов», абсолютно афункционально и асемиотично. Так мог рассуждать Д. Джоунз, который считал, что «фонема — это семейство звуков», а не тождественный элемент морфем как значимых единиц языка.</w:t>
      </w:r>
    </w:p>
    <w:p w:rsidR="0069452A" w:rsidRPr="0069452A" w:rsidRDefault="0069452A" w:rsidP="0069452A">
      <w:pPr>
        <w:spacing w:after="0" w:line="240" w:lineRule="auto"/>
        <w:jc w:val="both"/>
        <w:rPr>
          <w:rFonts w:ascii="Times New Roman" w:eastAsia="Calibri" w:hAnsi="Times New Roman" w:cs="Times New Roman"/>
          <w:sz w:val="28"/>
          <w:szCs w:val="28"/>
          <w:lang w:val="uk-UA"/>
        </w:rPr>
      </w:pPr>
      <w:r w:rsidRPr="0069452A">
        <w:rPr>
          <w:rFonts w:ascii="Times New Roman" w:eastAsia="Calibri" w:hAnsi="Times New Roman" w:cs="Times New Roman"/>
          <w:sz w:val="28"/>
          <w:szCs w:val="28"/>
          <w:lang w:val="uk-UA"/>
        </w:rPr>
        <w:lastRenderedPageBreak/>
        <w:t xml:space="preserve">   С одной стороны,   включая   фонетику  в   грамматику (на чем очень настаивал Л.В. Щерба и что имеет под собой безусловные основания, хотя терминологически это и запутывает вопрос), а с другой стороны, настаивая на автономности фонетики и на непричастности фонемы к морфеме и не допуская никакого морфематического акцента в фонологии, ленинградские фонологи  впадают в круг противоречий, следствием которых является трактовка ими вопроса о чередованиях: и [беГу] – [беЖишь], и [дуП] - [дуБа] квалифицируются как мена фонем. По воззрениям МФШ, в первом случае – традиционная альтернация позиционно независимых разных фонем &lt;Г&gt; и &lt;Ж&gt;, а во втором случае – позиционно обусловленное варьирование одной и той же фонемы. Так думал и Бодуэн (см. его статью «Фонема», а также его «Опыт теории фонетических альтернаций»). И это мнение не «молодого Бодуэна» 60-80-х годов, а работы 90-х годов, когда Бодуэну было за 50…</w:t>
      </w:r>
    </w:p>
    <w:p w:rsidR="0069452A" w:rsidRPr="0069452A" w:rsidRDefault="0069452A" w:rsidP="0069452A">
      <w:pPr>
        <w:spacing w:after="0" w:line="240" w:lineRule="auto"/>
        <w:jc w:val="both"/>
        <w:rPr>
          <w:rFonts w:ascii="Times New Roman" w:eastAsia="Calibri" w:hAnsi="Times New Roman" w:cs="Times New Roman"/>
          <w:sz w:val="28"/>
          <w:szCs w:val="28"/>
          <w:lang w:val="uk-UA"/>
        </w:rPr>
      </w:pPr>
      <w:r w:rsidRPr="0069452A">
        <w:rPr>
          <w:rFonts w:ascii="Times New Roman" w:eastAsia="Calibri" w:hAnsi="Times New Roman" w:cs="Times New Roman"/>
          <w:sz w:val="28"/>
          <w:szCs w:val="28"/>
          <w:lang w:val="uk-UA"/>
        </w:rPr>
        <w:t xml:space="preserve">   С этим связано еще одно терминологическое недоразумение, в появлении которого не только Бодуэн, но и Щерба неповинны: это пресловутая «звуковая оболочка», термин, пущенный А.И. Смирницким, широко введенный О.С. Ахмановой, а вслед за этим и Р.И. Аванесовым (см. его статью 1955 г. «Звуки I и У »).</w:t>
      </w:r>
    </w:p>
    <w:p w:rsidR="0069452A" w:rsidRPr="0069452A" w:rsidRDefault="0069452A" w:rsidP="0069452A">
      <w:pPr>
        <w:spacing w:after="0" w:line="240" w:lineRule="auto"/>
        <w:jc w:val="both"/>
        <w:rPr>
          <w:rFonts w:ascii="Times New Roman" w:eastAsia="Calibri" w:hAnsi="Times New Roman" w:cs="Times New Roman"/>
          <w:sz w:val="28"/>
          <w:szCs w:val="28"/>
          <w:lang w:val="uk-UA"/>
        </w:rPr>
      </w:pPr>
      <w:r w:rsidRPr="0069452A">
        <w:rPr>
          <w:rFonts w:ascii="Times New Roman" w:eastAsia="Calibri" w:hAnsi="Times New Roman" w:cs="Times New Roman"/>
          <w:sz w:val="28"/>
          <w:szCs w:val="28"/>
          <w:lang w:val="uk-UA"/>
        </w:rPr>
        <w:t xml:space="preserve">   В чем же, на наш взгляд, порочность этого термина?  «Оболочкой» является любой футляр, например от скрипки, но футляр – не сама скрипка! Если скинуть футляр, то то, что будет вынуто – скрипка, будет единственным предметом, а футляр может и не существовать или же быть каким угодно. Литейная форма – тоже своего рода «футляр» или «оболочка», но то, что отлито, освободясь от этого футляра, только тогда и делается предметом и результатом литейного процесса. Разве таково качество фонетики в структуре языка? Можно ли «очистить» от нее язык? Отринуть эту «оболочку», не изменяя качества целого – языка? Могут ли морфемы и слова существовать в языке без этой якобы «оболочки»? Думаю, что сторонники термина «звуковая оболочка» втайне должны быть также и сторонниками «автономности фонетики» и врагами «морфематизма».</w:t>
      </w:r>
    </w:p>
    <w:p w:rsidR="0069452A" w:rsidRPr="00D40DB5" w:rsidRDefault="0069452A" w:rsidP="0069452A">
      <w:pPr>
        <w:spacing w:after="0" w:line="240" w:lineRule="auto"/>
        <w:jc w:val="both"/>
        <w:rPr>
          <w:rFonts w:ascii="Times New Roman" w:hAnsi="Times New Roman" w:cs="Times New Roman"/>
          <w:sz w:val="28"/>
          <w:szCs w:val="28"/>
          <w:lang w:val="uk-UA"/>
        </w:rPr>
      </w:pPr>
      <w:r w:rsidRPr="0069452A">
        <w:rPr>
          <w:rFonts w:ascii="Times New Roman" w:eastAsia="Calibri" w:hAnsi="Times New Roman" w:cs="Times New Roman"/>
          <w:sz w:val="28"/>
          <w:szCs w:val="28"/>
          <w:lang w:val="uk-UA"/>
        </w:rPr>
        <w:t xml:space="preserve">   7.Надо ясно понять, что никакие компромиссы «московской» точки зрения и «ленинградской» невозможны, хотя попытки и делались неоднократно. &lt;…&gt; Иным путем шел Р.И. Аванесов, предложив в связи с различением единиц в составе морфемы и в составе слова два ряда фонем: сильных и слабых. &lt;…&gt; У М.В. Панова в связи с законным различением синтагматического (линейного) аспекта и аспекта парадигматического возникает тоже два набора фонем: синтагмо-фонемы и парадигмо-фонемы. Как бы ни были глубоки и интересны соображения указанных авторов, они приводят к  тому,  что я  назвал бы «двойной бухгалтерией»   (как, например, в XIX в. в России считали «на ассигнации» и «на серебро», и еди­ницы этих двух принципов счета но ценности не совпадали). А фонем в языке  (речь тут ни при чем!)  может быть один ряд,  а не два. </w:t>
      </w:r>
    </w:p>
    <w:p w:rsidR="008119C2" w:rsidRDefault="0069452A" w:rsidP="0069452A">
      <w:pPr>
        <w:spacing w:after="0" w:line="360" w:lineRule="auto"/>
        <w:rPr>
          <w:rFonts w:ascii="Times New Roman" w:eastAsia="Calibri" w:hAnsi="Times New Roman" w:cs="Times New Roman"/>
          <w:b/>
          <w:sz w:val="52"/>
          <w:szCs w:val="52"/>
          <w:lang w:val="uk-UA"/>
        </w:rPr>
      </w:pPr>
      <w:r>
        <w:rPr>
          <w:rFonts w:ascii="Times New Roman" w:eastAsia="Calibri" w:hAnsi="Times New Roman" w:cs="Times New Roman"/>
          <w:b/>
          <w:sz w:val="52"/>
          <w:szCs w:val="52"/>
          <w:lang w:val="uk-UA"/>
        </w:rPr>
        <w:t xml:space="preserve">   </w:t>
      </w:r>
      <w:r w:rsidR="00E52852">
        <w:rPr>
          <w:rFonts w:ascii="Times New Roman" w:eastAsia="Calibri" w:hAnsi="Times New Roman" w:cs="Times New Roman"/>
          <w:b/>
          <w:sz w:val="52"/>
          <w:szCs w:val="52"/>
          <w:lang w:val="uk-UA"/>
        </w:rPr>
        <w:t xml:space="preserve">    </w:t>
      </w:r>
      <w:r>
        <w:rPr>
          <w:rFonts w:ascii="Times New Roman" w:eastAsia="Calibri" w:hAnsi="Times New Roman" w:cs="Times New Roman"/>
          <w:b/>
          <w:sz w:val="52"/>
          <w:szCs w:val="52"/>
          <w:lang w:val="uk-UA"/>
        </w:rPr>
        <w:t xml:space="preserve">  </w:t>
      </w:r>
    </w:p>
    <w:p w:rsidR="0069452A" w:rsidRPr="00E52852" w:rsidRDefault="008119C2" w:rsidP="0069452A">
      <w:pPr>
        <w:spacing w:after="0" w:line="360" w:lineRule="auto"/>
        <w:rPr>
          <w:rFonts w:ascii="Times New Roman" w:eastAsia="Calibri" w:hAnsi="Times New Roman" w:cs="Times New Roman"/>
          <w:b/>
          <w:sz w:val="44"/>
          <w:szCs w:val="44"/>
          <w:lang w:val="uk-UA"/>
        </w:rPr>
      </w:pPr>
      <w:r>
        <w:rPr>
          <w:rFonts w:ascii="Times New Roman" w:eastAsia="Calibri" w:hAnsi="Times New Roman" w:cs="Times New Roman"/>
          <w:b/>
          <w:sz w:val="52"/>
          <w:szCs w:val="52"/>
          <w:lang w:val="uk-UA"/>
        </w:rPr>
        <w:lastRenderedPageBreak/>
        <w:t xml:space="preserve">         </w:t>
      </w:r>
      <w:r w:rsidR="0069452A" w:rsidRPr="00E52852">
        <w:rPr>
          <w:rFonts w:ascii="Times New Roman" w:eastAsia="Calibri" w:hAnsi="Times New Roman" w:cs="Times New Roman"/>
          <w:b/>
          <w:sz w:val="44"/>
          <w:szCs w:val="44"/>
        </w:rPr>
        <w:t>Толстой</w:t>
      </w:r>
      <w:r w:rsidR="0069452A" w:rsidRPr="00E52852">
        <w:rPr>
          <w:rFonts w:ascii="Times New Roman" w:eastAsia="Calibri" w:hAnsi="Times New Roman" w:cs="Times New Roman"/>
          <w:b/>
          <w:sz w:val="44"/>
          <w:szCs w:val="44"/>
          <w:lang w:val="uk-UA"/>
        </w:rPr>
        <w:t xml:space="preserve"> </w:t>
      </w:r>
      <w:r w:rsidR="0069452A" w:rsidRPr="00E52852">
        <w:rPr>
          <w:rFonts w:ascii="Times New Roman" w:eastAsia="Calibri" w:hAnsi="Times New Roman" w:cs="Times New Roman"/>
          <w:b/>
          <w:sz w:val="44"/>
          <w:szCs w:val="44"/>
        </w:rPr>
        <w:t>Никита</w:t>
      </w:r>
      <w:r w:rsidR="0069452A" w:rsidRPr="00E52852">
        <w:rPr>
          <w:rFonts w:ascii="Times New Roman" w:eastAsia="Calibri" w:hAnsi="Times New Roman" w:cs="Times New Roman"/>
          <w:b/>
          <w:sz w:val="44"/>
          <w:szCs w:val="44"/>
          <w:lang w:val="uk-UA"/>
        </w:rPr>
        <w:t xml:space="preserve"> </w:t>
      </w:r>
      <w:r w:rsidR="0069452A" w:rsidRPr="00E52852">
        <w:rPr>
          <w:rFonts w:ascii="Times New Roman" w:eastAsia="Calibri" w:hAnsi="Times New Roman" w:cs="Times New Roman"/>
          <w:b/>
          <w:sz w:val="44"/>
          <w:szCs w:val="44"/>
        </w:rPr>
        <w:t>Ильич</w:t>
      </w:r>
      <w:r w:rsidR="0069452A" w:rsidRPr="00E52852">
        <w:rPr>
          <w:rFonts w:ascii="Times New Roman" w:eastAsia="Calibri" w:hAnsi="Times New Roman" w:cs="Times New Roman"/>
          <w:b/>
          <w:sz w:val="44"/>
          <w:szCs w:val="44"/>
          <w:lang w:val="uk-UA"/>
        </w:rPr>
        <w:t xml:space="preserve"> (1897-1970)</w:t>
      </w:r>
    </w:p>
    <w:p w:rsidR="0069452A" w:rsidRPr="0069452A" w:rsidRDefault="0069452A" w:rsidP="0069452A">
      <w:pPr>
        <w:spacing w:after="0" w:line="360" w:lineRule="auto"/>
        <w:ind w:firstLine="851"/>
        <w:rPr>
          <w:rFonts w:ascii="Times New Roman" w:eastAsia="Calibri" w:hAnsi="Times New Roman" w:cs="Times New Roman"/>
          <w:b/>
          <w:sz w:val="52"/>
          <w:szCs w:val="52"/>
          <w:lang w:val="uk-UA"/>
        </w:rPr>
      </w:pPr>
    </w:p>
    <w:p w:rsidR="0069452A" w:rsidRPr="0069452A" w:rsidRDefault="0069452A" w:rsidP="0069452A">
      <w:pPr>
        <w:spacing w:after="0" w:line="360" w:lineRule="auto"/>
        <w:ind w:firstLine="851"/>
        <w:jc w:val="center"/>
        <w:rPr>
          <w:rFonts w:ascii="Times New Roman" w:eastAsia="Calibri" w:hAnsi="Times New Roman" w:cs="Times New Roman"/>
          <w:b/>
          <w:sz w:val="52"/>
          <w:szCs w:val="52"/>
          <w:lang w:val="uk-UA"/>
        </w:rPr>
      </w:pPr>
    </w:p>
    <w:p w:rsidR="0069452A" w:rsidRPr="0069452A" w:rsidRDefault="0069452A" w:rsidP="0069452A">
      <w:pPr>
        <w:spacing w:after="0" w:line="360" w:lineRule="auto"/>
        <w:ind w:firstLine="851"/>
        <w:jc w:val="center"/>
        <w:rPr>
          <w:rFonts w:ascii="Times New Roman" w:eastAsia="Calibri" w:hAnsi="Times New Roman" w:cs="Times New Roman"/>
          <w:sz w:val="52"/>
          <w:szCs w:val="52"/>
        </w:rPr>
      </w:pPr>
    </w:p>
    <w:p w:rsidR="0069452A" w:rsidRPr="0069452A" w:rsidRDefault="0069452A" w:rsidP="0069452A">
      <w:pPr>
        <w:spacing w:after="0" w:line="360" w:lineRule="auto"/>
        <w:ind w:firstLine="851"/>
        <w:jc w:val="center"/>
        <w:rPr>
          <w:rFonts w:ascii="Times New Roman" w:eastAsia="Calibri" w:hAnsi="Times New Roman" w:cs="Times New Roman"/>
          <w:sz w:val="52"/>
          <w:szCs w:val="52"/>
          <w:lang w:val="uk-UA"/>
        </w:rPr>
      </w:pPr>
      <w:r w:rsidRPr="0069452A">
        <w:rPr>
          <w:rFonts w:ascii="Times New Roman" w:eastAsia="Calibri" w:hAnsi="Times New Roman" w:cs="Times New Roman"/>
          <w:noProof/>
          <w:sz w:val="52"/>
          <w:szCs w:val="52"/>
          <w:lang w:eastAsia="ru-RU"/>
        </w:rPr>
        <w:drawing>
          <wp:anchor distT="0" distB="0" distL="114300" distR="114300" simplePos="0" relativeHeight="251659264" behindDoc="0" locked="0" layoutInCell="1" allowOverlap="1" wp14:anchorId="59AB178E" wp14:editId="13B39AB3">
            <wp:simplePos x="0" y="0"/>
            <wp:positionH relativeFrom="margin">
              <wp:align>center</wp:align>
            </wp:positionH>
            <wp:positionV relativeFrom="margin">
              <wp:align>center</wp:align>
            </wp:positionV>
            <wp:extent cx="4961890" cy="7386955"/>
            <wp:effectExtent l="19050" t="0" r="0" b="0"/>
            <wp:wrapSquare wrapText="bothSides"/>
            <wp:docPr id="5" name="Рисунок 5" descr="Tolstoy Niki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olstoy Nikita.JPG"/>
                    <pic:cNvPicPr>
                      <a:picLocks noChangeAspect="1" noChangeArrowheads="1"/>
                    </pic:cNvPicPr>
                  </pic:nvPicPr>
                  <pic:blipFill>
                    <a:blip r:embed="rId44" cstate="print"/>
                    <a:srcRect/>
                    <a:stretch>
                      <a:fillRect/>
                    </a:stretch>
                  </pic:blipFill>
                  <pic:spPr bwMode="auto">
                    <a:xfrm>
                      <a:off x="0" y="0"/>
                      <a:ext cx="4961890" cy="7386955"/>
                    </a:xfrm>
                    <a:prstGeom prst="rect">
                      <a:avLst/>
                    </a:prstGeom>
                    <a:noFill/>
                    <a:ln w="9525">
                      <a:noFill/>
                      <a:miter lim="800000"/>
                      <a:headEnd/>
                      <a:tailEnd/>
                    </a:ln>
                  </pic:spPr>
                </pic:pic>
              </a:graphicData>
            </a:graphic>
          </wp:anchor>
        </w:drawing>
      </w:r>
    </w:p>
    <w:p w:rsidR="0069452A" w:rsidRPr="0069452A" w:rsidRDefault="0069452A" w:rsidP="0069452A">
      <w:pPr>
        <w:spacing w:after="0" w:line="360" w:lineRule="auto"/>
        <w:ind w:firstLine="851"/>
        <w:jc w:val="center"/>
        <w:rPr>
          <w:rFonts w:ascii="Times New Roman" w:eastAsia="Calibri" w:hAnsi="Times New Roman" w:cs="Times New Roman"/>
          <w:sz w:val="52"/>
          <w:szCs w:val="52"/>
        </w:rPr>
      </w:pPr>
    </w:p>
    <w:p w:rsidR="0069452A" w:rsidRPr="0069452A" w:rsidRDefault="0069452A" w:rsidP="0069452A">
      <w:pPr>
        <w:spacing w:after="0" w:line="360" w:lineRule="auto"/>
        <w:ind w:firstLine="851"/>
        <w:jc w:val="center"/>
        <w:rPr>
          <w:rFonts w:ascii="Times New Roman" w:eastAsia="Calibri" w:hAnsi="Times New Roman" w:cs="Times New Roman"/>
          <w:sz w:val="52"/>
          <w:szCs w:val="52"/>
        </w:rPr>
      </w:pPr>
    </w:p>
    <w:p w:rsidR="0069452A" w:rsidRPr="0069452A" w:rsidRDefault="0069452A" w:rsidP="0069452A">
      <w:pPr>
        <w:spacing w:after="0" w:line="360" w:lineRule="auto"/>
        <w:ind w:firstLine="851"/>
        <w:jc w:val="center"/>
        <w:rPr>
          <w:rFonts w:ascii="Times New Roman" w:eastAsia="Calibri" w:hAnsi="Times New Roman" w:cs="Times New Roman"/>
          <w:sz w:val="52"/>
          <w:szCs w:val="52"/>
        </w:rPr>
      </w:pPr>
    </w:p>
    <w:p w:rsidR="0069452A" w:rsidRPr="0069452A" w:rsidRDefault="0069452A" w:rsidP="0069452A">
      <w:pPr>
        <w:spacing w:after="0" w:line="360" w:lineRule="auto"/>
        <w:ind w:firstLine="851"/>
        <w:jc w:val="center"/>
        <w:rPr>
          <w:rFonts w:ascii="Times New Roman" w:eastAsia="Calibri" w:hAnsi="Times New Roman" w:cs="Times New Roman"/>
          <w:sz w:val="52"/>
          <w:szCs w:val="52"/>
        </w:rPr>
      </w:pPr>
    </w:p>
    <w:p w:rsidR="0069452A" w:rsidRPr="0069452A" w:rsidRDefault="0069452A" w:rsidP="0069452A">
      <w:pPr>
        <w:spacing w:after="0" w:line="360" w:lineRule="auto"/>
        <w:ind w:firstLine="851"/>
        <w:jc w:val="center"/>
        <w:rPr>
          <w:rFonts w:ascii="Times New Roman" w:eastAsia="Calibri" w:hAnsi="Times New Roman" w:cs="Times New Roman"/>
          <w:sz w:val="52"/>
          <w:szCs w:val="52"/>
        </w:rPr>
      </w:pPr>
    </w:p>
    <w:p w:rsidR="0069452A" w:rsidRPr="0069452A" w:rsidRDefault="0069452A" w:rsidP="0069452A">
      <w:pPr>
        <w:spacing w:after="0" w:line="360" w:lineRule="auto"/>
        <w:ind w:firstLine="851"/>
        <w:jc w:val="center"/>
        <w:rPr>
          <w:rFonts w:ascii="Times New Roman" w:eastAsia="Calibri" w:hAnsi="Times New Roman" w:cs="Times New Roman"/>
          <w:sz w:val="52"/>
          <w:szCs w:val="52"/>
        </w:rPr>
      </w:pPr>
    </w:p>
    <w:p w:rsidR="0069452A" w:rsidRPr="0069452A" w:rsidRDefault="0069452A" w:rsidP="0069452A">
      <w:pPr>
        <w:spacing w:after="0" w:line="360" w:lineRule="auto"/>
        <w:ind w:firstLine="851"/>
        <w:jc w:val="center"/>
        <w:rPr>
          <w:rFonts w:ascii="Times New Roman" w:eastAsia="Calibri" w:hAnsi="Times New Roman" w:cs="Times New Roman"/>
          <w:sz w:val="52"/>
          <w:szCs w:val="52"/>
        </w:rPr>
      </w:pPr>
    </w:p>
    <w:p w:rsidR="0069452A" w:rsidRPr="0069452A" w:rsidRDefault="0069452A" w:rsidP="0069452A">
      <w:pPr>
        <w:spacing w:after="0" w:line="360" w:lineRule="auto"/>
        <w:ind w:firstLine="851"/>
        <w:jc w:val="center"/>
        <w:rPr>
          <w:rFonts w:ascii="Times New Roman" w:eastAsia="Calibri" w:hAnsi="Times New Roman" w:cs="Times New Roman"/>
          <w:sz w:val="52"/>
          <w:szCs w:val="52"/>
        </w:rPr>
      </w:pPr>
    </w:p>
    <w:p w:rsidR="0069452A" w:rsidRPr="0069452A" w:rsidRDefault="0069452A" w:rsidP="0069452A">
      <w:pPr>
        <w:spacing w:after="0" w:line="360" w:lineRule="auto"/>
        <w:ind w:firstLine="851"/>
        <w:jc w:val="center"/>
        <w:rPr>
          <w:rFonts w:ascii="Times New Roman" w:eastAsia="Calibri" w:hAnsi="Times New Roman" w:cs="Times New Roman"/>
          <w:sz w:val="52"/>
          <w:szCs w:val="52"/>
        </w:rPr>
      </w:pPr>
    </w:p>
    <w:p w:rsidR="0069452A" w:rsidRDefault="0069452A" w:rsidP="0069452A">
      <w:pPr>
        <w:spacing w:after="0" w:line="360" w:lineRule="auto"/>
        <w:rPr>
          <w:rFonts w:ascii="Times New Roman" w:eastAsia="Calibri" w:hAnsi="Times New Roman" w:cs="Times New Roman"/>
          <w:sz w:val="52"/>
          <w:szCs w:val="52"/>
          <w:lang w:val="uk-UA"/>
        </w:rPr>
      </w:pPr>
    </w:p>
    <w:p w:rsidR="0069452A" w:rsidRPr="0069452A" w:rsidRDefault="0069452A" w:rsidP="0069452A">
      <w:pPr>
        <w:spacing w:after="0" w:line="360" w:lineRule="auto"/>
        <w:rPr>
          <w:rFonts w:ascii="Times New Roman" w:eastAsia="Calibri" w:hAnsi="Times New Roman" w:cs="Times New Roman"/>
          <w:sz w:val="52"/>
          <w:szCs w:val="52"/>
          <w:lang w:val="uk-UA"/>
        </w:rPr>
      </w:pPr>
    </w:p>
    <w:p w:rsidR="0069452A" w:rsidRPr="0069452A" w:rsidRDefault="0069452A" w:rsidP="0069452A">
      <w:pPr>
        <w:spacing w:after="0" w:line="360" w:lineRule="auto"/>
        <w:ind w:firstLine="851"/>
        <w:jc w:val="both"/>
        <w:rPr>
          <w:rFonts w:ascii="Times New Roman" w:eastAsia="Calibri" w:hAnsi="Times New Roman" w:cs="Times New Roman"/>
          <w:color w:val="000000"/>
          <w:sz w:val="28"/>
          <w:szCs w:val="28"/>
        </w:rPr>
      </w:pPr>
      <w:r w:rsidRPr="0069452A">
        <w:rPr>
          <w:rFonts w:ascii="Times New Roman" w:eastAsia="Calibri" w:hAnsi="Times New Roman" w:cs="Times New Roman"/>
          <w:color w:val="000000"/>
          <w:sz w:val="28"/>
          <w:szCs w:val="28"/>
        </w:rPr>
        <w:lastRenderedPageBreak/>
        <w:t>Правнук </w:t>
      </w:r>
      <w:hyperlink r:id="rId45" w:tooltip="Толстой, Лев Николаевич" w:history="1">
        <w:r w:rsidRPr="0069452A">
          <w:rPr>
            <w:rFonts w:ascii="Times New Roman" w:eastAsia="Calibri" w:hAnsi="Times New Roman" w:cs="Times New Roman"/>
            <w:color w:val="000000"/>
            <w:sz w:val="28"/>
            <w:szCs w:val="28"/>
          </w:rPr>
          <w:t>Льва Толстого</w:t>
        </w:r>
      </w:hyperlink>
      <w:r w:rsidRPr="0069452A">
        <w:rPr>
          <w:rFonts w:ascii="Times New Roman" w:eastAsia="Calibri" w:hAnsi="Times New Roman" w:cs="Times New Roman"/>
          <w:color w:val="000000"/>
          <w:sz w:val="28"/>
          <w:szCs w:val="28"/>
        </w:rPr>
        <w:t>, внук второго сына писателя — </w:t>
      </w:r>
      <w:hyperlink r:id="rId46" w:tooltip="Толстой, Илья Львович" w:history="1">
        <w:r w:rsidRPr="0069452A">
          <w:rPr>
            <w:rFonts w:ascii="Times New Roman" w:eastAsia="Calibri" w:hAnsi="Times New Roman" w:cs="Times New Roman"/>
            <w:color w:val="000000"/>
            <w:sz w:val="28"/>
            <w:szCs w:val="28"/>
          </w:rPr>
          <w:t>Ильи Львовича Толстого</w:t>
        </w:r>
      </w:hyperlink>
      <w:r w:rsidRPr="0069452A">
        <w:rPr>
          <w:rFonts w:ascii="Times New Roman" w:eastAsia="Calibri" w:hAnsi="Times New Roman" w:cs="Times New Roman"/>
          <w:color w:val="000000"/>
          <w:sz w:val="28"/>
          <w:szCs w:val="28"/>
        </w:rPr>
        <w:t>, сын Ильи Ильича Толстого (1897—1970, морской офицер из последнего выпуска </w:t>
      </w:r>
      <w:hyperlink r:id="rId47" w:tooltip="Морской кадетский корпус" w:history="1">
        <w:r w:rsidRPr="0069452A">
          <w:rPr>
            <w:rFonts w:ascii="Times New Roman" w:eastAsia="Calibri" w:hAnsi="Times New Roman" w:cs="Times New Roman"/>
            <w:color w:val="000000"/>
            <w:sz w:val="28"/>
            <w:szCs w:val="28"/>
          </w:rPr>
          <w:t>Морского корпуса</w:t>
        </w:r>
      </w:hyperlink>
      <w:hyperlink r:id="rId48" w:anchor="cite_note-2" w:history="1">
        <w:r w:rsidRPr="0069452A">
          <w:rPr>
            <w:rFonts w:ascii="Times New Roman" w:eastAsia="Calibri" w:hAnsi="Times New Roman" w:cs="Times New Roman"/>
            <w:color w:val="000000"/>
            <w:sz w:val="28"/>
            <w:szCs w:val="28"/>
            <w:vertAlign w:val="superscript"/>
          </w:rPr>
          <w:t>[2]</w:t>
        </w:r>
      </w:hyperlink>
      <w:r w:rsidRPr="0069452A">
        <w:rPr>
          <w:rFonts w:ascii="Times New Roman" w:eastAsia="Calibri" w:hAnsi="Times New Roman" w:cs="Times New Roman"/>
          <w:color w:val="000000"/>
          <w:sz w:val="28"/>
          <w:szCs w:val="28"/>
        </w:rPr>
        <w:t>; после возвращения из эмиграции — доцент </w:t>
      </w:r>
      <w:hyperlink r:id="rId49" w:tooltip="МГУ" w:history="1">
        <w:r w:rsidRPr="0069452A">
          <w:rPr>
            <w:rFonts w:ascii="Times New Roman" w:eastAsia="Calibri" w:hAnsi="Times New Roman" w:cs="Times New Roman"/>
            <w:color w:val="000000"/>
            <w:sz w:val="28"/>
            <w:szCs w:val="28"/>
          </w:rPr>
          <w:t>МГУ</w:t>
        </w:r>
      </w:hyperlink>
      <w:r w:rsidRPr="0069452A">
        <w:rPr>
          <w:rFonts w:ascii="Times New Roman" w:eastAsia="Calibri" w:hAnsi="Times New Roman" w:cs="Times New Roman"/>
          <w:color w:val="000000"/>
          <w:sz w:val="28"/>
          <w:szCs w:val="28"/>
        </w:rPr>
        <w:t>, автор первого в СССР </w:t>
      </w:r>
      <w:hyperlink r:id="rId50" w:tooltip="Сербохорватский язык" w:history="1">
        <w:r w:rsidRPr="0069452A">
          <w:rPr>
            <w:rFonts w:ascii="Times New Roman" w:eastAsia="Calibri" w:hAnsi="Times New Roman" w:cs="Times New Roman"/>
            <w:color w:val="000000"/>
            <w:sz w:val="28"/>
            <w:szCs w:val="28"/>
          </w:rPr>
          <w:t>сербохорватско</w:t>
        </w:r>
        <w:proofErr w:type="gramStart"/>
      </w:hyperlink>
      <w:r w:rsidRPr="0069452A">
        <w:rPr>
          <w:rFonts w:ascii="Times New Roman" w:eastAsia="Calibri" w:hAnsi="Times New Roman" w:cs="Times New Roman"/>
          <w:color w:val="000000"/>
          <w:sz w:val="28"/>
          <w:szCs w:val="28"/>
        </w:rPr>
        <w:t>-</w:t>
      </w:r>
      <w:proofErr w:type="gramEnd"/>
      <w:r w:rsidRPr="0069452A">
        <w:rPr>
          <w:rFonts w:ascii="Times New Roman" w:eastAsia="Calibri" w:hAnsi="Times New Roman" w:cs="Times New Roman"/>
          <w:color w:val="000000"/>
          <w:sz w:val="28"/>
          <w:szCs w:val="28"/>
        </w:rPr>
        <w:t>русского словаря).</w:t>
      </w:r>
    </w:p>
    <w:p w:rsidR="0069452A" w:rsidRPr="0069452A" w:rsidRDefault="0069452A" w:rsidP="0069452A">
      <w:pPr>
        <w:spacing w:after="0" w:line="360" w:lineRule="auto"/>
        <w:ind w:firstLine="851"/>
        <w:jc w:val="both"/>
        <w:rPr>
          <w:rFonts w:ascii="Times New Roman" w:eastAsia="Calibri" w:hAnsi="Times New Roman" w:cs="Times New Roman"/>
          <w:color w:val="000000"/>
          <w:sz w:val="28"/>
          <w:szCs w:val="28"/>
        </w:rPr>
      </w:pPr>
      <w:r w:rsidRPr="0069452A">
        <w:rPr>
          <w:rFonts w:ascii="Times New Roman" w:eastAsia="Calibri" w:hAnsi="Times New Roman" w:cs="Times New Roman"/>
          <w:color w:val="000000"/>
          <w:sz w:val="28"/>
          <w:szCs w:val="28"/>
        </w:rPr>
        <w:t>Родился в эмиграции в </w:t>
      </w:r>
      <w:hyperlink r:id="rId51" w:tooltip="Югославия" w:history="1">
        <w:r w:rsidRPr="0069452A">
          <w:rPr>
            <w:rFonts w:ascii="Times New Roman" w:eastAsia="Calibri" w:hAnsi="Times New Roman" w:cs="Times New Roman"/>
            <w:color w:val="000000"/>
            <w:sz w:val="28"/>
            <w:szCs w:val="28"/>
          </w:rPr>
          <w:t>Югославии</w:t>
        </w:r>
      </w:hyperlink>
      <w:r w:rsidRPr="0069452A">
        <w:rPr>
          <w:rFonts w:ascii="Times New Roman" w:eastAsia="Calibri" w:hAnsi="Times New Roman" w:cs="Times New Roman"/>
          <w:color w:val="000000"/>
          <w:sz w:val="28"/>
          <w:szCs w:val="28"/>
        </w:rPr>
        <w:t>, учился в эмигрантской школе, оставил воспоминания о детстве и юности</w:t>
      </w:r>
      <w:hyperlink r:id="rId52" w:anchor="cite_note-ways-3" w:history="1">
        <w:r w:rsidRPr="0069452A">
          <w:rPr>
            <w:rFonts w:ascii="Times New Roman" w:eastAsia="Calibri" w:hAnsi="Times New Roman" w:cs="Times New Roman"/>
            <w:color w:val="000000"/>
            <w:sz w:val="28"/>
            <w:szCs w:val="28"/>
            <w:vertAlign w:val="superscript"/>
          </w:rPr>
          <w:t>[3]</w:t>
        </w:r>
      </w:hyperlink>
      <w:r w:rsidRPr="0069452A">
        <w:rPr>
          <w:rFonts w:ascii="Times New Roman" w:eastAsia="Calibri" w:hAnsi="Times New Roman" w:cs="Times New Roman"/>
          <w:color w:val="000000"/>
          <w:sz w:val="28"/>
          <w:szCs w:val="28"/>
        </w:rPr>
        <w:t>. В 1941—1944 годах участник партизанского движения в </w:t>
      </w:r>
      <w:hyperlink r:id="rId53" w:tooltip="Сербия" w:history="1">
        <w:r w:rsidRPr="0069452A">
          <w:rPr>
            <w:rFonts w:ascii="Times New Roman" w:eastAsia="Calibri" w:hAnsi="Times New Roman" w:cs="Times New Roman"/>
            <w:color w:val="000000"/>
            <w:sz w:val="28"/>
            <w:szCs w:val="28"/>
          </w:rPr>
          <w:t>Сербии</w:t>
        </w:r>
      </w:hyperlink>
      <w:r w:rsidRPr="0069452A">
        <w:rPr>
          <w:rFonts w:ascii="Times New Roman" w:eastAsia="Calibri" w:hAnsi="Times New Roman" w:cs="Times New Roman"/>
          <w:color w:val="000000"/>
          <w:sz w:val="28"/>
          <w:szCs w:val="28"/>
        </w:rPr>
        <w:t>, в 1944—1945 участник </w:t>
      </w:r>
      <w:hyperlink r:id="rId54" w:tooltip="Великая Отечественная война" w:history="1">
        <w:r w:rsidRPr="0069452A">
          <w:rPr>
            <w:rFonts w:ascii="Times New Roman" w:eastAsia="Calibri" w:hAnsi="Times New Roman" w:cs="Times New Roman"/>
            <w:color w:val="000000"/>
            <w:sz w:val="28"/>
            <w:szCs w:val="28"/>
          </w:rPr>
          <w:t>Великой Отечественной войны</w:t>
        </w:r>
      </w:hyperlink>
      <w:r w:rsidRPr="0069452A">
        <w:rPr>
          <w:rFonts w:ascii="Times New Roman" w:eastAsia="Calibri" w:hAnsi="Times New Roman" w:cs="Times New Roman"/>
          <w:color w:val="000000"/>
          <w:sz w:val="28"/>
          <w:szCs w:val="28"/>
        </w:rPr>
        <w:t> в составе </w:t>
      </w:r>
      <w:hyperlink r:id="rId55" w:tooltip="Красная Армия" w:history="1">
        <w:r w:rsidRPr="0069452A">
          <w:rPr>
            <w:rFonts w:ascii="Times New Roman" w:eastAsia="Calibri" w:hAnsi="Times New Roman" w:cs="Times New Roman"/>
            <w:color w:val="000000"/>
            <w:sz w:val="28"/>
            <w:szCs w:val="28"/>
          </w:rPr>
          <w:t>Красной Армии</w:t>
        </w:r>
      </w:hyperlink>
      <w:r w:rsidRPr="0069452A">
        <w:rPr>
          <w:rFonts w:ascii="Times New Roman" w:eastAsia="Calibri" w:hAnsi="Times New Roman" w:cs="Times New Roman"/>
          <w:color w:val="000000"/>
          <w:sz w:val="28"/>
          <w:szCs w:val="28"/>
        </w:rPr>
        <w:t>.</w:t>
      </w:r>
    </w:p>
    <w:p w:rsidR="0069452A" w:rsidRPr="0069452A" w:rsidRDefault="0069452A" w:rsidP="0069452A">
      <w:pPr>
        <w:spacing w:after="0" w:line="360" w:lineRule="auto"/>
        <w:ind w:firstLine="851"/>
        <w:jc w:val="both"/>
        <w:rPr>
          <w:rFonts w:ascii="Times New Roman" w:eastAsia="Calibri" w:hAnsi="Times New Roman" w:cs="Times New Roman"/>
          <w:color w:val="000000"/>
          <w:sz w:val="28"/>
          <w:szCs w:val="28"/>
        </w:rPr>
      </w:pPr>
      <w:r w:rsidRPr="0069452A">
        <w:rPr>
          <w:rFonts w:ascii="Times New Roman" w:eastAsia="Calibri" w:hAnsi="Times New Roman" w:cs="Times New Roman"/>
          <w:color w:val="000000"/>
          <w:sz w:val="28"/>
          <w:szCs w:val="28"/>
        </w:rPr>
        <w:t>В 1945 году вместе с родителями приеха</w:t>
      </w:r>
      <w:proofErr w:type="gramStart"/>
      <w:r w:rsidRPr="0069452A">
        <w:rPr>
          <w:rFonts w:ascii="Times New Roman" w:eastAsia="Calibri" w:hAnsi="Times New Roman" w:cs="Times New Roman"/>
          <w:color w:val="000000"/>
          <w:sz w:val="28"/>
          <w:szCs w:val="28"/>
        </w:rPr>
        <w:t>л в СССР</w:t>
      </w:r>
      <w:proofErr w:type="gramEnd"/>
      <w:r w:rsidRPr="0069452A">
        <w:rPr>
          <w:rFonts w:ascii="Times New Roman" w:eastAsia="Calibri" w:hAnsi="Times New Roman" w:cs="Times New Roman"/>
          <w:color w:val="000000"/>
          <w:sz w:val="28"/>
          <w:szCs w:val="28"/>
        </w:rPr>
        <w:t>, поступил на </w:t>
      </w:r>
      <w:hyperlink r:id="rId56" w:tooltip="Филологический факультет МГУ" w:history="1">
        <w:r w:rsidRPr="0069452A">
          <w:rPr>
            <w:rFonts w:ascii="Times New Roman" w:eastAsia="Calibri" w:hAnsi="Times New Roman" w:cs="Times New Roman"/>
            <w:color w:val="000000"/>
            <w:sz w:val="28"/>
            <w:szCs w:val="28"/>
          </w:rPr>
          <w:t>филологический факультет МГУ</w:t>
        </w:r>
      </w:hyperlink>
      <w:r w:rsidRPr="0069452A">
        <w:rPr>
          <w:rFonts w:ascii="Times New Roman" w:eastAsia="Calibri" w:hAnsi="Times New Roman" w:cs="Times New Roman"/>
          <w:color w:val="000000"/>
          <w:sz w:val="28"/>
          <w:szCs w:val="28"/>
        </w:rPr>
        <w:t> (специальность «</w:t>
      </w:r>
      <w:hyperlink r:id="rId57" w:tooltip="Болгарский язык" w:history="1">
        <w:r w:rsidRPr="0069452A">
          <w:rPr>
            <w:rFonts w:ascii="Times New Roman" w:eastAsia="Calibri" w:hAnsi="Times New Roman" w:cs="Times New Roman"/>
            <w:color w:val="000000"/>
            <w:sz w:val="28"/>
            <w:szCs w:val="28"/>
          </w:rPr>
          <w:t>болгарский язык</w:t>
        </w:r>
      </w:hyperlink>
      <w:r w:rsidRPr="0069452A">
        <w:rPr>
          <w:rFonts w:ascii="Times New Roman" w:eastAsia="Calibri" w:hAnsi="Times New Roman" w:cs="Times New Roman"/>
          <w:color w:val="000000"/>
          <w:sz w:val="28"/>
          <w:szCs w:val="28"/>
        </w:rPr>
        <w:t> и литература»). В 1954 году защитил кандидатскую диссертацию «Краткие и полные формы прилагательных в </w:t>
      </w:r>
      <w:hyperlink r:id="rId58" w:tooltip="Старославянский язык" w:history="1">
        <w:r w:rsidRPr="0069452A">
          <w:rPr>
            <w:rFonts w:ascii="Times New Roman" w:eastAsia="Calibri" w:hAnsi="Times New Roman" w:cs="Times New Roman"/>
            <w:color w:val="000000"/>
            <w:sz w:val="28"/>
            <w:szCs w:val="28"/>
          </w:rPr>
          <w:t>старославянском языке</w:t>
        </w:r>
      </w:hyperlink>
      <w:r w:rsidRPr="0069452A">
        <w:rPr>
          <w:rFonts w:ascii="Times New Roman" w:eastAsia="Calibri" w:hAnsi="Times New Roman" w:cs="Times New Roman"/>
          <w:color w:val="000000"/>
          <w:sz w:val="28"/>
          <w:szCs w:val="28"/>
        </w:rPr>
        <w:t>» (руководитель проф. </w:t>
      </w:r>
      <w:hyperlink r:id="rId59" w:tooltip="Бернштейн, Самуил Борисович" w:history="1">
        <w:r w:rsidRPr="0069452A">
          <w:rPr>
            <w:rFonts w:ascii="Times New Roman" w:eastAsia="Calibri" w:hAnsi="Times New Roman" w:cs="Times New Roman"/>
            <w:color w:val="000000"/>
            <w:sz w:val="28"/>
            <w:szCs w:val="28"/>
          </w:rPr>
          <w:t>С. Б. Бернштейн</w:t>
        </w:r>
      </w:hyperlink>
      <w:r w:rsidRPr="0069452A">
        <w:rPr>
          <w:rFonts w:ascii="Times New Roman" w:eastAsia="Calibri" w:hAnsi="Times New Roman" w:cs="Times New Roman"/>
          <w:color w:val="000000"/>
          <w:sz w:val="28"/>
          <w:szCs w:val="28"/>
        </w:rPr>
        <w:t>), а в 1972 году — докторскую диссертацию «Опыт семантического анализа славянской географической терминологии».</w:t>
      </w:r>
    </w:p>
    <w:p w:rsidR="0069452A" w:rsidRPr="0069452A" w:rsidRDefault="0069452A" w:rsidP="0069452A">
      <w:pPr>
        <w:spacing w:after="0" w:line="360" w:lineRule="auto"/>
        <w:ind w:firstLine="851"/>
        <w:jc w:val="both"/>
        <w:rPr>
          <w:rFonts w:ascii="Times New Roman" w:eastAsia="Calibri" w:hAnsi="Times New Roman" w:cs="Times New Roman"/>
          <w:color w:val="000000"/>
          <w:sz w:val="28"/>
          <w:szCs w:val="28"/>
        </w:rPr>
      </w:pPr>
      <w:r w:rsidRPr="0069452A">
        <w:rPr>
          <w:rFonts w:ascii="Times New Roman" w:eastAsia="Calibri" w:hAnsi="Times New Roman" w:cs="Times New Roman"/>
          <w:color w:val="000000"/>
          <w:sz w:val="28"/>
          <w:szCs w:val="28"/>
        </w:rPr>
        <w:t>Преподавал в МГУ с 1968 года, работал в </w:t>
      </w:r>
      <w:hyperlink r:id="rId60" w:tooltip="Институт славяноведения РАН" w:history="1">
        <w:r w:rsidRPr="0069452A">
          <w:rPr>
            <w:rFonts w:ascii="Times New Roman" w:eastAsia="Calibri" w:hAnsi="Times New Roman" w:cs="Times New Roman"/>
            <w:color w:val="000000"/>
            <w:sz w:val="28"/>
            <w:szCs w:val="28"/>
          </w:rPr>
          <w:t>Институте славяноведения и балканистики АН СССР</w:t>
        </w:r>
      </w:hyperlink>
      <w:r w:rsidRPr="0069452A">
        <w:rPr>
          <w:rFonts w:ascii="Times New Roman" w:eastAsia="Calibri" w:hAnsi="Times New Roman" w:cs="Times New Roman"/>
          <w:color w:val="000000"/>
          <w:sz w:val="28"/>
          <w:szCs w:val="28"/>
        </w:rPr>
        <w:t>.</w:t>
      </w:r>
    </w:p>
    <w:p w:rsidR="0069452A" w:rsidRPr="0069452A" w:rsidRDefault="0069452A" w:rsidP="0069452A">
      <w:pPr>
        <w:spacing w:after="0" w:line="360" w:lineRule="auto"/>
        <w:ind w:firstLine="851"/>
        <w:jc w:val="both"/>
        <w:rPr>
          <w:rFonts w:ascii="Times New Roman" w:eastAsia="Calibri" w:hAnsi="Times New Roman" w:cs="Times New Roman"/>
          <w:color w:val="000000"/>
          <w:sz w:val="28"/>
          <w:szCs w:val="28"/>
        </w:rPr>
      </w:pPr>
      <w:proofErr w:type="gramStart"/>
      <w:r w:rsidRPr="0069452A">
        <w:rPr>
          <w:rFonts w:ascii="Times New Roman" w:eastAsia="Calibri" w:hAnsi="Times New Roman" w:cs="Times New Roman"/>
          <w:color w:val="000000"/>
          <w:sz w:val="28"/>
          <w:szCs w:val="28"/>
        </w:rPr>
        <w:t>Среди достижений Н. И. Толстого — концепция славянской языковой ситуации и построение иерархической «пирамиды жанров», в соответствии с которой выбирался язык текстов (верхушка пирамиды — ближе к </w:t>
      </w:r>
      <w:hyperlink r:id="rId61" w:tooltip="Церковнославянский язык" w:history="1">
        <w:r w:rsidRPr="0069452A">
          <w:rPr>
            <w:rFonts w:ascii="Times New Roman" w:eastAsia="Calibri" w:hAnsi="Times New Roman" w:cs="Times New Roman"/>
            <w:color w:val="000000"/>
            <w:sz w:val="28"/>
            <w:szCs w:val="28"/>
          </w:rPr>
          <w:t>церковнославянскому</w:t>
        </w:r>
      </w:hyperlink>
      <w:r w:rsidRPr="0069452A">
        <w:rPr>
          <w:rFonts w:ascii="Times New Roman" w:eastAsia="Calibri" w:hAnsi="Times New Roman" w:cs="Times New Roman"/>
          <w:color w:val="000000"/>
          <w:sz w:val="28"/>
          <w:szCs w:val="28"/>
        </w:rPr>
        <w:t>, основание — к народному языку).</w:t>
      </w:r>
      <w:proofErr w:type="gramEnd"/>
      <w:r w:rsidRPr="0069452A">
        <w:rPr>
          <w:rFonts w:ascii="Times New Roman" w:eastAsia="Calibri" w:hAnsi="Times New Roman" w:cs="Times New Roman"/>
          <w:color w:val="000000"/>
          <w:sz w:val="28"/>
          <w:szCs w:val="28"/>
        </w:rPr>
        <w:t xml:space="preserve"> Предложил термин «древнеславянский язык» как общий для старо- и церковнославянского литературного языка всех славян.</w:t>
      </w:r>
    </w:p>
    <w:p w:rsidR="0069452A" w:rsidRPr="0069452A" w:rsidRDefault="0069452A" w:rsidP="0069452A">
      <w:pPr>
        <w:spacing w:after="0" w:line="360" w:lineRule="auto"/>
        <w:ind w:firstLine="851"/>
        <w:jc w:val="both"/>
        <w:rPr>
          <w:rFonts w:ascii="Times New Roman" w:eastAsia="Calibri" w:hAnsi="Times New Roman" w:cs="Times New Roman"/>
          <w:color w:val="000000"/>
          <w:sz w:val="28"/>
          <w:szCs w:val="28"/>
        </w:rPr>
      </w:pPr>
      <w:r w:rsidRPr="0069452A">
        <w:rPr>
          <w:rFonts w:ascii="Times New Roman" w:eastAsia="Calibri" w:hAnsi="Times New Roman" w:cs="Times New Roman"/>
          <w:color w:val="000000"/>
          <w:sz w:val="28"/>
          <w:szCs w:val="28"/>
        </w:rPr>
        <w:t>Был основоположником советской </w:t>
      </w:r>
      <w:hyperlink r:id="rId62" w:tooltip="Этнолингвистика" w:history="1">
        <w:r w:rsidRPr="0069452A">
          <w:rPr>
            <w:rFonts w:ascii="Times New Roman" w:eastAsia="Calibri" w:hAnsi="Times New Roman" w:cs="Times New Roman"/>
            <w:color w:val="000000"/>
            <w:sz w:val="28"/>
            <w:szCs w:val="28"/>
          </w:rPr>
          <w:t>этнолингвистики</w:t>
        </w:r>
      </w:hyperlink>
      <w:r w:rsidRPr="0069452A">
        <w:rPr>
          <w:rFonts w:ascii="Times New Roman" w:eastAsia="Calibri" w:hAnsi="Times New Roman" w:cs="Times New Roman"/>
          <w:color w:val="000000"/>
          <w:sz w:val="28"/>
          <w:szCs w:val="28"/>
        </w:rPr>
        <w:t>. Создал собственную этнолингвистическую научную школу, опиравшуюся на огромный полевой материал, собранный в экспедициях в </w:t>
      </w:r>
      <w:hyperlink r:id="rId63" w:tooltip="Полесье" w:history="1">
        <w:r w:rsidRPr="0069452A">
          <w:rPr>
            <w:rFonts w:ascii="Times New Roman" w:eastAsia="Calibri" w:hAnsi="Times New Roman" w:cs="Times New Roman"/>
            <w:color w:val="000000"/>
            <w:sz w:val="28"/>
            <w:szCs w:val="28"/>
          </w:rPr>
          <w:t>Полесье</w:t>
        </w:r>
      </w:hyperlink>
      <w:hyperlink r:id="rId64" w:anchor="cite_note-.D0.93.D1.80.D0.B5.D0.B1.D0.B5.D0.BD.D1.8E.D0.BA-4" w:history="1">
        <w:r w:rsidRPr="0069452A">
          <w:rPr>
            <w:rFonts w:ascii="Times New Roman" w:eastAsia="Calibri" w:hAnsi="Times New Roman" w:cs="Times New Roman"/>
            <w:color w:val="000000"/>
            <w:sz w:val="28"/>
            <w:szCs w:val="28"/>
            <w:vertAlign w:val="superscript"/>
          </w:rPr>
          <w:t>[4]</w:t>
        </w:r>
      </w:hyperlink>
      <w:r w:rsidRPr="0069452A">
        <w:rPr>
          <w:rFonts w:ascii="Times New Roman" w:eastAsia="Calibri" w:hAnsi="Times New Roman" w:cs="Times New Roman"/>
          <w:color w:val="000000"/>
          <w:sz w:val="28"/>
          <w:szCs w:val="28"/>
        </w:rPr>
        <w:t>. Выступил инициатором создания словаря «</w:t>
      </w:r>
      <w:hyperlink r:id="rId65" w:tooltip="Славянские древности (этнолингвистический словарь)" w:history="1">
        <w:r w:rsidRPr="0069452A">
          <w:rPr>
            <w:rFonts w:ascii="Times New Roman" w:eastAsia="Calibri" w:hAnsi="Times New Roman" w:cs="Times New Roman"/>
            <w:color w:val="000000"/>
            <w:sz w:val="28"/>
            <w:szCs w:val="28"/>
          </w:rPr>
          <w:t>Славянские древности</w:t>
        </w:r>
      </w:hyperlink>
      <w:r w:rsidRPr="0069452A">
        <w:rPr>
          <w:rFonts w:ascii="Times New Roman" w:eastAsia="Calibri" w:hAnsi="Times New Roman" w:cs="Times New Roman"/>
          <w:color w:val="000000"/>
          <w:sz w:val="28"/>
          <w:szCs w:val="28"/>
        </w:rPr>
        <w:t>», возобновил журнал «</w:t>
      </w:r>
      <w:hyperlink r:id="rId66" w:tooltip="Живая старина (журнал)" w:history="1">
        <w:r w:rsidRPr="0069452A">
          <w:rPr>
            <w:rFonts w:ascii="Times New Roman" w:eastAsia="Calibri" w:hAnsi="Times New Roman" w:cs="Times New Roman"/>
            <w:color w:val="000000"/>
            <w:sz w:val="28"/>
            <w:szCs w:val="28"/>
          </w:rPr>
          <w:t>Живая старина</w:t>
        </w:r>
      </w:hyperlink>
      <w:r w:rsidRPr="0069452A">
        <w:rPr>
          <w:rFonts w:ascii="Times New Roman" w:eastAsia="Calibri" w:hAnsi="Times New Roman" w:cs="Times New Roman"/>
          <w:color w:val="000000"/>
          <w:sz w:val="28"/>
          <w:szCs w:val="28"/>
        </w:rPr>
        <w:t>».</w:t>
      </w:r>
    </w:p>
    <w:p w:rsidR="0069452A" w:rsidRPr="0069452A" w:rsidRDefault="0069452A" w:rsidP="0069452A">
      <w:pPr>
        <w:spacing w:after="0" w:line="360" w:lineRule="auto"/>
        <w:ind w:firstLine="851"/>
        <w:jc w:val="both"/>
        <w:rPr>
          <w:rFonts w:ascii="Times New Roman" w:eastAsia="Calibri" w:hAnsi="Times New Roman" w:cs="Times New Roman"/>
          <w:color w:val="000000"/>
          <w:sz w:val="28"/>
          <w:szCs w:val="28"/>
        </w:rPr>
      </w:pPr>
      <w:r w:rsidRPr="0069452A">
        <w:rPr>
          <w:rFonts w:ascii="Times New Roman" w:eastAsia="Calibri" w:hAnsi="Times New Roman" w:cs="Times New Roman"/>
          <w:color w:val="000000"/>
          <w:sz w:val="28"/>
          <w:szCs w:val="28"/>
        </w:rPr>
        <w:lastRenderedPageBreak/>
        <w:t>Член-корреспондент АН СССР (1984), академик АН СССР (1987), член </w:t>
      </w:r>
      <w:hyperlink r:id="rId67" w:tooltip="Руководство РАН" w:history="1">
        <w:r w:rsidRPr="0069452A">
          <w:rPr>
            <w:rFonts w:ascii="Times New Roman" w:eastAsia="Calibri" w:hAnsi="Times New Roman" w:cs="Times New Roman"/>
            <w:color w:val="000000"/>
            <w:sz w:val="28"/>
            <w:szCs w:val="28"/>
          </w:rPr>
          <w:t>Президиума РАН</w:t>
        </w:r>
      </w:hyperlink>
      <w:r w:rsidRPr="0069452A">
        <w:rPr>
          <w:rFonts w:ascii="Times New Roman" w:eastAsia="Calibri" w:hAnsi="Times New Roman" w:cs="Times New Roman"/>
          <w:color w:val="000000"/>
          <w:sz w:val="28"/>
          <w:szCs w:val="28"/>
        </w:rPr>
        <w:t> (1992—1996). Иностранный член многих славянских академий.</w:t>
      </w:r>
    </w:p>
    <w:p w:rsidR="0069452A" w:rsidRPr="0069452A" w:rsidRDefault="0069452A" w:rsidP="0069452A">
      <w:pPr>
        <w:spacing w:after="0" w:line="360" w:lineRule="auto"/>
        <w:ind w:firstLine="851"/>
        <w:jc w:val="both"/>
        <w:rPr>
          <w:rFonts w:ascii="Times New Roman" w:eastAsia="Calibri" w:hAnsi="Times New Roman" w:cs="Times New Roman"/>
          <w:color w:val="000000"/>
          <w:sz w:val="28"/>
          <w:szCs w:val="28"/>
        </w:rPr>
      </w:pPr>
      <w:r w:rsidRPr="0069452A">
        <w:rPr>
          <w:rFonts w:ascii="Times New Roman" w:eastAsia="Calibri" w:hAnsi="Times New Roman" w:cs="Times New Roman"/>
          <w:color w:val="000000"/>
          <w:sz w:val="28"/>
          <w:szCs w:val="28"/>
        </w:rPr>
        <w:t>Возглавлял Советский, а затем </w:t>
      </w:r>
      <w:hyperlink r:id="rId68" w:tooltip="Национальный комитет славистов России (страница отсутствует)" w:history="1">
        <w:r w:rsidRPr="0069452A">
          <w:rPr>
            <w:rFonts w:ascii="Times New Roman" w:eastAsia="Calibri" w:hAnsi="Times New Roman" w:cs="Times New Roman"/>
            <w:color w:val="000000"/>
            <w:sz w:val="28"/>
            <w:szCs w:val="28"/>
          </w:rPr>
          <w:t>Российский комитет славистов</w:t>
        </w:r>
      </w:hyperlink>
      <w:r w:rsidRPr="0069452A">
        <w:rPr>
          <w:rFonts w:ascii="Times New Roman" w:eastAsia="Calibri" w:hAnsi="Times New Roman" w:cs="Times New Roman"/>
          <w:color w:val="000000"/>
          <w:sz w:val="28"/>
          <w:szCs w:val="28"/>
        </w:rPr>
        <w:t> (1986—1996), сыграл большую роль в налаживании международных связей советской славистики после 1956 года. Был председателем правления международного </w:t>
      </w:r>
      <w:hyperlink r:id="rId69" w:tooltip="Фонд славянской письменности и славянских культур (страница отсутствует)" w:history="1">
        <w:r w:rsidRPr="0069452A">
          <w:rPr>
            <w:rFonts w:ascii="Times New Roman" w:eastAsia="Calibri" w:hAnsi="Times New Roman" w:cs="Times New Roman"/>
            <w:color w:val="000000"/>
            <w:sz w:val="28"/>
            <w:szCs w:val="28"/>
          </w:rPr>
          <w:t>Фонда славянской письменности и славянских культур</w:t>
        </w:r>
      </w:hyperlink>
      <w:r w:rsidRPr="0069452A">
        <w:rPr>
          <w:rFonts w:ascii="Times New Roman" w:eastAsia="Calibri" w:hAnsi="Times New Roman" w:cs="Times New Roman"/>
          <w:color w:val="000000"/>
          <w:sz w:val="28"/>
          <w:szCs w:val="28"/>
        </w:rPr>
        <w:t>. Член ряда правительственных советов и комиссий, в том числе </w:t>
      </w:r>
      <w:hyperlink r:id="rId70" w:tooltip="Совет при президенте Российской Федерации по русскому языку" w:history="1">
        <w:r w:rsidRPr="0069452A">
          <w:rPr>
            <w:rFonts w:ascii="Times New Roman" w:eastAsia="Calibri" w:hAnsi="Times New Roman" w:cs="Times New Roman"/>
            <w:color w:val="000000"/>
            <w:sz w:val="28"/>
            <w:szCs w:val="28"/>
          </w:rPr>
          <w:t>Совета по русскому языку при Президенте РФ</w:t>
        </w:r>
      </w:hyperlink>
      <w:r w:rsidRPr="0069452A">
        <w:rPr>
          <w:rFonts w:ascii="Times New Roman" w:eastAsia="Calibri" w:hAnsi="Times New Roman" w:cs="Times New Roman"/>
          <w:color w:val="000000"/>
          <w:sz w:val="28"/>
          <w:szCs w:val="28"/>
        </w:rPr>
        <w:t>.</w:t>
      </w:r>
    </w:p>
    <w:p w:rsidR="0069452A" w:rsidRPr="0069452A" w:rsidRDefault="0069452A" w:rsidP="0069452A">
      <w:pPr>
        <w:spacing w:after="0" w:line="360" w:lineRule="auto"/>
        <w:ind w:firstLine="851"/>
        <w:jc w:val="both"/>
        <w:rPr>
          <w:rFonts w:ascii="Times New Roman" w:eastAsia="Calibri" w:hAnsi="Times New Roman" w:cs="Times New Roman"/>
          <w:color w:val="000000"/>
          <w:sz w:val="28"/>
          <w:szCs w:val="28"/>
        </w:rPr>
      </w:pPr>
      <w:r w:rsidRPr="0069452A">
        <w:rPr>
          <w:rFonts w:ascii="Times New Roman" w:eastAsia="Calibri" w:hAnsi="Times New Roman" w:cs="Times New Roman"/>
          <w:color w:val="000000"/>
          <w:sz w:val="28"/>
          <w:szCs w:val="28"/>
        </w:rPr>
        <w:t>В последние годы жизни был председателем совета </w:t>
      </w:r>
      <w:hyperlink r:id="rId71" w:tooltip="Российский гуманитарный научный фонд" w:history="1">
        <w:r w:rsidRPr="0069452A">
          <w:rPr>
            <w:rFonts w:ascii="Times New Roman" w:eastAsia="Calibri" w:hAnsi="Times New Roman" w:cs="Times New Roman"/>
            <w:color w:val="000000"/>
            <w:sz w:val="28"/>
            <w:szCs w:val="28"/>
          </w:rPr>
          <w:t>РГНФ</w:t>
        </w:r>
      </w:hyperlink>
      <w:r w:rsidRPr="0069452A">
        <w:rPr>
          <w:rFonts w:ascii="Times New Roman" w:eastAsia="Calibri" w:hAnsi="Times New Roman" w:cs="Times New Roman"/>
          <w:color w:val="000000"/>
          <w:sz w:val="28"/>
          <w:szCs w:val="28"/>
        </w:rPr>
        <w:t> и главным редактором журнала «</w:t>
      </w:r>
      <w:hyperlink r:id="rId72" w:tooltip="Вопросы языкознания" w:history="1">
        <w:r w:rsidRPr="0069452A">
          <w:rPr>
            <w:rFonts w:ascii="Times New Roman" w:eastAsia="Calibri" w:hAnsi="Times New Roman" w:cs="Times New Roman"/>
            <w:color w:val="000000"/>
            <w:sz w:val="28"/>
            <w:szCs w:val="28"/>
          </w:rPr>
          <w:t>Вопросы языкознания</w:t>
        </w:r>
      </w:hyperlink>
      <w:r w:rsidRPr="0069452A">
        <w:rPr>
          <w:rFonts w:ascii="Times New Roman" w:eastAsia="Calibri" w:hAnsi="Times New Roman" w:cs="Times New Roman"/>
          <w:color w:val="000000"/>
          <w:sz w:val="28"/>
          <w:szCs w:val="28"/>
        </w:rPr>
        <w:t>». Ранее, в 1969—1970 годах как ответственный секретарь журнала фактически исполнял обязанности </w:t>
      </w:r>
      <w:hyperlink r:id="rId73" w:tooltip="Редактор (профессия)" w:history="1">
        <w:r w:rsidRPr="0069452A">
          <w:rPr>
            <w:rFonts w:ascii="Times New Roman" w:eastAsia="Calibri" w:hAnsi="Times New Roman" w:cs="Times New Roman"/>
            <w:color w:val="000000"/>
            <w:sz w:val="28"/>
            <w:szCs w:val="28"/>
          </w:rPr>
          <w:t>редактора</w:t>
        </w:r>
      </w:hyperlink>
      <w:r w:rsidRPr="0069452A">
        <w:rPr>
          <w:rFonts w:ascii="Times New Roman" w:eastAsia="Calibri" w:hAnsi="Times New Roman" w:cs="Times New Roman"/>
          <w:color w:val="000000"/>
          <w:sz w:val="28"/>
          <w:szCs w:val="28"/>
        </w:rPr>
        <w:t>.</w:t>
      </w:r>
    </w:p>
    <w:p w:rsidR="0069452A" w:rsidRPr="0069452A" w:rsidRDefault="0069452A" w:rsidP="0069452A">
      <w:pPr>
        <w:spacing w:after="0" w:line="360" w:lineRule="auto"/>
        <w:ind w:firstLine="851"/>
        <w:jc w:val="both"/>
        <w:rPr>
          <w:rFonts w:ascii="Times New Roman" w:eastAsia="Calibri" w:hAnsi="Times New Roman" w:cs="Times New Roman"/>
          <w:color w:val="000000"/>
          <w:sz w:val="28"/>
          <w:szCs w:val="28"/>
        </w:rPr>
      </w:pPr>
      <w:r w:rsidRPr="0069452A">
        <w:rPr>
          <w:rFonts w:ascii="Times New Roman" w:eastAsia="Calibri" w:hAnsi="Times New Roman" w:cs="Times New Roman"/>
          <w:color w:val="000000"/>
          <w:sz w:val="28"/>
          <w:szCs w:val="28"/>
        </w:rPr>
        <w:t xml:space="preserve">Скончался после тяжелой болезни в Москве 27 июня 1996 года. </w:t>
      </w:r>
      <w:proofErr w:type="gramStart"/>
      <w:r w:rsidRPr="0069452A">
        <w:rPr>
          <w:rFonts w:ascii="Times New Roman" w:eastAsia="Calibri" w:hAnsi="Times New Roman" w:cs="Times New Roman"/>
          <w:color w:val="000000"/>
          <w:sz w:val="28"/>
          <w:szCs w:val="28"/>
        </w:rPr>
        <w:t>Похоронен</w:t>
      </w:r>
      <w:proofErr w:type="gramEnd"/>
      <w:r w:rsidRPr="0069452A">
        <w:rPr>
          <w:rFonts w:ascii="Times New Roman" w:eastAsia="Calibri" w:hAnsi="Times New Roman" w:cs="Times New Roman"/>
          <w:color w:val="000000"/>
          <w:sz w:val="28"/>
          <w:szCs w:val="28"/>
        </w:rPr>
        <w:t xml:space="preserve"> на родовом кладбище </w:t>
      </w:r>
      <w:hyperlink r:id="rId74" w:tooltip="Толстые" w:history="1">
        <w:r w:rsidRPr="0069452A">
          <w:rPr>
            <w:rFonts w:ascii="Times New Roman" w:eastAsia="Calibri" w:hAnsi="Times New Roman" w:cs="Times New Roman"/>
            <w:color w:val="000000"/>
            <w:sz w:val="28"/>
            <w:szCs w:val="28"/>
          </w:rPr>
          <w:t>Толстых</w:t>
        </w:r>
      </w:hyperlink>
      <w:r w:rsidRPr="0069452A">
        <w:rPr>
          <w:rFonts w:ascii="Times New Roman" w:eastAsia="Calibri" w:hAnsi="Times New Roman" w:cs="Times New Roman"/>
          <w:color w:val="000000"/>
          <w:sz w:val="28"/>
          <w:szCs w:val="28"/>
        </w:rPr>
        <w:t> в селе Кочаки, которое находится рядом с </w:t>
      </w:r>
      <w:hyperlink r:id="rId75" w:tooltip="Ясная Поляна" w:history="1">
        <w:r w:rsidRPr="0069452A">
          <w:rPr>
            <w:rFonts w:ascii="Times New Roman" w:eastAsia="Calibri" w:hAnsi="Times New Roman" w:cs="Times New Roman"/>
            <w:color w:val="000000"/>
            <w:sz w:val="28"/>
            <w:szCs w:val="28"/>
          </w:rPr>
          <w:t>Ясной Поляной</w:t>
        </w:r>
      </w:hyperlink>
      <w:hyperlink r:id="rId76" w:anchor="cite_note-.D0.9A.D0.BB.D0.B8.D0.BC.D1.87.D1.83.D0.BA-5" w:history="1">
        <w:r w:rsidRPr="0069452A">
          <w:rPr>
            <w:rFonts w:ascii="Times New Roman" w:eastAsia="Calibri" w:hAnsi="Times New Roman" w:cs="Times New Roman"/>
            <w:color w:val="000000"/>
            <w:sz w:val="28"/>
            <w:szCs w:val="28"/>
            <w:vertAlign w:val="superscript"/>
          </w:rPr>
          <w:t>[5]</w:t>
        </w:r>
      </w:hyperlink>
      <w:r w:rsidRPr="0069452A">
        <w:rPr>
          <w:rFonts w:ascii="Times New Roman" w:eastAsia="Calibri" w:hAnsi="Times New Roman" w:cs="Times New Roman"/>
          <w:color w:val="000000"/>
          <w:sz w:val="28"/>
          <w:szCs w:val="28"/>
        </w:rPr>
        <w:t>.</w:t>
      </w:r>
    </w:p>
    <w:p w:rsidR="0069452A" w:rsidRPr="0069452A" w:rsidRDefault="0069452A" w:rsidP="0069452A">
      <w:pPr>
        <w:spacing w:after="0" w:line="360" w:lineRule="auto"/>
        <w:ind w:firstLine="851"/>
        <w:jc w:val="center"/>
        <w:rPr>
          <w:rFonts w:ascii="Times New Roman" w:eastAsia="Calibri" w:hAnsi="Times New Roman" w:cs="Times New Roman"/>
          <w:sz w:val="52"/>
          <w:szCs w:val="52"/>
        </w:rPr>
      </w:pPr>
    </w:p>
    <w:p w:rsidR="0069452A" w:rsidRPr="0069452A" w:rsidRDefault="0069452A" w:rsidP="0069452A">
      <w:pPr>
        <w:spacing w:after="0" w:line="360" w:lineRule="auto"/>
        <w:ind w:firstLine="851"/>
        <w:jc w:val="center"/>
        <w:rPr>
          <w:rFonts w:ascii="Times New Roman" w:eastAsia="Calibri" w:hAnsi="Times New Roman" w:cs="Times New Roman"/>
          <w:sz w:val="52"/>
          <w:szCs w:val="52"/>
        </w:rPr>
      </w:pPr>
    </w:p>
    <w:p w:rsidR="0069452A" w:rsidRPr="0069452A" w:rsidRDefault="0069452A" w:rsidP="0069452A">
      <w:pPr>
        <w:spacing w:after="0" w:line="360" w:lineRule="auto"/>
        <w:ind w:firstLine="851"/>
        <w:jc w:val="center"/>
        <w:rPr>
          <w:rFonts w:ascii="Times New Roman" w:eastAsia="Calibri" w:hAnsi="Times New Roman" w:cs="Times New Roman"/>
          <w:sz w:val="52"/>
          <w:szCs w:val="52"/>
        </w:rPr>
      </w:pPr>
    </w:p>
    <w:p w:rsidR="0069452A" w:rsidRPr="0069452A" w:rsidRDefault="0069452A" w:rsidP="0069452A">
      <w:pPr>
        <w:spacing w:after="0" w:line="360" w:lineRule="auto"/>
        <w:ind w:firstLine="851"/>
        <w:jc w:val="center"/>
        <w:rPr>
          <w:rFonts w:ascii="Times New Roman" w:eastAsia="Calibri" w:hAnsi="Times New Roman" w:cs="Times New Roman"/>
          <w:sz w:val="52"/>
          <w:szCs w:val="52"/>
        </w:rPr>
      </w:pPr>
    </w:p>
    <w:p w:rsidR="0069452A" w:rsidRPr="0069452A" w:rsidRDefault="0069452A" w:rsidP="0069452A">
      <w:pPr>
        <w:spacing w:after="0" w:line="360" w:lineRule="auto"/>
        <w:ind w:firstLine="851"/>
        <w:jc w:val="center"/>
        <w:rPr>
          <w:rFonts w:ascii="Times New Roman" w:eastAsia="Calibri" w:hAnsi="Times New Roman" w:cs="Times New Roman"/>
          <w:sz w:val="52"/>
          <w:szCs w:val="52"/>
        </w:rPr>
      </w:pPr>
    </w:p>
    <w:p w:rsidR="0069452A" w:rsidRPr="0069452A" w:rsidRDefault="0069452A" w:rsidP="0069452A">
      <w:pPr>
        <w:spacing w:after="0" w:line="360" w:lineRule="auto"/>
        <w:ind w:firstLine="851"/>
        <w:jc w:val="center"/>
        <w:rPr>
          <w:rFonts w:ascii="Times New Roman" w:eastAsia="Calibri" w:hAnsi="Times New Roman" w:cs="Times New Roman"/>
          <w:sz w:val="52"/>
          <w:szCs w:val="52"/>
        </w:rPr>
      </w:pPr>
    </w:p>
    <w:p w:rsidR="0069452A" w:rsidRPr="0069452A" w:rsidRDefault="0069452A" w:rsidP="0069452A">
      <w:pPr>
        <w:spacing w:after="0" w:line="360" w:lineRule="auto"/>
        <w:ind w:firstLine="851"/>
        <w:jc w:val="center"/>
        <w:rPr>
          <w:rFonts w:ascii="Times New Roman" w:eastAsia="Calibri" w:hAnsi="Times New Roman" w:cs="Times New Roman"/>
          <w:sz w:val="52"/>
          <w:szCs w:val="52"/>
        </w:rPr>
      </w:pPr>
      <w:r w:rsidRPr="0069452A">
        <w:rPr>
          <w:rFonts w:ascii="Times New Roman" w:eastAsia="Calibri" w:hAnsi="Times New Roman" w:cs="Times New Roman"/>
          <w:noProof/>
          <w:sz w:val="52"/>
          <w:szCs w:val="52"/>
          <w:lang w:eastAsia="ru-RU"/>
        </w:rPr>
        <w:lastRenderedPageBreak/>
        <w:drawing>
          <wp:anchor distT="0" distB="0" distL="114300" distR="114300" simplePos="0" relativeHeight="251661312" behindDoc="0" locked="0" layoutInCell="1" allowOverlap="1" wp14:anchorId="340E8FA9" wp14:editId="2DAA2089">
            <wp:simplePos x="0" y="0"/>
            <wp:positionH relativeFrom="margin">
              <wp:posOffset>-597535</wp:posOffset>
            </wp:positionH>
            <wp:positionV relativeFrom="margin">
              <wp:align>bottom</wp:align>
            </wp:positionV>
            <wp:extent cx="6633845" cy="3893820"/>
            <wp:effectExtent l="19050" t="0" r="0" b="0"/>
            <wp:wrapSquare wrapText="bothSides"/>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7" cstate="print"/>
                    <a:srcRect/>
                    <a:stretch>
                      <a:fillRect/>
                    </a:stretch>
                  </pic:blipFill>
                  <pic:spPr bwMode="auto">
                    <a:xfrm>
                      <a:off x="0" y="0"/>
                      <a:ext cx="6633845" cy="3893820"/>
                    </a:xfrm>
                    <a:prstGeom prst="rect">
                      <a:avLst/>
                    </a:prstGeom>
                    <a:noFill/>
                    <a:ln w="9525">
                      <a:noFill/>
                      <a:miter lim="800000"/>
                      <a:headEnd/>
                      <a:tailEnd/>
                    </a:ln>
                  </pic:spPr>
                </pic:pic>
              </a:graphicData>
            </a:graphic>
          </wp:anchor>
        </w:drawing>
      </w:r>
      <w:r w:rsidRPr="0069452A">
        <w:rPr>
          <w:rFonts w:ascii="Times New Roman" w:eastAsia="Calibri" w:hAnsi="Times New Roman" w:cs="Times New Roman"/>
          <w:noProof/>
          <w:sz w:val="52"/>
          <w:szCs w:val="52"/>
          <w:lang w:eastAsia="ru-RU"/>
        </w:rPr>
        <w:drawing>
          <wp:anchor distT="0" distB="0" distL="114300" distR="114300" simplePos="0" relativeHeight="251660288" behindDoc="0" locked="0" layoutInCell="1" allowOverlap="1" wp14:anchorId="72AEEEF3" wp14:editId="3C11CF8C">
            <wp:simplePos x="0" y="0"/>
            <wp:positionH relativeFrom="margin">
              <wp:posOffset>-712303</wp:posOffset>
            </wp:positionH>
            <wp:positionV relativeFrom="margin">
              <wp:posOffset>-34424</wp:posOffset>
            </wp:positionV>
            <wp:extent cx="6935203" cy="5823284"/>
            <wp:effectExtent l="19050" t="0" r="0" b="0"/>
            <wp:wrapSquare wrapText="bothSides"/>
            <wp:docPr id="7"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8" cstate="print"/>
                    <a:srcRect/>
                    <a:stretch>
                      <a:fillRect/>
                    </a:stretch>
                  </pic:blipFill>
                  <pic:spPr bwMode="auto">
                    <a:xfrm>
                      <a:off x="0" y="0"/>
                      <a:ext cx="6935203" cy="5823284"/>
                    </a:xfrm>
                    <a:prstGeom prst="rect">
                      <a:avLst/>
                    </a:prstGeom>
                    <a:noFill/>
                    <a:ln w="9525">
                      <a:noFill/>
                      <a:miter lim="800000"/>
                      <a:headEnd/>
                      <a:tailEnd/>
                    </a:ln>
                  </pic:spPr>
                </pic:pic>
              </a:graphicData>
            </a:graphic>
          </wp:anchor>
        </w:drawing>
      </w:r>
    </w:p>
    <w:p w:rsidR="0069452A" w:rsidRPr="00E52852" w:rsidRDefault="0069452A" w:rsidP="00E52852">
      <w:pPr>
        <w:spacing w:after="0" w:line="360" w:lineRule="auto"/>
        <w:ind w:firstLine="851"/>
        <w:jc w:val="center"/>
        <w:rPr>
          <w:rFonts w:ascii="Times New Roman" w:eastAsia="Calibri" w:hAnsi="Times New Roman" w:cs="Times New Roman"/>
          <w:sz w:val="52"/>
          <w:szCs w:val="52"/>
          <w:lang w:val="uk-UA"/>
        </w:rPr>
      </w:pPr>
      <w:r w:rsidRPr="0069452A">
        <w:rPr>
          <w:rFonts w:ascii="Times New Roman" w:eastAsia="Calibri" w:hAnsi="Times New Roman" w:cs="Times New Roman"/>
          <w:noProof/>
          <w:sz w:val="52"/>
          <w:szCs w:val="52"/>
          <w:lang w:eastAsia="ru-RU"/>
        </w:rPr>
        <w:lastRenderedPageBreak/>
        <w:drawing>
          <wp:anchor distT="0" distB="0" distL="114300" distR="114300" simplePos="0" relativeHeight="251662336" behindDoc="0" locked="0" layoutInCell="1" allowOverlap="1" wp14:anchorId="4C282EF0" wp14:editId="3C9D877A">
            <wp:simplePos x="0" y="0"/>
            <wp:positionH relativeFrom="margin">
              <wp:posOffset>-524510</wp:posOffset>
            </wp:positionH>
            <wp:positionV relativeFrom="margin">
              <wp:posOffset>-25400</wp:posOffset>
            </wp:positionV>
            <wp:extent cx="6549390" cy="3905250"/>
            <wp:effectExtent l="0" t="0" r="3810" b="0"/>
            <wp:wrapSquare wrapText="bothSides"/>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9" cstate="print"/>
                    <a:srcRect l="1715"/>
                    <a:stretch>
                      <a:fillRect/>
                    </a:stretch>
                  </pic:blipFill>
                  <pic:spPr bwMode="auto">
                    <a:xfrm>
                      <a:off x="0" y="0"/>
                      <a:ext cx="6549390" cy="3905250"/>
                    </a:xfrm>
                    <a:prstGeom prst="rect">
                      <a:avLst/>
                    </a:prstGeom>
                    <a:noFill/>
                    <a:ln w="9525">
                      <a:noFill/>
                      <a:miter lim="800000"/>
                      <a:headEnd/>
                      <a:tailEnd/>
                    </a:ln>
                  </pic:spPr>
                </pic:pic>
              </a:graphicData>
            </a:graphic>
          </wp:anchor>
        </w:drawing>
      </w:r>
      <w:r w:rsidRPr="0069452A">
        <w:rPr>
          <w:rFonts w:ascii="Times New Roman" w:eastAsia="Calibri" w:hAnsi="Times New Roman" w:cs="Times New Roman"/>
          <w:noProof/>
          <w:sz w:val="52"/>
          <w:szCs w:val="52"/>
          <w:lang w:eastAsia="ru-RU"/>
        </w:rPr>
        <w:drawing>
          <wp:anchor distT="0" distB="0" distL="114300" distR="114300" simplePos="0" relativeHeight="251663360" behindDoc="0" locked="0" layoutInCell="1" allowOverlap="1" wp14:anchorId="02632871" wp14:editId="311337B7">
            <wp:simplePos x="0" y="0"/>
            <wp:positionH relativeFrom="margin">
              <wp:posOffset>-636905</wp:posOffset>
            </wp:positionH>
            <wp:positionV relativeFrom="margin">
              <wp:posOffset>3879850</wp:posOffset>
            </wp:positionV>
            <wp:extent cx="6663690" cy="5848350"/>
            <wp:effectExtent l="0" t="0" r="3810" b="0"/>
            <wp:wrapSquare wrapText="bothSides"/>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80" cstate="print"/>
                    <a:srcRect b="14006"/>
                    <a:stretch>
                      <a:fillRect/>
                    </a:stretch>
                  </pic:blipFill>
                  <pic:spPr bwMode="auto">
                    <a:xfrm>
                      <a:off x="0" y="0"/>
                      <a:ext cx="6663690" cy="5848350"/>
                    </a:xfrm>
                    <a:prstGeom prst="rect">
                      <a:avLst/>
                    </a:prstGeom>
                    <a:noFill/>
                    <a:ln w="9525">
                      <a:noFill/>
                      <a:miter lim="800000"/>
                      <a:headEnd/>
                      <a:tailEnd/>
                    </a:ln>
                  </pic:spPr>
                </pic:pic>
              </a:graphicData>
            </a:graphic>
          </wp:anchor>
        </w:drawing>
      </w:r>
    </w:p>
    <w:p w:rsidR="0069452A" w:rsidRDefault="0069452A" w:rsidP="0069452A">
      <w:pPr>
        <w:jc w:val="both"/>
        <w:rPr>
          <w:rFonts w:ascii="Times New Roman" w:eastAsia="Calibri" w:hAnsi="Times New Roman" w:cs="Times New Roman"/>
          <w:noProof/>
          <w:sz w:val="52"/>
          <w:szCs w:val="52"/>
          <w:lang w:val="uk-UA" w:eastAsia="ru-RU"/>
        </w:rPr>
      </w:pPr>
    </w:p>
    <w:p w:rsidR="0069452A" w:rsidRPr="00E52852" w:rsidRDefault="0069452A" w:rsidP="00E52852">
      <w:pPr>
        <w:jc w:val="both"/>
        <w:rPr>
          <w:rFonts w:ascii="Times New Roman" w:hAnsi="Times New Roman" w:cs="Times New Roman"/>
          <w:sz w:val="28"/>
          <w:szCs w:val="28"/>
          <w:lang w:val="uk-UA"/>
        </w:rPr>
      </w:pPr>
      <w:r w:rsidRPr="0069452A">
        <w:rPr>
          <w:rFonts w:ascii="Times New Roman" w:eastAsia="Calibri" w:hAnsi="Times New Roman" w:cs="Times New Roman"/>
          <w:noProof/>
          <w:sz w:val="52"/>
          <w:szCs w:val="52"/>
          <w:lang w:eastAsia="ru-RU"/>
        </w:rPr>
        <w:drawing>
          <wp:anchor distT="0" distB="0" distL="114300" distR="114300" simplePos="0" relativeHeight="251667456" behindDoc="0" locked="0" layoutInCell="1" allowOverlap="1" wp14:anchorId="55516CA2" wp14:editId="2FC15ABE">
            <wp:simplePos x="0" y="0"/>
            <wp:positionH relativeFrom="margin">
              <wp:posOffset>-417830</wp:posOffset>
            </wp:positionH>
            <wp:positionV relativeFrom="margin">
              <wp:posOffset>4700270</wp:posOffset>
            </wp:positionV>
            <wp:extent cx="6665813" cy="3630304"/>
            <wp:effectExtent l="19050" t="0" r="1687" b="0"/>
            <wp:wrapSquare wrapText="bothSides"/>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81" cstate="print"/>
                    <a:srcRect/>
                    <a:stretch>
                      <a:fillRect/>
                    </a:stretch>
                  </pic:blipFill>
                  <pic:spPr bwMode="auto">
                    <a:xfrm>
                      <a:off x="0" y="0"/>
                      <a:ext cx="6665813" cy="3630304"/>
                    </a:xfrm>
                    <a:prstGeom prst="rect">
                      <a:avLst/>
                    </a:prstGeom>
                    <a:noFill/>
                    <a:ln w="9525">
                      <a:noFill/>
                      <a:miter lim="800000"/>
                      <a:headEnd/>
                      <a:tailEnd/>
                    </a:ln>
                  </pic:spPr>
                </pic:pic>
              </a:graphicData>
            </a:graphic>
          </wp:anchor>
        </w:drawing>
      </w:r>
      <w:r w:rsidRPr="0069452A">
        <w:rPr>
          <w:rFonts w:ascii="Times New Roman" w:eastAsia="Calibri" w:hAnsi="Times New Roman" w:cs="Times New Roman"/>
          <w:noProof/>
          <w:sz w:val="52"/>
          <w:szCs w:val="52"/>
          <w:lang w:eastAsia="ru-RU"/>
        </w:rPr>
        <w:drawing>
          <wp:anchor distT="0" distB="0" distL="114300" distR="114300" simplePos="0" relativeHeight="251665408" behindDoc="0" locked="0" layoutInCell="1" allowOverlap="1" wp14:anchorId="27C30756" wp14:editId="7FFD3FB0">
            <wp:simplePos x="0" y="0"/>
            <wp:positionH relativeFrom="margin">
              <wp:posOffset>-413385</wp:posOffset>
            </wp:positionH>
            <wp:positionV relativeFrom="margin">
              <wp:posOffset>-262890</wp:posOffset>
            </wp:positionV>
            <wp:extent cx="6663055" cy="4966335"/>
            <wp:effectExtent l="19050" t="0" r="4445" b="0"/>
            <wp:wrapSquare wrapText="bothSides"/>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82" cstate="print"/>
                    <a:srcRect/>
                    <a:stretch>
                      <a:fillRect/>
                    </a:stretch>
                  </pic:blipFill>
                  <pic:spPr bwMode="auto">
                    <a:xfrm>
                      <a:off x="0" y="0"/>
                      <a:ext cx="6663055" cy="4966335"/>
                    </a:xfrm>
                    <a:prstGeom prst="rect">
                      <a:avLst/>
                    </a:prstGeom>
                    <a:noFill/>
                    <a:ln w="9525">
                      <a:noFill/>
                      <a:miter lim="800000"/>
                      <a:headEnd/>
                      <a:tailEnd/>
                    </a:ln>
                  </pic:spPr>
                </pic:pic>
              </a:graphicData>
            </a:graphic>
          </wp:anchor>
        </w:drawing>
      </w:r>
    </w:p>
    <w:p w:rsidR="0069452A" w:rsidRPr="00E52852" w:rsidRDefault="0069452A" w:rsidP="0069452A">
      <w:pPr>
        <w:rPr>
          <w:rFonts w:ascii="Times New Roman" w:hAnsi="Times New Roman" w:cs="Times New Roman"/>
          <w:b/>
          <w:sz w:val="44"/>
          <w:szCs w:val="44"/>
        </w:rPr>
      </w:pPr>
      <w:r>
        <w:rPr>
          <w:rFonts w:ascii="Times New Roman" w:hAnsi="Times New Roman" w:cs="Times New Roman"/>
          <w:b/>
          <w:sz w:val="52"/>
          <w:szCs w:val="52"/>
          <w:lang w:val="uk-UA"/>
        </w:rPr>
        <w:lastRenderedPageBreak/>
        <w:t xml:space="preserve">  </w:t>
      </w:r>
      <w:r w:rsidRPr="0069452A">
        <w:rPr>
          <w:rFonts w:ascii="Times New Roman" w:hAnsi="Times New Roman" w:cs="Times New Roman"/>
          <w:b/>
          <w:sz w:val="52"/>
          <w:szCs w:val="52"/>
        </w:rPr>
        <w:t xml:space="preserve"> </w:t>
      </w:r>
      <w:r w:rsidR="00E52852">
        <w:rPr>
          <w:rFonts w:ascii="Times New Roman" w:hAnsi="Times New Roman" w:cs="Times New Roman"/>
          <w:b/>
          <w:sz w:val="52"/>
          <w:szCs w:val="52"/>
          <w:lang w:val="uk-UA"/>
        </w:rPr>
        <w:t xml:space="preserve">      </w:t>
      </w:r>
      <w:r w:rsidRPr="00E52852">
        <w:rPr>
          <w:rFonts w:ascii="Times New Roman" w:hAnsi="Times New Roman" w:cs="Times New Roman"/>
          <w:b/>
          <w:sz w:val="44"/>
          <w:szCs w:val="44"/>
        </w:rPr>
        <w:t>Топоров Владимир Николаевич</w:t>
      </w:r>
    </w:p>
    <w:p w:rsidR="0069452A" w:rsidRPr="00E52852" w:rsidRDefault="0069452A" w:rsidP="0069452A">
      <w:pPr>
        <w:rPr>
          <w:rFonts w:ascii="Times New Roman" w:hAnsi="Times New Roman" w:cs="Times New Roman"/>
          <w:b/>
          <w:sz w:val="44"/>
          <w:szCs w:val="44"/>
        </w:rPr>
      </w:pPr>
      <w:r w:rsidRPr="00E52852">
        <w:rPr>
          <w:rFonts w:ascii="Times New Roman" w:hAnsi="Times New Roman" w:cs="Times New Roman"/>
          <w:b/>
          <w:sz w:val="44"/>
          <w:szCs w:val="44"/>
        </w:rPr>
        <w:tab/>
      </w:r>
      <w:r w:rsidRPr="00E52852">
        <w:rPr>
          <w:rFonts w:ascii="Times New Roman" w:hAnsi="Times New Roman" w:cs="Times New Roman"/>
          <w:b/>
          <w:sz w:val="44"/>
          <w:szCs w:val="44"/>
        </w:rPr>
        <w:tab/>
        <w:t xml:space="preserve">    </w:t>
      </w:r>
      <w:r w:rsidRPr="00E52852">
        <w:rPr>
          <w:rFonts w:ascii="Times New Roman" w:hAnsi="Times New Roman" w:cs="Times New Roman"/>
          <w:b/>
          <w:sz w:val="44"/>
          <w:szCs w:val="44"/>
          <w:lang w:val="uk-UA"/>
        </w:rPr>
        <w:t xml:space="preserve">   </w:t>
      </w:r>
      <w:r w:rsidRPr="00E52852">
        <w:rPr>
          <w:rFonts w:ascii="Times New Roman" w:hAnsi="Times New Roman" w:cs="Times New Roman"/>
          <w:b/>
          <w:sz w:val="44"/>
          <w:szCs w:val="44"/>
        </w:rPr>
        <w:t xml:space="preserve"> </w:t>
      </w:r>
      <w:r w:rsidR="00E52852">
        <w:rPr>
          <w:rFonts w:ascii="Times New Roman" w:hAnsi="Times New Roman" w:cs="Times New Roman"/>
          <w:b/>
          <w:sz w:val="44"/>
          <w:szCs w:val="44"/>
          <w:lang w:val="uk-UA"/>
        </w:rPr>
        <w:t xml:space="preserve">       </w:t>
      </w:r>
      <w:r w:rsidRPr="00E52852">
        <w:rPr>
          <w:rFonts w:ascii="Times New Roman" w:hAnsi="Times New Roman" w:cs="Times New Roman"/>
          <w:b/>
          <w:sz w:val="44"/>
          <w:szCs w:val="44"/>
        </w:rPr>
        <w:t xml:space="preserve"> (1928 – 2005)</w:t>
      </w:r>
    </w:p>
    <w:p w:rsidR="0069452A" w:rsidRPr="0069452A" w:rsidRDefault="0069452A" w:rsidP="0069452A">
      <w:pPr>
        <w:rPr>
          <w:rFonts w:ascii="Times New Roman" w:hAnsi="Times New Roman" w:cs="Times New Roman"/>
          <w:b/>
          <w:sz w:val="52"/>
          <w:szCs w:val="52"/>
          <w:lang w:val="uk-UA"/>
        </w:rPr>
      </w:pPr>
      <w:r w:rsidRPr="0069452A">
        <w:rPr>
          <w:rFonts w:ascii="Times New Roman" w:hAnsi="Times New Roman" w:cs="Times New Roman"/>
          <w:b/>
          <w:noProof/>
          <w:sz w:val="52"/>
          <w:szCs w:val="52"/>
          <w:lang w:eastAsia="ru-RU"/>
        </w:rPr>
        <w:drawing>
          <wp:inline distT="0" distB="0" distL="0" distR="0" wp14:anchorId="38CEAD58" wp14:editId="6BDCD16C">
            <wp:extent cx="5638800" cy="795020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porov_11.jpg"/>
                    <pic:cNvPicPr/>
                  </pic:nvPicPr>
                  <pic:blipFill>
                    <a:blip r:embed="rId83">
                      <a:extLst>
                        <a:ext uri="{28A0092B-C50C-407E-A947-70E740481C1C}">
                          <a14:useLocalDpi xmlns:a14="http://schemas.microsoft.com/office/drawing/2010/main" val="0"/>
                        </a:ext>
                      </a:extLst>
                    </a:blip>
                    <a:stretch>
                      <a:fillRect/>
                    </a:stretch>
                  </pic:blipFill>
                  <pic:spPr>
                    <a:xfrm>
                      <a:off x="0" y="0"/>
                      <a:ext cx="5623803" cy="7929056"/>
                    </a:xfrm>
                    <a:prstGeom prst="rect">
                      <a:avLst/>
                    </a:prstGeom>
                  </pic:spPr>
                </pic:pic>
              </a:graphicData>
            </a:graphic>
          </wp:inline>
        </w:drawing>
      </w:r>
    </w:p>
    <w:p w:rsidR="0069452A" w:rsidRPr="0069452A" w:rsidRDefault="0069452A" w:rsidP="0069452A">
      <w:pPr>
        <w:spacing w:after="0"/>
        <w:jc w:val="both"/>
        <w:rPr>
          <w:rFonts w:ascii="Times New Roman" w:hAnsi="Times New Roman" w:cs="Times New Roman"/>
          <w:sz w:val="28"/>
          <w:szCs w:val="28"/>
        </w:rPr>
      </w:pPr>
      <w:r w:rsidRPr="0069452A">
        <w:rPr>
          <w:rFonts w:ascii="Times New Roman" w:hAnsi="Times New Roman" w:cs="Times New Roman"/>
          <w:sz w:val="28"/>
          <w:szCs w:val="28"/>
        </w:rPr>
        <w:lastRenderedPageBreak/>
        <w:t xml:space="preserve">      Советский языковед, кандидат филологических наук, старший научный сотрудник Института славяноведения и балканистики Академии наук СССР.</w:t>
      </w:r>
    </w:p>
    <w:p w:rsidR="0069452A" w:rsidRPr="0069452A" w:rsidRDefault="0069452A" w:rsidP="0069452A">
      <w:pPr>
        <w:spacing w:after="0"/>
        <w:jc w:val="both"/>
        <w:rPr>
          <w:rFonts w:ascii="Times New Roman" w:hAnsi="Times New Roman" w:cs="Times New Roman"/>
          <w:sz w:val="28"/>
          <w:szCs w:val="28"/>
        </w:rPr>
      </w:pPr>
      <w:r w:rsidRPr="0069452A">
        <w:rPr>
          <w:rFonts w:ascii="Times New Roman" w:hAnsi="Times New Roman" w:cs="Times New Roman"/>
          <w:sz w:val="28"/>
          <w:szCs w:val="28"/>
        </w:rPr>
        <w:t xml:space="preserve">      В 1951 году окончил филологический факультет МГУ имени М. В. Ломоносова, а в 1954 году аспирантуру при МГУ, защитил кандидатскую диссертацию «Локатив в славянских языках». С 1954 году по 2005 год работает в Институте славяноведения и балканистики.</w:t>
      </w:r>
    </w:p>
    <w:p w:rsidR="0069452A" w:rsidRPr="0069452A" w:rsidRDefault="0069452A" w:rsidP="0069452A">
      <w:pPr>
        <w:spacing w:after="0"/>
        <w:jc w:val="both"/>
        <w:rPr>
          <w:rFonts w:ascii="Times New Roman" w:hAnsi="Times New Roman" w:cs="Times New Roman"/>
          <w:sz w:val="28"/>
          <w:szCs w:val="28"/>
        </w:rPr>
      </w:pPr>
      <w:r w:rsidRPr="0069452A">
        <w:rPr>
          <w:rFonts w:ascii="Times New Roman" w:hAnsi="Times New Roman" w:cs="Times New Roman"/>
          <w:sz w:val="28"/>
          <w:szCs w:val="28"/>
        </w:rPr>
        <w:t xml:space="preserve">       Круг научных интересов В. Н. Топорова чрезвычайно широк. Основная проблематика, разрабатываемая в последнее время В. Н. Топоровым, – балто-славянское и индоевропейское языкознание, проблемы этногенеза; фольклорные, мифологические, семиотические темы. Им опубликовано более 100 работ, в том числе ряд книг. </w:t>
      </w:r>
      <w:proofErr w:type="gramStart"/>
      <w:r w:rsidRPr="0069452A">
        <w:rPr>
          <w:rFonts w:ascii="Times New Roman" w:hAnsi="Times New Roman" w:cs="Times New Roman"/>
          <w:sz w:val="28"/>
          <w:szCs w:val="28"/>
        </w:rPr>
        <w:t>Среди книг – «Санскрит» (совместно с В. В. Ивановым, 1960), «Локатив в славянских языках» (1961), «Лингвистический анализ гидронимов Верхнего Поднепровья» (совместно с О. Н. Трубачевым, 1962), «Язык пали» (совместно с Т. Я. Елизаренковой, 1965), «Славянские языковые моделирующие семиотические системы (Древнейший период)» (совместно с В. В. Ивановым, 1965), «Исследование в области славянских древностей» (совместно с В. В. Ивановым, 1974), «Прусский язык.</w:t>
      </w:r>
      <w:proofErr w:type="gramEnd"/>
      <w:r w:rsidRPr="0069452A">
        <w:rPr>
          <w:rFonts w:ascii="Times New Roman" w:hAnsi="Times New Roman" w:cs="Times New Roman"/>
          <w:sz w:val="28"/>
          <w:szCs w:val="28"/>
        </w:rPr>
        <w:t xml:space="preserve"> Словарь», т. 1 – 4 (1976 – 1984 – издание продолжается), «Ахматова и Блок» (1981), «Господин Прохарчин» Достоевского: опыт интерпритаций» (1981), «Космическое дерево, мифы и исторические источники» (1983 – на японском языке).</w:t>
      </w:r>
    </w:p>
    <w:p w:rsidR="0069452A" w:rsidRPr="0069452A" w:rsidRDefault="0069452A" w:rsidP="0069452A">
      <w:pPr>
        <w:spacing w:after="0"/>
        <w:jc w:val="both"/>
        <w:rPr>
          <w:rFonts w:ascii="Times New Roman" w:hAnsi="Times New Roman" w:cs="Times New Roman"/>
          <w:sz w:val="28"/>
          <w:szCs w:val="28"/>
        </w:rPr>
      </w:pPr>
      <w:r w:rsidRPr="0069452A">
        <w:rPr>
          <w:rFonts w:ascii="Times New Roman" w:hAnsi="Times New Roman" w:cs="Times New Roman"/>
          <w:sz w:val="28"/>
          <w:szCs w:val="28"/>
        </w:rPr>
        <w:t xml:space="preserve">          Подаем фрагмент статьи В. Н. Топорова «О структурном изучении языка», которая по своему содержанию и методологической направленности представляет несомненный интерес для филологов.</w:t>
      </w:r>
    </w:p>
    <w:p w:rsidR="0069452A" w:rsidRPr="0069452A" w:rsidRDefault="0069452A" w:rsidP="0069452A">
      <w:pPr>
        <w:spacing w:after="0"/>
        <w:jc w:val="both"/>
        <w:rPr>
          <w:rFonts w:ascii="Times New Roman" w:hAnsi="Times New Roman" w:cs="Times New Roman"/>
          <w:sz w:val="28"/>
          <w:szCs w:val="28"/>
        </w:rPr>
      </w:pPr>
    </w:p>
    <w:p w:rsidR="0069452A" w:rsidRPr="0069452A" w:rsidRDefault="0069452A" w:rsidP="0069452A">
      <w:pPr>
        <w:spacing w:after="0"/>
        <w:jc w:val="both"/>
        <w:rPr>
          <w:rFonts w:ascii="Times New Roman" w:hAnsi="Times New Roman" w:cs="Times New Roman"/>
          <w:sz w:val="28"/>
          <w:szCs w:val="28"/>
        </w:rPr>
      </w:pPr>
    </w:p>
    <w:p w:rsidR="0069452A" w:rsidRPr="0069452A" w:rsidRDefault="0069452A" w:rsidP="0069452A">
      <w:pPr>
        <w:spacing w:after="0"/>
        <w:jc w:val="both"/>
        <w:rPr>
          <w:rFonts w:ascii="Times New Roman" w:hAnsi="Times New Roman" w:cs="Times New Roman"/>
          <w:sz w:val="28"/>
          <w:szCs w:val="28"/>
        </w:rPr>
      </w:pPr>
    </w:p>
    <w:p w:rsidR="0069452A" w:rsidRPr="0069452A" w:rsidRDefault="0069452A" w:rsidP="0069452A">
      <w:pPr>
        <w:spacing w:after="0"/>
        <w:jc w:val="both"/>
        <w:rPr>
          <w:rFonts w:ascii="Times New Roman" w:hAnsi="Times New Roman" w:cs="Times New Roman"/>
          <w:sz w:val="28"/>
          <w:szCs w:val="28"/>
        </w:rPr>
      </w:pPr>
    </w:p>
    <w:p w:rsidR="0069452A" w:rsidRPr="0069452A" w:rsidRDefault="0069452A" w:rsidP="0069452A">
      <w:pPr>
        <w:spacing w:after="0"/>
        <w:jc w:val="both"/>
        <w:rPr>
          <w:rFonts w:ascii="Times New Roman" w:hAnsi="Times New Roman" w:cs="Times New Roman"/>
          <w:sz w:val="28"/>
          <w:szCs w:val="28"/>
        </w:rPr>
      </w:pPr>
    </w:p>
    <w:p w:rsidR="0069452A" w:rsidRPr="0069452A" w:rsidRDefault="0069452A" w:rsidP="0069452A">
      <w:pPr>
        <w:spacing w:after="0"/>
        <w:jc w:val="both"/>
        <w:rPr>
          <w:rFonts w:ascii="Times New Roman" w:hAnsi="Times New Roman" w:cs="Times New Roman"/>
          <w:sz w:val="28"/>
          <w:szCs w:val="28"/>
        </w:rPr>
      </w:pPr>
    </w:p>
    <w:p w:rsidR="0069452A" w:rsidRPr="0069452A" w:rsidRDefault="0069452A" w:rsidP="0069452A">
      <w:pPr>
        <w:spacing w:after="0"/>
        <w:jc w:val="both"/>
        <w:rPr>
          <w:rFonts w:ascii="Times New Roman" w:hAnsi="Times New Roman" w:cs="Times New Roman"/>
          <w:sz w:val="28"/>
          <w:szCs w:val="28"/>
        </w:rPr>
      </w:pPr>
    </w:p>
    <w:p w:rsidR="0069452A" w:rsidRPr="0069452A" w:rsidRDefault="0069452A" w:rsidP="0069452A">
      <w:pPr>
        <w:spacing w:after="0"/>
        <w:jc w:val="both"/>
        <w:rPr>
          <w:rFonts w:ascii="Times New Roman" w:hAnsi="Times New Roman" w:cs="Times New Roman"/>
          <w:sz w:val="28"/>
          <w:szCs w:val="28"/>
        </w:rPr>
      </w:pPr>
    </w:p>
    <w:p w:rsidR="0069452A" w:rsidRPr="0069452A" w:rsidRDefault="0069452A" w:rsidP="0069452A">
      <w:pPr>
        <w:spacing w:after="0"/>
        <w:jc w:val="both"/>
        <w:rPr>
          <w:rFonts w:ascii="Times New Roman" w:hAnsi="Times New Roman" w:cs="Times New Roman"/>
          <w:sz w:val="28"/>
          <w:szCs w:val="28"/>
        </w:rPr>
      </w:pPr>
    </w:p>
    <w:p w:rsidR="0069452A" w:rsidRPr="0069452A" w:rsidRDefault="0069452A" w:rsidP="0069452A">
      <w:pPr>
        <w:spacing w:after="0"/>
        <w:jc w:val="both"/>
        <w:rPr>
          <w:rFonts w:ascii="Times New Roman" w:hAnsi="Times New Roman" w:cs="Times New Roman"/>
          <w:sz w:val="28"/>
          <w:szCs w:val="28"/>
        </w:rPr>
      </w:pPr>
    </w:p>
    <w:p w:rsidR="0069452A" w:rsidRPr="0069452A" w:rsidRDefault="0069452A" w:rsidP="0069452A">
      <w:pPr>
        <w:spacing w:after="0"/>
        <w:jc w:val="both"/>
        <w:rPr>
          <w:rFonts w:ascii="Times New Roman" w:hAnsi="Times New Roman" w:cs="Times New Roman"/>
          <w:sz w:val="28"/>
          <w:szCs w:val="28"/>
        </w:rPr>
      </w:pPr>
    </w:p>
    <w:p w:rsidR="0069452A" w:rsidRPr="0069452A" w:rsidRDefault="0069452A" w:rsidP="0069452A">
      <w:pPr>
        <w:spacing w:after="0"/>
        <w:jc w:val="both"/>
        <w:rPr>
          <w:rFonts w:ascii="Times New Roman" w:hAnsi="Times New Roman" w:cs="Times New Roman"/>
          <w:sz w:val="28"/>
          <w:szCs w:val="28"/>
          <w:lang w:val="uk-UA"/>
        </w:rPr>
      </w:pPr>
    </w:p>
    <w:p w:rsidR="0069452A" w:rsidRPr="0069452A" w:rsidRDefault="0069452A" w:rsidP="0069452A">
      <w:pPr>
        <w:spacing w:after="0"/>
        <w:jc w:val="both"/>
        <w:rPr>
          <w:rFonts w:ascii="Times New Roman" w:hAnsi="Times New Roman" w:cs="Times New Roman"/>
          <w:sz w:val="28"/>
          <w:szCs w:val="28"/>
          <w:lang w:val="uk-UA"/>
        </w:rPr>
      </w:pPr>
    </w:p>
    <w:p w:rsidR="0069452A" w:rsidRPr="0069452A" w:rsidRDefault="0069452A" w:rsidP="0069452A">
      <w:pPr>
        <w:spacing w:after="0"/>
        <w:jc w:val="both"/>
        <w:rPr>
          <w:rFonts w:ascii="Times New Roman" w:hAnsi="Times New Roman" w:cs="Times New Roman"/>
          <w:sz w:val="28"/>
          <w:szCs w:val="28"/>
        </w:rPr>
      </w:pPr>
    </w:p>
    <w:p w:rsidR="00E52852" w:rsidRDefault="0069452A" w:rsidP="0069452A">
      <w:pPr>
        <w:spacing w:after="0"/>
        <w:jc w:val="both"/>
        <w:rPr>
          <w:rFonts w:ascii="Times New Roman" w:hAnsi="Times New Roman" w:cs="Times New Roman"/>
          <w:b/>
          <w:sz w:val="28"/>
          <w:szCs w:val="28"/>
          <w:lang w:val="uk-UA"/>
        </w:rPr>
      </w:pPr>
      <w:r w:rsidRPr="00E52852">
        <w:rPr>
          <w:rFonts w:ascii="Times New Roman" w:hAnsi="Times New Roman" w:cs="Times New Roman"/>
          <w:b/>
          <w:sz w:val="28"/>
          <w:szCs w:val="28"/>
        </w:rPr>
        <w:t xml:space="preserve">      </w:t>
      </w:r>
    </w:p>
    <w:p w:rsidR="0069452A" w:rsidRPr="00E52852" w:rsidRDefault="00E52852" w:rsidP="0069452A">
      <w:pPr>
        <w:spacing w:after="0"/>
        <w:jc w:val="both"/>
        <w:rPr>
          <w:rFonts w:ascii="Times New Roman" w:hAnsi="Times New Roman" w:cs="Times New Roman"/>
          <w:b/>
          <w:sz w:val="28"/>
          <w:szCs w:val="28"/>
        </w:rPr>
      </w:pPr>
      <w:r>
        <w:rPr>
          <w:rFonts w:ascii="Times New Roman" w:hAnsi="Times New Roman" w:cs="Times New Roman"/>
          <w:b/>
          <w:sz w:val="28"/>
          <w:szCs w:val="28"/>
          <w:lang w:val="uk-UA"/>
        </w:rPr>
        <w:lastRenderedPageBreak/>
        <w:t xml:space="preserve">                         </w:t>
      </w:r>
      <w:r w:rsidR="0069452A" w:rsidRPr="00E52852">
        <w:rPr>
          <w:rFonts w:ascii="Times New Roman" w:hAnsi="Times New Roman" w:cs="Times New Roman"/>
          <w:b/>
          <w:sz w:val="28"/>
          <w:szCs w:val="28"/>
        </w:rPr>
        <w:t xml:space="preserve">   «О структурном изучении языка»</w:t>
      </w:r>
    </w:p>
    <w:p w:rsidR="0069452A" w:rsidRPr="0069452A" w:rsidRDefault="0069452A" w:rsidP="0069452A">
      <w:pPr>
        <w:spacing w:after="0"/>
        <w:jc w:val="both"/>
        <w:rPr>
          <w:rFonts w:ascii="Times New Roman" w:hAnsi="Times New Roman" w:cs="Times New Roman"/>
          <w:b/>
          <w:sz w:val="28"/>
          <w:szCs w:val="28"/>
        </w:rPr>
      </w:pPr>
      <w:r w:rsidRPr="0069452A">
        <w:rPr>
          <w:rFonts w:ascii="Times New Roman" w:hAnsi="Times New Roman" w:cs="Times New Roman"/>
          <w:b/>
          <w:sz w:val="28"/>
          <w:szCs w:val="28"/>
        </w:rPr>
        <w:t xml:space="preserve">    </w:t>
      </w:r>
      <w:proofErr w:type="gramStart"/>
      <w:r w:rsidRPr="0069452A">
        <w:rPr>
          <w:rFonts w:ascii="Times New Roman" w:hAnsi="Times New Roman" w:cs="Times New Roman"/>
          <w:b/>
          <w:sz w:val="28"/>
          <w:szCs w:val="28"/>
        </w:rPr>
        <w:t>(Русский язык в национальной школе. – 1961. – №1.</w:t>
      </w:r>
      <w:proofErr w:type="gramEnd"/>
      <w:r w:rsidRPr="0069452A">
        <w:rPr>
          <w:rFonts w:ascii="Times New Roman" w:hAnsi="Times New Roman" w:cs="Times New Roman"/>
          <w:b/>
          <w:sz w:val="28"/>
          <w:szCs w:val="28"/>
        </w:rPr>
        <w:t xml:space="preserve"> – </w:t>
      </w:r>
      <w:proofErr w:type="gramStart"/>
      <w:r w:rsidRPr="0069452A">
        <w:rPr>
          <w:rFonts w:ascii="Times New Roman" w:hAnsi="Times New Roman" w:cs="Times New Roman"/>
          <w:b/>
          <w:sz w:val="28"/>
          <w:szCs w:val="28"/>
        </w:rPr>
        <w:t>С. 76-80)</w:t>
      </w:r>
      <w:proofErr w:type="gramEnd"/>
    </w:p>
    <w:p w:rsidR="0069452A" w:rsidRPr="0069452A" w:rsidRDefault="0069452A" w:rsidP="0069452A">
      <w:pPr>
        <w:spacing w:after="0"/>
        <w:jc w:val="both"/>
        <w:rPr>
          <w:rFonts w:ascii="Times New Roman" w:hAnsi="Times New Roman" w:cs="Times New Roman"/>
          <w:sz w:val="28"/>
          <w:szCs w:val="28"/>
        </w:rPr>
      </w:pPr>
      <w:r w:rsidRPr="0069452A">
        <w:rPr>
          <w:rFonts w:ascii="Times New Roman" w:hAnsi="Times New Roman" w:cs="Times New Roman"/>
          <w:sz w:val="28"/>
          <w:szCs w:val="28"/>
        </w:rPr>
        <w:t xml:space="preserve">       Несомненно, что в современной лингвистической литературе слово «структура», как и слово «система», употребляемое часто в том же значении, является ключевым. Оно лучше, чем какое-либо другое слово, определяет взгляд на язык, присущий теоретической лингвистике в настоящее время.</w:t>
      </w:r>
    </w:p>
    <w:p w:rsidR="0069452A" w:rsidRPr="0069452A" w:rsidRDefault="0069452A" w:rsidP="0069452A">
      <w:pPr>
        <w:spacing w:after="0"/>
        <w:jc w:val="both"/>
        <w:rPr>
          <w:rFonts w:ascii="Times New Roman" w:hAnsi="Times New Roman" w:cs="Times New Roman"/>
          <w:sz w:val="28"/>
          <w:szCs w:val="28"/>
        </w:rPr>
      </w:pPr>
      <w:r w:rsidRPr="0069452A">
        <w:rPr>
          <w:rFonts w:ascii="Times New Roman" w:hAnsi="Times New Roman" w:cs="Times New Roman"/>
          <w:sz w:val="28"/>
          <w:szCs w:val="28"/>
        </w:rPr>
        <w:t xml:space="preserve">        Если общая сумма контекстов, в которых говорится о структуре в применении к языку, и позволяет составить правильное представление о том, что же именно является структурным в языке, то в каждом отдельном случае речь может идти о </w:t>
      </w:r>
      <w:proofErr w:type="gramStart"/>
      <w:r w:rsidRPr="0069452A">
        <w:rPr>
          <w:rFonts w:ascii="Times New Roman" w:hAnsi="Times New Roman" w:cs="Times New Roman"/>
          <w:sz w:val="28"/>
          <w:szCs w:val="28"/>
        </w:rPr>
        <w:t>существенно различном</w:t>
      </w:r>
      <w:proofErr w:type="gramEnd"/>
      <w:r w:rsidRPr="0069452A">
        <w:rPr>
          <w:rFonts w:ascii="Times New Roman" w:hAnsi="Times New Roman" w:cs="Times New Roman"/>
          <w:sz w:val="28"/>
          <w:szCs w:val="28"/>
        </w:rPr>
        <w:t xml:space="preserve"> понимании. </w:t>
      </w:r>
      <w:proofErr w:type="gramStart"/>
      <w:r w:rsidRPr="0069452A">
        <w:rPr>
          <w:rFonts w:ascii="Times New Roman" w:hAnsi="Times New Roman" w:cs="Times New Roman"/>
          <w:sz w:val="28"/>
          <w:szCs w:val="28"/>
        </w:rPr>
        <w:t>Отчасти это объясняется тем обстоятельством, что выражения вроде «структура языка», «языковая структура», «структурное языкознание» и т.п., помимо строго научного значения, выступают еще в одной функции – они являются обычно определенным знаком, свидетельствующим о принадлежности к известному направлению, все шире внедряющемуся в различные области науки о языке и вытесняющему прежние методы исследования.</w:t>
      </w:r>
      <w:proofErr w:type="gramEnd"/>
      <w:r w:rsidRPr="0069452A">
        <w:rPr>
          <w:rFonts w:ascii="Times New Roman" w:hAnsi="Times New Roman" w:cs="Times New Roman"/>
          <w:sz w:val="28"/>
          <w:szCs w:val="28"/>
        </w:rPr>
        <w:t xml:space="preserve"> Естественно, что в этих условиях понятие «структуры» приобретает эмоциональный оттенок, препятствующий точному определению понятия «структуры». Однако, помимо трудностей психологического характера, существуют трудности совсем иного рода, преодоление которых оказывается часто особенно сложным. Речь идет о тех случаях, когда к языку (в нетерминологическом смысле этого слова) или его элементам подходят с разных точек зрения и, выделяя определенные закономерности при каждом из таких подходов, говорят о структуре языка, всякий раз понимая под ней нечто отличное. В самом деле, автор любой грамматики, даже весьма </w:t>
      </w:r>
      <w:proofErr w:type="gramStart"/>
      <w:r w:rsidRPr="0069452A">
        <w:rPr>
          <w:rFonts w:ascii="Times New Roman" w:hAnsi="Times New Roman" w:cs="Times New Roman"/>
          <w:sz w:val="28"/>
          <w:szCs w:val="28"/>
        </w:rPr>
        <w:t>посредственной</w:t>
      </w:r>
      <w:proofErr w:type="gramEnd"/>
      <w:r w:rsidRPr="0069452A">
        <w:rPr>
          <w:rFonts w:ascii="Times New Roman" w:hAnsi="Times New Roman" w:cs="Times New Roman"/>
          <w:sz w:val="28"/>
          <w:szCs w:val="28"/>
        </w:rPr>
        <w:t xml:space="preserve">, указывает некоторое относительно небольшое (и, во всяком случае, конечное) элементов, из которых по определенным правилам можно синтезировать практически бесконечное множество текстов, даже если они не исчерпывают всего того, что допустимо в русском языке. Таким образом, исследователь сводит все многообразие языковых фактов к определенной схеме, в любых условиях достаточно экономной. </w:t>
      </w:r>
      <w:proofErr w:type="gramStart"/>
      <w:r w:rsidRPr="0069452A">
        <w:rPr>
          <w:rFonts w:ascii="Times New Roman" w:hAnsi="Times New Roman" w:cs="Times New Roman"/>
          <w:sz w:val="28"/>
          <w:szCs w:val="28"/>
        </w:rPr>
        <w:t>Поэтому для многих кажется праздным различение между грамматикой того или иного языка в традиционном плане ставили перед собой совершенно особые задачи, решение которых было обычно вполне возможно даже при том условии, что система данного языка оказывалась нераскрытой или, точнее говоря, она выступала в разрозненных фрагментах, с нарушением ее иерархической организации, в перекодированном в соответствии с различными практическими требованиями виде.</w:t>
      </w:r>
      <w:proofErr w:type="gramEnd"/>
    </w:p>
    <w:p w:rsidR="0069452A" w:rsidRPr="0069452A" w:rsidRDefault="0069452A" w:rsidP="0069452A">
      <w:pPr>
        <w:spacing w:after="0"/>
        <w:jc w:val="both"/>
        <w:rPr>
          <w:rFonts w:ascii="Times New Roman" w:hAnsi="Times New Roman" w:cs="Times New Roman"/>
          <w:sz w:val="28"/>
          <w:szCs w:val="28"/>
        </w:rPr>
      </w:pPr>
      <w:r w:rsidRPr="0069452A">
        <w:rPr>
          <w:rFonts w:ascii="Times New Roman" w:hAnsi="Times New Roman" w:cs="Times New Roman"/>
          <w:sz w:val="28"/>
          <w:szCs w:val="28"/>
        </w:rPr>
        <w:lastRenderedPageBreak/>
        <w:t xml:space="preserve">         Если речь шла о составлении грамматики чужого языка, то лингвист, в сущности, чаще всего был заинтересован не в том, чтобы вскрыть структуру данного языка (хотя он старался сделать именно это), а в том, чтобы построить схему соответствий между этим языком-объектом и языком, на котором писалась грамматика; при этом, естественно, автор стремился к наиболее экономной схеме, в которой соотношения между элементами описываемого языка и языка описания были бы по возможности однозначными. Поэтому любая практическая грамматика готова была поступиться важными элементами структуры языка, если только игнорирование их не препятствовало решению практических задач. Легко можно себе представить полезное пособие, цель которого научить </w:t>
      </w:r>
      <w:proofErr w:type="gramStart"/>
      <w:r w:rsidRPr="0069452A">
        <w:rPr>
          <w:rFonts w:ascii="Times New Roman" w:hAnsi="Times New Roman" w:cs="Times New Roman"/>
          <w:sz w:val="28"/>
          <w:szCs w:val="28"/>
        </w:rPr>
        <w:t>грамотно</w:t>
      </w:r>
      <w:proofErr w:type="gramEnd"/>
      <w:r w:rsidRPr="0069452A">
        <w:rPr>
          <w:rFonts w:ascii="Times New Roman" w:hAnsi="Times New Roman" w:cs="Times New Roman"/>
          <w:sz w:val="28"/>
          <w:szCs w:val="28"/>
        </w:rPr>
        <w:t xml:space="preserve"> писать, правильно конструировать фразы или переводить с одного языка на другой и которое, однако, имело бы дело со структурой языка весьма косвенным образом. Понятно, что практическая грамматика русского языка, рассчитанная для немца, представляет факты русского языка в иной аранжировке и акцентирует внимание на иных явлениях, чем русская грамматика, предназначенная для тюркоязычного читателя. В грамматиках такого рода структура описываемого языка, как правило, отражается неполно и, во всяком случае, способы этого отражения во многом определяются структурой того языка, носители которого будут пользоваться этой грамматикой. В силу этого трудно говорить о структурном характере таких пособий, по крайней </w:t>
      </w:r>
      <w:proofErr w:type="gramStart"/>
      <w:r w:rsidRPr="0069452A">
        <w:rPr>
          <w:rFonts w:ascii="Times New Roman" w:hAnsi="Times New Roman" w:cs="Times New Roman"/>
          <w:sz w:val="28"/>
          <w:szCs w:val="28"/>
        </w:rPr>
        <w:t>мере</w:t>
      </w:r>
      <w:proofErr w:type="gramEnd"/>
      <w:r w:rsidRPr="0069452A">
        <w:rPr>
          <w:rFonts w:ascii="Times New Roman" w:hAnsi="Times New Roman" w:cs="Times New Roman"/>
          <w:sz w:val="28"/>
          <w:szCs w:val="28"/>
        </w:rPr>
        <w:t xml:space="preserve"> в том смысле, который стал обычным в современном языкознании.</w:t>
      </w:r>
    </w:p>
    <w:p w:rsidR="0069452A" w:rsidRPr="0069452A" w:rsidRDefault="0069452A" w:rsidP="0069452A">
      <w:pPr>
        <w:spacing w:after="0"/>
        <w:jc w:val="both"/>
        <w:rPr>
          <w:rFonts w:ascii="Times New Roman" w:hAnsi="Times New Roman" w:cs="Times New Roman"/>
          <w:sz w:val="28"/>
          <w:szCs w:val="28"/>
        </w:rPr>
      </w:pPr>
      <w:r w:rsidRPr="0069452A">
        <w:rPr>
          <w:rFonts w:ascii="Times New Roman" w:hAnsi="Times New Roman" w:cs="Times New Roman"/>
          <w:sz w:val="28"/>
          <w:szCs w:val="28"/>
        </w:rPr>
        <w:t xml:space="preserve">           В связи с этим встречается вопрос о сферах применения структурных методов в языкознании и об отношении структурного языкознания к </w:t>
      </w:r>
      <w:proofErr w:type="gramStart"/>
      <w:r w:rsidRPr="0069452A">
        <w:rPr>
          <w:rFonts w:ascii="Times New Roman" w:hAnsi="Times New Roman" w:cs="Times New Roman"/>
          <w:sz w:val="28"/>
          <w:szCs w:val="28"/>
        </w:rPr>
        <w:t>классическому</w:t>
      </w:r>
      <w:proofErr w:type="gramEnd"/>
      <w:r w:rsidRPr="0069452A">
        <w:rPr>
          <w:rFonts w:ascii="Times New Roman" w:hAnsi="Times New Roman" w:cs="Times New Roman"/>
          <w:sz w:val="28"/>
          <w:szCs w:val="28"/>
        </w:rPr>
        <w:t xml:space="preserve"> (или традиционному), хотя оно само довольно разнородно по своим методологическим установкам. </w:t>
      </w:r>
      <w:proofErr w:type="gramStart"/>
      <w:r w:rsidRPr="0069452A">
        <w:rPr>
          <w:rFonts w:ascii="Times New Roman" w:hAnsi="Times New Roman" w:cs="Times New Roman"/>
          <w:sz w:val="28"/>
          <w:szCs w:val="28"/>
        </w:rPr>
        <w:t>Если под структурализмом в языкознании понимать не просто технику структурного анализа языковых фактов, но структурные принципы рассмотрения языковой реальности (именным), то окажется, что структурные методы исследования применимы и к тем областям, которые до сих пор традиционно рассматриваются как недоступные для применения структурных методов – диалектология, стилистика, вопросы соотношения литературного языка и говоров, некоторые проблемы сравнительной грамматики.</w:t>
      </w:r>
      <w:proofErr w:type="gramEnd"/>
      <w:r w:rsidRPr="0069452A">
        <w:rPr>
          <w:rFonts w:ascii="Times New Roman" w:hAnsi="Times New Roman" w:cs="Times New Roman"/>
          <w:sz w:val="28"/>
          <w:szCs w:val="28"/>
        </w:rPr>
        <w:t xml:space="preserve"> Невозможность применения в этих областях столь же тонкой и эффективной техники структурного анализа, как, например, в дескриптивной лингвистике, не может служить достаточным основанием для утверждений о неприменимости методов структурной лингвистики к перечисленным вопросам.</w:t>
      </w:r>
    </w:p>
    <w:p w:rsidR="0069452A" w:rsidRPr="0069452A" w:rsidRDefault="0069452A" w:rsidP="0069452A">
      <w:pPr>
        <w:spacing w:after="0"/>
        <w:jc w:val="both"/>
        <w:rPr>
          <w:rFonts w:ascii="Times New Roman" w:hAnsi="Times New Roman" w:cs="Times New Roman"/>
          <w:sz w:val="28"/>
          <w:szCs w:val="28"/>
        </w:rPr>
      </w:pPr>
      <w:r w:rsidRPr="0069452A">
        <w:rPr>
          <w:rFonts w:ascii="Times New Roman" w:hAnsi="Times New Roman" w:cs="Times New Roman"/>
          <w:sz w:val="28"/>
          <w:szCs w:val="28"/>
        </w:rPr>
        <w:lastRenderedPageBreak/>
        <w:t xml:space="preserve">          Поэтому соотношение структурного и традиционного языкознания, как </w:t>
      </w:r>
      <w:proofErr w:type="gramStart"/>
      <w:r w:rsidRPr="0069452A">
        <w:rPr>
          <w:rFonts w:ascii="Times New Roman" w:hAnsi="Times New Roman" w:cs="Times New Roman"/>
          <w:sz w:val="28"/>
          <w:szCs w:val="28"/>
        </w:rPr>
        <w:t>нам</w:t>
      </w:r>
      <w:proofErr w:type="gramEnd"/>
      <w:r w:rsidRPr="0069452A">
        <w:rPr>
          <w:rFonts w:ascii="Times New Roman" w:hAnsi="Times New Roman" w:cs="Times New Roman"/>
          <w:sz w:val="28"/>
          <w:szCs w:val="28"/>
        </w:rPr>
        <w:t xml:space="preserve"> кажется, существенно отлично, между прочим, от соотношения, которое наблюдается между современной картиной физического мира и ньютоновской физикой. Дело в том, что в физике, как 300 лет назад, так и сейчас, был один и тот же предмет исследования – физическая реальность; разница заключалась лишь в условиях проявления этой реальности. Поэтому физика Ньютона в целом вполне удовлетворительно объясняла картину физического мира в тех рамках, которые были известны в то время. Следовательно, ньютоновская физика включается в общую теорию физического строения мира сегодняшнего дня как один из фрагментов, как частный случай. Иное дело в языкознании, предмет которого не оказался единым. В традиционном языкознании изучали грамматику с точки зрения логики, психологии или эстетики, изучали речь в ее почти неправдоподобном разнообразии, изучали соотношение разноязыковых элементов, вырванных из синтагматического и парадигматического контекста сравниваемых языков.</w:t>
      </w:r>
    </w:p>
    <w:p w:rsidR="0069452A" w:rsidRPr="0069452A" w:rsidRDefault="0069452A" w:rsidP="0069452A">
      <w:pPr>
        <w:spacing w:after="0"/>
        <w:jc w:val="both"/>
        <w:rPr>
          <w:rFonts w:ascii="Times New Roman" w:hAnsi="Times New Roman" w:cs="Times New Roman"/>
          <w:sz w:val="28"/>
          <w:szCs w:val="28"/>
        </w:rPr>
      </w:pPr>
      <w:r w:rsidRPr="0069452A">
        <w:rPr>
          <w:rFonts w:ascii="Times New Roman" w:hAnsi="Times New Roman" w:cs="Times New Roman"/>
          <w:sz w:val="28"/>
          <w:szCs w:val="28"/>
        </w:rPr>
        <w:t xml:space="preserve">        Только в структурном языкознании объектом исследования стал язык («</w:t>
      </w:r>
      <w:r w:rsidRPr="0069452A">
        <w:rPr>
          <w:rFonts w:ascii="Times New Roman" w:hAnsi="Times New Roman" w:cs="Times New Roman"/>
          <w:sz w:val="28"/>
          <w:szCs w:val="28"/>
          <w:lang w:val="en-US"/>
        </w:rPr>
        <w:t>langue</w:t>
      </w:r>
      <w:r w:rsidRPr="0069452A">
        <w:rPr>
          <w:rFonts w:ascii="Times New Roman" w:hAnsi="Times New Roman" w:cs="Times New Roman"/>
          <w:sz w:val="28"/>
          <w:szCs w:val="28"/>
        </w:rPr>
        <w:t xml:space="preserve">») в понимании, </w:t>
      </w:r>
      <w:proofErr w:type="gramStart"/>
      <w:r w:rsidRPr="0069452A">
        <w:rPr>
          <w:rFonts w:ascii="Times New Roman" w:hAnsi="Times New Roman" w:cs="Times New Roman"/>
          <w:sz w:val="28"/>
          <w:szCs w:val="28"/>
        </w:rPr>
        <w:t>восходящем</w:t>
      </w:r>
      <w:proofErr w:type="gramEnd"/>
      <w:r w:rsidRPr="0069452A">
        <w:rPr>
          <w:rFonts w:ascii="Times New Roman" w:hAnsi="Times New Roman" w:cs="Times New Roman"/>
          <w:sz w:val="28"/>
          <w:szCs w:val="28"/>
        </w:rPr>
        <w:t xml:space="preserve"> в конце концов к Ф. де Соссюру. </w:t>
      </w:r>
      <w:proofErr w:type="gramStart"/>
      <w:r w:rsidRPr="0069452A">
        <w:rPr>
          <w:rFonts w:ascii="Times New Roman" w:hAnsi="Times New Roman" w:cs="Times New Roman"/>
          <w:sz w:val="28"/>
          <w:szCs w:val="28"/>
        </w:rPr>
        <w:t>В силу сказанного возникает альтернатива, характер которой в любом случае свидетельствует о незавершенности общей картины языковой действительности: или структурное и традиционное языкознание имеют разные предметы исследования и, следовательно, в своей несовместимости делают невозможным создание общей картины, соблюдающей принцип гомогенности (однородности), или же принципы структурного языкознания должны быть введены в исследование проблем, стоящих перед традиционным языкознанием, иначе говоря, - может ли традиционное</w:t>
      </w:r>
      <w:proofErr w:type="gramEnd"/>
      <w:r w:rsidRPr="0069452A">
        <w:rPr>
          <w:rFonts w:ascii="Times New Roman" w:hAnsi="Times New Roman" w:cs="Times New Roman"/>
          <w:sz w:val="28"/>
          <w:szCs w:val="28"/>
        </w:rPr>
        <w:t xml:space="preserve"> языкознание переформулировать свои проблемы таким образом, чтобы решив их, мы получили описание структуры языка, пусть в виде фрагмента.</w:t>
      </w:r>
    </w:p>
    <w:p w:rsidR="0069452A" w:rsidRPr="0069452A" w:rsidRDefault="0069452A" w:rsidP="0069452A">
      <w:pPr>
        <w:spacing w:after="0"/>
        <w:jc w:val="both"/>
        <w:rPr>
          <w:rFonts w:ascii="Times New Roman" w:hAnsi="Times New Roman" w:cs="Times New Roman"/>
          <w:sz w:val="28"/>
          <w:szCs w:val="28"/>
        </w:rPr>
      </w:pPr>
      <w:r w:rsidRPr="0069452A">
        <w:rPr>
          <w:rFonts w:ascii="Times New Roman" w:hAnsi="Times New Roman" w:cs="Times New Roman"/>
          <w:sz w:val="28"/>
          <w:szCs w:val="28"/>
        </w:rPr>
        <w:t xml:space="preserve">        Впрочем, структурный анализ не может считаться исчерпанным и после того, как исследованы дистрибутивные отношения, так как одному и тому же набору сочетаний языковых единиц в принципе могут соответствовать несколько лингвистических объектов. Поэтому с целью окончательной идентификации каждого из этих объектов необходимо описание стадии исследования структуры языка дополнить изучением его статистической структуры. Такое изучение делает возможным достаточно четкое разграничение не только различных языков, но и отдельных разновидностей внутри одного языка.</w:t>
      </w:r>
    </w:p>
    <w:p w:rsidR="00D40DB5" w:rsidRDefault="0069452A" w:rsidP="00D035F8">
      <w:pPr>
        <w:spacing w:after="0"/>
        <w:jc w:val="both"/>
        <w:rPr>
          <w:rFonts w:ascii="Times New Roman" w:hAnsi="Times New Roman" w:cs="Times New Roman"/>
          <w:sz w:val="28"/>
          <w:szCs w:val="28"/>
          <w:lang w:val="uk-UA"/>
        </w:rPr>
      </w:pPr>
      <w:r w:rsidRPr="0069452A">
        <w:rPr>
          <w:rFonts w:ascii="Times New Roman" w:hAnsi="Times New Roman" w:cs="Times New Roman"/>
          <w:sz w:val="28"/>
          <w:szCs w:val="28"/>
        </w:rPr>
        <w:t xml:space="preserve">        Понятно, что структурный анализ языка во всей совокупности приемов, как названных здесь, так и не названных, позволяет описать язык предельно просто, последовательно и исчерпывающе…</w:t>
      </w:r>
    </w:p>
    <w:p w:rsidR="00D035F8" w:rsidRPr="00E52852" w:rsidRDefault="00E52852" w:rsidP="00D035F8">
      <w:pPr>
        <w:widowControl w:val="0"/>
        <w:spacing w:after="0" w:line="240" w:lineRule="auto"/>
        <w:jc w:val="center"/>
        <w:rPr>
          <w:rFonts w:ascii="Times New Roman" w:eastAsia="Arial Unicode MS" w:hAnsi="Times New Roman" w:cs="Times New Roman"/>
          <w:b/>
          <w:color w:val="000000"/>
          <w:sz w:val="44"/>
          <w:szCs w:val="44"/>
          <w:lang w:eastAsia="ru-RU" w:bidi="ru-RU"/>
        </w:rPr>
      </w:pPr>
      <w:r w:rsidRPr="00E52852">
        <w:rPr>
          <w:rFonts w:ascii="Times New Roman" w:eastAsia="Arial Unicode MS" w:hAnsi="Times New Roman" w:cs="Times New Roman"/>
          <w:b/>
          <w:color w:val="000000"/>
          <w:sz w:val="44"/>
          <w:szCs w:val="44"/>
          <w:lang w:eastAsia="ru-RU" w:bidi="ru-RU"/>
        </w:rPr>
        <w:lastRenderedPageBreak/>
        <w:t>Ф</w:t>
      </w:r>
      <w:r w:rsidRPr="00E52852">
        <w:rPr>
          <w:rFonts w:ascii="Times New Roman" w:eastAsia="Arial Unicode MS" w:hAnsi="Times New Roman" w:cs="Times New Roman"/>
          <w:b/>
          <w:color w:val="000000"/>
          <w:sz w:val="44"/>
          <w:szCs w:val="44"/>
          <w:lang w:val="uk-UA" w:eastAsia="ru-RU" w:bidi="ru-RU"/>
        </w:rPr>
        <w:t>ортунатов</w:t>
      </w:r>
      <w:r w:rsidRPr="00E52852">
        <w:rPr>
          <w:rFonts w:ascii="Times New Roman" w:eastAsia="Arial Unicode MS" w:hAnsi="Times New Roman" w:cs="Times New Roman"/>
          <w:b/>
          <w:color w:val="000000"/>
          <w:sz w:val="44"/>
          <w:szCs w:val="44"/>
          <w:lang w:eastAsia="ru-RU" w:bidi="ru-RU"/>
        </w:rPr>
        <w:t xml:space="preserve"> Ф</w:t>
      </w:r>
      <w:r w:rsidRPr="00E52852">
        <w:rPr>
          <w:rFonts w:ascii="Times New Roman" w:eastAsia="Arial Unicode MS" w:hAnsi="Times New Roman" w:cs="Times New Roman"/>
          <w:b/>
          <w:color w:val="000000"/>
          <w:sz w:val="44"/>
          <w:szCs w:val="44"/>
          <w:lang w:val="uk-UA" w:eastAsia="ru-RU" w:bidi="ru-RU"/>
        </w:rPr>
        <w:t>илипп</w:t>
      </w:r>
      <w:r w:rsidRPr="00E52852">
        <w:rPr>
          <w:rFonts w:ascii="Times New Roman" w:eastAsia="Arial Unicode MS" w:hAnsi="Times New Roman" w:cs="Times New Roman"/>
          <w:b/>
          <w:color w:val="000000"/>
          <w:sz w:val="44"/>
          <w:szCs w:val="44"/>
          <w:lang w:eastAsia="ru-RU" w:bidi="ru-RU"/>
        </w:rPr>
        <w:t xml:space="preserve"> Ф</w:t>
      </w:r>
      <w:r w:rsidRPr="00E52852">
        <w:rPr>
          <w:rFonts w:ascii="Times New Roman" w:eastAsia="Arial Unicode MS" w:hAnsi="Times New Roman" w:cs="Times New Roman"/>
          <w:b/>
          <w:color w:val="000000"/>
          <w:sz w:val="44"/>
          <w:szCs w:val="44"/>
          <w:lang w:val="uk-UA" w:eastAsia="ru-RU" w:bidi="ru-RU"/>
        </w:rPr>
        <w:t>едорович</w:t>
      </w:r>
      <w:r w:rsidR="00D035F8" w:rsidRPr="00E52852">
        <w:rPr>
          <w:rFonts w:ascii="Times New Roman" w:eastAsia="Arial Unicode MS" w:hAnsi="Times New Roman" w:cs="Times New Roman"/>
          <w:b/>
          <w:color w:val="000000"/>
          <w:sz w:val="44"/>
          <w:szCs w:val="44"/>
          <w:lang w:eastAsia="ru-RU" w:bidi="ru-RU"/>
        </w:rPr>
        <w:t xml:space="preserve"> (1848-1914)</w:t>
      </w:r>
    </w:p>
    <w:p w:rsidR="00D035F8" w:rsidRPr="00D035F8" w:rsidRDefault="00D035F8" w:rsidP="00D035F8">
      <w:pPr>
        <w:widowControl w:val="0"/>
        <w:spacing w:after="0" w:line="240" w:lineRule="auto"/>
        <w:jc w:val="both"/>
        <w:rPr>
          <w:rFonts w:ascii="Times New Roman" w:eastAsia="Arial Unicode MS" w:hAnsi="Times New Roman" w:cs="Times New Roman"/>
          <w:color w:val="000000"/>
          <w:sz w:val="28"/>
          <w:szCs w:val="28"/>
          <w:lang w:eastAsia="ru-RU" w:bidi="ru-RU"/>
        </w:rPr>
      </w:pPr>
    </w:p>
    <w:p w:rsidR="00D035F8" w:rsidRPr="00D035F8" w:rsidRDefault="00D035F8" w:rsidP="00D035F8">
      <w:pPr>
        <w:widowControl w:val="0"/>
        <w:spacing w:after="0" w:line="240" w:lineRule="auto"/>
        <w:jc w:val="center"/>
        <w:rPr>
          <w:rFonts w:ascii="Times New Roman" w:eastAsia="Arial Unicode MS" w:hAnsi="Times New Roman" w:cs="Times New Roman"/>
          <w:color w:val="000000"/>
          <w:sz w:val="28"/>
          <w:szCs w:val="28"/>
          <w:lang w:val="uk-UA" w:eastAsia="ru-RU" w:bidi="ru-RU"/>
        </w:rPr>
      </w:pPr>
      <w:r w:rsidRPr="00D035F8">
        <w:rPr>
          <w:rFonts w:ascii="Times New Roman" w:eastAsia="Arial Unicode MS" w:hAnsi="Times New Roman" w:cs="Times New Roman"/>
          <w:noProof/>
          <w:color w:val="000000"/>
          <w:sz w:val="28"/>
          <w:szCs w:val="28"/>
          <w:lang w:eastAsia="ru-RU"/>
        </w:rPr>
        <w:drawing>
          <wp:inline distT="0" distB="0" distL="0" distR="0" wp14:anchorId="4F3651BB" wp14:editId="71EA61D3">
            <wp:extent cx="6083150" cy="8463516"/>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rtunat.jpg"/>
                    <pic:cNvPicPr/>
                  </pic:nvPicPr>
                  <pic:blipFill>
                    <a:blip r:embed="rId84" cstate="print">
                      <a:extLst>
                        <a:ext uri="{28A0092B-C50C-407E-A947-70E740481C1C}">
                          <a14:useLocalDpi xmlns:a14="http://schemas.microsoft.com/office/drawing/2010/main" val="0"/>
                        </a:ext>
                      </a:extLst>
                    </a:blip>
                    <a:stretch>
                      <a:fillRect/>
                    </a:stretch>
                  </pic:blipFill>
                  <pic:spPr>
                    <a:xfrm>
                      <a:off x="0" y="0"/>
                      <a:ext cx="6083150" cy="8463516"/>
                    </a:xfrm>
                    <a:prstGeom prst="rect">
                      <a:avLst/>
                    </a:prstGeom>
                  </pic:spPr>
                </pic:pic>
              </a:graphicData>
            </a:graphic>
          </wp:inline>
        </w:drawing>
      </w:r>
    </w:p>
    <w:p w:rsidR="00D035F8" w:rsidRPr="00D035F8" w:rsidRDefault="00D035F8" w:rsidP="00D035F8">
      <w:pPr>
        <w:widowControl w:val="0"/>
        <w:spacing w:after="0" w:line="240" w:lineRule="auto"/>
        <w:jc w:val="center"/>
        <w:rPr>
          <w:rFonts w:ascii="Times New Roman" w:eastAsia="Arial Unicode MS" w:hAnsi="Times New Roman" w:cs="Times New Roman"/>
          <w:color w:val="000000"/>
          <w:sz w:val="28"/>
          <w:szCs w:val="28"/>
          <w:lang w:val="uk-UA" w:eastAsia="ru-RU" w:bidi="ru-RU"/>
        </w:rPr>
      </w:pPr>
    </w:p>
    <w:p w:rsidR="00D035F8" w:rsidRPr="00D035F8" w:rsidRDefault="00D035F8" w:rsidP="00D035F8">
      <w:pPr>
        <w:widowControl w:val="0"/>
        <w:spacing w:after="0" w:line="240" w:lineRule="auto"/>
        <w:jc w:val="both"/>
        <w:rPr>
          <w:rFonts w:ascii="Times New Roman" w:eastAsia="Arial Unicode MS" w:hAnsi="Times New Roman" w:cs="Times New Roman"/>
          <w:color w:val="000000"/>
          <w:sz w:val="28"/>
          <w:szCs w:val="28"/>
          <w:lang w:eastAsia="ru-RU" w:bidi="ru-RU"/>
        </w:rPr>
      </w:pPr>
      <w:r w:rsidRPr="00D035F8">
        <w:rPr>
          <w:rFonts w:ascii="Times New Roman" w:eastAsia="Arial Unicode MS" w:hAnsi="Times New Roman" w:cs="Times New Roman"/>
          <w:color w:val="000000"/>
          <w:sz w:val="28"/>
          <w:szCs w:val="28"/>
          <w:lang w:eastAsia="ru-RU" w:bidi="ru-RU"/>
        </w:rPr>
        <w:lastRenderedPageBreak/>
        <w:t xml:space="preserve">ФОРТУНАТОВ ФИЛИПП ФЕДОРОВИЧ (1848-1914). Русский языковед второй половины XIX — начала XX в. Более 25 лет преподавал в Московском университете. Читал лекции по старославянскому, готскому </w:t>
      </w:r>
      <w:proofErr w:type="gramStart"/>
      <w:r w:rsidRPr="00D035F8">
        <w:rPr>
          <w:rFonts w:ascii="Times New Roman" w:eastAsia="Arial Unicode MS" w:hAnsi="Times New Roman" w:cs="Times New Roman"/>
          <w:color w:val="000000"/>
          <w:sz w:val="28"/>
          <w:szCs w:val="28"/>
          <w:lang w:eastAsia="ru-RU" w:bidi="ru-RU"/>
        </w:rPr>
        <w:t>п</w:t>
      </w:r>
      <w:proofErr w:type="gramEnd"/>
      <w:r w:rsidRPr="00D035F8">
        <w:rPr>
          <w:rFonts w:ascii="Times New Roman" w:eastAsia="Arial Unicode MS" w:hAnsi="Times New Roman" w:cs="Times New Roman"/>
          <w:color w:val="000000"/>
          <w:sz w:val="28"/>
          <w:szCs w:val="28"/>
          <w:lang w:eastAsia="ru-RU" w:bidi="ru-RU"/>
        </w:rPr>
        <w:t xml:space="preserve"> литовскому языкам, по общему языкознанию, сравнительной фонетике и морфологии, санскриту, вол спецсеминары по различным лингвистическим проблемам.</w:t>
      </w:r>
    </w:p>
    <w:p w:rsidR="00D035F8" w:rsidRPr="00D035F8" w:rsidRDefault="00D035F8" w:rsidP="00D035F8">
      <w:pPr>
        <w:widowControl w:val="0"/>
        <w:spacing w:after="0" w:line="240" w:lineRule="auto"/>
        <w:ind w:firstLine="708"/>
        <w:jc w:val="both"/>
        <w:rPr>
          <w:rFonts w:ascii="Times New Roman" w:eastAsia="Arial Unicode MS" w:hAnsi="Times New Roman" w:cs="Times New Roman"/>
          <w:color w:val="000000"/>
          <w:sz w:val="28"/>
          <w:szCs w:val="28"/>
          <w:lang w:eastAsia="ru-RU" w:bidi="ru-RU"/>
        </w:rPr>
      </w:pPr>
      <w:r w:rsidRPr="00D035F8">
        <w:rPr>
          <w:rFonts w:ascii="Times New Roman" w:eastAsia="Arial Unicode MS" w:hAnsi="Times New Roman" w:cs="Times New Roman"/>
          <w:color w:val="000000"/>
          <w:sz w:val="28"/>
          <w:szCs w:val="28"/>
          <w:lang w:eastAsia="ru-RU" w:bidi="ru-RU"/>
        </w:rPr>
        <w:t xml:space="preserve">Ф. Ф. Фортунатов был </w:t>
      </w:r>
      <w:proofErr w:type="gramStart"/>
      <w:r w:rsidRPr="00D035F8">
        <w:rPr>
          <w:rFonts w:ascii="Times New Roman" w:eastAsia="Arial Unicode MS" w:hAnsi="Times New Roman" w:cs="Times New Roman"/>
          <w:color w:val="000000"/>
          <w:sz w:val="28"/>
          <w:szCs w:val="28"/>
          <w:lang w:eastAsia="ru-RU" w:bidi="ru-RU"/>
        </w:rPr>
        <w:t>создателем</w:t>
      </w:r>
      <w:proofErr w:type="gramEnd"/>
      <w:r w:rsidRPr="00D035F8">
        <w:rPr>
          <w:rFonts w:ascii="Times New Roman" w:eastAsia="Arial Unicode MS" w:hAnsi="Times New Roman" w:cs="Times New Roman"/>
          <w:color w:val="000000"/>
          <w:sz w:val="28"/>
          <w:szCs w:val="28"/>
          <w:lang w:eastAsia="ru-RU" w:bidi="ru-RU"/>
        </w:rPr>
        <w:t xml:space="preserve"> так называемой московской школы в языкознании, из которой вышли такие ученые, как A. А. Шахматов, М. М. Покровский, Б. М. Ляпунов, В. М. Истрин, B.</w:t>
      </w:r>
      <w:r w:rsidRPr="00D035F8">
        <w:rPr>
          <w:rFonts w:ascii="Times New Roman" w:eastAsia="Arial Unicode MS" w:hAnsi="Times New Roman" w:cs="Times New Roman"/>
          <w:color w:val="000000"/>
          <w:sz w:val="28"/>
          <w:szCs w:val="28"/>
          <w:lang w:eastAsia="ru-RU" w:bidi="ru-RU"/>
        </w:rPr>
        <w:tab/>
        <w:t xml:space="preserve"> К. Поржезияский, А. И. Томсон, Д. Н. Ушаков, Е. Ф. Будде, М. Фасмер и др. Ф. Ф. Фортунатову принадлежит почетное место в развитии сравнительно-исторического языкознания в России и за рубежом. Пользуясь сравнительно-историческим методом, он сделал ряд важных открытий, которые оказали большое влияние на последующее развитие сравнительно-исторического языкознания, в том числе советского. Он, например, определил понятие фонетического закона, разработал теорию сонантов, учение о двух видах долготы гласных в балтославянских языках. В 1897 г. Ф. Ф. Фортунатов одновременно с Ф. де Соссюром открыл закон передвижения ударения в связи с качеством слога в балтийских и славянских языках.</w:t>
      </w:r>
    </w:p>
    <w:p w:rsidR="00D035F8" w:rsidRPr="00D035F8" w:rsidRDefault="00D035F8" w:rsidP="00D035F8">
      <w:pPr>
        <w:widowControl w:val="0"/>
        <w:spacing w:after="0" w:line="240" w:lineRule="auto"/>
        <w:ind w:firstLine="708"/>
        <w:jc w:val="both"/>
        <w:rPr>
          <w:rFonts w:ascii="Times New Roman" w:eastAsia="Arial Unicode MS" w:hAnsi="Times New Roman" w:cs="Times New Roman"/>
          <w:color w:val="000000"/>
          <w:sz w:val="28"/>
          <w:szCs w:val="28"/>
          <w:lang w:eastAsia="ru-RU" w:bidi="ru-RU"/>
        </w:rPr>
      </w:pPr>
      <w:r w:rsidRPr="00D035F8">
        <w:rPr>
          <w:rFonts w:ascii="Times New Roman" w:eastAsia="Arial Unicode MS" w:hAnsi="Times New Roman" w:cs="Times New Roman"/>
          <w:color w:val="000000"/>
          <w:sz w:val="28"/>
          <w:szCs w:val="28"/>
          <w:lang w:eastAsia="ru-RU" w:bidi="ru-RU"/>
        </w:rPr>
        <w:t>В своих лекционных курсах Ф. Ф. Фортунатов рассмотрел и ряд общелингвистических вопросов, в том числе вопрос о роли языка в жизни общества, проблему связи языка и мышления, вопрос о форме слова и т. д.</w:t>
      </w:r>
    </w:p>
    <w:p w:rsidR="00D035F8" w:rsidRPr="00D035F8" w:rsidRDefault="00D035F8" w:rsidP="00D035F8">
      <w:pPr>
        <w:widowControl w:val="0"/>
        <w:spacing w:after="0" w:line="240" w:lineRule="auto"/>
        <w:jc w:val="both"/>
        <w:rPr>
          <w:rFonts w:ascii="Times New Roman" w:eastAsia="Arial Unicode MS" w:hAnsi="Times New Roman" w:cs="Times New Roman"/>
          <w:color w:val="000000"/>
          <w:sz w:val="28"/>
          <w:szCs w:val="28"/>
          <w:lang w:eastAsia="ru-RU" w:bidi="ru-RU"/>
        </w:rPr>
      </w:pPr>
      <w:r w:rsidRPr="00D035F8">
        <w:rPr>
          <w:rFonts w:ascii="Times New Roman" w:eastAsia="Arial Unicode MS" w:hAnsi="Times New Roman" w:cs="Times New Roman"/>
          <w:color w:val="000000"/>
          <w:sz w:val="28"/>
          <w:szCs w:val="28"/>
          <w:lang w:eastAsia="ru-RU" w:bidi="ru-RU"/>
        </w:rPr>
        <w:t xml:space="preserve">Ф. Ф. Фортунатов является основоположником формально-грамматического направления в русском языкознании, которое противостояло логико-грамматическим взглядам, господствовавшим в языкознании в то время. Представители формально-грамматического направления выступали против отождествления логических и грамматических категорий, против игнорирования формальной стороны языка. Центральным понятием синтаксиса представители этого направления считали словосочетание. Предложение Ф. Ф. Фортунатов рассматривает как словосочетание, содержащее подлежащее и </w:t>
      </w:r>
      <w:proofErr w:type="gramStart"/>
      <w:r w:rsidRPr="00D035F8">
        <w:rPr>
          <w:rFonts w:ascii="Times New Roman" w:eastAsia="Arial Unicode MS" w:hAnsi="Times New Roman" w:cs="Times New Roman"/>
          <w:color w:val="000000"/>
          <w:sz w:val="28"/>
          <w:szCs w:val="28"/>
          <w:lang w:eastAsia="ru-RU" w:bidi="ru-RU"/>
        </w:rPr>
        <w:t>сказуемое</w:t>
      </w:r>
      <w:proofErr w:type="gramEnd"/>
      <w:r w:rsidRPr="00D035F8">
        <w:rPr>
          <w:rFonts w:ascii="Times New Roman" w:eastAsia="Arial Unicode MS" w:hAnsi="Times New Roman" w:cs="Times New Roman"/>
          <w:color w:val="000000"/>
          <w:sz w:val="28"/>
          <w:szCs w:val="28"/>
          <w:lang w:eastAsia="ru-RU" w:bidi="ru-RU"/>
        </w:rPr>
        <w:t xml:space="preserve"> и выражающее психологическое суждение. Этим он отдавал дань идеям распространенной в то время психологической школы.</w:t>
      </w:r>
    </w:p>
    <w:p w:rsidR="00D035F8" w:rsidRPr="00D035F8" w:rsidRDefault="00D035F8" w:rsidP="00D035F8">
      <w:pPr>
        <w:widowControl w:val="0"/>
        <w:spacing w:after="0" w:line="240" w:lineRule="auto"/>
        <w:ind w:firstLine="708"/>
        <w:jc w:val="both"/>
        <w:rPr>
          <w:rFonts w:ascii="Times New Roman" w:eastAsia="Arial Unicode MS" w:hAnsi="Times New Roman" w:cs="Times New Roman"/>
          <w:color w:val="000000"/>
          <w:sz w:val="28"/>
          <w:szCs w:val="28"/>
          <w:lang w:eastAsia="ru-RU" w:bidi="ru-RU"/>
        </w:rPr>
      </w:pPr>
      <w:r w:rsidRPr="00D035F8">
        <w:rPr>
          <w:rFonts w:ascii="Times New Roman" w:eastAsia="Arial Unicode MS" w:hAnsi="Times New Roman" w:cs="Times New Roman"/>
          <w:color w:val="000000"/>
          <w:sz w:val="28"/>
          <w:szCs w:val="28"/>
          <w:lang w:eastAsia="ru-RU" w:bidi="ru-RU"/>
        </w:rPr>
        <w:t>Избранные труды Ф. Ф. Фортунатова были изданы в двух томах в 1956г. Здесь же содержится полная библиография лингвистических трудов ученого.</w:t>
      </w:r>
    </w:p>
    <w:p w:rsidR="00D035F8" w:rsidRPr="00D035F8" w:rsidRDefault="00D035F8" w:rsidP="00D035F8">
      <w:pPr>
        <w:widowControl w:val="0"/>
        <w:spacing w:after="0" w:line="240" w:lineRule="auto"/>
        <w:ind w:firstLine="708"/>
        <w:jc w:val="both"/>
        <w:rPr>
          <w:rFonts w:ascii="Times New Roman" w:eastAsia="Arial Unicode MS" w:hAnsi="Times New Roman" w:cs="Times New Roman"/>
          <w:color w:val="000000"/>
          <w:sz w:val="28"/>
          <w:szCs w:val="28"/>
          <w:lang w:eastAsia="ru-RU" w:bidi="ru-RU"/>
        </w:rPr>
      </w:pPr>
    </w:p>
    <w:p w:rsidR="00D035F8" w:rsidRPr="00D035F8" w:rsidRDefault="00D035F8" w:rsidP="00D035F8">
      <w:pPr>
        <w:widowControl w:val="0"/>
        <w:spacing w:after="0" w:line="240" w:lineRule="auto"/>
        <w:ind w:firstLine="708"/>
        <w:jc w:val="both"/>
        <w:rPr>
          <w:rFonts w:ascii="Times New Roman" w:eastAsia="Arial Unicode MS" w:hAnsi="Times New Roman" w:cs="Times New Roman"/>
          <w:color w:val="000000"/>
          <w:sz w:val="28"/>
          <w:szCs w:val="28"/>
          <w:lang w:eastAsia="ru-RU" w:bidi="ru-RU"/>
        </w:rPr>
      </w:pPr>
    </w:p>
    <w:p w:rsidR="00D035F8" w:rsidRPr="00D035F8" w:rsidRDefault="00D035F8" w:rsidP="00D035F8">
      <w:pPr>
        <w:widowControl w:val="0"/>
        <w:spacing w:after="0" w:line="240" w:lineRule="auto"/>
        <w:ind w:firstLine="708"/>
        <w:jc w:val="both"/>
        <w:rPr>
          <w:rFonts w:ascii="Times New Roman" w:eastAsia="Arial Unicode MS" w:hAnsi="Times New Roman" w:cs="Times New Roman"/>
          <w:color w:val="000000"/>
          <w:sz w:val="28"/>
          <w:szCs w:val="28"/>
          <w:lang w:eastAsia="ru-RU" w:bidi="ru-RU"/>
        </w:rPr>
      </w:pPr>
    </w:p>
    <w:p w:rsidR="00D035F8" w:rsidRPr="00D035F8" w:rsidRDefault="00D035F8" w:rsidP="00D035F8">
      <w:pPr>
        <w:widowControl w:val="0"/>
        <w:spacing w:after="0" w:line="240" w:lineRule="auto"/>
        <w:ind w:firstLine="708"/>
        <w:jc w:val="both"/>
        <w:rPr>
          <w:rFonts w:ascii="Times New Roman" w:eastAsia="Arial Unicode MS" w:hAnsi="Times New Roman" w:cs="Times New Roman"/>
          <w:color w:val="000000"/>
          <w:sz w:val="28"/>
          <w:szCs w:val="28"/>
          <w:lang w:eastAsia="ru-RU" w:bidi="ru-RU"/>
        </w:rPr>
      </w:pPr>
    </w:p>
    <w:p w:rsidR="00D035F8" w:rsidRPr="00D035F8" w:rsidRDefault="00D035F8" w:rsidP="00D035F8">
      <w:pPr>
        <w:widowControl w:val="0"/>
        <w:spacing w:after="0" w:line="240" w:lineRule="auto"/>
        <w:ind w:firstLine="708"/>
        <w:jc w:val="both"/>
        <w:rPr>
          <w:rFonts w:ascii="Times New Roman" w:eastAsia="Arial Unicode MS" w:hAnsi="Times New Roman" w:cs="Times New Roman"/>
          <w:color w:val="000000"/>
          <w:sz w:val="28"/>
          <w:szCs w:val="28"/>
          <w:lang w:eastAsia="ru-RU" w:bidi="ru-RU"/>
        </w:rPr>
      </w:pPr>
    </w:p>
    <w:p w:rsidR="00D035F8" w:rsidRDefault="00D035F8" w:rsidP="00D035F8">
      <w:pPr>
        <w:widowControl w:val="0"/>
        <w:spacing w:after="0" w:line="240" w:lineRule="auto"/>
        <w:jc w:val="both"/>
        <w:rPr>
          <w:rFonts w:ascii="Times New Roman" w:eastAsia="Arial Unicode MS" w:hAnsi="Times New Roman" w:cs="Times New Roman"/>
          <w:color w:val="000000"/>
          <w:sz w:val="28"/>
          <w:szCs w:val="28"/>
          <w:lang w:val="uk-UA" w:eastAsia="ru-RU" w:bidi="ru-RU"/>
        </w:rPr>
      </w:pPr>
    </w:p>
    <w:p w:rsidR="00E52852" w:rsidRPr="00D035F8" w:rsidRDefault="00E52852" w:rsidP="00D035F8">
      <w:pPr>
        <w:widowControl w:val="0"/>
        <w:spacing w:after="0" w:line="240" w:lineRule="auto"/>
        <w:jc w:val="both"/>
        <w:rPr>
          <w:rFonts w:ascii="Times New Roman" w:eastAsia="Arial Unicode MS" w:hAnsi="Times New Roman" w:cs="Times New Roman"/>
          <w:color w:val="000000"/>
          <w:sz w:val="28"/>
          <w:szCs w:val="28"/>
          <w:lang w:val="uk-UA" w:eastAsia="ru-RU" w:bidi="ru-RU"/>
        </w:rPr>
      </w:pPr>
    </w:p>
    <w:p w:rsidR="008119C2" w:rsidRDefault="00D035F8" w:rsidP="00D035F8">
      <w:pPr>
        <w:widowControl w:val="0"/>
        <w:spacing w:after="0" w:line="240" w:lineRule="auto"/>
        <w:ind w:firstLine="708"/>
        <w:jc w:val="both"/>
        <w:rPr>
          <w:rFonts w:ascii="Times New Roman" w:eastAsia="Arial Unicode MS" w:hAnsi="Times New Roman" w:cs="Times New Roman"/>
          <w:b/>
          <w:color w:val="000000"/>
          <w:sz w:val="32"/>
          <w:szCs w:val="28"/>
          <w:lang w:eastAsia="ru-RU" w:bidi="ru-RU"/>
        </w:rPr>
      </w:pPr>
      <w:r w:rsidRPr="00D035F8">
        <w:rPr>
          <w:rFonts w:ascii="Times New Roman" w:eastAsia="Arial Unicode MS" w:hAnsi="Times New Roman" w:cs="Times New Roman"/>
          <w:b/>
          <w:color w:val="000000"/>
          <w:sz w:val="32"/>
          <w:szCs w:val="28"/>
          <w:lang w:eastAsia="ru-RU" w:bidi="ru-RU"/>
        </w:rPr>
        <w:t xml:space="preserve">       </w:t>
      </w:r>
    </w:p>
    <w:p w:rsidR="00D035F8" w:rsidRPr="00D035F8" w:rsidRDefault="008119C2" w:rsidP="00D035F8">
      <w:pPr>
        <w:widowControl w:val="0"/>
        <w:spacing w:after="0" w:line="240" w:lineRule="auto"/>
        <w:ind w:firstLine="708"/>
        <w:jc w:val="both"/>
        <w:rPr>
          <w:rFonts w:ascii="Times New Roman" w:eastAsia="Arial Unicode MS" w:hAnsi="Times New Roman" w:cs="Times New Roman"/>
          <w:color w:val="000000"/>
          <w:sz w:val="28"/>
          <w:szCs w:val="28"/>
          <w:lang w:eastAsia="ru-RU" w:bidi="ru-RU"/>
        </w:rPr>
      </w:pPr>
      <w:r>
        <w:rPr>
          <w:rFonts w:ascii="Times New Roman" w:eastAsia="Arial Unicode MS" w:hAnsi="Times New Roman" w:cs="Times New Roman"/>
          <w:b/>
          <w:color w:val="000000"/>
          <w:sz w:val="32"/>
          <w:szCs w:val="28"/>
          <w:lang w:eastAsia="ru-RU" w:bidi="ru-RU"/>
        </w:rPr>
        <w:lastRenderedPageBreak/>
        <w:t xml:space="preserve">         </w:t>
      </w:r>
      <w:r w:rsidR="00D035F8" w:rsidRPr="00D035F8">
        <w:rPr>
          <w:rFonts w:ascii="Times New Roman" w:eastAsia="Arial Unicode MS" w:hAnsi="Times New Roman" w:cs="Times New Roman"/>
          <w:b/>
          <w:color w:val="000000"/>
          <w:sz w:val="32"/>
          <w:szCs w:val="28"/>
          <w:lang w:eastAsia="ru-RU" w:bidi="ru-RU"/>
        </w:rPr>
        <w:t xml:space="preserve"> «Сравнительное языковедение» (1901—1902)</w:t>
      </w:r>
    </w:p>
    <w:p w:rsidR="00D035F8" w:rsidRPr="00D035F8" w:rsidRDefault="00D035F8" w:rsidP="00D035F8">
      <w:pPr>
        <w:widowControl w:val="0"/>
        <w:spacing w:after="0" w:line="240" w:lineRule="auto"/>
        <w:ind w:firstLine="708"/>
        <w:jc w:val="both"/>
        <w:rPr>
          <w:rFonts w:ascii="Times New Roman" w:eastAsia="Arial Unicode MS" w:hAnsi="Times New Roman" w:cs="Times New Roman"/>
          <w:color w:val="000000"/>
          <w:sz w:val="28"/>
          <w:szCs w:val="28"/>
          <w:lang w:eastAsia="ru-RU" w:bidi="ru-RU"/>
        </w:rPr>
      </w:pPr>
      <w:r w:rsidRPr="00D035F8">
        <w:rPr>
          <w:rFonts w:ascii="Times New Roman" w:eastAsia="Arial Unicode MS" w:hAnsi="Times New Roman" w:cs="Times New Roman"/>
          <w:color w:val="000000"/>
          <w:sz w:val="28"/>
          <w:szCs w:val="28"/>
          <w:lang w:eastAsia="ru-RU" w:bidi="ru-RU"/>
        </w:rPr>
        <w:t xml:space="preserve"> В этом фрагменте содержатся рассуждения о значении звуковой стороны в языке, высказывается ряд соображений о связи между духовной и физической сторонами языка. Здесь, в частности, обосновывается мысль о том, что мускульные и слуховые ощущения, т. е. представления об известных артикуляциях и связанных с ними звучаниях, образуя звуковую сторону слов, являются в то же время опорой мышления. В области терминологии непривычным является то, что Ф. Ф. Фортунатов говорит только о представлениях как формах мышления, хотя в ряде случаев речь </w:t>
      </w:r>
      <w:proofErr w:type="gramStart"/>
      <w:r w:rsidRPr="00D035F8">
        <w:rPr>
          <w:rFonts w:ascii="Times New Roman" w:eastAsia="Arial Unicode MS" w:hAnsi="Times New Roman" w:cs="Times New Roman"/>
          <w:color w:val="000000"/>
          <w:sz w:val="28"/>
          <w:szCs w:val="28"/>
          <w:lang w:eastAsia="ru-RU" w:bidi="ru-RU"/>
        </w:rPr>
        <w:t>идет</w:t>
      </w:r>
      <w:proofErr w:type="gramEnd"/>
      <w:r w:rsidRPr="00D035F8">
        <w:rPr>
          <w:rFonts w:ascii="Times New Roman" w:eastAsia="Arial Unicode MS" w:hAnsi="Times New Roman" w:cs="Times New Roman"/>
          <w:color w:val="000000"/>
          <w:sz w:val="28"/>
          <w:szCs w:val="28"/>
          <w:lang w:eastAsia="ru-RU" w:bidi="ru-RU"/>
        </w:rPr>
        <w:t xml:space="preserve"> безусловно о понятиях (см. пример с березой).</w:t>
      </w:r>
    </w:p>
    <w:p w:rsidR="00D035F8" w:rsidRPr="00D035F8" w:rsidRDefault="00D035F8" w:rsidP="00D035F8">
      <w:pPr>
        <w:widowControl w:val="0"/>
        <w:spacing w:after="0" w:line="240" w:lineRule="auto"/>
        <w:ind w:firstLine="708"/>
        <w:jc w:val="both"/>
        <w:rPr>
          <w:rFonts w:ascii="Times New Roman" w:eastAsia="Arial Unicode MS" w:hAnsi="Times New Roman" w:cs="Times New Roman"/>
          <w:color w:val="000000"/>
          <w:sz w:val="28"/>
          <w:szCs w:val="28"/>
          <w:lang w:eastAsia="ru-RU" w:bidi="ru-RU"/>
        </w:rPr>
      </w:pPr>
      <w:r w:rsidRPr="00D035F8">
        <w:rPr>
          <w:rFonts w:ascii="Times New Roman" w:eastAsia="Arial Unicode MS" w:hAnsi="Times New Roman" w:cs="Times New Roman"/>
          <w:color w:val="000000"/>
          <w:sz w:val="28"/>
          <w:szCs w:val="28"/>
          <w:lang w:eastAsia="ru-RU" w:bidi="ru-RU"/>
        </w:rPr>
        <w:t xml:space="preserve">&lt;...&gt; Язык, как мы знаем, существует главным образом в процессе мышления и </w:t>
      </w:r>
      <w:proofErr w:type="gramStart"/>
      <w:r w:rsidRPr="00D035F8">
        <w:rPr>
          <w:rFonts w:ascii="Times New Roman" w:eastAsia="Arial Unicode MS" w:hAnsi="Times New Roman" w:cs="Times New Roman"/>
          <w:color w:val="000000"/>
          <w:sz w:val="28"/>
          <w:szCs w:val="28"/>
          <w:lang w:eastAsia="ru-RU" w:bidi="ru-RU"/>
        </w:rPr>
        <w:t>в</w:t>
      </w:r>
      <w:proofErr w:type="gramEnd"/>
      <w:r w:rsidRPr="00D035F8">
        <w:rPr>
          <w:rFonts w:ascii="Times New Roman" w:eastAsia="Arial Unicode MS" w:hAnsi="Times New Roman" w:cs="Times New Roman"/>
          <w:color w:val="000000"/>
          <w:sz w:val="28"/>
          <w:szCs w:val="28"/>
          <w:lang w:eastAsia="ru-RU" w:bidi="ru-RU"/>
        </w:rPr>
        <w:t xml:space="preserve"> </w:t>
      </w:r>
      <w:proofErr w:type="gramStart"/>
      <w:r w:rsidRPr="00D035F8">
        <w:rPr>
          <w:rFonts w:ascii="Times New Roman" w:eastAsia="Arial Unicode MS" w:hAnsi="Times New Roman" w:cs="Times New Roman"/>
          <w:color w:val="000000"/>
          <w:sz w:val="28"/>
          <w:szCs w:val="28"/>
          <w:lang w:eastAsia="ru-RU" w:bidi="ru-RU"/>
        </w:rPr>
        <w:t>пашен</w:t>
      </w:r>
      <w:proofErr w:type="gramEnd"/>
      <w:r w:rsidRPr="00D035F8">
        <w:rPr>
          <w:rFonts w:ascii="Times New Roman" w:eastAsia="Arial Unicode MS" w:hAnsi="Times New Roman" w:cs="Times New Roman"/>
          <w:color w:val="000000"/>
          <w:sz w:val="28"/>
          <w:szCs w:val="28"/>
          <w:lang w:eastAsia="ru-RU" w:bidi="ru-RU"/>
        </w:rPr>
        <w:t xml:space="preserve"> речи, как в выражении мысли, а кроме того, наша речь заключает в себе также и выражение чувствования. Язык </w:t>
      </w:r>
      <w:proofErr w:type="gramStart"/>
      <w:r w:rsidRPr="00D035F8">
        <w:rPr>
          <w:rFonts w:ascii="Times New Roman" w:eastAsia="Arial Unicode MS" w:hAnsi="Times New Roman" w:cs="Times New Roman"/>
          <w:color w:val="000000"/>
          <w:sz w:val="28"/>
          <w:szCs w:val="28"/>
          <w:lang w:eastAsia="ru-RU" w:bidi="ru-RU"/>
        </w:rPr>
        <w:t>представляет</w:t>
      </w:r>
      <w:proofErr w:type="gramEnd"/>
      <w:r w:rsidRPr="00D035F8">
        <w:rPr>
          <w:rFonts w:ascii="Times New Roman" w:eastAsia="Arial Unicode MS" w:hAnsi="Times New Roman" w:cs="Times New Roman"/>
          <w:color w:val="000000"/>
          <w:sz w:val="28"/>
          <w:szCs w:val="28"/>
          <w:lang w:eastAsia="ru-RU" w:bidi="ru-RU"/>
        </w:rPr>
        <w:t xml:space="preserve"> поэтому совокупность знаков главным образом для мысли и для выражения мысли в речи, и, кроме того, в языке существуют также и знаки для выражения чувствований. </w:t>
      </w:r>
      <w:proofErr w:type="gramStart"/>
      <w:r w:rsidRPr="00D035F8">
        <w:rPr>
          <w:rFonts w:ascii="Times New Roman" w:eastAsia="Arial Unicode MS" w:hAnsi="Times New Roman" w:cs="Times New Roman"/>
          <w:color w:val="000000"/>
          <w:sz w:val="28"/>
          <w:szCs w:val="28"/>
          <w:lang w:eastAsia="ru-RU" w:bidi="ru-RU"/>
        </w:rPr>
        <w:t>Рассматривая природу значений в языке, я остановлюсь сперва на знаках языка в процессе мышления, а ведь ясно, что слова для нашего мышления являются известными знаками, так как, представляя себе в процессе мысли те или другие слова, следовательно, те или другие отдельные звуки речи или звуковые комплексы, являющиеся в данном языке словами, мы думаем при этом не о данных звуках речи</w:t>
      </w:r>
      <w:proofErr w:type="gramEnd"/>
      <w:r w:rsidRPr="00D035F8">
        <w:rPr>
          <w:rFonts w:ascii="Times New Roman" w:eastAsia="Arial Unicode MS" w:hAnsi="Times New Roman" w:cs="Times New Roman"/>
          <w:color w:val="000000"/>
          <w:sz w:val="28"/>
          <w:szCs w:val="28"/>
          <w:lang w:eastAsia="ru-RU" w:bidi="ru-RU"/>
        </w:rPr>
        <w:t xml:space="preserve">, но </w:t>
      </w:r>
      <w:proofErr w:type="gramStart"/>
      <w:r w:rsidRPr="00D035F8">
        <w:rPr>
          <w:rFonts w:ascii="Times New Roman" w:eastAsia="Arial Unicode MS" w:hAnsi="Times New Roman" w:cs="Times New Roman"/>
          <w:color w:val="000000"/>
          <w:sz w:val="28"/>
          <w:szCs w:val="28"/>
          <w:lang w:eastAsia="ru-RU" w:bidi="ru-RU"/>
        </w:rPr>
        <w:t>о</w:t>
      </w:r>
      <w:proofErr w:type="gramEnd"/>
      <w:r w:rsidRPr="00D035F8">
        <w:rPr>
          <w:rFonts w:ascii="Times New Roman" w:eastAsia="Arial Unicode MS" w:hAnsi="Times New Roman" w:cs="Times New Roman"/>
          <w:color w:val="000000"/>
          <w:sz w:val="28"/>
          <w:szCs w:val="28"/>
          <w:lang w:eastAsia="ru-RU" w:bidi="ru-RU"/>
        </w:rPr>
        <w:t xml:space="preserve"> </w:t>
      </w:r>
      <w:proofErr w:type="gramStart"/>
      <w:r w:rsidRPr="00D035F8">
        <w:rPr>
          <w:rFonts w:ascii="Times New Roman" w:eastAsia="Arial Unicode MS" w:hAnsi="Times New Roman" w:cs="Times New Roman"/>
          <w:color w:val="000000"/>
          <w:sz w:val="28"/>
          <w:szCs w:val="28"/>
          <w:lang w:eastAsia="ru-RU" w:bidi="ru-RU"/>
        </w:rPr>
        <w:t>другом</w:t>
      </w:r>
      <w:proofErr w:type="gramEnd"/>
      <w:r w:rsidRPr="00D035F8">
        <w:rPr>
          <w:rFonts w:ascii="Times New Roman" w:eastAsia="Arial Unicode MS" w:hAnsi="Times New Roman" w:cs="Times New Roman"/>
          <w:color w:val="000000"/>
          <w:sz w:val="28"/>
          <w:szCs w:val="28"/>
          <w:lang w:eastAsia="ru-RU" w:bidi="ru-RU"/>
        </w:rPr>
        <w:t>, при помощи представлений звуков речи, как представлений знаков для мысли.</w:t>
      </w:r>
    </w:p>
    <w:p w:rsidR="00D035F8" w:rsidRPr="00D035F8" w:rsidRDefault="00D035F8" w:rsidP="00D035F8">
      <w:pPr>
        <w:widowControl w:val="0"/>
        <w:spacing w:after="0" w:line="240" w:lineRule="auto"/>
        <w:ind w:firstLine="708"/>
        <w:jc w:val="both"/>
        <w:rPr>
          <w:rFonts w:ascii="Times New Roman" w:eastAsia="Arial Unicode MS" w:hAnsi="Times New Roman" w:cs="Times New Roman"/>
          <w:color w:val="000000"/>
          <w:sz w:val="28"/>
          <w:szCs w:val="28"/>
          <w:lang w:eastAsia="ru-RU" w:bidi="ru-RU"/>
        </w:rPr>
      </w:pPr>
      <w:r w:rsidRPr="00D035F8">
        <w:rPr>
          <w:rFonts w:ascii="Times New Roman" w:eastAsia="Arial Unicode MS" w:hAnsi="Times New Roman" w:cs="Times New Roman"/>
          <w:color w:val="000000"/>
          <w:sz w:val="28"/>
          <w:szCs w:val="28"/>
          <w:lang w:eastAsia="ru-RU" w:bidi="ru-RU"/>
        </w:rPr>
        <w:t xml:space="preserve">Наше мышление состоит из духовных явлений, называемых представлениями, в их различных сочетаниях, и из чувства соотношения этих представлений. Представлением как известным духовным явлением называют тот след ощущения, который сохраняется некоторое время после того, как не действуют уже причины, вызывающие ощущение, и который впоследствии может воспроизводиться по действию закона психической ассоциации. </w:t>
      </w:r>
      <w:proofErr w:type="gramStart"/>
      <w:r w:rsidRPr="00D035F8">
        <w:rPr>
          <w:rFonts w:ascii="Times New Roman" w:eastAsia="Arial Unicode MS" w:hAnsi="Times New Roman" w:cs="Times New Roman"/>
          <w:color w:val="000000"/>
          <w:sz w:val="28"/>
          <w:szCs w:val="28"/>
          <w:lang w:eastAsia="ru-RU" w:bidi="ru-RU"/>
        </w:rPr>
        <w:t>Все наши духовные явления (как первичные, называемые ощущениями, так и различные сложные чувствования, а равно и самые представления) способны воспроизводиться по действию этого закона, а именно: духовные явления смежные, т. е. получаемые в опыте вместе как в непосредственной преемственности, способны впоследствии воспроизводить одно другое, и точно так же духовные явления, сходные между собою, способны воспроизводить впоследствии одно другое.</w:t>
      </w:r>
      <w:proofErr w:type="gramEnd"/>
      <w:r w:rsidRPr="00D035F8">
        <w:rPr>
          <w:rFonts w:ascii="Times New Roman" w:eastAsia="Arial Unicode MS" w:hAnsi="Times New Roman" w:cs="Times New Roman"/>
          <w:color w:val="000000"/>
          <w:sz w:val="28"/>
          <w:szCs w:val="28"/>
          <w:lang w:eastAsia="ru-RU" w:bidi="ru-RU"/>
        </w:rPr>
        <w:t xml:space="preserve"> </w:t>
      </w:r>
      <w:proofErr w:type="gramStart"/>
      <w:r w:rsidRPr="00D035F8">
        <w:rPr>
          <w:rFonts w:ascii="Times New Roman" w:eastAsia="Arial Unicode MS" w:hAnsi="Times New Roman" w:cs="Times New Roman"/>
          <w:color w:val="000000"/>
          <w:sz w:val="28"/>
          <w:szCs w:val="28"/>
          <w:lang w:eastAsia="ru-RU" w:bidi="ru-RU"/>
        </w:rPr>
        <w:t>Т. е. как скоро, например, получены были в опыте два духовных явления А и Б в непосредственной преемственности, то впоследствии, когда, например, опять получится духовное явление А, оригинальное или воспроизведенное, оно способно будет воспроизвести при себе и духовное явление Б. Точно так же, как скоро были получены в опыте духовные явления А и Б, хотя не в непосредственной преемственности, но</w:t>
      </w:r>
      <w:proofErr w:type="gramEnd"/>
      <w:r w:rsidRPr="00D035F8">
        <w:rPr>
          <w:rFonts w:ascii="Times New Roman" w:eastAsia="Arial Unicode MS" w:hAnsi="Times New Roman" w:cs="Times New Roman"/>
          <w:color w:val="000000"/>
          <w:sz w:val="28"/>
          <w:szCs w:val="28"/>
          <w:lang w:eastAsia="ru-RU" w:bidi="ru-RU"/>
        </w:rPr>
        <w:t xml:space="preserve"> сходные, то впоследствии, например, духовное явление</w:t>
      </w:r>
      <w:proofErr w:type="gramStart"/>
      <w:r w:rsidRPr="00D035F8">
        <w:rPr>
          <w:rFonts w:ascii="Times New Roman" w:eastAsia="Arial Unicode MS" w:hAnsi="Times New Roman" w:cs="Times New Roman"/>
          <w:color w:val="000000"/>
          <w:sz w:val="28"/>
          <w:szCs w:val="28"/>
          <w:lang w:eastAsia="ru-RU" w:bidi="ru-RU"/>
        </w:rPr>
        <w:t xml:space="preserve"> А</w:t>
      </w:r>
      <w:proofErr w:type="gramEnd"/>
      <w:r w:rsidRPr="00D035F8">
        <w:rPr>
          <w:rFonts w:ascii="Times New Roman" w:eastAsia="Arial Unicode MS" w:hAnsi="Times New Roman" w:cs="Times New Roman"/>
          <w:color w:val="000000"/>
          <w:sz w:val="28"/>
          <w:szCs w:val="28"/>
          <w:lang w:eastAsia="ru-RU" w:bidi="ru-RU"/>
        </w:rPr>
        <w:t xml:space="preserve">, оригинальное или воспроизведенное, способно будет вызвать при себе и духовное явление Б. Я вижу, например, снег и слышу звуковой комплекс снег, который для меня, положим, еще не является </w:t>
      </w:r>
      <w:r w:rsidRPr="00D035F8">
        <w:rPr>
          <w:rFonts w:ascii="Times New Roman" w:eastAsia="Arial Unicode MS" w:hAnsi="Times New Roman" w:cs="Times New Roman"/>
          <w:color w:val="000000"/>
          <w:sz w:val="28"/>
          <w:szCs w:val="28"/>
          <w:lang w:eastAsia="ru-RU" w:bidi="ru-RU"/>
        </w:rPr>
        <w:lastRenderedPageBreak/>
        <w:t>словом. Впоследствии, когда я увижу опять снег или когда у меня явится представление снега, то вместе с тем способно будет воспроизвестись и ощущение звукового комплекса снега. Точно так же, когда я услышу впоследствии такой звуковой комплекс или получу представление этого звукового комплекса, то способно будет явиться и представление снега. Или, например, когда я вижу или представляю себе снег, я могу получить при этом, по действию психической ассоциации, также и представление другого предмета (т. е. воспроизведение ощущений другого предмета), сходного со снегом, равно как и наоборот ощущение или представление другого предмета, сходного со снегом, способно вызвать за собой представление снега.</w:t>
      </w:r>
    </w:p>
    <w:p w:rsidR="00D035F8" w:rsidRPr="00D035F8" w:rsidRDefault="00D035F8" w:rsidP="00D035F8">
      <w:pPr>
        <w:widowControl w:val="0"/>
        <w:spacing w:after="0" w:line="240" w:lineRule="auto"/>
        <w:ind w:firstLine="708"/>
        <w:jc w:val="both"/>
        <w:rPr>
          <w:rFonts w:ascii="Times New Roman" w:eastAsia="Arial Unicode MS" w:hAnsi="Times New Roman" w:cs="Times New Roman"/>
          <w:color w:val="000000"/>
          <w:sz w:val="28"/>
          <w:szCs w:val="28"/>
          <w:lang w:eastAsia="ru-RU" w:bidi="ru-RU"/>
        </w:rPr>
      </w:pPr>
      <w:r w:rsidRPr="00D035F8">
        <w:rPr>
          <w:rFonts w:ascii="Times New Roman" w:eastAsia="Arial Unicode MS" w:hAnsi="Times New Roman" w:cs="Times New Roman"/>
          <w:color w:val="000000"/>
          <w:sz w:val="28"/>
          <w:szCs w:val="28"/>
          <w:lang w:eastAsia="ru-RU" w:bidi="ru-RU"/>
        </w:rPr>
        <w:t>Итак, духовные явления связываются между собой, ассоциируются по смежности или по сходству, т. е. два духовных явления, полученные в опыте или как смежные, или как сходные, способны впоследствии воспроизводить одно другое. Что же значит: «способны воспроизводить»? Это выражение имеет тот смысл, что духовные явления, связанные между собой смежностью или сходством, воспроизводят в действительности одно другое, как скоро в данный момент не препятствуют какие-нибудь другие условия. Какие же условия могут здесь препятствовать? Это, во-первых, могут быть условия психические, духовные, заключающиеся в действии того же закона психической ассоциации, т. е. одно действие этого закона может уничтожаться другим действием того же закона. Например, несмотря на то, что в предшествующем опыте духовные явления</w:t>
      </w:r>
      <w:proofErr w:type="gramStart"/>
      <w:r w:rsidRPr="00D035F8">
        <w:rPr>
          <w:rFonts w:ascii="Times New Roman" w:eastAsia="Arial Unicode MS" w:hAnsi="Times New Roman" w:cs="Times New Roman"/>
          <w:color w:val="000000"/>
          <w:sz w:val="28"/>
          <w:szCs w:val="28"/>
          <w:lang w:eastAsia="ru-RU" w:bidi="ru-RU"/>
        </w:rPr>
        <w:t xml:space="preserve"> А</w:t>
      </w:r>
      <w:proofErr w:type="gramEnd"/>
      <w:r w:rsidRPr="00D035F8">
        <w:rPr>
          <w:rFonts w:ascii="Times New Roman" w:eastAsia="Arial Unicode MS" w:hAnsi="Times New Roman" w:cs="Times New Roman"/>
          <w:color w:val="000000"/>
          <w:sz w:val="28"/>
          <w:szCs w:val="28"/>
          <w:lang w:eastAsia="ru-RU" w:bidi="ru-RU"/>
        </w:rPr>
        <w:t xml:space="preserve"> и Б связаны между собой, положим, непосредственной преемственностью, т. о. смежностью, тем не менее впоследствии, когда возникает духовное явление А (как оригинальное или как воспроизводимое), оно может воспроизвести при себе не духовное явление Б, а какое-нибудь третье духовное явление Д, которое в прежнем опыте также было дано в сочетании с духовным явлением</w:t>
      </w:r>
      <w:proofErr w:type="gramStart"/>
      <w:r w:rsidRPr="00D035F8">
        <w:rPr>
          <w:rFonts w:ascii="Times New Roman" w:eastAsia="Arial Unicode MS" w:hAnsi="Times New Roman" w:cs="Times New Roman"/>
          <w:color w:val="000000"/>
          <w:sz w:val="28"/>
          <w:szCs w:val="28"/>
          <w:lang w:eastAsia="ru-RU" w:bidi="ru-RU"/>
        </w:rPr>
        <w:t xml:space="preserve"> А</w:t>
      </w:r>
      <w:proofErr w:type="gramEnd"/>
      <w:r w:rsidRPr="00D035F8">
        <w:rPr>
          <w:rFonts w:ascii="Times New Roman" w:eastAsia="Arial Unicode MS" w:hAnsi="Times New Roman" w:cs="Times New Roman"/>
          <w:color w:val="000000"/>
          <w:sz w:val="28"/>
          <w:szCs w:val="28"/>
          <w:lang w:eastAsia="ru-RU" w:bidi="ru-RU"/>
        </w:rPr>
        <w:t xml:space="preserve">, хотя и не с Б. Таким образом, одно действие психической ассоциации уничтожает собою другое действие психической ассоциации, духовное явление Д в нашем примере получит большую силу или потому, что в прежнем опыте духовное явление Д чаще, чем Б, давалось в сочетании с духовным явлением А, или потому, что оно было сильнее. </w:t>
      </w:r>
      <w:proofErr w:type="gramStart"/>
      <w:r w:rsidRPr="00D035F8">
        <w:rPr>
          <w:rFonts w:ascii="Times New Roman" w:eastAsia="Arial Unicode MS" w:hAnsi="Times New Roman" w:cs="Times New Roman"/>
          <w:color w:val="000000"/>
          <w:sz w:val="28"/>
          <w:szCs w:val="28"/>
          <w:lang w:eastAsia="ru-RU" w:bidi="ru-RU"/>
        </w:rPr>
        <w:t>Таким образом, по отношению к психическим условиям действия закона ассоциации духовных явлений мы можем дополнить теперь этот закон так: чем чаще сочетаются в опыте известные духовные явления или чем сильнее они в этом сочетании, тем больше они способны воспроизводить впоследствии одно другое, и наоборот, чем реже они сочетаются в опыте или чем слабее духовные явления в этом сочетании, тем менее</w:t>
      </w:r>
      <w:proofErr w:type="gramEnd"/>
      <w:r w:rsidRPr="00D035F8">
        <w:rPr>
          <w:rFonts w:ascii="Times New Roman" w:eastAsia="Arial Unicode MS" w:hAnsi="Times New Roman" w:cs="Times New Roman"/>
          <w:color w:val="000000"/>
          <w:sz w:val="28"/>
          <w:szCs w:val="28"/>
          <w:lang w:eastAsia="ru-RU" w:bidi="ru-RU"/>
        </w:rPr>
        <w:t xml:space="preserve"> способны они воспроизводить впоследствии одно другое.</w:t>
      </w:r>
    </w:p>
    <w:p w:rsidR="00D035F8" w:rsidRPr="00D035F8" w:rsidRDefault="00D035F8" w:rsidP="00D035F8">
      <w:pPr>
        <w:widowControl w:val="0"/>
        <w:spacing w:after="0" w:line="240" w:lineRule="auto"/>
        <w:ind w:firstLine="708"/>
        <w:jc w:val="both"/>
        <w:rPr>
          <w:rFonts w:ascii="Times New Roman" w:eastAsia="Arial Unicode MS" w:hAnsi="Times New Roman" w:cs="Times New Roman"/>
          <w:color w:val="000000"/>
          <w:sz w:val="28"/>
          <w:szCs w:val="28"/>
          <w:lang w:eastAsia="ru-RU" w:bidi="ru-RU"/>
        </w:rPr>
      </w:pPr>
      <w:r w:rsidRPr="00D035F8">
        <w:rPr>
          <w:rFonts w:ascii="Times New Roman" w:eastAsia="Arial Unicode MS" w:hAnsi="Times New Roman" w:cs="Times New Roman"/>
          <w:color w:val="000000"/>
          <w:sz w:val="28"/>
          <w:szCs w:val="28"/>
          <w:lang w:eastAsia="ru-RU" w:bidi="ru-RU"/>
        </w:rPr>
        <w:t xml:space="preserve">&lt;...&gt; Явления духовные не должны быть смешиваемы с явлениями физическими, но вместе с тем нельзя упускать из виду того, что для существования духовных явлений требуются известные физические условия. Всякое ощущение предполагает физическое изменение в нервной системе, в свою очередь связанное с другими физическими условиями жизни; следовательно, и при воспроизведении духовных явлений по закону </w:t>
      </w:r>
      <w:r w:rsidRPr="00D035F8">
        <w:rPr>
          <w:rFonts w:ascii="Times New Roman" w:eastAsia="Arial Unicode MS" w:hAnsi="Times New Roman" w:cs="Times New Roman"/>
          <w:color w:val="000000"/>
          <w:sz w:val="28"/>
          <w:szCs w:val="28"/>
          <w:lang w:eastAsia="ru-RU" w:bidi="ru-RU"/>
        </w:rPr>
        <w:lastRenderedPageBreak/>
        <w:t>психической ассоциации требуются известные физические условия существования духовных явлений, хотя бы физические условия для воспроизведения духовных явлений не совпадали с физическими условиями оригинальных духовных явлений. Закон психической ассоциации, следовательно, получает тот смысл, что духовные явления, смежные или сходные, действительно воспроизводят одно другое, насколько это допускают в данный момент физические условия воспроизведения духовных явлений.</w:t>
      </w:r>
    </w:p>
    <w:p w:rsidR="00D035F8" w:rsidRPr="00D035F8" w:rsidRDefault="00D035F8" w:rsidP="00D035F8">
      <w:pPr>
        <w:widowControl w:val="0"/>
        <w:spacing w:after="0" w:line="240" w:lineRule="auto"/>
        <w:ind w:firstLine="708"/>
        <w:jc w:val="both"/>
        <w:rPr>
          <w:rFonts w:ascii="Times New Roman" w:eastAsia="Arial Unicode MS" w:hAnsi="Times New Roman" w:cs="Times New Roman"/>
          <w:color w:val="000000"/>
          <w:sz w:val="28"/>
          <w:szCs w:val="28"/>
          <w:lang w:eastAsia="ru-RU" w:bidi="ru-RU"/>
        </w:rPr>
      </w:pPr>
      <w:r w:rsidRPr="00D035F8">
        <w:rPr>
          <w:rFonts w:ascii="Times New Roman" w:eastAsia="Arial Unicode MS" w:hAnsi="Times New Roman" w:cs="Times New Roman"/>
          <w:color w:val="000000"/>
          <w:sz w:val="28"/>
          <w:szCs w:val="28"/>
          <w:lang w:eastAsia="ru-RU" w:bidi="ru-RU"/>
        </w:rPr>
        <w:t xml:space="preserve">Как бы то ни было, но все наши отпущения одинаково легко воспроизводятся, быть может, по физическим условиям, а к ощущениям, легко воспроизводимым, принадлежат именно ощущения зрительные, слуховые и различные мускульные. Представления, существующие в пашем мышлении, заключают в </w:t>
      </w:r>
      <w:proofErr w:type="gramStart"/>
      <w:r w:rsidRPr="00D035F8">
        <w:rPr>
          <w:rFonts w:ascii="Times New Roman" w:eastAsia="Arial Unicode MS" w:hAnsi="Times New Roman" w:cs="Times New Roman"/>
          <w:color w:val="000000"/>
          <w:sz w:val="28"/>
          <w:szCs w:val="28"/>
          <w:lang w:eastAsia="ru-RU" w:bidi="ru-RU"/>
        </w:rPr>
        <w:t>себе</w:t>
      </w:r>
      <w:proofErr w:type="gramEnd"/>
      <w:r w:rsidRPr="00D035F8">
        <w:rPr>
          <w:rFonts w:ascii="Times New Roman" w:eastAsia="Arial Unicode MS" w:hAnsi="Times New Roman" w:cs="Times New Roman"/>
          <w:color w:val="000000"/>
          <w:sz w:val="28"/>
          <w:szCs w:val="28"/>
          <w:lang w:eastAsia="ru-RU" w:bidi="ru-RU"/>
        </w:rPr>
        <w:t xml:space="preserve"> поэтому главным образом различные сочетания воспроизводимых зрительных, слуховых и мускульных ощущений. Звуки речи, являющиеся в словах, по их образованию представляют собой известные движения наших органов, именно органов речи, управляемые нашей волей, и образование их вызывает в нас известные мускульные ощущения, именно ощущения движений этих органов. Когда я произношу, например, и, я получаю известное мускульное ощущение. Точно так же, когда я произношу, например, звуковое сочетание я получаю известные мускульные ощущения. Как скоро звуки речи образуются мною с достаточной силой, результат производимых мною движений органов речи, т. е. то, что мы называем собственно звуками речи, вызывает во мне слуховые ощущения звуков речи, точно так же, как я получаю слуховые ощущения звуков речи, произносимых не мною, но другим. И мускульные н слуховые ощущения принадлежат, как я говорил, к числу ощущений легко воспроизводимых, т. е. слуховые ощущения звуков речи и ощущения движений органов речи легко воспроизводятся, а воспроизведение этих ощущений составляет то, что мы называем представлениями звуковой стороны слов, а так </w:t>
      </w:r>
      <w:proofErr w:type="gramStart"/>
      <w:r w:rsidRPr="00D035F8">
        <w:rPr>
          <w:rFonts w:ascii="Times New Roman" w:eastAsia="Arial Unicode MS" w:hAnsi="Times New Roman" w:cs="Times New Roman"/>
          <w:color w:val="000000"/>
          <w:sz w:val="28"/>
          <w:szCs w:val="28"/>
          <w:lang w:eastAsia="ru-RU" w:bidi="ru-RU"/>
        </w:rPr>
        <w:t>как</w:t>
      </w:r>
      <w:proofErr w:type="gramEnd"/>
      <w:r w:rsidRPr="00D035F8">
        <w:rPr>
          <w:rFonts w:ascii="Times New Roman" w:eastAsia="Arial Unicode MS" w:hAnsi="Times New Roman" w:cs="Times New Roman"/>
          <w:color w:val="000000"/>
          <w:sz w:val="28"/>
          <w:szCs w:val="28"/>
          <w:lang w:eastAsia="ru-RU" w:bidi="ru-RU"/>
        </w:rPr>
        <w:t xml:space="preserve"> но психическим условиям воспроизведения всяких ощущений являются тем легче, чем чаще такие ощущения воспроизводятся, то потому по отношению к нам, уже владеющим языком, понятно то, что представления слов в их звуковой стороне должны занимать выдающееся место среди наших представлений, хотя отсюда еще не видно, почему такие представления являются у нас представлениями знаков для мысли. Вместе с представлениями звуковой стороны слов способны возникать и самые движения органов речи, образующие данные звуки. Действительно, каждый знает по собственному опыту, что, когда мы представляем себе звуковую сторону слов, мы при этом нередко невольно образуем и самые движения органов речи, хотя бы и очень слабые, которые, однако, могут становиться и настолько сильными, что мы невольно произносим слова вслух. </w:t>
      </w:r>
    </w:p>
    <w:p w:rsidR="00D035F8" w:rsidRDefault="00D035F8" w:rsidP="00D035F8">
      <w:pPr>
        <w:spacing w:after="0"/>
        <w:jc w:val="both"/>
        <w:rPr>
          <w:rFonts w:ascii="Times New Roman" w:eastAsia="Arial Unicode MS" w:hAnsi="Times New Roman" w:cs="Times New Roman"/>
          <w:color w:val="000000"/>
          <w:sz w:val="28"/>
          <w:szCs w:val="28"/>
          <w:lang w:val="uk-UA" w:eastAsia="ru-RU" w:bidi="ru-RU"/>
        </w:rPr>
      </w:pPr>
    </w:p>
    <w:p w:rsidR="008119C2" w:rsidRDefault="008119C2" w:rsidP="00D035F8">
      <w:pPr>
        <w:spacing w:after="0" w:line="240" w:lineRule="auto"/>
        <w:jc w:val="center"/>
        <w:rPr>
          <w:rFonts w:ascii="Times New Roman" w:eastAsia="Times New Roman" w:hAnsi="Times New Roman" w:cs="Times New Roman"/>
          <w:b/>
          <w:sz w:val="44"/>
          <w:szCs w:val="44"/>
          <w:lang w:val="uk-UA" w:eastAsia="uk-UA"/>
        </w:rPr>
      </w:pPr>
    </w:p>
    <w:p w:rsidR="00D035F8" w:rsidRPr="00D035F8" w:rsidRDefault="00D035F8" w:rsidP="00D035F8">
      <w:pPr>
        <w:spacing w:after="0" w:line="240" w:lineRule="auto"/>
        <w:jc w:val="center"/>
        <w:rPr>
          <w:rFonts w:ascii="Times New Roman" w:eastAsia="Times New Roman" w:hAnsi="Times New Roman" w:cs="Times New Roman"/>
          <w:b/>
          <w:sz w:val="44"/>
          <w:szCs w:val="44"/>
          <w:lang w:eastAsia="uk-UA"/>
        </w:rPr>
      </w:pPr>
      <w:r w:rsidRPr="00D035F8">
        <w:rPr>
          <w:rFonts w:ascii="Times New Roman" w:eastAsia="Times New Roman" w:hAnsi="Times New Roman" w:cs="Times New Roman"/>
          <w:b/>
          <w:sz w:val="44"/>
          <w:szCs w:val="44"/>
          <w:lang w:val="uk-UA" w:eastAsia="uk-UA"/>
        </w:rPr>
        <w:lastRenderedPageBreak/>
        <w:t>Щерба Лев Владимирович</w:t>
      </w:r>
      <w:r w:rsidRPr="00D035F8">
        <w:rPr>
          <w:rFonts w:ascii="Times New Roman" w:eastAsia="Times New Roman" w:hAnsi="Times New Roman" w:cs="Times New Roman"/>
          <w:b/>
          <w:sz w:val="44"/>
          <w:szCs w:val="44"/>
          <w:lang w:eastAsia="uk-UA"/>
        </w:rPr>
        <w:t xml:space="preserve"> (1880-1944)</w:t>
      </w:r>
    </w:p>
    <w:p w:rsidR="00D035F8" w:rsidRPr="00D035F8" w:rsidRDefault="00D035F8" w:rsidP="00D035F8">
      <w:pPr>
        <w:spacing w:after="0" w:line="240" w:lineRule="auto"/>
        <w:rPr>
          <w:rFonts w:ascii="Times New Roman" w:eastAsia="Times New Roman" w:hAnsi="Times New Roman" w:cs="Times New Roman"/>
          <w:sz w:val="24"/>
          <w:szCs w:val="24"/>
          <w:lang w:val="uk-UA" w:eastAsia="uk-UA"/>
        </w:rPr>
      </w:pPr>
    </w:p>
    <w:p w:rsidR="00D035F8" w:rsidRPr="00D035F8" w:rsidRDefault="00D035F8" w:rsidP="00D035F8">
      <w:pPr>
        <w:spacing w:after="0" w:line="240" w:lineRule="auto"/>
        <w:rPr>
          <w:rFonts w:ascii="Times New Roman" w:eastAsia="Times New Roman" w:hAnsi="Times New Roman" w:cs="Times New Roman"/>
          <w:sz w:val="24"/>
          <w:szCs w:val="24"/>
          <w:lang w:val="uk-UA" w:eastAsia="uk-UA"/>
        </w:rPr>
      </w:pPr>
      <w:r>
        <w:rPr>
          <w:rFonts w:ascii="Times New Roman" w:eastAsia="Times New Roman" w:hAnsi="Times New Roman" w:cs="Times New Roman"/>
          <w:noProof/>
          <w:sz w:val="24"/>
          <w:szCs w:val="24"/>
          <w:lang w:eastAsia="ru-RU"/>
        </w:rPr>
        <w:drawing>
          <wp:inline distT="0" distB="0" distL="0" distR="0" wp14:anchorId="06392370" wp14:editId="59113CE7">
            <wp:extent cx="6217920" cy="8623300"/>
            <wp:effectExtent l="0" t="0" r="0" b="6350"/>
            <wp:docPr id="16" name="Рисунок 16" descr="scherb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herb208"/>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6217920" cy="8623300"/>
                    </a:xfrm>
                    <a:prstGeom prst="rect">
                      <a:avLst/>
                    </a:prstGeom>
                    <a:noFill/>
                    <a:ln>
                      <a:noFill/>
                    </a:ln>
                  </pic:spPr>
                </pic:pic>
              </a:graphicData>
            </a:graphic>
          </wp:inline>
        </w:drawing>
      </w:r>
    </w:p>
    <w:p w:rsidR="00D035F8" w:rsidRPr="008119C2" w:rsidRDefault="00D035F8" w:rsidP="00D035F8">
      <w:pPr>
        <w:spacing w:after="0" w:line="240" w:lineRule="auto"/>
        <w:rPr>
          <w:rFonts w:ascii="Times New Roman" w:eastAsia="Times New Roman" w:hAnsi="Times New Roman" w:cs="Times New Roman"/>
          <w:sz w:val="28"/>
          <w:szCs w:val="28"/>
          <w:lang w:eastAsia="ru-RU"/>
        </w:rPr>
      </w:pPr>
      <w:r w:rsidRPr="008119C2">
        <w:rPr>
          <w:rFonts w:ascii="Times New Roman" w:eastAsia="Times New Roman" w:hAnsi="Times New Roman" w:cs="Times New Roman"/>
          <w:color w:val="000000"/>
          <w:sz w:val="28"/>
          <w:szCs w:val="28"/>
          <w:lang w:val="uk-UA" w:eastAsia="ru-RU"/>
        </w:rPr>
        <w:lastRenderedPageBreak/>
        <w:t xml:space="preserve">     </w:t>
      </w:r>
      <w:r w:rsidRPr="008119C2">
        <w:rPr>
          <w:rFonts w:ascii="Times New Roman" w:eastAsia="Times New Roman" w:hAnsi="Times New Roman" w:cs="Times New Roman"/>
          <w:color w:val="000000"/>
          <w:sz w:val="28"/>
          <w:szCs w:val="28"/>
          <w:lang w:eastAsia="ru-RU"/>
        </w:rPr>
        <w:t xml:space="preserve"> Доктор филологических паук, профессор Ленинградского уни</w:t>
      </w:r>
      <w:r w:rsidRPr="008119C2">
        <w:rPr>
          <w:rFonts w:ascii="Times New Roman" w:eastAsia="Times New Roman" w:hAnsi="Times New Roman" w:cs="Times New Roman"/>
          <w:color w:val="000000"/>
          <w:sz w:val="28"/>
          <w:szCs w:val="28"/>
          <w:lang w:eastAsia="ru-RU"/>
        </w:rPr>
        <w:softHyphen/>
        <w:t>верситета, специалист по ряду живых языков и по общему языко</w:t>
      </w:r>
      <w:r w:rsidRPr="008119C2">
        <w:rPr>
          <w:rFonts w:ascii="Times New Roman" w:eastAsia="Times New Roman" w:hAnsi="Times New Roman" w:cs="Times New Roman"/>
          <w:color w:val="000000"/>
          <w:sz w:val="28"/>
          <w:szCs w:val="28"/>
          <w:lang w:eastAsia="ru-RU"/>
        </w:rPr>
        <w:softHyphen/>
        <w:t xml:space="preserve">знанию. В 1924 г. Л. В. Щерба избирается членом-корреспондентом Академии паук СССР, в которой </w:t>
      </w:r>
      <w:proofErr w:type="gramStart"/>
      <w:r w:rsidRPr="008119C2">
        <w:rPr>
          <w:rFonts w:ascii="Times New Roman" w:eastAsia="Times New Roman" w:hAnsi="Times New Roman" w:cs="Times New Roman"/>
          <w:color w:val="000000"/>
          <w:sz w:val="28"/>
          <w:szCs w:val="28"/>
          <w:lang w:eastAsia="ru-RU"/>
        </w:rPr>
        <w:t>оп</w:t>
      </w:r>
      <w:proofErr w:type="gramEnd"/>
      <w:r w:rsidRPr="008119C2">
        <w:rPr>
          <w:rFonts w:ascii="Times New Roman" w:eastAsia="Times New Roman" w:hAnsi="Times New Roman" w:cs="Times New Roman"/>
          <w:color w:val="000000"/>
          <w:sz w:val="28"/>
          <w:szCs w:val="28"/>
          <w:lang w:eastAsia="ru-RU"/>
        </w:rPr>
        <w:t xml:space="preserve"> вошел в Словарную комиссию, а с сентября 1943 г. оп действительный член Академии и возглав</w:t>
      </w:r>
      <w:r w:rsidRPr="008119C2">
        <w:rPr>
          <w:rFonts w:ascii="Times New Roman" w:eastAsia="Times New Roman" w:hAnsi="Times New Roman" w:cs="Times New Roman"/>
          <w:color w:val="000000"/>
          <w:sz w:val="28"/>
          <w:szCs w:val="28"/>
          <w:lang w:eastAsia="ru-RU"/>
        </w:rPr>
        <w:softHyphen/>
        <w:t>ляет Диалектологическую комиссию. Немного позже Л. В. Щерба был утвержден и действительным членом Академии педагогических наук.</w:t>
      </w:r>
    </w:p>
    <w:p w:rsidR="00D035F8" w:rsidRPr="008119C2" w:rsidRDefault="00D035F8" w:rsidP="00D035F8">
      <w:pPr>
        <w:spacing w:after="0" w:line="240" w:lineRule="auto"/>
        <w:rPr>
          <w:rFonts w:ascii="Times New Roman" w:eastAsia="Times New Roman" w:hAnsi="Times New Roman" w:cs="Times New Roman"/>
          <w:sz w:val="28"/>
          <w:szCs w:val="28"/>
          <w:lang w:eastAsia="ru-RU"/>
        </w:rPr>
      </w:pPr>
      <w:r w:rsidRPr="008119C2">
        <w:rPr>
          <w:rFonts w:ascii="Times New Roman" w:eastAsia="Times New Roman" w:hAnsi="Times New Roman" w:cs="Times New Roman"/>
          <w:color w:val="000000"/>
          <w:sz w:val="28"/>
          <w:szCs w:val="28"/>
          <w:lang w:eastAsia="ru-RU"/>
        </w:rPr>
        <w:t xml:space="preserve">    Основное направление научных исследований Л. В. Щербы определяется его интересом к современным языкам. Кроме маги</w:t>
      </w:r>
      <w:r w:rsidRPr="008119C2">
        <w:rPr>
          <w:rFonts w:ascii="Times New Roman" w:eastAsia="Times New Roman" w:hAnsi="Times New Roman" w:cs="Times New Roman"/>
          <w:color w:val="000000"/>
          <w:sz w:val="28"/>
          <w:szCs w:val="28"/>
          <w:lang w:eastAsia="ru-RU"/>
        </w:rPr>
        <w:softHyphen/>
        <w:t>стерской диссертации «Русские гласные в качественном и коли</w:t>
      </w:r>
      <w:r w:rsidRPr="008119C2">
        <w:rPr>
          <w:rFonts w:ascii="Times New Roman" w:eastAsia="Times New Roman" w:hAnsi="Times New Roman" w:cs="Times New Roman"/>
          <w:color w:val="000000"/>
          <w:sz w:val="28"/>
          <w:szCs w:val="28"/>
          <w:lang w:eastAsia="ru-RU"/>
        </w:rPr>
        <w:softHyphen/>
        <w:t xml:space="preserve">чественном отношении», вопросам фонетики Л. В. Щерба посвятил еще ряд работ. Из его </w:t>
      </w:r>
      <w:proofErr w:type="gramStart"/>
      <w:r w:rsidRPr="008119C2">
        <w:rPr>
          <w:rFonts w:ascii="Times New Roman" w:eastAsia="Times New Roman" w:hAnsi="Times New Roman" w:cs="Times New Roman"/>
          <w:color w:val="000000"/>
          <w:sz w:val="28"/>
          <w:szCs w:val="28"/>
          <w:lang w:eastAsia="ru-RU"/>
        </w:rPr>
        <w:t>исследовании</w:t>
      </w:r>
      <w:proofErr w:type="gramEnd"/>
      <w:r w:rsidRPr="008119C2">
        <w:rPr>
          <w:rFonts w:ascii="Times New Roman" w:eastAsia="Times New Roman" w:hAnsi="Times New Roman" w:cs="Times New Roman"/>
          <w:color w:val="000000"/>
          <w:sz w:val="28"/>
          <w:szCs w:val="28"/>
          <w:lang w:eastAsia="ru-RU"/>
        </w:rPr>
        <w:t xml:space="preserve"> по фонетике отдельных язы</w:t>
      </w:r>
      <w:r w:rsidRPr="008119C2">
        <w:rPr>
          <w:rFonts w:ascii="Times New Roman" w:eastAsia="Times New Roman" w:hAnsi="Times New Roman" w:cs="Times New Roman"/>
          <w:color w:val="000000"/>
          <w:sz w:val="28"/>
          <w:szCs w:val="28"/>
          <w:lang w:eastAsia="ru-RU"/>
        </w:rPr>
        <w:softHyphen/>
        <w:t>ков наиболее известна «Фонетика французского языка», явившая</w:t>
      </w:r>
      <w:r w:rsidRPr="008119C2">
        <w:rPr>
          <w:rFonts w:ascii="Times New Roman" w:eastAsia="Times New Roman" w:hAnsi="Times New Roman" w:cs="Times New Roman"/>
          <w:color w:val="000000"/>
          <w:sz w:val="28"/>
          <w:szCs w:val="28"/>
          <w:lang w:eastAsia="ru-RU"/>
        </w:rPr>
        <w:softHyphen/>
        <w:t>ся результатом многолетнего преподавания французской орфоэпии (пятое издание—1955). В этой книге Л. В. Щерба изложил свою теорию фонемы, сыгравшую важную роль в развитии современной фонологии. Им написать также раздел фонетики в книге «Грамматика русского языка» (т. 1, 1952). Но эту работу ему не удалось завершить.</w:t>
      </w:r>
    </w:p>
    <w:p w:rsidR="00D035F8" w:rsidRPr="008119C2" w:rsidRDefault="00D035F8" w:rsidP="00D035F8">
      <w:pPr>
        <w:spacing w:after="0" w:line="240" w:lineRule="auto"/>
        <w:rPr>
          <w:rFonts w:ascii="Times New Roman" w:eastAsia="Times New Roman" w:hAnsi="Times New Roman" w:cs="Times New Roman"/>
          <w:sz w:val="28"/>
          <w:szCs w:val="28"/>
          <w:lang w:eastAsia="ru-RU"/>
        </w:rPr>
      </w:pPr>
      <w:r w:rsidRPr="008119C2">
        <w:rPr>
          <w:rFonts w:ascii="Times New Roman" w:eastAsia="Times New Roman" w:hAnsi="Times New Roman" w:cs="Times New Roman"/>
          <w:color w:val="000000"/>
          <w:sz w:val="28"/>
          <w:szCs w:val="28"/>
          <w:lang w:eastAsia="ru-RU"/>
        </w:rPr>
        <w:t xml:space="preserve">     Занимался Л. В. Щерба и вопросами лексикографии. Свои мысли в этом направлении он изложил в известной статье. «Опыт общей теории лексикографии» (1940).</w:t>
      </w:r>
    </w:p>
    <w:p w:rsidR="00D035F8" w:rsidRPr="008119C2" w:rsidRDefault="00D035F8" w:rsidP="00D035F8">
      <w:pPr>
        <w:spacing w:after="0" w:line="240" w:lineRule="auto"/>
        <w:rPr>
          <w:rFonts w:ascii="Times New Roman" w:eastAsia="Times New Roman" w:hAnsi="Times New Roman" w:cs="Times New Roman"/>
          <w:sz w:val="28"/>
          <w:szCs w:val="28"/>
          <w:lang w:eastAsia="ru-RU"/>
        </w:rPr>
      </w:pPr>
      <w:r w:rsidRPr="008119C2">
        <w:rPr>
          <w:rFonts w:ascii="Times New Roman" w:eastAsia="Times New Roman" w:hAnsi="Times New Roman" w:cs="Times New Roman"/>
          <w:color w:val="000000"/>
          <w:sz w:val="28"/>
          <w:szCs w:val="28"/>
          <w:lang w:eastAsia="ru-RU"/>
        </w:rPr>
        <w:t>Интересные мысли по поводу взаимоотношения языка и речи Л. В. Щерба высказал в известной статье «О трояком аспекте языковых явлений и об эксперименте в языкознании» (1931).</w:t>
      </w:r>
    </w:p>
    <w:p w:rsidR="00D035F8" w:rsidRPr="008119C2" w:rsidRDefault="00D035F8" w:rsidP="00D035F8">
      <w:pPr>
        <w:spacing w:after="0" w:line="240" w:lineRule="auto"/>
        <w:rPr>
          <w:rFonts w:ascii="Times New Roman" w:eastAsia="Times New Roman" w:hAnsi="Times New Roman" w:cs="Times New Roman"/>
          <w:sz w:val="28"/>
          <w:szCs w:val="28"/>
          <w:lang w:eastAsia="ru-RU"/>
        </w:rPr>
      </w:pPr>
      <w:r w:rsidRPr="008119C2">
        <w:rPr>
          <w:rFonts w:ascii="Times New Roman" w:eastAsia="Times New Roman" w:hAnsi="Times New Roman" w:cs="Times New Roman"/>
          <w:color w:val="000000"/>
          <w:sz w:val="28"/>
          <w:szCs w:val="28"/>
          <w:lang w:eastAsia="ru-RU"/>
        </w:rPr>
        <w:t xml:space="preserve">     После смерти Л. В. Щербы его важнейшие работы неоднократ</w:t>
      </w:r>
      <w:r w:rsidRPr="008119C2">
        <w:rPr>
          <w:rFonts w:ascii="Times New Roman" w:eastAsia="Times New Roman" w:hAnsi="Times New Roman" w:cs="Times New Roman"/>
          <w:color w:val="000000"/>
          <w:sz w:val="28"/>
          <w:szCs w:val="28"/>
          <w:lang w:eastAsia="ru-RU"/>
        </w:rPr>
        <w:softHyphen/>
        <w:t>но издавались в виде сборников: «Избранные работы по русскому языку» (1957), «Избранные работы по языкознанию и фонетике» (1958), «Языковая система и речевая деятельность» (1974).</w:t>
      </w:r>
    </w:p>
    <w:p w:rsidR="00D035F8" w:rsidRPr="008119C2" w:rsidRDefault="00D035F8" w:rsidP="00D035F8">
      <w:pPr>
        <w:spacing w:after="0" w:line="240" w:lineRule="auto"/>
        <w:rPr>
          <w:rFonts w:ascii="Times New Roman" w:eastAsia="Times New Roman" w:hAnsi="Times New Roman" w:cs="Times New Roman"/>
          <w:sz w:val="28"/>
          <w:szCs w:val="28"/>
          <w:lang w:eastAsia="ru-RU"/>
        </w:rPr>
      </w:pPr>
      <w:r w:rsidRPr="008119C2">
        <w:rPr>
          <w:rFonts w:ascii="Times New Roman" w:eastAsia="Times New Roman" w:hAnsi="Times New Roman" w:cs="Times New Roman"/>
          <w:color w:val="000000"/>
          <w:sz w:val="28"/>
          <w:szCs w:val="28"/>
          <w:lang w:eastAsia="ru-RU"/>
        </w:rPr>
        <w:t>В хрестоматии приведен известный отрывок из книги Л. В. Щербы «Фонетика французского языка», в котором ученый изложил свою теорию фонемы. Учение о фонеме академика Л. В. Щербы представляет собой одну из ярких страниц в истории фонологии. Теория фонемы Л. В. Щербы пользовалась большой по</w:t>
      </w:r>
      <w:r w:rsidRPr="008119C2">
        <w:rPr>
          <w:rFonts w:ascii="Times New Roman" w:eastAsia="Times New Roman" w:hAnsi="Times New Roman" w:cs="Times New Roman"/>
          <w:color w:val="000000"/>
          <w:sz w:val="28"/>
          <w:szCs w:val="28"/>
          <w:lang w:eastAsia="ru-RU"/>
        </w:rPr>
        <w:softHyphen/>
        <w:t>пулярностью вплоть до 50-х годов, когда в советской лингвистике стали распространяться идеи пражских фонологов.</w:t>
      </w:r>
    </w:p>
    <w:p w:rsidR="00D035F8" w:rsidRPr="008119C2" w:rsidRDefault="00D035F8" w:rsidP="00D035F8">
      <w:pPr>
        <w:spacing w:after="0" w:line="240" w:lineRule="auto"/>
        <w:rPr>
          <w:rFonts w:ascii="Times New Roman" w:eastAsia="Times New Roman" w:hAnsi="Times New Roman" w:cs="Times New Roman"/>
          <w:sz w:val="28"/>
          <w:szCs w:val="28"/>
          <w:lang w:eastAsia="ru-RU"/>
        </w:rPr>
      </w:pPr>
    </w:p>
    <w:p w:rsidR="00D035F8" w:rsidRPr="008119C2" w:rsidRDefault="00D035F8" w:rsidP="00D035F8">
      <w:pPr>
        <w:spacing w:after="0" w:line="240" w:lineRule="auto"/>
        <w:rPr>
          <w:rFonts w:ascii="Times New Roman" w:eastAsia="Times New Roman" w:hAnsi="Times New Roman" w:cs="Times New Roman"/>
          <w:sz w:val="28"/>
          <w:szCs w:val="28"/>
          <w:lang w:eastAsia="ru-RU"/>
        </w:rPr>
      </w:pPr>
    </w:p>
    <w:p w:rsidR="00D035F8" w:rsidRPr="008119C2" w:rsidRDefault="00D035F8" w:rsidP="00D035F8">
      <w:pPr>
        <w:spacing w:after="0" w:line="240" w:lineRule="auto"/>
        <w:jc w:val="center"/>
        <w:rPr>
          <w:rFonts w:ascii="Times New Roman" w:eastAsia="Times New Roman" w:hAnsi="Times New Roman" w:cs="Times New Roman"/>
          <w:color w:val="000000"/>
          <w:sz w:val="28"/>
          <w:szCs w:val="28"/>
          <w:lang w:eastAsia="ru-RU"/>
        </w:rPr>
      </w:pPr>
    </w:p>
    <w:p w:rsidR="00D035F8" w:rsidRPr="008119C2" w:rsidRDefault="00D035F8" w:rsidP="00D035F8">
      <w:pPr>
        <w:spacing w:after="0" w:line="240" w:lineRule="auto"/>
        <w:jc w:val="center"/>
        <w:rPr>
          <w:rFonts w:ascii="Times New Roman" w:eastAsia="Times New Roman" w:hAnsi="Times New Roman" w:cs="Times New Roman"/>
          <w:color w:val="000000"/>
          <w:sz w:val="28"/>
          <w:szCs w:val="28"/>
          <w:lang w:eastAsia="ru-RU"/>
        </w:rPr>
      </w:pPr>
    </w:p>
    <w:p w:rsidR="00D035F8" w:rsidRPr="008119C2" w:rsidRDefault="00D035F8" w:rsidP="00D035F8">
      <w:pPr>
        <w:spacing w:after="0" w:line="240" w:lineRule="auto"/>
        <w:jc w:val="center"/>
        <w:rPr>
          <w:rFonts w:ascii="Times New Roman" w:eastAsia="Times New Roman" w:hAnsi="Times New Roman" w:cs="Times New Roman"/>
          <w:color w:val="000000"/>
          <w:sz w:val="28"/>
          <w:szCs w:val="28"/>
          <w:lang w:eastAsia="ru-RU"/>
        </w:rPr>
      </w:pPr>
    </w:p>
    <w:p w:rsidR="00D035F8" w:rsidRPr="008119C2" w:rsidRDefault="00D035F8" w:rsidP="00D035F8">
      <w:pPr>
        <w:spacing w:after="0" w:line="240" w:lineRule="auto"/>
        <w:jc w:val="center"/>
        <w:rPr>
          <w:rFonts w:ascii="Times New Roman" w:eastAsia="Times New Roman" w:hAnsi="Times New Roman" w:cs="Times New Roman"/>
          <w:color w:val="000000"/>
          <w:sz w:val="28"/>
          <w:szCs w:val="28"/>
          <w:lang w:eastAsia="ru-RU"/>
        </w:rPr>
      </w:pPr>
    </w:p>
    <w:p w:rsidR="00D035F8" w:rsidRPr="008119C2" w:rsidRDefault="00D035F8" w:rsidP="00D035F8">
      <w:pPr>
        <w:spacing w:after="0" w:line="240" w:lineRule="auto"/>
        <w:jc w:val="center"/>
        <w:rPr>
          <w:rFonts w:ascii="Times New Roman" w:eastAsia="Times New Roman" w:hAnsi="Times New Roman" w:cs="Times New Roman"/>
          <w:color w:val="000000"/>
          <w:sz w:val="28"/>
          <w:szCs w:val="28"/>
          <w:lang w:eastAsia="ru-RU"/>
        </w:rPr>
      </w:pPr>
    </w:p>
    <w:p w:rsidR="00D035F8" w:rsidRPr="008119C2" w:rsidRDefault="00D035F8" w:rsidP="00D035F8">
      <w:pPr>
        <w:spacing w:after="0" w:line="240" w:lineRule="auto"/>
        <w:jc w:val="center"/>
        <w:rPr>
          <w:rFonts w:ascii="Times New Roman" w:eastAsia="Times New Roman" w:hAnsi="Times New Roman" w:cs="Times New Roman"/>
          <w:color w:val="000000"/>
          <w:sz w:val="28"/>
          <w:szCs w:val="28"/>
          <w:lang w:eastAsia="ru-RU"/>
        </w:rPr>
      </w:pPr>
    </w:p>
    <w:p w:rsidR="00D035F8" w:rsidRDefault="00D035F8" w:rsidP="00D035F8">
      <w:pPr>
        <w:spacing w:after="0" w:line="240" w:lineRule="auto"/>
        <w:rPr>
          <w:rFonts w:ascii="Times New Roman" w:eastAsia="Times New Roman" w:hAnsi="Times New Roman" w:cs="Times New Roman"/>
          <w:color w:val="000000"/>
          <w:sz w:val="28"/>
          <w:szCs w:val="28"/>
          <w:lang w:eastAsia="ru-RU"/>
        </w:rPr>
      </w:pPr>
    </w:p>
    <w:p w:rsidR="008119C2" w:rsidRPr="008119C2" w:rsidRDefault="008119C2" w:rsidP="00D035F8">
      <w:pPr>
        <w:spacing w:after="0" w:line="240" w:lineRule="auto"/>
        <w:rPr>
          <w:rFonts w:ascii="Times New Roman" w:eastAsia="Times New Roman" w:hAnsi="Times New Roman" w:cs="Times New Roman"/>
          <w:color w:val="000000"/>
          <w:sz w:val="28"/>
          <w:szCs w:val="28"/>
          <w:lang w:val="uk-UA" w:eastAsia="ru-RU"/>
        </w:rPr>
      </w:pPr>
    </w:p>
    <w:p w:rsidR="00D035F8" w:rsidRPr="008119C2" w:rsidRDefault="00D035F8" w:rsidP="00D035F8">
      <w:pPr>
        <w:spacing w:after="0" w:line="240" w:lineRule="auto"/>
        <w:rPr>
          <w:rFonts w:ascii="Times New Roman" w:eastAsia="Times New Roman" w:hAnsi="Times New Roman" w:cs="Times New Roman"/>
          <w:color w:val="000000"/>
          <w:sz w:val="28"/>
          <w:szCs w:val="28"/>
          <w:lang w:val="uk-UA" w:eastAsia="ru-RU"/>
        </w:rPr>
      </w:pPr>
    </w:p>
    <w:p w:rsidR="00D035F8" w:rsidRPr="008119C2" w:rsidRDefault="00D035F8" w:rsidP="00D035F8">
      <w:pPr>
        <w:spacing w:after="0" w:line="240" w:lineRule="auto"/>
        <w:jc w:val="center"/>
        <w:rPr>
          <w:rFonts w:ascii="Times New Roman" w:eastAsia="Times New Roman" w:hAnsi="Times New Roman" w:cs="Times New Roman"/>
          <w:color w:val="000000"/>
          <w:sz w:val="28"/>
          <w:szCs w:val="28"/>
          <w:lang w:eastAsia="ru-RU"/>
        </w:rPr>
      </w:pPr>
    </w:p>
    <w:p w:rsidR="00D035F8" w:rsidRPr="008119C2" w:rsidRDefault="00D035F8" w:rsidP="00D035F8">
      <w:pPr>
        <w:spacing w:after="0" w:line="240" w:lineRule="auto"/>
        <w:jc w:val="center"/>
        <w:rPr>
          <w:rFonts w:ascii="Times New Roman" w:eastAsia="Times New Roman" w:hAnsi="Times New Roman" w:cs="Times New Roman"/>
          <w:b/>
          <w:sz w:val="28"/>
          <w:szCs w:val="28"/>
          <w:lang w:eastAsia="ru-RU"/>
        </w:rPr>
      </w:pPr>
      <w:r w:rsidRPr="008119C2">
        <w:rPr>
          <w:rFonts w:ascii="Times New Roman" w:eastAsia="Times New Roman" w:hAnsi="Times New Roman" w:cs="Times New Roman"/>
          <w:b/>
          <w:color w:val="000000"/>
          <w:sz w:val="28"/>
          <w:szCs w:val="28"/>
          <w:lang w:eastAsia="ru-RU"/>
        </w:rPr>
        <w:lastRenderedPageBreak/>
        <w:t>«Что такое отдельный звук языка?»</w:t>
      </w:r>
    </w:p>
    <w:p w:rsidR="00D035F8" w:rsidRPr="008119C2" w:rsidRDefault="00D035F8" w:rsidP="00D035F8">
      <w:pPr>
        <w:spacing w:after="0" w:line="240" w:lineRule="auto"/>
        <w:rPr>
          <w:rFonts w:ascii="Times New Roman" w:eastAsia="Times New Roman" w:hAnsi="Times New Roman" w:cs="Times New Roman"/>
          <w:color w:val="000000"/>
          <w:sz w:val="28"/>
          <w:szCs w:val="28"/>
          <w:lang w:eastAsia="ru-RU"/>
        </w:rPr>
      </w:pPr>
    </w:p>
    <w:p w:rsidR="00D035F8" w:rsidRPr="008119C2" w:rsidRDefault="00D035F8" w:rsidP="00D035F8">
      <w:pPr>
        <w:spacing w:after="0" w:line="240" w:lineRule="auto"/>
        <w:rPr>
          <w:rFonts w:ascii="Times New Roman" w:eastAsia="Times New Roman" w:hAnsi="Times New Roman" w:cs="Times New Roman"/>
          <w:sz w:val="28"/>
          <w:szCs w:val="28"/>
          <w:lang w:eastAsia="ru-RU"/>
        </w:rPr>
      </w:pPr>
      <w:r w:rsidRPr="008119C2">
        <w:rPr>
          <w:rFonts w:ascii="Times New Roman" w:eastAsia="Times New Roman" w:hAnsi="Times New Roman" w:cs="Times New Roman"/>
          <w:color w:val="000000"/>
          <w:sz w:val="28"/>
          <w:szCs w:val="28"/>
          <w:lang w:eastAsia="ru-RU"/>
        </w:rPr>
        <w:t xml:space="preserve">       &lt;...&gt; Более или менее очевидно, что отдельные звуки речи получаются в результате анализа слов данного языка и что это кратчайшие их отрезки, отсечение, при</w:t>
      </w:r>
      <w:r w:rsidRPr="008119C2">
        <w:rPr>
          <w:rFonts w:ascii="Times New Roman" w:eastAsia="Times New Roman" w:hAnsi="Times New Roman" w:cs="Times New Roman"/>
          <w:color w:val="000000"/>
          <w:sz w:val="28"/>
          <w:szCs w:val="28"/>
          <w:lang w:eastAsia="ru-RU"/>
        </w:rPr>
        <w:softHyphen/>
        <w:t xml:space="preserve">бавление и замена которых могут давать в данном языке другие слова </w:t>
      </w:r>
      <w:proofErr w:type="gramStart"/>
      <w:r w:rsidRPr="008119C2">
        <w:rPr>
          <w:rFonts w:ascii="Times New Roman" w:eastAsia="Times New Roman" w:hAnsi="Times New Roman" w:cs="Times New Roman"/>
          <w:color w:val="000000"/>
          <w:sz w:val="28"/>
          <w:szCs w:val="28"/>
          <w:lang w:eastAsia="ru-RU"/>
        </w:rPr>
        <w:t>или</w:t>
      </w:r>
      <w:proofErr w:type="gramEnd"/>
      <w:r w:rsidRPr="008119C2">
        <w:rPr>
          <w:rFonts w:ascii="Times New Roman" w:eastAsia="Times New Roman" w:hAnsi="Times New Roman" w:cs="Times New Roman"/>
          <w:color w:val="000000"/>
          <w:sz w:val="28"/>
          <w:szCs w:val="28"/>
          <w:lang w:eastAsia="ru-RU"/>
        </w:rPr>
        <w:t xml:space="preserve"> по крайней мере другие смысловые ча</w:t>
      </w:r>
      <w:r w:rsidRPr="008119C2">
        <w:rPr>
          <w:rFonts w:ascii="Times New Roman" w:eastAsia="Times New Roman" w:hAnsi="Times New Roman" w:cs="Times New Roman"/>
          <w:color w:val="000000"/>
          <w:sz w:val="28"/>
          <w:szCs w:val="28"/>
          <w:lang w:eastAsia="ru-RU"/>
        </w:rPr>
        <w:softHyphen/>
        <w:t xml:space="preserve">сти слов; например, если у слова </w:t>
      </w:r>
      <w:r w:rsidRPr="008119C2">
        <w:rPr>
          <w:rFonts w:ascii="Times New Roman" w:eastAsia="Times New Roman" w:hAnsi="Times New Roman" w:cs="Times New Roman"/>
          <w:i/>
          <w:iCs/>
          <w:color w:val="000000"/>
          <w:sz w:val="28"/>
          <w:szCs w:val="28"/>
          <w:lang w:eastAsia="ru-RU"/>
        </w:rPr>
        <w:t>парка</w:t>
      </w:r>
      <w:r w:rsidRPr="008119C2">
        <w:rPr>
          <w:rFonts w:ascii="Times New Roman" w:eastAsia="Times New Roman" w:hAnsi="Times New Roman" w:cs="Times New Roman"/>
          <w:color w:val="000000"/>
          <w:sz w:val="28"/>
          <w:szCs w:val="28"/>
          <w:lang w:eastAsia="ru-RU"/>
        </w:rPr>
        <w:t xml:space="preserve"> (род. ед.) отнимем конечное </w:t>
      </w:r>
      <w:r w:rsidRPr="008119C2">
        <w:rPr>
          <w:rFonts w:ascii="Times New Roman" w:eastAsia="Times New Roman" w:hAnsi="Times New Roman" w:cs="Times New Roman"/>
          <w:i/>
          <w:iCs/>
          <w:color w:val="000000"/>
          <w:sz w:val="28"/>
          <w:szCs w:val="28"/>
          <w:lang w:eastAsia="ru-RU"/>
        </w:rPr>
        <w:t>а</w:t>
      </w:r>
      <w:r w:rsidRPr="008119C2">
        <w:rPr>
          <w:rFonts w:ascii="Times New Roman" w:eastAsia="Times New Roman" w:hAnsi="Times New Roman" w:cs="Times New Roman"/>
          <w:color w:val="000000"/>
          <w:sz w:val="28"/>
          <w:szCs w:val="28"/>
          <w:lang w:eastAsia="ru-RU"/>
        </w:rPr>
        <w:t xml:space="preserve"> — получим </w:t>
      </w:r>
      <w:r w:rsidRPr="008119C2">
        <w:rPr>
          <w:rFonts w:ascii="Times New Roman" w:eastAsia="Times New Roman" w:hAnsi="Times New Roman" w:cs="Times New Roman"/>
          <w:i/>
          <w:iCs/>
          <w:color w:val="000000"/>
          <w:sz w:val="28"/>
          <w:szCs w:val="28"/>
          <w:lang w:eastAsia="ru-RU"/>
        </w:rPr>
        <w:t>парк</w:t>
      </w:r>
      <w:r w:rsidRPr="008119C2">
        <w:rPr>
          <w:rFonts w:ascii="Times New Roman" w:eastAsia="Times New Roman" w:hAnsi="Times New Roman" w:cs="Times New Roman"/>
          <w:color w:val="000000"/>
          <w:sz w:val="28"/>
          <w:szCs w:val="28"/>
          <w:lang w:eastAsia="ru-RU"/>
        </w:rPr>
        <w:t xml:space="preserve"> (им. ед.), отнимем </w:t>
      </w:r>
      <w:r w:rsidRPr="008119C2">
        <w:rPr>
          <w:rFonts w:ascii="Times New Roman" w:eastAsia="Times New Roman" w:hAnsi="Times New Roman" w:cs="Times New Roman"/>
          <w:i/>
          <w:iCs/>
          <w:color w:val="000000"/>
          <w:sz w:val="28"/>
          <w:szCs w:val="28"/>
          <w:lang w:eastAsia="ru-RU"/>
        </w:rPr>
        <w:t>к</w:t>
      </w:r>
      <w:r w:rsidRPr="008119C2">
        <w:rPr>
          <w:rFonts w:ascii="Times New Roman" w:eastAsia="Times New Roman" w:hAnsi="Times New Roman" w:cs="Times New Roman"/>
          <w:color w:val="000000"/>
          <w:sz w:val="28"/>
          <w:szCs w:val="28"/>
          <w:lang w:eastAsia="ru-RU"/>
        </w:rPr>
        <w:t xml:space="preserve"> — полу</w:t>
      </w:r>
      <w:r w:rsidRPr="008119C2">
        <w:rPr>
          <w:rFonts w:ascii="Times New Roman" w:eastAsia="Times New Roman" w:hAnsi="Times New Roman" w:cs="Times New Roman"/>
          <w:color w:val="000000"/>
          <w:sz w:val="28"/>
          <w:szCs w:val="28"/>
          <w:lang w:eastAsia="ru-RU"/>
        </w:rPr>
        <w:softHyphen/>
        <w:t xml:space="preserve">чим </w:t>
      </w:r>
      <w:r w:rsidRPr="008119C2">
        <w:rPr>
          <w:rFonts w:ascii="Times New Roman" w:eastAsia="Times New Roman" w:hAnsi="Times New Roman" w:cs="Times New Roman"/>
          <w:i/>
          <w:iCs/>
          <w:color w:val="000000"/>
          <w:sz w:val="28"/>
          <w:szCs w:val="28"/>
          <w:lang w:eastAsia="ru-RU"/>
        </w:rPr>
        <w:t>пар</w:t>
      </w:r>
      <w:r w:rsidRPr="008119C2">
        <w:rPr>
          <w:rFonts w:ascii="Times New Roman" w:eastAsia="Times New Roman" w:hAnsi="Times New Roman" w:cs="Times New Roman"/>
          <w:color w:val="000000"/>
          <w:sz w:val="28"/>
          <w:szCs w:val="28"/>
          <w:lang w:eastAsia="ru-RU"/>
        </w:rPr>
        <w:t xml:space="preserve">, отнимем </w:t>
      </w:r>
      <w:proofErr w:type="gramStart"/>
      <w:r w:rsidRPr="008119C2">
        <w:rPr>
          <w:rFonts w:ascii="Times New Roman" w:eastAsia="Times New Roman" w:hAnsi="Times New Roman" w:cs="Times New Roman"/>
          <w:i/>
          <w:iCs/>
          <w:color w:val="000000"/>
          <w:sz w:val="28"/>
          <w:szCs w:val="28"/>
          <w:lang w:eastAsia="ru-RU"/>
        </w:rPr>
        <w:t>р</w:t>
      </w:r>
      <w:proofErr w:type="gramEnd"/>
      <w:r w:rsidRPr="008119C2">
        <w:rPr>
          <w:rFonts w:ascii="Times New Roman" w:eastAsia="Times New Roman" w:hAnsi="Times New Roman" w:cs="Times New Roman"/>
          <w:color w:val="000000"/>
          <w:sz w:val="28"/>
          <w:szCs w:val="28"/>
          <w:lang w:eastAsia="ru-RU"/>
        </w:rPr>
        <w:t xml:space="preserve"> — получим </w:t>
      </w:r>
      <w:r w:rsidRPr="008119C2">
        <w:rPr>
          <w:rFonts w:ascii="Times New Roman" w:eastAsia="Times New Roman" w:hAnsi="Times New Roman" w:cs="Times New Roman"/>
          <w:i/>
          <w:iCs/>
          <w:color w:val="000000"/>
          <w:sz w:val="28"/>
          <w:szCs w:val="28"/>
          <w:lang w:eastAsia="ru-RU"/>
        </w:rPr>
        <w:t>па</w:t>
      </w:r>
      <w:r w:rsidRPr="008119C2">
        <w:rPr>
          <w:rFonts w:ascii="Times New Roman" w:eastAsia="Times New Roman" w:hAnsi="Times New Roman" w:cs="Times New Roman"/>
          <w:color w:val="000000"/>
          <w:sz w:val="28"/>
          <w:szCs w:val="28"/>
          <w:lang w:eastAsia="ru-RU"/>
        </w:rPr>
        <w:t xml:space="preserve"> (в танцах), отнимем начальное </w:t>
      </w:r>
      <w:r w:rsidRPr="008119C2">
        <w:rPr>
          <w:rFonts w:ascii="Times New Roman" w:eastAsia="Times New Roman" w:hAnsi="Times New Roman" w:cs="Times New Roman"/>
          <w:i/>
          <w:iCs/>
          <w:color w:val="000000"/>
          <w:sz w:val="28"/>
          <w:szCs w:val="28"/>
          <w:lang w:eastAsia="ru-RU"/>
        </w:rPr>
        <w:t>п</w:t>
      </w:r>
      <w:r w:rsidRPr="008119C2">
        <w:rPr>
          <w:rFonts w:ascii="Times New Roman" w:eastAsia="Times New Roman" w:hAnsi="Times New Roman" w:cs="Times New Roman"/>
          <w:color w:val="000000"/>
          <w:sz w:val="28"/>
          <w:szCs w:val="28"/>
          <w:lang w:eastAsia="ru-RU"/>
        </w:rPr>
        <w:t xml:space="preserve"> — получим а (союз) и т. п. Или, сравни</w:t>
      </w:r>
      <w:r w:rsidRPr="008119C2">
        <w:rPr>
          <w:rFonts w:ascii="Times New Roman" w:eastAsia="Times New Roman" w:hAnsi="Times New Roman" w:cs="Times New Roman"/>
          <w:color w:val="000000"/>
          <w:sz w:val="28"/>
          <w:szCs w:val="28"/>
          <w:lang w:eastAsia="ru-RU"/>
        </w:rPr>
        <w:softHyphen/>
        <w:t xml:space="preserve">вая друг с другом слова </w:t>
      </w:r>
      <w:r w:rsidRPr="008119C2">
        <w:rPr>
          <w:rFonts w:ascii="Times New Roman" w:eastAsia="Times New Roman" w:hAnsi="Times New Roman" w:cs="Times New Roman"/>
          <w:i/>
          <w:iCs/>
          <w:color w:val="000000"/>
          <w:sz w:val="28"/>
          <w:szCs w:val="28"/>
          <w:lang w:eastAsia="ru-RU"/>
        </w:rPr>
        <w:t>Шура, Мура, фура, дура, кура, Юра, Нюра,</w:t>
      </w:r>
      <w:r w:rsidRPr="008119C2">
        <w:rPr>
          <w:rFonts w:ascii="Times New Roman" w:eastAsia="Times New Roman" w:hAnsi="Times New Roman" w:cs="Times New Roman"/>
          <w:color w:val="000000"/>
          <w:sz w:val="28"/>
          <w:szCs w:val="28"/>
          <w:lang w:eastAsia="ru-RU"/>
        </w:rPr>
        <w:t xml:space="preserve"> мы замечаем, что при общей конечной части </w:t>
      </w:r>
      <w:r w:rsidRPr="008119C2">
        <w:rPr>
          <w:rFonts w:ascii="Times New Roman" w:eastAsia="Times New Roman" w:hAnsi="Times New Roman" w:cs="Times New Roman"/>
          <w:i/>
          <w:iCs/>
          <w:color w:val="000000"/>
          <w:sz w:val="28"/>
          <w:szCs w:val="28"/>
          <w:lang w:eastAsia="ru-RU"/>
        </w:rPr>
        <w:t>ура</w:t>
      </w:r>
      <w:r w:rsidRPr="008119C2">
        <w:rPr>
          <w:rFonts w:ascii="Times New Roman" w:eastAsia="Times New Roman" w:hAnsi="Times New Roman" w:cs="Times New Roman"/>
          <w:color w:val="000000"/>
          <w:sz w:val="28"/>
          <w:szCs w:val="28"/>
          <w:lang w:eastAsia="ru-RU"/>
        </w:rPr>
        <w:t xml:space="preserve"> они отличаются друг от друга только началом </w:t>
      </w:r>
      <w:r w:rsidRPr="008119C2">
        <w:rPr>
          <w:rFonts w:ascii="Times New Roman" w:eastAsia="Times New Roman" w:hAnsi="Times New Roman" w:cs="Times New Roman"/>
          <w:i/>
          <w:iCs/>
          <w:color w:val="000000"/>
          <w:sz w:val="28"/>
          <w:szCs w:val="28"/>
          <w:lang w:eastAsia="ru-RU"/>
        </w:rPr>
        <w:t>ш, м, ф, д, к, й, нъ,</w:t>
      </w:r>
      <w:r w:rsidRPr="008119C2">
        <w:rPr>
          <w:rFonts w:ascii="Times New Roman" w:eastAsia="Times New Roman" w:hAnsi="Times New Roman" w:cs="Times New Roman"/>
          <w:color w:val="000000"/>
          <w:sz w:val="28"/>
          <w:szCs w:val="28"/>
          <w:lang w:eastAsia="ru-RU"/>
        </w:rPr>
        <w:t xml:space="preserve"> которые таким образом и выделяются как от</w:t>
      </w:r>
      <w:r w:rsidRPr="008119C2">
        <w:rPr>
          <w:rFonts w:ascii="Times New Roman" w:eastAsia="Times New Roman" w:hAnsi="Times New Roman" w:cs="Times New Roman"/>
          <w:color w:val="000000"/>
          <w:sz w:val="28"/>
          <w:szCs w:val="28"/>
          <w:lang w:eastAsia="ru-RU"/>
        </w:rPr>
        <w:softHyphen/>
        <w:t>дельные звуки речи.</w:t>
      </w:r>
    </w:p>
    <w:p w:rsidR="00D035F8" w:rsidRPr="008119C2" w:rsidRDefault="00D035F8" w:rsidP="00D035F8">
      <w:pPr>
        <w:spacing w:after="0" w:line="240" w:lineRule="auto"/>
        <w:rPr>
          <w:rFonts w:ascii="Times New Roman" w:eastAsia="Times New Roman" w:hAnsi="Times New Roman" w:cs="Times New Roman"/>
          <w:sz w:val="28"/>
          <w:szCs w:val="28"/>
          <w:lang w:eastAsia="ru-RU"/>
        </w:rPr>
      </w:pPr>
      <w:r w:rsidRPr="008119C2">
        <w:rPr>
          <w:rFonts w:ascii="Times New Roman" w:eastAsia="Times New Roman" w:hAnsi="Times New Roman" w:cs="Times New Roman"/>
          <w:color w:val="000000"/>
          <w:sz w:val="28"/>
          <w:szCs w:val="28"/>
          <w:lang w:eastAsia="ru-RU"/>
        </w:rPr>
        <w:t xml:space="preserve">      § 15. </w:t>
      </w:r>
      <w:proofErr w:type="gramStart"/>
      <w:r w:rsidRPr="008119C2">
        <w:rPr>
          <w:rFonts w:ascii="Times New Roman" w:eastAsia="Times New Roman" w:hAnsi="Times New Roman" w:cs="Times New Roman"/>
          <w:color w:val="000000"/>
          <w:sz w:val="28"/>
          <w:szCs w:val="28"/>
          <w:lang w:eastAsia="ru-RU"/>
        </w:rPr>
        <w:t>Вслушиваясь, однако, внимательно в произноше</w:t>
      </w:r>
      <w:r w:rsidRPr="008119C2">
        <w:rPr>
          <w:rFonts w:ascii="Times New Roman" w:eastAsia="Times New Roman" w:hAnsi="Times New Roman" w:cs="Times New Roman"/>
          <w:color w:val="000000"/>
          <w:sz w:val="28"/>
          <w:szCs w:val="28"/>
          <w:lang w:eastAsia="ru-RU"/>
        </w:rPr>
        <w:softHyphen/>
        <w:t xml:space="preserve">ние звука </w:t>
      </w:r>
      <w:r w:rsidRPr="008119C2">
        <w:rPr>
          <w:rFonts w:ascii="Times New Roman" w:eastAsia="Times New Roman" w:hAnsi="Times New Roman" w:cs="Times New Roman"/>
          <w:i/>
          <w:iCs/>
          <w:color w:val="000000"/>
          <w:sz w:val="28"/>
          <w:szCs w:val="28"/>
          <w:lang w:eastAsia="ru-RU"/>
        </w:rPr>
        <w:t>ы,</w:t>
      </w:r>
      <w:r w:rsidRPr="008119C2">
        <w:rPr>
          <w:rFonts w:ascii="Times New Roman" w:eastAsia="Times New Roman" w:hAnsi="Times New Roman" w:cs="Times New Roman"/>
          <w:color w:val="000000"/>
          <w:sz w:val="28"/>
          <w:szCs w:val="28"/>
          <w:lang w:eastAsia="ru-RU"/>
        </w:rPr>
        <w:t xml:space="preserve"> например, в словах </w:t>
      </w:r>
      <w:r w:rsidRPr="008119C2">
        <w:rPr>
          <w:rFonts w:ascii="Times New Roman" w:eastAsia="Times New Roman" w:hAnsi="Times New Roman" w:cs="Times New Roman"/>
          <w:i/>
          <w:iCs/>
          <w:color w:val="000000"/>
          <w:sz w:val="28"/>
          <w:szCs w:val="28"/>
          <w:lang w:eastAsia="ru-RU"/>
        </w:rPr>
        <w:t>корыто, быт, мыло, сы</w:t>
      </w:r>
      <w:r w:rsidRPr="008119C2">
        <w:rPr>
          <w:rFonts w:ascii="Times New Roman" w:eastAsia="Times New Roman" w:hAnsi="Times New Roman" w:cs="Times New Roman"/>
          <w:i/>
          <w:iCs/>
          <w:color w:val="000000"/>
          <w:sz w:val="28"/>
          <w:szCs w:val="28"/>
          <w:lang w:eastAsia="ru-RU"/>
        </w:rPr>
        <w:softHyphen/>
        <w:t>пать,</w:t>
      </w:r>
      <w:r w:rsidRPr="008119C2">
        <w:rPr>
          <w:rFonts w:ascii="Times New Roman" w:eastAsia="Times New Roman" w:hAnsi="Times New Roman" w:cs="Times New Roman"/>
          <w:color w:val="000000"/>
          <w:sz w:val="28"/>
          <w:szCs w:val="28"/>
          <w:lang w:eastAsia="ru-RU"/>
        </w:rPr>
        <w:t xml:space="preserve"> с одной стороны, и в словах </w:t>
      </w:r>
      <w:r w:rsidRPr="008119C2">
        <w:rPr>
          <w:rFonts w:ascii="Times New Roman" w:eastAsia="Times New Roman" w:hAnsi="Times New Roman" w:cs="Times New Roman"/>
          <w:i/>
          <w:iCs/>
          <w:color w:val="000000"/>
          <w:sz w:val="28"/>
          <w:szCs w:val="28"/>
          <w:lang w:eastAsia="ru-RU"/>
        </w:rPr>
        <w:t>рыть, быть, мылить, сыпь</w:t>
      </w:r>
      <w:r w:rsidRPr="008119C2">
        <w:rPr>
          <w:rFonts w:ascii="Times New Roman" w:eastAsia="Times New Roman" w:hAnsi="Times New Roman" w:cs="Times New Roman"/>
          <w:color w:val="000000"/>
          <w:sz w:val="28"/>
          <w:szCs w:val="28"/>
          <w:lang w:eastAsia="ru-RU"/>
        </w:rPr>
        <w:t xml:space="preserve"> — с другой стороны, мы можем заметить, чью на са</w:t>
      </w:r>
      <w:r w:rsidRPr="008119C2">
        <w:rPr>
          <w:rFonts w:ascii="Times New Roman" w:eastAsia="Times New Roman" w:hAnsi="Times New Roman" w:cs="Times New Roman"/>
          <w:color w:val="000000"/>
          <w:sz w:val="28"/>
          <w:szCs w:val="28"/>
          <w:lang w:eastAsia="ru-RU"/>
        </w:rPr>
        <w:softHyphen/>
        <w:t>мом деле он произносится по-разному в этих двух рядах слов.</w:t>
      </w:r>
      <w:proofErr w:type="gramEnd"/>
      <w:r w:rsidRPr="008119C2">
        <w:rPr>
          <w:rFonts w:ascii="Times New Roman" w:eastAsia="Times New Roman" w:hAnsi="Times New Roman" w:cs="Times New Roman"/>
          <w:color w:val="000000"/>
          <w:sz w:val="28"/>
          <w:szCs w:val="28"/>
          <w:lang w:eastAsia="ru-RU"/>
        </w:rPr>
        <w:t xml:space="preserve"> Точно так же мы можем заметить, что в словах </w:t>
      </w:r>
      <w:r w:rsidRPr="008119C2">
        <w:rPr>
          <w:rFonts w:ascii="Times New Roman" w:eastAsia="Times New Roman" w:hAnsi="Times New Roman" w:cs="Times New Roman"/>
          <w:i/>
          <w:iCs/>
          <w:color w:val="000000"/>
          <w:sz w:val="28"/>
          <w:szCs w:val="28"/>
          <w:lang w:eastAsia="ru-RU"/>
        </w:rPr>
        <w:t>мел, сел, дед</w:t>
      </w:r>
      <w:r w:rsidRPr="008119C2">
        <w:rPr>
          <w:rFonts w:ascii="Times New Roman" w:eastAsia="Times New Roman" w:hAnsi="Times New Roman" w:cs="Times New Roman"/>
          <w:color w:val="000000"/>
          <w:sz w:val="28"/>
          <w:szCs w:val="28"/>
          <w:lang w:eastAsia="ru-RU"/>
        </w:rPr>
        <w:t xml:space="preserve"> и т. п. на самом деле произносим другое </w:t>
      </w:r>
      <w:r w:rsidRPr="008119C2">
        <w:rPr>
          <w:rFonts w:ascii="Times New Roman" w:eastAsia="Times New Roman" w:hAnsi="Times New Roman" w:cs="Times New Roman"/>
          <w:i/>
          <w:iCs/>
          <w:color w:val="000000"/>
          <w:sz w:val="28"/>
          <w:szCs w:val="28"/>
          <w:lang w:eastAsia="ru-RU"/>
        </w:rPr>
        <w:t>е,</w:t>
      </w:r>
      <w:r w:rsidRPr="008119C2">
        <w:rPr>
          <w:rFonts w:ascii="Times New Roman" w:eastAsia="Times New Roman" w:hAnsi="Times New Roman" w:cs="Times New Roman"/>
          <w:color w:val="000000"/>
          <w:sz w:val="28"/>
          <w:szCs w:val="28"/>
          <w:lang w:eastAsia="ru-RU"/>
        </w:rPr>
        <w:t xml:space="preserve"> чем в словах </w:t>
      </w:r>
      <w:r w:rsidRPr="008119C2">
        <w:rPr>
          <w:rFonts w:ascii="Times New Roman" w:eastAsia="Times New Roman" w:hAnsi="Times New Roman" w:cs="Times New Roman"/>
          <w:i/>
          <w:iCs/>
          <w:color w:val="000000"/>
          <w:sz w:val="28"/>
          <w:szCs w:val="28"/>
          <w:lang w:eastAsia="ru-RU"/>
        </w:rPr>
        <w:t>мель, сели, дети</w:t>
      </w:r>
      <w:r w:rsidRPr="008119C2">
        <w:rPr>
          <w:rFonts w:ascii="Times New Roman" w:eastAsia="Times New Roman" w:hAnsi="Times New Roman" w:cs="Times New Roman"/>
          <w:color w:val="000000"/>
          <w:sz w:val="28"/>
          <w:szCs w:val="28"/>
          <w:lang w:eastAsia="ru-RU"/>
        </w:rPr>
        <w:t xml:space="preserve"> и т. п. Первое, </w:t>
      </w:r>
      <w:proofErr w:type="gramStart"/>
      <w:r w:rsidRPr="008119C2">
        <w:rPr>
          <w:rFonts w:ascii="Times New Roman" w:eastAsia="Times New Roman" w:hAnsi="Times New Roman" w:cs="Times New Roman"/>
          <w:color w:val="000000"/>
          <w:sz w:val="28"/>
          <w:szCs w:val="28"/>
          <w:lang w:eastAsia="ru-RU"/>
        </w:rPr>
        <w:t>ударенное</w:t>
      </w:r>
      <w:proofErr w:type="gramEnd"/>
      <w:r w:rsidRPr="008119C2">
        <w:rPr>
          <w:rFonts w:ascii="Times New Roman" w:eastAsia="Times New Roman" w:hAnsi="Times New Roman" w:cs="Times New Roman"/>
          <w:color w:val="000000"/>
          <w:sz w:val="28"/>
          <w:szCs w:val="28"/>
          <w:lang w:eastAsia="ru-RU"/>
        </w:rPr>
        <w:t xml:space="preserve"> </w:t>
      </w:r>
      <w:r w:rsidRPr="008119C2">
        <w:rPr>
          <w:rFonts w:ascii="Times New Roman" w:eastAsia="Times New Roman" w:hAnsi="Times New Roman" w:cs="Times New Roman"/>
          <w:i/>
          <w:iCs/>
          <w:color w:val="000000"/>
          <w:sz w:val="28"/>
          <w:szCs w:val="28"/>
          <w:lang w:eastAsia="ru-RU"/>
        </w:rPr>
        <w:t>а</w:t>
      </w:r>
      <w:r w:rsidRPr="008119C2">
        <w:rPr>
          <w:rFonts w:ascii="Times New Roman" w:eastAsia="Times New Roman" w:hAnsi="Times New Roman" w:cs="Times New Roman"/>
          <w:color w:val="000000"/>
          <w:sz w:val="28"/>
          <w:szCs w:val="28"/>
          <w:lang w:eastAsia="ru-RU"/>
        </w:rPr>
        <w:t xml:space="preserve"> в сло</w:t>
      </w:r>
      <w:r w:rsidRPr="008119C2">
        <w:rPr>
          <w:rFonts w:ascii="Times New Roman" w:eastAsia="Times New Roman" w:hAnsi="Times New Roman" w:cs="Times New Roman"/>
          <w:color w:val="000000"/>
          <w:sz w:val="28"/>
          <w:szCs w:val="28"/>
          <w:lang w:eastAsia="ru-RU"/>
        </w:rPr>
        <w:softHyphen/>
        <w:t xml:space="preserve">вах </w:t>
      </w:r>
      <w:r w:rsidRPr="008119C2">
        <w:rPr>
          <w:rFonts w:ascii="Times New Roman" w:eastAsia="Times New Roman" w:hAnsi="Times New Roman" w:cs="Times New Roman"/>
          <w:i/>
          <w:iCs/>
          <w:color w:val="000000"/>
          <w:sz w:val="28"/>
          <w:szCs w:val="28"/>
          <w:lang w:eastAsia="ru-RU"/>
        </w:rPr>
        <w:t>рада, сада, лада</w:t>
      </w:r>
      <w:r w:rsidRPr="008119C2">
        <w:rPr>
          <w:rFonts w:ascii="Times New Roman" w:eastAsia="Times New Roman" w:hAnsi="Times New Roman" w:cs="Times New Roman"/>
          <w:color w:val="000000"/>
          <w:sz w:val="28"/>
          <w:szCs w:val="28"/>
          <w:lang w:eastAsia="ru-RU"/>
        </w:rPr>
        <w:t xml:space="preserve"> и т. п. мы произносим по-другому, чем второе, неударенное и т. д. Однако все эти сходные между собой, но могущие быть различаемыми </w:t>
      </w:r>
      <w:proofErr w:type="gramStart"/>
      <w:r w:rsidRPr="008119C2">
        <w:rPr>
          <w:rFonts w:ascii="Times New Roman" w:eastAsia="Times New Roman" w:hAnsi="Times New Roman" w:cs="Times New Roman"/>
          <w:color w:val="000000"/>
          <w:sz w:val="28"/>
          <w:szCs w:val="28"/>
          <w:lang w:eastAsia="ru-RU"/>
        </w:rPr>
        <w:t>на слух звуки мы объединяем в один звуковой ТПП ы, в один звуковой тип э, в один звуковой тип а и т. д. И притом так основательно объединяем, что нормально мы даже не замечаем разли</w:t>
      </w:r>
      <w:r w:rsidRPr="008119C2">
        <w:rPr>
          <w:rFonts w:ascii="Times New Roman" w:eastAsia="Times New Roman" w:hAnsi="Times New Roman" w:cs="Times New Roman"/>
          <w:color w:val="000000"/>
          <w:sz w:val="28"/>
          <w:szCs w:val="28"/>
          <w:lang w:eastAsia="ru-RU"/>
        </w:rPr>
        <w:softHyphen/>
        <w:t xml:space="preserve">чий этих разных ы, разных э, разных а и т. д. Причина этого лежит в том, что в русском языке </w:t>
      </w:r>
      <w:r w:rsidRPr="008119C2">
        <w:rPr>
          <w:rFonts w:ascii="Times New Roman" w:eastAsia="Times New Roman" w:hAnsi="Times New Roman" w:cs="Times New Roman"/>
          <w:color w:val="000000"/>
          <w:sz w:val="28"/>
          <w:szCs w:val="28"/>
          <w:lang w:val="uk-UA" w:eastAsia="uk-UA"/>
        </w:rPr>
        <w:t xml:space="preserve">все-таки </w:t>
      </w:r>
      <w:r w:rsidRPr="008119C2">
        <w:rPr>
          <w:rFonts w:ascii="Times New Roman" w:eastAsia="Times New Roman" w:hAnsi="Times New Roman" w:cs="Times New Roman"/>
          <w:color w:val="000000"/>
          <w:sz w:val="28"/>
          <w:szCs w:val="28"/>
          <w:lang w:eastAsia="ru-RU"/>
        </w:rPr>
        <w:t>эти раз</w:t>
      </w:r>
      <w:r w:rsidRPr="008119C2">
        <w:rPr>
          <w:rFonts w:ascii="Times New Roman" w:eastAsia="Times New Roman" w:hAnsi="Times New Roman" w:cs="Times New Roman"/>
          <w:color w:val="000000"/>
          <w:sz w:val="28"/>
          <w:szCs w:val="28"/>
          <w:lang w:eastAsia="ru-RU"/>
        </w:rPr>
        <w:softHyphen/>
        <w:t>ные оттенки наших звуков</w:t>
      </w:r>
      <w:proofErr w:type="gramEnd"/>
      <w:r w:rsidRPr="008119C2">
        <w:rPr>
          <w:rFonts w:ascii="Times New Roman" w:eastAsia="Times New Roman" w:hAnsi="Times New Roman" w:cs="Times New Roman"/>
          <w:color w:val="000000"/>
          <w:sz w:val="28"/>
          <w:szCs w:val="28"/>
          <w:lang w:eastAsia="ru-RU"/>
        </w:rPr>
        <w:t xml:space="preserve"> никогда не могут дифференци</w:t>
      </w:r>
      <w:r w:rsidRPr="008119C2">
        <w:rPr>
          <w:rFonts w:ascii="Times New Roman" w:eastAsia="Times New Roman" w:hAnsi="Times New Roman" w:cs="Times New Roman"/>
          <w:color w:val="000000"/>
          <w:sz w:val="28"/>
          <w:szCs w:val="28"/>
          <w:lang w:eastAsia="ru-RU"/>
        </w:rPr>
        <w:softHyphen/>
        <w:t xml:space="preserve">ровать слов или их форм, являясь лишь функцией каких- то других факторов (в первых двух случаях — твердости или мягкости последующего согласного, в последнем — ударенности или неударенности самого гласного). Однако в других языках эти наши оттенки могут выступать и в роли самостоятельных звуков, если только они способны дифференцировать слова. </w:t>
      </w:r>
      <w:proofErr w:type="gramStart"/>
      <w:r w:rsidRPr="008119C2">
        <w:rPr>
          <w:rFonts w:ascii="Times New Roman" w:eastAsia="Times New Roman" w:hAnsi="Times New Roman" w:cs="Times New Roman"/>
          <w:color w:val="000000"/>
          <w:sz w:val="28"/>
          <w:szCs w:val="28"/>
          <w:lang w:eastAsia="ru-RU"/>
        </w:rPr>
        <w:t xml:space="preserve">Так, по-французски и по-англииски те звуки, которые мы называем разными оттенками звука э, оказываются совершенно самостоятельными, отдельными звуками </w:t>
      </w:r>
      <w:r w:rsidRPr="008119C2">
        <w:rPr>
          <w:rFonts w:ascii="Times New Roman" w:eastAsia="Times New Roman" w:hAnsi="Times New Roman" w:cs="Times New Roman"/>
          <w:color w:val="000000"/>
          <w:sz w:val="28"/>
          <w:szCs w:val="28"/>
          <w:lang w:val="fr-FR" w:eastAsia="fr-FR"/>
        </w:rPr>
        <w:t xml:space="preserve">(prés </w:t>
      </w:r>
      <w:r w:rsidRPr="008119C2">
        <w:rPr>
          <w:rFonts w:ascii="Times New Roman" w:eastAsia="Times New Roman" w:hAnsi="Times New Roman" w:cs="Times New Roman"/>
          <w:color w:val="000000"/>
          <w:sz w:val="28"/>
          <w:szCs w:val="28"/>
          <w:lang w:eastAsia="ru-RU"/>
        </w:rPr>
        <w:t xml:space="preserve">и </w:t>
      </w:r>
      <w:r w:rsidRPr="008119C2">
        <w:rPr>
          <w:rFonts w:ascii="Times New Roman" w:eastAsia="Times New Roman" w:hAnsi="Times New Roman" w:cs="Times New Roman"/>
          <w:color w:val="000000"/>
          <w:sz w:val="28"/>
          <w:szCs w:val="28"/>
          <w:lang w:val="fr-FR" w:eastAsia="fr-FR"/>
        </w:rPr>
        <w:t xml:space="preserve">pré </w:t>
      </w:r>
      <w:r w:rsidRPr="008119C2">
        <w:rPr>
          <w:rFonts w:ascii="Times New Roman" w:eastAsia="Times New Roman" w:hAnsi="Times New Roman" w:cs="Times New Roman"/>
          <w:color w:val="000000"/>
          <w:sz w:val="28"/>
          <w:szCs w:val="28"/>
          <w:lang w:eastAsia="ru-RU"/>
        </w:rPr>
        <w:t xml:space="preserve">во французском, </w:t>
      </w:r>
      <w:r w:rsidRPr="008119C2">
        <w:rPr>
          <w:rFonts w:ascii="Times New Roman" w:eastAsia="Times New Roman" w:hAnsi="Times New Roman" w:cs="Times New Roman"/>
          <w:color w:val="000000"/>
          <w:sz w:val="28"/>
          <w:szCs w:val="28"/>
          <w:lang w:val="en-US"/>
        </w:rPr>
        <w:t>man</w:t>
      </w:r>
      <w:r w:rsidRPr="008119C2">
        <w:rPr>
          <w:rFonts w:ascii="Times New Roman" w:eastAsia="Times New Roman" w:hAnsi="Times New Roman" w:cs="Times New Roman"/>
          <w:color w:val="000000"/>
          <w:sz w:val="28"/>
          <w:szCs w:val="28"/>
        </w:rPr>
        <w:t xml:space="preserve"> </w:t>
      </w:r>
      <w:r w:rsidRPr="008119C2">
        <w:rPr>
          <w:rFonts w:ascii="Times New Roman" w:eastAsia="Times New Roman" w:hAnsi="Times New Roman" w:cs="Times New Roman"/>
          <w:color w:val="000000"/>
          <w:sz w:val="28"/>
          <w:szCs w:val="28"/>
          <w:lang w:eastAsia="ru-RU"/>
        </w:rPr>
        <w:t xml:space="preserve">и </w:t>
      </w:r>
      <w:r w:rsidRPr="008119C2">
        <w:rPr>
          <w:rFonts w:ascii="Times New Roman" w:eastAsia="Times New Roman" w:hAnsi="Times New Roman" w:cs="Times New Roman"/>
          <w:color w:val="000000"/>
          <w:sz w:val="28"/>
          <w:szCs w:val="28"/>
          <w:lang w:val="en-US"/>
        </w:rPr>
        <w:t>men</w:t>
      </w:r>
      <w:r w:rsidRPr="008119C2">
        <w:rPr>
          <w:rFonts w:ascii="Times New Roman" w:eastAsia="Times New Roman" w:hAnsi="Times New Roman" w:cs="Times New Roman"/>
          <w:color w:val="000000"/>
          <w:sz w:val="28"/>
          <w:szCs w:val="28"/>
        </w:rPr>
        <w:t xml:space="preserve"> </w:t>
      </w:r>
      <w:r w:rsidRPr="008119C2">
        <w:rPr>
          <w:rFonts w:ascii="Times New Roman" w:eastAsia="Times New Roman" w:hAnsi="Times New Roman" w:cs="Times New Roman"/>
          <w:color w:val="000000"/>
          <w:sz w:val="28"/>
          <w:szCs w:val="28"/>
          <w:lang w:eastAsia="ru-RU"/>
        </w:rPr>
        <w:t>в английском).</w:t>
      </w:r>
      <w:proofErr w:type="gramEnd"/>
      <w:r w:rsidRPr="008119C2">
        <w:rPr>
          <w:rFonts w:ascii="Times New Roman" w:eastAsia="Times New Roman" w:hAnsi="Times New Roman" w:cs="Times New Roman"/>
          <w:color w:val="000000"/>
          <w:sz w:val="28"/>
          <w:szCs w:val="28"/>
          <w:lang w:eastAsia="ru-RU"/>
        </w:rPr>
        <w:t xml:space="preserve"> То же можно сказать и о разных вы</w:t>
      </w:r>
      <w:r w:rsidRPr="008119C2">
        <w:rPr>
          <w:rFonts w:ascii="Times New Roman" w:eastAsia="Times New Roman" w:hAnsi="Times New Roman" w:cs="Times New Roman"/>
          <w:color w:val="000000"/>
          <w:sz w:val="28"/>
          <w:szCs w:val="28"/>
          <w:lang w:eastAsia="ru-RU"/>
        </w:rPr>
        <w:softHyphen/>
        <w:t xml:space="preserve">шеупомянутых оттенках </w:t>
      </w:r>
      <w:proofErr w:type="gramStart"/>
      <w:r w:rsidRPr="008119C2">
        <w:rPr>
          <w:rFonts w:ascii="Times New Roman" w:eastAsia="Times New Roman" w:hAnsi="Times New Roman" w:cs="Times New Roman"/>
          <w:color w:val="000000"/>
          <w:sz w:val="28"/>
          <w:szCs w:val="28"/>
          <w:lang w:eastAsia="ru-RU"/>
        </w:rPr>
        <w:t>нашего</w:t>
      </w:r>
      <w:proofErr w:type="gramEnd"/>
      <w:r w:rsidRPr="008119C2">
        <w:rPr>
          <w:rFonts w:ascii="Times New Roman" w:eastAsia="Times New Roman" w:hAnsi="Times New Roman" w:cs="Times New Roman"/>
          <w:color w:val="000000"/>
          <w:sz w:val="28"/>
          <w:szCs w:val="28"/>
          <w:lang w:eastAsia="ru-RU"/>
        </w:rPr>
        <w:t xml:space="preserve"> а, являющихся в англий</w:t>
      </w:r>
      <w:r w:rsidRPr="008119C2">
        <w:rPr>
          <w:rFonts w:ascii="Times New Roman" w:eastAsia="Times New Roman" w:hAnsi="Times New Roman" w:cs="Times New Roman"/>
          <w:color w:val="000000"/>
          <w:sz w:val="28"/>
          <w:szCs w:val="28"/>
          <w:lang w:eastAsia="ru-RU"/>
        </w:rPr>
        <w:softHyphen/>
        <w:t>ском языке самостоятельными звуками, и т. д. &lt;...&gt;</w:t>
      </w:r>
    </w:p>
    <w:p w:rsidR="00D035F8" w:rsidRPr="008119C2" w:rsidRDefault="00D035F8" w:rsidP="00D035F8">
      <w:pPr>
        <w:spacing w:after="0" w:line="240" w:lineRule="auto"/>
        <w:rPr>
          <w:rFonts w:ascii="Times New Roman" w:eastAsia="Times New Roman" w:hAnsi="Times New Roman" w:cs="Times New Roman"/>
          <w:sz w:val="28"/>
          <w:szCs w:val="28"/>
          <w:lang w:eastAsia="ru-RU"/>
        </w:rPr>
      </w:pPr>
      <w:r w:rsidRPr="008119C2">
        <w:rPr>
          <w:rFonts w:ascii="Times New Roman" w:eastAsia="Times New Roman" w:hAnsi="Times New Roman" w:cs="Times New Roman"/>
          <w:color w:val="000000"/>
          <w:sz w:val="28"/>
          <w:szCs w:val="28"/>
          <w:lang w:eastAsia="ru-RU"/>
        </w:rPr>
        <w:t xml:space="preserve">      § 16. Таким </w:t>
      </w:r>
      <w:proofErr w:type="gramStart"/>
      <w:r w:rsidRPr="008119C2">
        <w:rPr>
          <w:rFonts w:ascii="Times New Roman" w:eastAsia="Times New Roman" w:hAnsi="Times New Roman" w:cs="Times New Roman"/>
          <w:color w:val="000000"/>
          <w:sz w:val="28"/>
          <w:szCs w:val="28"/>
          <w:lang w:eastAsia="ru-RU"/>
        </w:rPr>
        <w:t>образом</w:t>
      </w:r>
      <w:proofErr w:type="gramEnd"/>
      <w:r w:rsidRPr="008119C2">
        <w:rPr>
          <w:rFonts w:ascii="Times New Roman" w:eastAsia="Times New Roman" w:hAnsi="Times New Roman" w:cs="Times New Roman"/>
          <w:color w:val="000000"/>
          <w:sz w:val="28"/>
          <w:szCs w:val="28"/>
          <w:lang w:eastAsia="ru-RU"/>
        </w:rPr>
        <w:t xml:space="preserve"> мы видим, что в живой речи про</w:t>
      </w:r>
      <w:r w:rsidRPr="008119C2">
        <w:rPr>
          <w:rFonts w:ascii="Times New Roman" w:eastAsia="Times New Roman" w:hAnsi="Times New Roman" w:cs="Times New Roman"/>
          <w:color w:val="000000"/>
          <w:sz w:val="28"/>
          <w:szCs w:val="28"/>
          <w:lang w:eastAsia="ru-RU"/>
        </w:rPr>
        <w:softHyphen/>
        <w:t>износится значительно большее, чем мы это обыкновенно думаем, количество разнообразных звуков, которые в каж</w:t>
      </w:r>
      <w:r w:rsidRPr="008119C2">
        <w:rPr>
          <w:rFonts w:ascii="Times New Roman" w:eastAsia="Times New Roman" w:hAnsi="Times New Roman" w:cs="Times New Roman"/>
          <w:color w:val="000000"/>
          <w:sz w:val="28"/>
          <w:szCs w:val="28"/>
          <w:lang w:eastAsia="ru-RU"/>
        </w:rPr>
        <w:softHyphen/>
        <w:t>дом данном языке объединяются в сравнительно неболь</w:t>
      </w:r>
      <w:r w:rsidRPr="008119C2">
        <w:rPr>
          <w:rFonts w:ascii="Times New Roman" w:eastAsia="Times New Roman" w:hAnsi="Times New Roman" w:cs="Times New Roman"/>
          <w:color w:val="000000"/>
          <w:sz w:val="28"/>
          <w:szCs w:val="28"/>
          <w:lang w:eastAsia="ru-RU"/>
        </w:rPr>
        <w:softHyphen/>
        <w:t>шое количество звуковых типов, способных дифференци</w:t>
      </w:r>
      <w:r w:rsidRPr="008119C2">
        <w:rPr>
          <w:rFonts w:ascii="Times New Roman" w:eastAsia="Times New Roman" w:hAnsi="Times New Roman" w:cs="Times New Roman"/>
          <w:color w:val="000000"/>
          <w:sz w:val="28"/>
          <w:szCs w:val="28"/>
          <w:lang w:eastAsia="ru-RU"/>
        </w:rPr>
        <w:softHyphen/>
        <w:t>ровать слова и их формы, т. е. служить целям человеческо</w:t>
      </w:r>
      <w:r w:rsidRPr="008119C2">
        <w:rPr>
          <w:rFonts w:ascii="Times New Roman" w:eastAsia="Times New Roman" w:hAnsi="Times New Roman" w:cs="Times New Roman"/>
          <w:color w:val="000000"/>
          <w:sz w:val="28"/>
          <w:szCs w:val="28"/>
          <w:lang w:eastAsia="ru-RU"/>
        </w:rPr>
        <w:softHyphen/>
        <w:t>го общения. Эти звуковые типы и имеются в виду, когда говорят об отдельных звуках речи. Мы будем назы</w:t>
      </w:r>
      <w:r w:rsidRPr="008119C2">
        <w:rPr>
          <w:rFonts w:ascii="Times New Roman" w:eastAsia="Times New Roman" w:hAnsi="Times New Roman" w:cs="Times New Roman"/>
          <w:color w:val="000000"/>
          <w:sz w:val="28"/>
          <w:szCs w:val="28"/>
          <w:lang w:eastAsia="ru-RU"/>
        </w:rPr>
        <w:softHyphen/>
        <w:t>вать их фонемами. Реально же произносимые раз</w:t>
      </w:r>
      <w:r w:rsidRPr="008119C2">
        <w:rPr>
          <w:rFonts w:ascii="Times New Roman" w:eastAsia="Times New Roman" w:hAnsi="Times New Roman" w:cs="Times New Roman"/>
          <w:color w:val="000000"/>
          <w:sz w:val="28"/>
          <w:szCs w:val="28"/>
          <w:lang w:eastAsia="ru-RU"/>
        </w:rPr>
        <w:softHyphen/>
        <w:t>личные звуки, являющиеся тем частным, в которое реа</w:t>
      </w:r>
      <w:r w:rsidRPr="008119C2">
        <w:rPr>
          <w:rFonts w:ascii="Times New Roman" w:eastAsia="Times New Roman" w:hAnsi="Times New Roman" w:cs="Times New Roman"/>
          <w:color w:val="000000"/>
          <w:sz w:val="28"/>
          <w:szCs w:val="28"/>
          <w:lang w:eastAsia="ru-RU"/>
        </w:rPr>
        <w:softHyphen/>
        <w:t>лизуется общее (фонема), будем называть оттенками фонем. Среди оттенков одной фонемы обыкновенно бы</w:t>
      </w:r>
      <w:r w:rsidRPr="008119C2">
        <w:rPr>
          <w:rFonts w:ascii="Times New Roman" w:eastAsia="Times New Roman" w:hAnsi="Times New Roman" w:cs="Times New Roman"/>
          <w:color w:val="000000"/>
          <w:sz w:val="28"/>
          <w:szCs w:val="28"/>
          <w:lang w:eastAsia="ru-RU"/>
        </w:rPr>
        <w:softHyphen/>
        <w:t xml:space="preserve">вает один, который по разным причинам является самым </w:t>
      </w:r>
      <w:r w:rsidRPr="008119C2">
        <w:rPr>
          <w:rFonts w:ascii="Times New Roman" w:eastAsia="Times New Roman" w:hAnsi="Times New Roman" w:cs="Times New Roman"/>
          <w:color w:val="000000"/>
          <w:sz w:val="28"/>
          <w:szCs w:val="28"/>
          <w:lang w:eastAsia="ru-RU"/>
        </w:rPr>
        <w:lastRenderedPageBreak/>
        <w:t>типичным для данной фонемы; он произносится в изоли</w:t>
      </w:r>
      <w:r w:rsidRPr="008119C2">
        <w:rPr>
          <w:rFonts w:ascii="Times New Roman" w:eastAsia="Times New Roman" w:hAnsi="Times New Roman" w:cs="Times New Roman"/>
          <w:color w:val="000000"/>
          <w:sz w:val="28"/>
          <w:szCs w:val="28"/>
          <w:lang w:eastAsia="ru-RU"/>
        </w:rPr>
        <w:softHyphen/>
        <w:t>рованном виде, и собственно он один только и осознается нами как речевой элемент. Все остальные оттенки нор</w:t>
      </w:r>
      <w:r w:rsidRPr="008119C2">
        <w:rPr>
          <w:rFonts w:ascii="Times New Roman" w:eastAsia="Times New Roman" w:hAnsi="Times New Roman" w:cs="Times New Roman"/>
          <w:color w:val="000000"/>
          <w:sz w:val="28"/>
          <w:szCs w:val="28"/>
          <w:lang w:eastAsia="ru-RU"/>
        </w:rPr>
        <w:softHyphen/>
        <w:t>мально нами не сознаются как отличные от этого типично</w:t>
      </w:r>
      <w:r w:rsidRPr="008119C2">
        <w:rPr>
          <w:rFonts w:ascii="Times New Roman" w:eastAsia="Times New Roman" w:hAnsi="Times New Roman" w:cs="Times New Roman"/>
          <w:color w:val="000000"/>
          <w:sz w:val="28"/>
          <w:szCs w:val="28"/>
          <w:lang w:eastAsia="ru-RU"/>
        </w:rPr>
        <w:softHyphen/>
        <w:t>го оттенка, и нужна специальная фонетическая дрессировка уха, чтобы научиться слышать их. Для про</w:t>
      </w:r>
      <w:r w:rsidRPr="008119C2">
        <w:rPr>
          <w:rFonts w:ascii="Times New Roman" w:eastAsia="Times New Roman" w:hAnsi="Times New Roman" w:cs="Times New Roman"/>
          <w:color w:val="000000"/>
          <w:sz w:val="28"/>
          <w:szCs w:val="28"/>
          <w:lang w:eastAsia="ru-RU"/>
        </w:rPr>
        <w:softHyphen/>
        <w:t>стоты в дальнейшем фонемой будет называться и этот типичный ее оттенок, и лишь когда это будет почему-либо важно, эти понятия будут различаться.</w:t>
      </w:r>
    </w:p>
    <w:p w:rsidR="00D035F8" w:rsidRPr="008119C2" w:rsidRDefault="00D035F8" w:rsidP="00D035F8">
      <w:pPr>
        <w:spacing w:after="0" w:line="240" w:lineRule="auto"/>
        <w:rPr>
          <w:rFonts w:ascii="Times New Roman" w:eastAsia="Times New Roman" w:hAnsi="Times New Roman" w:cs="Times New Roman"/>
          <w:sz w:val="28"/>
          <w:szCs w:val="28"/>
          <w:lang w:eastAsia="ru-RU"/>
        </w:rPr>
      </w:pPr>
      <w:r w:rsidRPr="008119C2">
        <w:rPr>
          <w:rFonts w:ascii="Times New Roman" w:eastAsia="Times New Roman" w:hAnsi="Times New Roman" w:cs="Times New Roman"/>
          <w:color w:val="000000"/>
          <w:sz w:val="28"/>
          <w:szCs w:val="28"/>
          <w:lang w:eastAsia="ru-RU"/>
        </w:rPr>
        <w:t xml:space="preserve">     § 17. Совершенно очевидно с методической точки зре</w:t>
      </w:r>
      <w:r w:rsidRPr="008119C2">
        <w:rPr>
          <w:rFonts w:ascii="Times New Roman" w:eastAsia="Times New Roman" w:hAnsi="Times New Roman" w:cs="Times New Roman"/>
          <w:color w:val="000000"/>
          <w:sz w:val="28"/>
          <w:szCs w:val="28"/>
          <w:lang w:eastAsia="ru-RU"/>
        </w:rPr>
        <w:softHyphen/>
        <w:t xml:space="preserve">ния, что эти типичные оттенки и </w:t>
      </w:r>
      <w:proofErr w:type="gramStart"/>
      <w:r w:rsidRPr="008119C2">
        <w:rPr>
          <w:rFonts w:ascii="Times New Roman" w:eastAsia="Times New Roman" w:hAnsi="Times New Roman" w:cs="Times New Roman"/>
          <w:color w:val="000000"/>
          <w:sz w:val="28"/>
          <w:szCs w:val="28"/>
          <w:lang w:eastAsia="ru-RU"/>
        </w:rPr>
        <w:t>должны</w:t>
      </w:r>
      <w:proofErr w:type="gramEnd"/>
      <w:r w:rsidRPr="008119C2">
        <w:rPr>
          <w:rFonts w:ascii="Times New Roman" w:eastAsia="Times New Roman" w:hAnsi="Times New Roman" w:cs="Times New Roman"/>
          <w:color w:val="000000"/>
          <w:sz w:val="28"/>
          <w:szCs w:val="28"/>
          <w:lang w:eastAsia="ru-RU"/>
        </w:rPr>
        <w:t xml:space="preserve"> прежде всего изучаться в практической фонетике, так как все остальные оттенки появляются исключительно в зависимости от дей</w:t>
      </w:r>
      <w:r w:rsidRPr="008119C2">
        <w:rPr>
          <w:rFonts w:ascii="Times New Roman" w:eastAsia="Times New Roman" w:hAnsi="Times New Roman" w:cs="Times New Roman"/>
          <w:color w:val="000000"/>
          <w:sz w:val="28"/>
          <w:szCs w:val="28"/>
          <w:lang w:eastAsia="ru-RU"/>
        </w:rPr>
        <w:softHyphen/>
        <w:t>ствия каких-либо специальных факторов; с уничтожением действия этих факторов все эти оттенки стремятся слиться с типичным оттенком.</w:t>
      </w:r>
    </w:p>
    <w:p w:rsidR="00D035F8" w:rsidRPr="008119C2" w:rsidRDefault="00D035F8" w:rsidP="00D035F8">
      <w:pPr>
        <w:spacing w:after="0" w:line="240" w:lineRule="auto"/>
        <w:rPr>
          <w:rFonts w:ascii="Times New Roman" w:eastAsia="Times New Roman" w:hAnsi="Times New Roman" w:cs="Times New Roman"/>
          <w:sz w:val="28"/>
          <w:szCs w:val="28"/>
          <w:lang w:eastAsia="ru-RU"/>
        </w:rPr>
      </w:pPr>
      <w:r w:rsidRPr="008119C2">
        <w:rPr>
          <w:rFonts w:ascii="Times New Roman" w:eastAsia="Times New Roman" w:hAnsi="Times New Roman" w:cs="Times New Roman"/>
          <w:color w:val="000000"/>
          <w:sz w:val="28"/>
          <w:szCs w:val="28"/>
          <w:lang w:eastAsia="ru-RU"/>
        </w:rPr>
        <w:t xml:space="preserve">     § 18. </w:t>
      </w:r>
      <w:proofErr w:type="gramStart"/>
      <w:r w:rsidRPr="008119C2">
        <w:rPr>
          <w:rFonts w:ascii="Times New Roman" w:eastAsia="Times New Roman" w:hAnsi="Times New Roman" w:cs="Times New Roman"/>
          <w:color w:val="000000"/>
          <w:sz w:val="28"/>
          <w:szCs w:val="28"/>
          <w:lang w:eastAsia="ru-RU"/>
        </w:rPr>
        <w:t>В словообразовании, морфологии и синтаксисе, а также в словаре оттенки не играют никакой роли, а пото</w:t>
      </w:r>
      <w:r w:rsidRPr="008119C2">
        <w:rPr>
          <w:rFonts w:ascii="Times New Roman" w:eastAsia="Times New Roman" w:hAnsi="Times New Roman" w:cs="Times New Roman"/>
          <w:color w:val="000000"/>
          <w:sz w:val="28"/>
          <w:szCs w:val="28"/>
          <w:lang w:eastAsia="ru-RU"/>
        </w:rPr>
        <w:softHyphen/>
        <w:t>му в родном языке мы можем о них даже ничего не знать, ибо они чередуются с типичными оттенками в силу наших артикуляционных привычек: произнести иначе нам про</w:t>
      </w:r>
      <w:r w:rsidRPr="008119C2">
        <w:rPr>
          <w:rFonts w:ascii="Times New Roman" w:eastAsia="Times New Roman" w:hAnsi="Times New Roman" w:cs="Times New Roman"/>
          <w:color w:val="000000"/>
          <w:sz w:val="28"/>
          <w:szCs w:val="28"/>
          <w:lang w:eastAsia="ru-RU"/>
        </w:rPr>
        <w:softHyphen/>
        <w:t>сто невозможно без предварительной тренировки (напри</w:t>
      </w:r>
      <w:r w:rsidRPr="008119C2">
        <w:rPr>
          <w:rFonts w:ascii="Times New Roman" w:eastAsia="Times New Roman" w:hAnsi="Times New Roman" w:cs="Times New Roman"/>
          <w:color w:val="000000"/>
          <w:sz w:val="28"/>
          <w:szCs w:val="28"/>
          <w:lang w:eastAsia="ru-RU"/>
        </w:rPr>
        <w:softHyphen/>
        <w:t>мер, слово мель с е из слова мел).</w:t>
      </w:r>
      <w:proofErr w:type="gramEnd"/>
      <w:r w:rsidRPr="008119C2">
        <w:rPr>
          <w:rFonts w:ascii="Times New Roman" w:eastAsia="Times New Roman" w:hAnsi="Times New Roman" w:cs="Times New Roman"/>
          <w:color w:val="000000"/>
          <w:sz w:val="28"/>
          <w:szCs w:val="28"/>
          <w:lang w:eastAsia="ru-RU"/>
        </w:rPr>
        <w:t xml:space="preserve"> Но когда мы хотим изу</w:t>
      </w:r>
      <w:r w:rsidRPr="008119C2">
        <w:rPr>
          <w:rFonts w:ascii="Times New Roman" w:eastAsia="Times New Roman" w:hAnsi="Times New Roman" w:cs="Times New Roman"/>
          <w:color w:val="000000"/>
          <w:sz w:val="28"/>
          <w:szCs w:val="28"/>
          <w:lang w:eastAsia="ru-RU"/>
        </w:rPr>
        <w:softHyphen/>
        <w:t>чить произношение иностранного языка, то нам приходит</w:t>
      </w:r>
      <w:r w:rsidRPr="008119C2">
        <w:rPr>
          <w:rFonts w:ascii="Times New Roman" w:eastAsia="Times New Roman" w:hAnsi="Times New Roman" w:cs="Times New Roman"/>
          <w:color w:val="000000"/>
          <w:sz w:val="28"/>
          <w:szCs w:val="28"/>
          <w:lang w:eastAsia="ru-RU"/>
        </w:rPr>
        <w:softHyphen/>
        <w:t>ся изучать и оттенки фонем и правила их чередования с типичным оттенком, ибо у нас не только нет иностранных артикуляторных привычек, но нам приходится еще бо</w:t>
      </w:r>
      <w:r w:rsidRPr="008119C2">
        <w:rPr>
          <w:rFonts w:ascii="Times New Roman" w:eastAsia="Times New Roman" w:hAnsi="Times New Roman" w:cs="Times New Roman"/>
          <w:color w:val="000000"/>
          <w:sz w:val="28"/>
          <w:szCs w:val="28"/>
          <w:lang w:eastAsia="ru-RU"/>
        </w:rPr>
        <w:softHyphen/>
        <w:t>роться со своими привычками, которые в большинство слу</w:t>
      </w:r>
      <w:r w:rsidRPr="008119C2">
        <w:rPr>
          <w:rFonts w:ascii="Times New Roman" w:eastAsia="Times New Roman" w:hAnsi="Times New Roman" w:cs="Times New Roman"/>
          <w:color w:val="000000"/>
          <w:sz w:val="28"/>
          <w:szCs w:val="28"/>
          <w:lang w:eastAsia="ru-RU"/>
        </w:rPr>
        <w:softHyphen/>
        <w:t>чаев не годятся для иностранного языка.</w:t>
      </w:r>
    </w:p>
    <w:p w:rsidR="00D035F8" w:rsidRPr="008119C2" w:rsidRDefault="00D035F8" w:rsidP="00D035F8">
      <w:pPr>
        <w:spacing w:after="0" w:line="240" w:lineRule="auto"/>
        <w:rPr>
          <w:rFonts w:ascii="Times New Roman" w:eastAsia="Times New Roman" w:hAnsi="Times New Roman" w:cs="Times New Roman"/>
          <w:sz w:val="28"/>
          <w:szCs w:val="28"/>
          <w:lang w:eastAsia="ru-RU"/>
        </w:rPr>
      </w:pPr>
      <w:r w:rsidRPr="008119C2">
        <w:rPr>
          <w:rFonts w:ascii="Times New Roman" w:eastAsia="Times New Roman" w:hAnsi="Times New Roman" w:cs="Times New Roman"/>
          <w:color w:val="000000"/>
          <w:sz w:val="28"/>
          <w:szCs w:val="28"/>
          <w:lang w:eastAsia="ru-RU"/>
        </w:rPr>
        <w:t xml:space="preserve">     § 19. До понятия фонемы небесполезно дойти еще и следующим образом. Каждый звук человеческой речи су</w:t>
      </w:r>
      <w:r w:rsidRPr="008119C2">
        <w:rPr>
          <w:rFonts w:ascii="Times New Roman" w:eastAsia="Times New Roman" w:hAnsi="Times New Roman" w:cs="Times New Roman"/>
          <w:color w:val="000000"/>
          <w:sz w:val="28"/>
          <w:szCs w:val="28"/>
          <w:lang w:eastAsia="ru-RU"/>
        </w:rPr>
        <w:softHyphen/>
        <w:t>ществует подобно всякому звуку вообще, как некое физи</w:t>
      </w:r>
      <w:r w:rsidRPr="008119C2">
        <w:rPr>
          <w:rFonts w:ascii="Times New Roman" w:eastAsia="Times New Roman" w:hAnsi="Times New Roman" w:cs="Times New Roman"/>
          <w:color w:val="000000"/>
          <w:sz w:val="28"/>
          <w:szCs w:val="28"/>
          <w:lang w:eastAsia="ru-RU"/>
        </w:rPr>
        <w:softHyphen/>
        <w:t>ческое, механическое явление, т. е. как некое колебатель</w:t>
      </w:r>
      <w:r w:rsidRPr="008119C2">
        <w:rPr>
          <w:rFonts w:ascii="Times New Roman" w:eastAsia="Times New Roman" w:hAnsi="Times New Roman" w:cs="Times New Roman"/>
          <w:color w:val="000000"/>
          <w:sz w:val="28"/>
          <w:szCs w:val="28"/>
          <w:lang w:eastAsia="ru-RU"/>
        </w:rPr>
        <w:softHyphen/>
        <w:t>ное движение, распространяющееся в той или иной сре</w:t>
      </w:r>
      <w:r w:rsidRPr="008119C2">
        <w:rPr>
          <w:rFonts w:ascii="Times New Roman" w:eastAsia="Times New Roman" w:hAnsi="Times New Roman" w:cs="Times New Roman"/>
          <w:color w:val="000000"/>
          <w:sz w:val="28"/>
          <w:szCs w:val="28"/>
          <w:lang w:eastAsia="ru-RU"/>
        </w:rPr>
        <w:softHyphen/>
        <w:t>де,— это физический аспект звука речи.</w:t>
      </w:r>
    </w:p>
    <w:p w:rsidR="00D035F8" w:rsidRPr="008119C2" w:rsidRDefault="00D035F8" w:rsidP="00D035F8">
      <w:pPr>
        <w:spacing w:after="0" w:line="240" w:lineRule="auto"/>
        <w:rPr>
          <w:rFonts w:ascii="Times New Roman" w:eastAsia="Times New Roman" w:hAnsi="Times New Roman" w:cs="Times New Roman"/>
          <w:sz w:val="28"/>
          <w:szCs w:val="28"/>
          <w:lang w:eastAsia="ru-RU"/>
        </w:rPr>
      </w:pPr>
      <w:r w:rsidRPr="008119C2">
        <w:rPr>
          <w:rFonts w:ascii="Times New Roman" w:eastAsia="Times New Roman" w:hAnsi="Times New Roman" w:cs="Times New Roman"/>
          <w:color w:val="000000"/>
          <w:sz w:val="28"/>
          <w:szCs w:val="28"/>
          <w:lang w:eastAsia="ru-RU"/>
        </w:rPr>
        <w:t>Но тот же звук, воспринимаемый пашей нервной систе</w:t>
      </w:r>
      <w:r w:rsidRPr="008119C2">
        <w:rPr>
          <w:rFonts w:ascii="Times New Roman" w:eastAsia="Times New Roman" w:hAnsi="Times New Roman" w:cs="Times New Roman"/>
          <w:color w:val="000000"/>
          <w:sz w:val="28"/>
          <w:szCs w:val="28"/>
          <w:lang w:eastAsia="ru-RU"/>
        </w:rPr>
        <w:softHyphen/>
        <w:t>мой... представляет собою уже другой — биологический — аспект явления, который, очевидно, не только не совпа</w:t>
      </w:r>
      <w:r w:rsidRPr="008119C2">
        <w:rPr>
          <w:rFonts w:ascii="Times New Roman" w:eastAsia="Times New Roman" w:hAnsi="Times New Roman" w:cs="Times New Roman"/>
          <w:color w:val="000000"/>
          <w:sz w:val="28"/>
          <w:szCs w:val="28"/>
          <w:lang w:eastAsia="ru-RU"/>
        </w:rPr>
        <w:softHyphen/>
        <w:t xml:space="preserve">дает с первым, по даже не всегда параллелен ему </w:t>
      </w:r>
      <w:proofErr w:type="gramStart"/>
      <w:r w:rsidRPr="008119C2">
        <w:rPr>
          <w:rFonts w:ascii="Times New Roman" w:eastAsia="Times New Roman" w:hAnsi="Times New Roman" w:cs="Times New Roman"/>
          <w:color w:val="000000"/>
          <w:sz w:val="28"/>
          <w:szCs w:val="28"/>
          <w:lang w:eastAsia="ru-RU"/>
        </w:rPr>
        <w:t>и</w:t>
      </w:r>
      <w:proofErr w:type="gramEnd"/>
      <w:r w:rsidRPr="008119C2">
        <w:rPr>
          <w:rFonts w:ascii="Times New Roman" w:eastAsia="Times New Roman" w:hAnsi="Times New Roman" w:cs="Times New Roman"/>
          <w:color w:val="000000"/>
          <w:sz w:val="28"/>
          <w:szCs w:val="28"/>
          <w:lang w:eastAsia="ru-RU"/>
        </w:rPr>
        <w:t xml:space="preserve"> во вся</w:t>
      </w:r>
      <w:r w:rsidRPr="008119C2">
        <w:rPr>
          <w:rFonts w:ascii="Times New Roman" w:eastAsia="Times New Roman" w:hAnsi="Times New Roman" w:cs="Times New Roman"/>
          <w:color w:val="000000"/>
          <w:sz w:val="28"/>
          <w:szCs w:val="28"/>
          <w:lang w:eastAsia="ru-RU"/>
        </w:rPr>
        <w:softHyphen/>
        <w:t>ком случае находится с ним в весьма сложных функцио</w:t>
      </w:r>
      <w:r w:rsidRPr="008119C2">
        <w:rPr>
          <w:rFonts w:ascii="Times New Roman" w:eastAsia="Times New Roman" w:hAnsi="Times New Roman" w:cs="Times New Roman"/>
          <w:color w:val="000000"/>
          <w:sz w:val="28"/>
          <w:szCs w:val="28"/>
          <w:lang w:eastAsia="ru-RU"/>
        </w:rPr>
        <w:softHyphen/>
        <w:t>нальных отношениях, например, объективное усиление физического звука воспринимается лишь тогда, когда до</w:t>
      </w:r>
      <w:r w:rsidRPr="008119C2">
        <w:rPr>
          <w:rFonts w:ascii="Times New Roman" w:eastAsia="Times New Roman" w:hAnsi="Times New Roman" w:cs="Times New Roman"/>
          <w:color w:val="000000"/>
          <w:sz w:val="28"/>
          <w:szCs w:val="28"/>
          <w:lang w:eastAsia="ru-RU"/>
        </w:rPr>
        <w:softHyphen/>
        <w:t>стигает известного предела, весьма различного в различ</w:t>
      </w:r>
      <w:r w:rsidRPr="008119C2">
        <w:rPr>
          <w:rFonts w:ascii="Times New Roman" w:eastAsia="Times New Roman" w:hAnsi="Times New Roman" w:cs="Times New Roman"/>
          <w:color w:val="000000"/>
          <w:sz w:val="28"/>
          <w:szCs w:val="28"/>
          <w:lang w:eastAsia="ru-RU"/>
        </w:rPr>
        <w:softHyphen/>
        <w:t>ных местах шкалы слышимых звуков (эти отношения изучаются в так называемой «психофизиологии звука»).</w:t>
      </w:r>
    </w:p>
    <w:p w:rsidR="00D035F8" w:rsidRPr="008119C2" w:rsidRDefault="00D035F8" w:rsidP="00D035F8">
      <w:pPr>
        <w:spacing w:after="0" w:line="240" w:lineRule="auto"/>
        <w:rPr>
          <w:rFonts w:ascii="Times New Roman" w:eastAsia="Times New Roman" w:hAnsi="Times New Roman" w:cs="Times New Roman"/>
          <w:color w:val="000000"/>
          <w:sz w:val="28"/>
          <w:szCs w:val="28"/>
          <w:lang w:eastAsia="ru-RU"/>
        </w:rPr>
      </w:pPr>
      <w:r w:rsidRPr="008119C2">
        <w:rPr>
          <w:rFonts w:ascii="Times New Roman" w:eastAsia="Times New Roman" w:hAnsi="Times New Roman" w:cs="Times New Roman"/>
          <w:color w:val="000000"/>
          <w:sz w:val="28"/>
          <w:szCs w:val="28"/>
          <w:lang w:eastAsia="ru-RU"/>
        </w:rPr>
        <w:t>Но очевидно, что существует и третий аспект явле</w:t>
      </w:r>
      <w:r w:rsidRPr="008119C2">
        <w:rPr>
          <w:rFonts w:ascii="Times New Roman" w:eastAsia="Times New Roman" w:hAnsi="Times New Roman" w:cs="Times New Roman"/>
          <w:color w:val="000000"/>
          <w:sz w:val="28"/>
          <w:szCs w:val="28"/>
          <w:lang w:eastAsia="ru-RU"/>
        </w:rPr>
        <w:softHyphen/>
        <w:t>ний — лингвистический, или, поскольку лингвистика является социальной наукой,— социальный. В самом деле, вопросительная частица а</w:t>
      </w:r>
      <w:proofErr w:type="gramStart"/>
      <w:r w:rsidRPr="008119C2">
        <w:rPr>
          <w:rFonts w:ascii="Times New Roman" w:eastAsia="Times New Roman" w:hAnsi="Times New Roman" w:cs="Times New Roman"/>
          <w:color w:val="000000"/>
          <w:sz w:val="28"/>
          <w:szCs w:val="28"/>
          <w:lang w:eastAsia="ru-RU"/>
        </w:rPr>
        <w:t xml:space="preserve">?, </w:t>
      </w:r>
      <w:proofErr w:type="gramEnd"/>
      <w:r w:rsidRPr="008119C2">
        <w:rPr>
          <w:rFonts w:ascii="Times New Roman" w:eastAsia="Times New Roman" w:hAnsi="Times New Roman" w:cs="Times New Roman"/>
          <w:color w:val="000000"/>
          <w:sz w:val="28"/>
          <w:szCs w:val="28"/>
          <w:lang w:eastAsia="ru-RU"/>
        </w:rPr>
        <w:t>произнесенная громко или шепотом, басом или дискантом, представляет собой, конечно, совершенно разные звуки н физически, и биоло</w:t>
      </w:r>
      <w:r w:rsidRPr="008119C2">
        <w:rPr>
          <w:rFonts w:ascii="Times New Roman" w:eastAsia="Times New Roman" w:hAnsi="Times New Roman" w:cs="Times New Roman"/>
          <w:color w:val="000000"/>
          <w:sz w:val="28"/>
          <w:szCs w:val="28"/>
          <w:lang w:eastAsia="ru-RU"/>
        </w:rPr>
        <w:softHyphen/>
        <w:t>гически. Однако с лингвистической, или социальной, точ</w:t>
      </w:r>
      <w:r w:rsidRPr="008119C2">
        <w:rPr>
          <w:rFonts w:ascii="Times New Roman" w:eastAsia="Times New Roman" w:hAnsi="Times New Roman" w:cs="Times New Roman"/>
          <w:color w:val="000000"/>
          <w:sz w:val="28"/>
          <w:szCs w:val="28"/>
          <w:lang w:eastAsia="ru-RU"/>
        </w:rPr>
        <w:softHyphen/>
        <w:t>ки зрения, это одна и та же частица, один и тот же звук. Следовательно, мы в данном случае в частных явлениях, каковыми являются физически и биологически эти разн</w:t>
      </w:r>
      <w:proofErr w:type="gramStart"/>
      <w:r w:rsidRPr="008119C2">
        <w:rPr>
          <w:rFonts w:ascii="Times New Roman" w:eastAsia="Times New Roman" w:hAnsi="Times New Roman" w:cs="Times New Roman"/>
          <w:color w:val="000000"/>
          <w:sz w:val="28"/>
          <w:szCs w:val="28"/>
          <w:lang w:eastAsia="ru-RU"/>
        </w:rPr>
        <w:t>о-</w:t>
      </w:r>
      <w:proofErr w:type="gramEnd"/>
      <w:r w:rsidRPr="008119C2">
        <w:rPr>
          <w:rFonts w:ascii="Times New Roman" w:eastAsia="Times New Roman" w:hAnsi="Times New Roman" w:cs="Times New Roman"/>
          <w:color w:val="000000"/>
          <w:sz w:val="28"/>
          <w:szCs w:val="28"/>
          <w:lang w:eastAsia="ru-RU"/>
        </w:rPr>
        <w:t xml:space="preserve"> произнесенные а?, видим нечто общее, которое и утилизи</w:t>
      </w:r>
      <w:r w:rsidRPr="008119C2">
        <w:rPr>
          <w:rFonts w:ascii="Times New Roman" w:eastAsia="Times New Roman" w:hAnsi="Times New Roman" w:cs="Times New Roman"/>
          <w:color w:val="000000"/>
          <w:sz w:val="28"/>
          <w:szCs w:val="28"/>
          <w:lang w:eastAsia="ru-RU"/>
        </w:rPr>
        <w:softHyphen/>
        <w:t>руем в целях коммуникации.</w:t>
      </w:r>
    </w:p>
    <w:p w:rsidR="00D035F8" w:rsidRPr="008119C2" w:rsidRDefault="00D035F8" w:rsidP="00D035F8">
      <w:pPr>
        <w:spacing w:after="0" w:line="240" w:lineRule="auto"/>
        <w:rPr>
          <w:rFonts w:ascii="Times New Roman" w:eastAsia="Times New Roman" w:hAnsi="Times New Roman" w:cs="Times New Roman"/>
          <w:sz w:val="28"/>
          <w:szCs w:val="28"/>
          <w:lang w:eastAsia="ru-RU"/>
        </w:rPr>
      </w:pPr>
      <w:r w:rsidRPr="008119C2">
        <w:rPr>
          <w:rFonts w:ascii="Times New Roman" w:eastAsia="Times New Roman" w:hAnsi="Times New Roman" w:cs="Times New Roman"/>
          <w:color w:val="000000"/>
          <w:sz w:val="28"/>
          <w:szCs w:val="28"/>
          <w:lang w:eastAsia="ru-RU"/>
        </w:rPr>
        <w:lastRenderedPageBreak/>
        <w:t xml:space="preserve">      § 20. Чем же определяется </w:t>
      </w:r>
      <w:proofErr w:type="gramStart"/>
      <w:r w:rsidRPr="008119C2">
        <w:rPr>
          <w:rFonts w:ascii="Times New Roman" w:eastAsia="Times New Roman" w:hAnsi="Times New Roman" w:cs="Times New Roman"/>
          <w:color w:val="000000"/>
          <w:sz w:val="28"/>
          <w:szCs w:val="28"/>
          <w:lang w:eastAsia="ru-RU"/>
        </w:rPr>
        <w:t>ото</w:t>
      </w:r>
      <w:proofErr w:type="gramEnd"/>
      <w:r w:rsidRPr="008119C2">
        <w:rPr>
          <w:rFonts w:ascii="Times New Roman" w:eastAsia="Times New Roman" w:hAnsi="Times New Roman" w:cs="Times New Roman"/>
          <w:color w:val="000000"/>
          <w:sz w:val="28"/>
          <w:szCs w:val="28"/>
          <w:lang w:eastAsia="ru-RU"/>
        </w:rPr>
        <w:t xml:space="preserve"> общее? Очевидно, имен</w:t>
      </w:r>
      <w:r w:rsidRPr="008119C2">
        <w:rPr>
          <w:rFonts w:ascii="Times New Roman" w:eastAsia="Times New Roman" w:hAnsi="Times New Roman" w:cs="Times New Roman"/>
          <w:color w:val="000000"/>
          <w:sz w:val="28"/>
          <w:szCs w:val="28"/>
          <w:lang w:eastAsia="ru-RU"/>
        </w:rPr>
        <w:softHyphen/>
        <w:t>но коммуникацией, которая является основной целью язы</w:t>
      </w:r>
      <w:r w:rsidRPr="008119C2">
        <w:rPr>
          <w:rFonts w:ascii="Times New Roman" w:eastAsia="Times New Roman" w:hAnsi="Times New Roman" w:cs="Times New Roman"/>
          <w:color w:val="000000"/>
          <w:sz w:val="28"/>
          <w:szCs w:val="28"/>
          <w:lang w:eastAsia="ru-RU"/>
        </w:rPr>
        <w:softHyphen/>
        <w:t xml:space="preserve">ка, т. е. в конечном </w:t>
      </w:r>
      <w:proofErr w:type="gramStart"/>
      <w:r w:rsidRPr="008119C2">
        <w:rPr>
          <w:rFonts w:ascii="Times New Roman" w:eastAsia="Times New Roman" w:hAnsi="Times New Roman" w:cs="Times New Roman"/>
          <w:color w:val="000000"/>
          <w:sz w:val="28"/>
          <w:szCs w:val="28"/>
          <w:lang w:eastAsia="ru-RU"/>
        </w:rPr>
        <w:t>счете</w:t>
      </w:r>
      <w:proofErr w:type="gramEnd"/>
      <w:r w:rsidRPr="008119C2">
        <w:rPr>
          <w:rFonts w:ascii="Times New Roman" w:eastAsia="Times New Roman" w:hAnsi="Times New Roman" w:cs="Times New Roman"/>
          <w:color w:val="000000"/>
          <w:sz w:val="28"/>
          <w:szCs w:val="28"/>
          <w:lang w:eastAsia="ru-RU"/>
        </w:rPr>
        <w:t xml:space="preserve"> смыслом, единый смысл застав</w:t>
      </w:r>
      <w:r w:rsidRPr="008119C2">
        <w:rPr>
          <w:rFonts w:ascii="Times New Roman" w:eastAsia="Times New Roman" w:hAnsi="Times New Roman" w:cs="Times New Roman"/>
          <w:color w:val="000000"/>
          <w:sz w:val="28"/>
          <w:szCs w:val="28"/>
          <w:lang w:eastAsia="ru-RU"/>
        </w:rPr>
        <w:softHyphen/>
        <w:t xml:space="preserve">ляет нас даже в более или менее разных звуках узнавать одно и то же. </w:t>
      </w:r>
      <w:proofErr w:type="gramStart"/>
      <w:r w:rsidRPr="008119C2">
        <w:rPr>
          <w:rFonts w:ascii="Times New Roman" w:eastAsia="Times New Roman" w:hAnsi="Times New Roman" w:cs="Times New Roman"/>
          <w:color w:val="000000"/>
          <w:sz w:val="28"/>
          <w:szCs w:val="28"/>
          <w:lang w:eastAsia="ru-RU"/>
        </w:rPr>
        <w:t>Но н дальше только такое общее важно для нас в лингвистике, которое дифференцирует данную груп</w:t>
      </w:r>
      <w:r w:rsidRPr="008119C2">
        <w:rPr>
          <w:rFonts w:ascii="Times New Roman" w:eastAsia="Times New Roman" w:hAnsi="Times New Roman" w:cs="Times New Roman"/>
          <w:color w:val="000000"/>
          <w:sz w:val="28"/>
          <w:szCs w:val="28"/>
          <w:lang w:eastAsia="ru-RU"/>
        </w:rPr>
        <w:softHyphen/>
        <w:t>пу (скажем, разные а?) от другой группы, имеющей дру</w:t>
      </w:r>
      <w:r w:rsidRPr="008119C2">
        <w:rPr>
          <w:rFonts w:ascii="Times New Roman" w:eastAsia="Times New Roman" w:hAnsi="Times New Roman" w:cs="Times New Roman"/>
          <w:color w:val="000000"/>
          <w:sz w:val="28"/>
          <w:szCs w:val="28"/>
          <w:lang w:eastAsia="ru-RU"/>
        </w:rPr>
        <w:softHyphen/>
        <w:t>гой смысл (например, от союза и, произнесенного громко, шепотом и т. д.).</w:t>
      </w:r>
      <w:proofErr w:type="gramEnd"/>
      <w:r w:rsidRPr="008119C2">
        <w:rPr>
          <w:rFonts w:ascii="Times New Roman" w:eastAsia="Times New Roman" w:hAnsi="Times New Roman" w:cs="Times New Roman"/>
          <w:color w:val="000000"/>
          <w:sz w:val="28"/>
          <w:szCs w:val="28"/>
          <w:lang w:eastAsia="ru-RU"/>
        </w:rPr>
        <w:t xml:space="preserve"> Нот это общее и называется фонемой. Таким образом, каждая фонема определяется тем, что от</w:t>
      </w:r>
      <w:r w:rsidRPr="008119C2">
        <w:rPr>
          <w:rFonts w:ascii="Times New Roman" w:eastAsia="Times New Roman" w:hAnsi="Times New Roman" w:cs="Times New Roman"/>
          <w:color w:val="000000"/>
          <w:sz w:val="28"/>
          <w:szCs w:val="28"/>
          <w:lang w:eastAsia="ru-RU"/>
        </w:rPr>
        <w:softHyphen/>
        <w:t>личает ее от других фонем того же языка. Благодаря это</w:t>
      </w:r>
      <w:r w:rsidRPr="008119C2">
        <w:rPr>
          <w:rFonts w:ascii="Times New Roman" w:eastAsia="Times New Roman" w:hAnsi="Times New Roman" w:cs="Times New Roman"/>
          <w:color w:val="000000"/>
          <w:sz w:val="28"/>
          <w:szCs w:val="28"/>
          <w:lang w:eastAsia="ru-RU"/>
        </w:rPr>
        <w:softHyphen/>
        <w:t>му все фонемы каждого данного языка образуют единую систему противоположностей, где каждый член определя</w:t>
      </w:r>
      <w:r w:rsidRPr="008119C2">
        <w:rPr>
          <w:rFonts w:ascii="Times New Roman" w:eastAsia="Times New Roman" w:hAnsi="Times New Roman" w:cs="Times New Roman"/>
          <w:color w:val="000000"/>
          <w:sz w:val="28"/>
          <w:szCs w:val="28"/>
          <w:lang w:eastAsia="ru-RU"/>
        </w:rPr>
        <w:softHyphen/>
        <w:t xml:space="preserve">ется серией различных </w:t>
      </w:r>
      <w:proofErr w:type="gramStart"/>
      <w:r w:rsidRPr="008119C2">
        <w:rPr>
          <w:rFonts w:ascii="Times New Roman" w:eastAsia="Times New Roman" w:hAnsi="Times New Roman" w:cs="Times New Roman"/>
          <w:color w:val="000000"/>
          <w:sz w:val="28"/>
          <w:szCs w:val="28"/>
          <w:lang w:eastAsia="ru-RU"/>
        </w:rPr>
        <w:t>противоположений</w:t>
      </w:r>
      <w:proofErr w:type="gramEnd"/>
      <w:r w:rsidRPr="008119C2">
        <w:rPr>
          <w:rFonts w:ascii="Times New Roman" w:eastAsia="Times New Roman" w:hAnsi="Times New Roman" w:cs="Times New Roman"/>
          <w:color w:val="000000"/>
          <w:sz w:val="28"/>
          <w:szCs w:val="28"/>
          <w:lang w:eastAsia="ru-RU"/>
        </w:rPr>
        <w:t xml:space="preserve"> как отдельных фонем, так и их групп. &lt;...&gt;</w:t>
      </w:r>
    </w:p>
    <w:p w:rsidR="00D035F8" w:rsidRPr="00D035F8" w:rsidRDefault="00D035F8" w:rsidP="00D035F8">
      <w:pPr>
        <w:spacing w:after="0" w:line="240" w:lineRule="auto"/>
        <w:rPr>
          <w:rFonts w:ascii="Times New Roman" w:eastAsia="Times New Roman" w:hAnsi="Times New Roman" w:cs="Times New Roman"/>
          <w:sz w:val="24"/>
          <w:szCs w:val="24"/>
          <w:lang w:eastAsia="ru-RU"/>
        </w:rPr>
      </w:pPr>
    </w:p>
    <w:p w:rsidR="00D035F8" w:rsidRPr="00D035F8" w:rsidRDefault="00D035F8" w:rsidP="00D035F8">
      <w:pPr>
        <w:spacing w:after="0" w:line="240" w:lineRule="auto"/>
        <w:rPr>
          <w:rFonts w:ascii="Times New Roman" w:eastAsia="Times New Roman" w:hAnsi="Times New Roman" w:cs="Times New Roman"/>
          <w:sz w:val="24"/>
          <w:szCs w:val="24"/>
          <w:lang w:eastAsia="ru-RU"/>
        </w:rPr>
      </w:pPr>
    </w:p>
    <w:p w:rsidR="00D035F8" w:rsidRPr="00D035F8" w:rsidRDefault="00D035F8" w:rsidP="00D035F8">
      <w:pPr>
        <w:spacing w:after="0" w:line="240" w:lineRule="auto"/>
        <w:rPr>
          <w:rFonts w:ascii="Times New Roman" w:eastAsia="Times New Roman" w:hAnsi="Times New Roman" w:cs="Times New Roman"/>
          <w:sz w:val="24"/>
          <w:szCs w:val="24"/>
          <w:lang w:eastAsia="ru-RU"/>
        </w:rPr>
      </w:pPr>
    </w:p>
    <w:p w:rsidR="00D035F8" w:rsidRPr="00D035F8" w:rsidRDefault="00D035F8" w:rsidP="00D035F8">
      <w:pPr>
        <w:spacing w:after="0" w:line="240" w:lineRule="auto"/>
        <w:rPr>
          <w:rFonts w:ascii="Times New Roman" w:eastAsia="Times New Roman" w:hAnsi="Times New Roman" w:cs="Times New Roman"/>
          <w:sz w:val="24"/>
          <w:szCs w:val="24"/>
          <w:lang w:eastAsia="ru-RU"/>
        </w:rPr>
      </w:pPr>
    </w:p>
    <w:p w:rsidR="00D035F8" w:rsidRDefault="00D035F8" w:rsidP="00D035F8">
      <w:pPr>
        <w:spacing w:after="0"/>
        <w:jc w:val="both"/>
        <w:rPr>
          <w:rFonts w:ascii="Times New Roman" w:hAnsi="Times New Roman" w:cs="Times New Roman"/>
          <w:sz w:val="28"/>
          <w:szCs w:val="28"/>
          <w:lang w:val="uk-UA"/>
        </w:rPr>
      </w:pPr>
    </w:p>
    <w:p w:rsidR="00D035F8" w:rsidRDefault="00D035F8" w:rsidP="00D035F8">
      <w:pPr>
        <w:spacing w:after="0"/>
        <w:jc w:val="both"/>
        <w:rPr>
          <w:rFonts w:ascii="Times New Roman" w:hAnsi="Times New Roman" w:cs="Times New Roman"/>
          <w:sz w:val="28"/>
          <w:szCs w:val="28"/>
          <w:lang w:val="uk-UA"/>
        </w:rPr>
      </w:pPr>
    </w:p>
    <w:p w:rsidR="00D035F8" w:rsidRDefault="00D035F8" w:rsidP="00D035F8">
      <w:pPr>
        <w:spacing w:after="0"/>
        <w:jc w:val="both"/>
        <w:rPr>
          <w:rFonts w:ascii="Times New Roman" w:hAnsi="Times New Roman" w:cs="Times New Roman"/>
          <w:sz w:val="28"/>
          <w:szCs w:val="28"/>
          <w:lang w:val="uk-UA"/>
        </w:rPr>
      </w:pPr>
    </w:p>
    <w:p w:rsidR="008119C2" w:rsidRDefault="008119C2" w:rsidP="00D035F8">
      <w:pPr>
        <w:spacing w:after="0"/>
        <w:jc w:val="both"/>
        <w:rPr>
          <w:rFonts w:ascii="Times New Roman" w:hAnsi="Times New Roman" w:cs="Times New Roman"/>
          <w:sz w:val="28"/>
          <w:szCs w:val="28"/>
          <w:lang w:val="uk-UA"/>
        </w:rPr>
      </w:pPr>
    </w:p>
    <w:p w:rsidR="008119C2" w:rsidRDefault="008119C2" w:rsidP="00D035F8">
      <w:pPr>
        <w:spacing w:after="0"/>
        <w:jc w:val="both"/>
        <w:rPr>
          <w:rFonts w:ascii="Times New Roman" w:hAnsi="Times New Roman" w:cs="Times New Roman"/>
          <w:sz w:val="28"/>
          <w:szCs w:val="28"/>
          <w:lang w:val="uk-UA"/>
        </w:rPr>
      </w:pPr>
    </w:p>
    <w:p w:rsidR="008119C2" w:rsidRDefault="008119C2" w:rsidP="00D035F8">
      <w:pPr>
        <w:spacing w:after="0"/>
        <w:jc w:val="both"/>
        <w:rPr>
          <w:rFonts w:ascii="Times New Roman" w:hAnsi="Times New Roman" w:cs="Times New Roman"/>
          <w:sz w:val="28"/>
          <w:szCs w:val="28"/>
          <w:lang w:val="uk-UA"/>
        </w:rPr>
      </w:pPr>
    </w:p>
    <w:p w:rsidR="008119C2" w:rsidRDefault="008119C2" w:rsidP="00D035F8">
      <w:pPr>
        <w:spacing w:after="0"/>
        <w:jc w:val="both"/>
        <w:rPr>
          <w:rFonts w:ascii="Times New Roman" w:hAnsi="Times New Roman" w:cs="Times New Roman"/>
          <w:sz w:val="28"/>
          <w:szCs w:val="28"/>
          <w:lang w:val="uk-UA"/>
        </w:rPr>
      </w:pPr>
    </w:p>
    <w:p w:rsidR="008119C2" w:rsidRDefault="008119C2" w:rsidP="00D035F8">
      <w:pPr>
        <w:spacing w:after="0"/>
        <w:jc w:val="both"/>
        <w:rPr>
          <w:rFonts w:ascii="Times New Roman" w:hAnsi="Times New Roman" w:cs="Times New Roman"/>
          <w:sz w:val="28"/>
          <w:szCs w:val="28"/>
          <w:lang w:val="uk-UA"/>
        </w:rPr>
      </w:pPr>
    </w:p>
    <w:p w:rsidR="008119C2" w:rsidRDefault="008119C2" w:rsidP="00D035F8">
      <w:pPr>
        <w:spacing w:after="0"/>
        <w:jc w:val="both"/>
        <w:rPr>
          <w:rFonts w:ascii="Times New Roman" w:hAnsi="Times New Roman" w:cs="Times New Roman"/>
          <w:sz w:val="28"/>
          <w:szCs w:val="28"/>
          <w:lang w:val="uk-UA"/>
        </w:rPr>
      </w:pPr>
    </w:p>
    <w:p w:rsidR="008119C2" w:rsidRDefault="008119C2" w:rsidP="00D035F8">
      <w:pPr>
        <w:spacing w:after="0"/>
        <w:jc w:val="both"/>
        <w:rPr>
          <w:rFonts w:ascii="Times New Roman" w:hAnsi="Times New Roman" w:cs="Times New Roman"/>
          <w:sz w:val="28"/>
          <w:szCs w:val="28"/>
          <w:lang w:val="uk-UA"/>
        </w:rPr>
      </w:pPr>
    </w:p>
    <w:p w:rsidR="008119C2" w:rsidRDefault="008119C2" w:rsidP="00D035F8">
      <w:pPr>
        <w:spacing w:after="0"/>
        <w:jc w:val="both"/>
        <w:rPr>
          <w:rFonts w:ascii="Times New Roman" w:hAnsi="Times New Roman" w:cs="Times New Roman"/>
          <w:sz w:val="28"/>
          <w:szCs w:val="28"/>
          <w:lang w:val="uk-UA"/>
        </w:rPr>
      </w:pPr>
    </w:p>
    <w:p w:rsidR="008119C2" w:rsidRDefault="008119C2" w:rsidP="00D035F8">
      <w:pPr>
        <w:spacing w:after="0"/>
        <w:jc w:val="both"/>
        <w:rPr>
          <w:rFonts w:ascii="Times New Roman" w:hAnsi="Times New Roman" w:cs="Times New Roman"/>
          <w:sz w:val="28"/>
          <w:szCs w:val="28"/>
          <w:lang w:val="uk-UA"/>
        </w:rPr>
      </w:pPr>
    </w:p>
    <w:p w:rsidR="008119C2" w:rsidRDefault="008119C2" w:rsidP="00D035F8">
      <w:pPr>
        <w:spacing w:after="0"/>
        <w:jc w:val="both"/>
        <w:rPr>
          <w:rFonts w:ascii="Times New Roman" w:hAnsi="Times New Roman" w:cs="Times New Roman"/>
          <w:sz w:val="28"/>
          <w:szCs w:val="28"/>
          <w:lang w:val="uk-UA"/>
        </w:rPr>
      </w:pPr>
    </w:p>
    <w:p w:rsidR="008119C2" w:rsidRDefault="008119C2" w:rsidP="00D035F8">
      <w:pPr>
        <w:spacing w:after="0"/>
        <w:jc w:val="both"/>
        <w:rPr>
          <w:rFonts w:ascii="Times New Roman" w:hAnsi="Times New Roman" w:cs="Times New Roman"/>
          <w:sz w:val="28"/>
          <w:szCs w:val="28"/>
          <w:lang w:val="uk-UA"/>
        </w:rPr>
      </w:pPr>
    </w:p>
    <w:p w:rsidR="008119C2" w:rsidRDefault="008119C2" w:rsidP="00D035F8">
      <w:pPr>
        <w:spacing w:after="0"/>
        <w:jc w:val="both"/>
        <w:rPr>
          <w:rFonts w:ascii="Times New Roman" w:hAnsi="Times New Roman" w:cs="Times New Roman"/>
          <w:sz w:val="28"/>
          <w:szCs w:val="28"/>
          <w:lang w:val="uk-UA"/>
        </w:rPr>
      </w:pPr>
    </w:p>
    <w:p w:rsidR="008119C2" w:rsidRDefault="008119C2" w:rsidP="00D035F8">
      <w:pPr>
        <w:spacing w:after="0"/>
        <w:jc w:val="both"/>
        <w:rPr>
          <w:rFonts w:ascii="Times New Roman" w:hAnsi="Times New Roman" w:cs="Times New Roman"/>
          <w:sz w:val="28"/>
          <w:szCs w:val="28"/>
          <w:lang w:val="uk-UA"/>
        </w:rPr>
      </w:pPr>
    </w:p>
    <w:p w:rsidR="008119C2" w:rsidRDefault="008119C2" w:rsidP="00D035F8">
      <w:pPr>
        <w:spacing w:after="0"/>
        <w:jc w:val="both"/>
        <w:rPr>
          <w:rFonts w:ascii="Times New Roman" w:hAnsi="Times New Roman" w:cs="Times New Roman"/>
          <w:sz w:val="28"/>
          <w:szCs w:val="28"/>
          <w:lang w:val="uk-UA"/>
        </w:rPr>
      </w:pPr>
    </w:p>
    <w:p w:rsidR="008119C2" w:rsidRDefault="008119C2" w:rsidP="00D035F8">
      <w:pPr>
        <w:spacing w:after="0"/>
        <w:jc w:val="both"/>
        <w:rPr>
          <w:rFonts w:ascii="Times New Roman" w:hAnsi="Times New Roman" w:cs="Times New Roman"/>
          <w:sz w:val="28"/>
          <w:szCs w:val="28"/>
          <w:lang w:val="uk-UA"/>
        </w:rPr>
      </w:pPr>
    </w:p>
    <w:p w:rsidR="008119C2" w:rsidRDefault="008119C2" w:rsidP="00D035F8">
      <w:pPr>
        <w:spacing w:after="0"/>
        <w:jc w:val="both"/>
        <w:rPr>
          <w:rFonts w:ascii="Times New Roman" w:hAnsi="Times New Roman" w:cs="Times New Roman"/>
          <w:sz w:val="28"/>
          <w:szCs w:val="28"/>
          <w:lang w:val="uk-UA"/>
        </w:rPr>
      </w:pPr>
    </w:p>
    <w:p w:rsidR="008119C2" w:rsidRDefault="008119C2" w:rsidP="00D035F8">
      <w:pPr>
        <w:spacing w:after="0"/>
        <w:jc w:val="both"/>
        <w:rPr>
          <w:rFonts w:ascii="Times New Roman" w:hAnsi="Times New Roman" w:cs="Times New Roman"/>
          <w:sz w:val="28"/>
          <w:szCs w:val="28"/>
          <w:lang w:val="uk-UA"/>
        </w:rPr>
      </w:pPr>
    </w:p>
    <w:p w:rsidR="008119C2" w:rsidRDefault="008119C2" w:rsidP="00D035F8">
      <w:pPr>
        <w:spacing w:after="0"/>
        <w:jc w:val="both"/>
        <w:rPr>
          <w:rFonts w:ascii="Times New Roman" w:hAnsi="Times New Roman" w:cs="Times New Roman"/>
          <w:sz w:val="28"/>
          <w:szCs w:val="28"/>
          <w:lang w:val="uk-UA"/>
        </w:rPr>
      </w:pPr>
    </w:p>
    <w:p w:rsidR="008119C2" w:rsidRDefault="008119C2" w:rsidP="00D035F8">
      <w:pPr>
        <w:spacing w:after="0"/>
        <w:jc w:val="both"/>
        <w:rPr>
          <w:rFonts w:ascii="Times New Roman" w:hAnsi="Times New Roman" w:cs="Times New Roman"/>
          <w:sz w:val="28"/>
          <w:szCs w:val="28"/>
          <w:lang w:val="uk-UA"/>
        </w:rPr>
      </w:pPr>
    </w:p>
    <w:p w:rsidR="00D035F8" w:rsidRDefault="00D035F8" w:rsidP="00D035F8">
      <w:pPr>
        <w:spacing w:after="0"/>
        <w:jc w:val="both"/>
        <w:rPr>
          <w:rFonts w:ascii="Times New Roman" w:hAnsi="Times New Roman" w:cs="Times New Roman"/>
          <w:sz w:val="28"/>
          <w:szCs w:val="28"/>
          <w:lang w:val="uk-UA"/>
        </w:rPr>
      </w:pPr>
    </w:p>
    <w:p w:rsidR="00D035F8" w:rsidRDefault="00D035F8" w:rsidP="00D035F8">
      <w:pPr>
        <w:spacing w:after="0"/>
        <w:jc w:val="both"/>
        <w:rPr>
          <w:rFonts w:ascii="Times New Roman" w:hAnsi="Times New Roman" w:cs="Times New Roman"/>
          <w:sz w:val="28"/>
          <w:szCs w:val="28"/>
          <w:lang w:val="uk-UA"/>
        </w:rPr>
      </w:pPr>
    </w:p>
    <w:p w:rsidR="00D035F8" w:rsidRDefault="00D035F8" w:rsidP="00D035F8">
      <w:pPr>
        <w:spacing w:after="0"/>
        <w:jc w:val="both"/>
        <w:rPr>
          <w:rFonts w:ascii="Times New Roman" w:hAnsi="Times New Roman" w:cs="Times New Roman"/>
          <w:sz w:val="28"/>
          <w:szCs w:val="28"/>
          <w:lang w:val="uk-UA"/>
        </w:rPr>
      </w:pPr>
    </w:p>
    <w:p w:rsidR="00D035F8" w:rsidRDefault="00D035F8" w:rsidP="00D035F8">
      <w:pPr>
        <w:spacing w:after="0"/>
        <w:jc w:val="both"/>
        <w:rPr>
          <w:rFonts w:ascii="Times New Roman" w:hAnsi="Times New Roman" w:cs="Times New Roman"/>
          <w:sz w:val="28"/>
          <w:szCs w:val="28"/>
          <w:lang w:val="uk-UA"/>
        </w:rPr>
      </w:pPr>
    </w:p>
    <w:p w:rsidR="00D035F8" w:rsidRPr="00E52852" w:rsidRDefault="00D035F8" w:rsidP="00D035F8">
      <w:pPr>
        <w:spacing w:after="0" w:line="240" w:lineRule="auto"/>
        <w:jc w:val="center"/>
        <w:rPr>
          <w:rFonts w:ascii="Times New Roman" w:eastAsia="Times New Roman" w:hAnsi="Times New Roman" w:cs="Times New Roman"/>
          <w:b/>
          <w:sz w:val="44"/>
          <w:szCs w:val="44"/>
          <w:lang w:eastAsia="ru-RU"/>
        </w:rPr>
      </w:pPr>
      <w:r w:rsidRPr="00E52852">
        <w:rPr>
          <w:rFonts w:ascii="Times New Roman" w:eastAsia="Times New Roman" w:hAnsi="Times New Roman" w:cs="Times New Roman"/>
          <w:b/>
          <w:sz w:val="44"/>
          <w:szCs w:val="44"/>
          <w:lang w:eastAsia="ru-RU"/>
        </w:rPr>
        <w:lastRenderedPageBreak/>
        <w:t>Якобсон Роман Осипович (1896-1982)</w:t>
      </w:r>
    </w:p>
    <w:p w:rsidR="00D035F8" w:rsidRPr="00D035F8" w:rsidRDefault="00D035F8" w:rsidP="00D035F8">
      <w:pPr>
        <w:spacing w:after="0" w:line="240" w:lineRule="auto"/>
        <w:jc w:val="center"/>
        <w:rPr>
          <w:rFonts w:ascii="Times New Roman" w:eastAsia="Times New Roman" w:hAnsi="Times New Roman" w:cs="Times New Roman"/>
          <w:b/>
          <w:sz w:val="52"/>
          <w:szCs w:val="24"/>
          <w:lang w:eastAsia="ru-RU"/>
        </w:rPr>
      </w:pPr>
    </w:p>
    <w:p w:rsidR="00D035F8" w:rsidRPr="00D035F8" w:rsidRDefault="00D035F8" w:rsidP="00D035F8">
      <w:pPr>
        <w:spacing w:after="0" w:line="240" w:lineRule="auto"/>
        <w:jc w:val="center"/>
        <w:rPr>
          <w:rFonts w:ascii="Times New Roman" w:eastAsia="Times New Roman" w:hAnsi="Times New Roman" w:cs="Times New Roman"/>
          <w:b/>
          <w:sz w:val="44"/>
          <w:szCs w:val="24"/>
          <w:lang w:eastAsia="ru-RU"/>
        </w:rPr>
      </w:pPr>
    </w:p>
    <w:p w:rsidR="00D035F8" w:rsidRPr="00D035F8" w:rsidRDefault="00D035F8" w:rsidP="00D035F8">
      <w:pPr>
        <w:spacing w:after="0" w:line="240" w:lineRule="auto"/>
        <w:jc w:val="center"/>
        <w:rPr>
          <w:rFonts w:ascii="Times New Roman" w:eastAsia="Times New Roman" w:hAnsi="Times New Roman" w:cs="Times New Roman"/>
          <w:b/>
          <w:sz w:val="44"/>
          <w:szCs w:val="24"/>
          <w:lang w:eastAsia="ru-RU"/>
        </w:rPr>
      </w:pPr>
      <w:r>
        <w:rPr>
          <w:rFonts w:ascii="Times New Roman" w:eastAsia="Times New Roman" w:hAnsi="Times New Roman" w:cs="Times New Roman"/>
          <w:b/>
          <w:noProof/>
          <w:sz w:val="44"/>
          <w:szCs w:val="24"/>
          <w:lang w:eastAsia="ru-RU"/>
        </w:rPr>
        <w:drawing>
          <wp:inline distT="0" distB="0" distL="0" distR="0">
            <wp:extent cx="5852160" cy="7371715"/>
            <wp:effectExtent l="0" t="0" r="0" b="635"/>
            <wp:docPr id="17" name="Рисунок 17" descr="Roman_Yakobs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oman_Yakobson"/>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852160" cy="7371715"/>
                    </a:xfrm>
                    <a:prstGeom prst="rect">
                      <a:avLst/>
                    </a:prstGeom>
                    <a:noFill/>
                    <a:ln>
                      <a:noFill/>
                    </a:ln>
                  </pic:spPr>
                </pic:pic>
              </a:graphicData>
            </a:graphic>
          </wp:inline>
        </w:drawing>
      </w:r>
    </w:p>
    <w:p w:rsidR="00D035F8" w:rsidRDefault="00D035F8" w:rsidP="00D035F8">
      <w:pPr>
        <w:spacing w:after="0" w:line="240" w:lineRule="auto"/>
        <w:rPr>
          <w:rFonts w:ascii="Times New Roman" w:eastAsia="Times New Roman" w:hAnsi="Times New Roman" w:cs="Times New Roman"/>
          <w:b/>
          <w:sz w:val="44"/>
          <w:szCs w:val="24"/>
          <w:lang w:val="uk-UA" w:eastAsia="ru-RU"/>
        </w:rPr>
      </w:pPr>
    </w:p>
    <w:p w:rsidR="00D035F8" w:rsidRPr="00D035F8" w:rsidRDefault="00D035F8" w:rsidP="00D035F8">
      <w:pPr>
        <w:spacing w:after="0" w:line="240" w:lineRule="auto"/>
        <w:rPr>
          <w:rFonts w:ascii="Times New Roman" w:eastAsia="Times New Roman" w:hAnsi="Times New Roman" w:cs="Times New Roman"/>
          <w:b/>
          <w:sz w:val="28"/>
          <w:szCs w:val="28"/>
          <w:lang w:val="uk-UA" w:eastAsia="ru-RU"/>
        </w:rPr>
      </w:pPr>
    </w:p>
    <w:p w:rsidR="00D035F8" w:rsidRPr="008119C2" w:rsidRDefault="00D035F8" w:rsidP="00D035F8">
      <w:pPr>
        <w:spacing w:after="0" w:line="240" w:lineRule="auto"/>
        <w:ind w:firstLine="708"/>
        <w:jc w:val="both"/>
        <w:rPr>
          <w:rFonts w:ascii="Times New Roman" w:eastAsia="Times New Roman" w:hAnsi="Times New Roman" w:cs="Times New Roman"/>
          <w:sz w:val="28"/>
          <w:szCs w:val="28"/>
          <w:lang w:eastAsia="ru-RU"/>
        </w:rPr>
      </w:pPr>
      <w:r w:rsidRPr="008119C2">
        <w:rPr>
          <w:rFonts w:ascii="Times New Roman" w:eastAsia="Times New Roman" w:hAnsi="Times New Roman" w:cs="Times New Roman"/>
          <w:sz w:val="28"/>
          <w:szCs w:val="28"/>
          <w:lang w:eastAsia="ru-RU"/>
        </w:rPr>
        <w:lastRenderedPageBreak/>
        <w:t xml:space="preserve">Роман Осипович Якобсон (28 сентября [10 октября] 1896, Москва — 18 июля 1982, Кембридж (Массачусетс), США) — российский и американский </w:t>
      </w:r>
      <w:proofErr w:type="gramStart"/>
      <w:r w:rsidRPr="008119C2">
        <w:rPr>
          <w:rFonts w:ascii="Times New Roman" w:eastAsia="Times New Roman" w:hAnsi="Times New Roman" w:cs="Times New Roman"/>
          <w:sz w:val="28"/>
          <w:szCs w:val="28"/>
          <w:lang w:eastAsia="ru-RU"/>
        </w:rPr>
        <w:t>лингвист</w:t>
      </w:r>
      <w:proofErr w:type="gramEnd"/>
      <w:r w:rsidRPr="008119C2">
        <w:rPr>
          <w:rFonts w:ascii="Times New Roman" w:eastAsia="Times New Roman" w:hAnsi="Times New Roman" w:cs="Times New Roman"/>
          <w:sz w:val="28"/>
          <w:szCs w:val="28"/>
          <w:lang w:eastAsia="ru-RU"/>
        </w:rPr>
        <w:t xml:space="preserve"> и литературовед, один из крупнейших лингвистов XX века, оказавший влияние на развитие гуманитарных наук не только своими новаторскими идеями, но и активной организаторской деятельностью. Участник и исследователь русского авангарда. </w:t>
      </w:r>
      <w:proofErr w:type="gramStart"/>
      <w:r w:rsidRPr="008119C2">
        <w:rPr>
          <w:rFonts w:ascii="Times New Roman" w:eastAsia="Times New Roman" w:hAnsi="Times New Roman" w:cs="Times New Roman"/>
          <w:sz w:val="28"/>
          <w:szCs w:val="28"/>
          <w:lang w:eastAsia="ru-RU"/>
        </w:rPr>
        <w:t>Труды по общей теории языка, фонологии, морфологии, грамматике, русскому языку, русской литературе, поэтике, славистике, психолингвистике, семиотике и многим другим областям гуманитарного знания.</w:t>
      </w:r>
      <w:proofErr w:type="gramEnd"/>
      <w:r w:rsidRPr="008119C2">
        <w:rPr>
          <w:rFonts w:ascii="Times New Roman" w:eastAsia="Times New Roman" w:hAnsi="Times New Roman" w:cs="Times New Roman"/>
          <w:sz w:val="28"/>
          <w:szCs w:val="28"/>
          <w:lang w:eastAsia="ru-RU"/>
        </w:rPr>
        <w:t xml:space="preserve"> Крупнейший специалист в области общего, славянского и русского языкознания, литературовед. Выпускник Лазаревского института восточных языков в Москве (1914), активный член Общества изучения теории поэтического языка, один из создателей Пражского лингвистического кружка, па протяжении ряда лет профессор славянских языков и литератур в Гарвардском университете и Массачусетском технологическом институте (США).</w:t>
      </w:r>
    </w:p>
    <w:p w:rsidR="00D035F8" w:rsidRPr="008119C2" w:rsidRDefault="00D035F8" w:rsidP="00D035F8">
      <w:pPr>
        <w:spacing w:after="0" w:line="240" w:lineRule="auto"/>
        <w:ind w:firstLine="708"/>
        <w:jc w:val="both"/>
        <w:rPr>
          <w:rFonts w:ascii="Times New Roman" w:eastAsia="Times New Roman" w:hAnsi="Times New Roman" w:cs="Times New Roman"/>
          <w:sz w:val="28"/>
          <w:szCs w:val="28"/>
          <w:lang w:eastAsia="ru-RU"/>
        </w:rPr>
      </w:pPr>
      <w:r w:rsidRPr="008119C2">
        <w:rPr>
          <w:rFonts w:ascii="Times New Roman" w:eastAsia="Times New Roman" w:hAnsi="Times New Roman" w:cs="Times New Roman"/>
          <w:sz w:val="28"/>
          <w:szCs w:val="28"/>
          <w:lang w:eastAsia="ru-RU"/>
        </w:rPr>
        <w:t xml:space="preserve">Будучи </w:t>
      </w:r>
      <w:proofErr w:type="gramStart"/>
      <w:r w:rsidRPr="008119C2">
        <w:rPr>
          <w:rFonts w:ascii="Times New Roman" w:eastAsia="Times New Roman" w:hAnsi="Times New Roman" w:cs="Times New Roman"/>
          <w:sz w:val="28"/>
          <w:szCs w:val="28"/>
          <w:lang w:eastAsia="ru-RU"/>
        </w:rPr>
        <w:t>лингвистом</w:t>
      </w:r>
      <w:proofErr w:type="gramEnd"/>
      <w:r w:rsidRPr="008119C2">
        <w:rPr>
          <w:rFonts w:ascii="Times New Roman" w:eastAsia="Times New Roman" w:hAnsi="Times New Roman" w:cs="Times New Roman"/>
          <w:sz w:val="28"/>
          <w:szCs w:val="28"/>
          <w:lang w:eastAsia="ru-RU"/>
        </w:rPr>
        <w:t xml:space="preserve"> чрезвычайно широкого профиля, особенно много сделал для развития современной фонологии. Вместе с М. </w:t>
      </w:r>
      <w:proofErr w:type="gramStart"/>
      <w:r w:rsidRPr="008119C2">
        <w:rPr>
          <w:rFonts w:ascii="Times New Roman" w:eastAsia="Times New Roman" w:hAnsi="Times New Roman" w:cs="Times New Roman"/>
          <w:sz w:val="28"/>
          <w:szCs w:val="28"/>
          <w:lang w:eastAsia="ru-RU"/>
        </w:rPr>
        <w:t>Халле</w:t>
      </w:r>
      <w:proofErr w:type="gramEnd"/>
      <w:r w:rsidRPr="008119C2">
        <w:rPr>
          <w:rFonts w:ascii="Times New Roman" w:eastAsia="Times New Roman" w:hAnsi="Times New Roman" w:cs="Times New Roman"/>
          <w:sz w:val="28"/>
          <w:szCs w:val="28"/>
          <w:lang w:eastAsia="ru-RU"/>
        </w:rPr>
        <w:t xml:space="preserve"> (при участии Г. М. Фанта и К. Черри) разработал бинарную теорию в фонологии, согласно которой фонологические системы всех языков мира должны описываться с помощью набора бинарных (двоичных) признаков. Основные свойства этой теории описаны в статьях указанных авторов «Введение и анализ речи. Различительные признаки и их корреляты», «Фонология в ее отношении к фонетике», «К вопросу о логическом описании языков в их фонологическом аспекте» и др. Важнейшие идеи современной фонологии были впервые использованы Р. О. Якобсоном и для изучения грамматических явлений. Они нашли отражение в работах «О структуре русского глагола» (1932) и «Общая теория падежа» (1928), где изложено якобсоновское понимание системы грамматических оппозиций в применении к анализу некоторых грамматических категорий русского имени и глагола.</w:t>
      </w:r>
    </w:p>
    <w:p w:rsidR="00D035F8" w:rsidRPr="008119C2" w:rsidRDefault="00D035F8" w:rsidP="00D035F8">
      <w:pPr>
        <w:spacing w:after="0" w:line="240" w:lineRule="auto"/>
        <w:ind w:firstLine="708"/>
        <w:jc w:val="both"/>
        <w:rPr>
          <w:rFonts w:ascii="Times New Roman" w:eastAsia="Times New Roman" w:hAnsi="Times New Roman" w:cs="Times New Roman"/>
          <w:sz w:val="28"/>
          <w:szCs w:val="28"/>
          <w:lang w:eastAsia="ru-RU"/>
        </w:rPr>
      </w:pPr>
      <w:proofErr w:type="gramStart"/>
      <w:r w:rsidRPr="008119C2">
        <w:rPr>
          <w:rFonts w:ascii="Times New Roman" w:eastAsia="Times New Roman" w:hAnsi="Times New Roman" w:cs="Times New Roman"/>
          <w:sz w:val="28"/>
          <w:szCs w:val="28"/>
          <w:lang w:eastAsia="ru-RU"/>
        </w:rPr>
        <w:t>На русском языке в СССР изданы также такие работы Р. О. Якобсона, как «Изучение «Слова о полку Игореве» в США» (1958), «Морфологические наблюдения над славянским склонением» (1958—1960), «Типологические исследования и их вклад в сравнительно-историческое языкознание» (1963), «О латинизации международных телеграмм па русском языке» (1965), «Да и нет в мимике» (1970), «Круговорот лингвистических терминов» (1971), «Шифтеры, глагольные категории и русский глагол</w:t>
      </w:r>
      <w:proofErr w:type="gramEnd"/>
      <w:r w:rsidRPr="008119C2">
        <w:rPr>
          <w:rFonts w:ascii="Times New Roman" w:eastAsia="Times New Roman" w:hAnsi="Times New Roman" w:cs="Times New Roman"/>
          <w:sz w:val="28"/>
          <w:szCs w:val="28"/>
          <w:lang w:eastAsia="ru-RU"/>
        </w:rPr>
        <w:t xml:space="preserve">» (1972), «Звуковые законы детского языка и их место в общей фонологии» (1972) и др. С 1962 г. издаются на английском языке Избранные труды Р. О. Якобсона в семи томах. </w:t>
      </w:r>
    </w:p>
    <w:p w:rsidR="00D035F8" w:rsidRPr="008119C2" w:rsidRDefault="00D035F8" w:rsidP="00D035F8">
      <w:pPr>
        <w:spacing w:after="0" w:line="240" w:lineRule="auto"/>
        <w:ind w:firstLine="708"/>
        <w:jc w:val="both"/>
        <w:rPr>
          <w:rFonts w:ascii="Times New Roman" w:eastAsia="Times New Roman" w:hAnsi="Times New Roman" w:cs="Times New Roman"/>
          <w:sz w:val="28"/>
          <w:szCs w:val="28"/>
          <w:lang w:eastAsia="ru-RU"/>
        </w:rPr>
      </w:pPr>
    </w:p>
    <w:p w:rsidR="00D035F8" w:rsidRPr="008119C2" w:rsidRDefault="00D035F8" w:rsidP="00D035F8">
      <w:pPr>
        <w:spacing w:after="0" w:line="240" w:lineRule="auto"/>
        <w:ind w:firstLine="708"/>
        <w:jc w:val="both"/>
        <w:rPr>
          <w:rFonts w:ascii="Times New Roman" w:eastAsia="Times New Roman" w:hAnsi="Times New Roman" w:cs="Times New Roman"/>
          <w:sz w:val="28"/>
          <w:szCs w:val="28"/>
          <w:lang w:val="uk-UA" w:eastAsia="ru-RU"/>
        </w:rPr>
      </w:pPr>
    </w:p>
    <w:p w:rsidR="00D035F8" w:rsidRPr="008119C2" w:rsidRDefault="00D035F8" w:rsidP="00D035F8">
      <w:pPr>
        <w:spacing w:after="0" w:line="240" w:lineRule="auto"/>
        <w:ind w:firstLine="708"/>
        <w:jc w:val="both"/>
        <w:rPr>
          <w:rFonts w:ascii="Times New Roman" w:eastAsia="Times New Roman" w:hAnsi="Times New Roman" w:cs="Times New Roman"/>
          <w:sz w:val="28"/>
          <w:szCs w:val="28"/>
          <w:lang w:val="uk-UA" w:eastAsia="ru-RU"/>
        </w:rPr>
      </w:pPr>
    </w:p>
    <w:p w:rsidR="00D035F8" w:rsidRPr="008119C2" w:rsidRDefault="00D035F8" w:rsidP="00D035F8">
      <w:pPr>
        <w:spacing w:after="0" w:line="240" w:lineRule="auto"/>
        <w:rPr>
          <w:rFonts w:ascii="Times New Roman" w:eastAsia="Times New Roman" w:hAnsi="Times New Roman" w:cs="Times New Roman"/>
          <w:sz w:val="28"/>
          <w:szCs w:val="28"/>
          <w:lang w:val="uk-UA" w:eastAsia="ru-RU"/>
        </w:rPr>
      </w:pPr>
    </w:p>
    <w:p w:rsidR="00D035F8" w:rsidRDefault="00D035F8" w:rsidP="00D035F8">
      <w:pPr>
        <w:spacing w:after="0" w:line="240" w:lineRule="auto"/>
        <w:rPr>
          <w:rFonts w:ascii="Times New Roman" w:eastAsia="Times New Roman" w:hAnsi="Times New Roman" w:cs="Times New Roman"/>
          <w:sz w:val="28"/>
          <w:szCs w:val="28"/>
          <w:lang w:val="uk-UA" w:eastAsia="ru-RU"/>
        </w:rPr>
      </w:pPr>
    </w:p>
    <w:p w:rsidR="008119C2" w:rsidRPr="008119C2" w:rsidRDefault="008119C2" w:rsidP="00D035F8">
      <w:pPr>
        <w:spacing w:after="0" w:line="240" w:lineRule="auto"/>
        <w:rPr>
          <w:rFonts w:ascii="Times New Roman" w:eastAsia="Times New Roman" w:hAnsi="Times New Roman" w:cs="Times New Roman"/>
          <w:sz w:val="28"/>
          <w:szCs w:val="28"/>
          <w:lang w:val="uk-UA" w:eastAsia="ru-RU"/>
        </w:rPr>
      </w:pPr>
      <w:bookmarkStart w:id="0" w:name="_GoBack"/>
      <w:bookmarkEnd w:id="0"/>
    </w:p>
    <w:p w:rsidR="00D035F8" w:rsidRPr="008119C2" w:rsidRDefault="00D035F8" w:rsidP="00D035F8">
      <w:pPr>
        <w:spacing w:after="0" w:line="240" w:lineRule="auto"/>
        <w:ind w:firstLine="708"/>
        <w:rPr>
          <w:rFonts w:ascii="Times New Roman" w:eastAsia="Times New Roman" w:hAnsi="Times New Roman" w:cs="Times New Roman"/>
          <w:b/>
          <w:sz w:val="28"/>
          <w:szCs w:val="28"/>
          <w:lang w:eastAsia="ru-RU"/>
        </w:rPr>
      </w:pPr>
      <w:r w:rsidRPr="008119C2">
        <w:rPr>
          <w:rFonts w:ascii="Times New Roman" w:eastAsia="Times New Roman" w:hAnsi="Times New Roman" w:cs="Times New Roman"/>
          <w:b/>
          <w:sz w:val="28"/>
          <w:szCs w:val="28"/>
          <w:lang w:val="uk-UA" w:eastAsia="ru-RU"/>
        </w:rPr>
        <w:lastRenderedPageBreak/>
        <w:t xml:space="preserve">             </w:t>
      </w:r>
      <w:r w:rsidR="00E52852" w:rsidRPr="008119C2">
        <w:rPr>
          <w:rFonts w:ascii="Times New Roman" w:eastAsia="Times New Roman" w:hAnsi="Times New Roman" w:cs="Times New Roman"/>
          <w:b/>
          <w:sz w:val="28"/>
          <w:szCs w:val="28"/>
          <w:lang w:val="uk-UA" w:eastAsia="ru-RU"/>
        </w:rPr>
        <w:t xml:space="preserve">            </w:t>
      </w:r>
      <w:r w:rsidRPr="008119C2">
        <w:rPr>
          <w:rFonts w:ascii="Times New Roman" w:eastAsia="Times New Roman" w:hAnsi="Times New Roman" w:cs="Times New Roman"/>
          <w:b/>
          <w:sz w:val="28"/>
          <w:szCs w:val="28"/>
          <w:lang w:val="uk-UA" w:eastAsia="ru-RU"/>
        </w:rPr>
        <w:t xml:space="preserve">      </w:t>
      </w:r>
      <w:r w:rsidRPr="008119C2">
        <w:rPr>
          <w:rFonts w:ascii="Times New Roman" w:eastAsia="Times New Roman" w:hAnsi="Times New Roman" w:cs="Times New Roman"/>
          <w:b/>
          <w:sz w:val="28"/>
          <w:szCs w:val="28"/>
          <w:lang w:eastAsia="ru-RU"/>
        </w:rPr>
        <w:t>«Лингвистика и поэтика»</w:t>
      </w:r>
    </w:p>
    <w:p w:rsidR="00D035F8" w:rsidRPr="008119C2" w:rsidRDefault="00D035F8" w:rsidP="00D035F8">
      <w:pPr>
        <w:spacing w:after="0" w:line="240" w:lineRule="auto"/>
        <w:ind w:firstLine="708"/>
        <w:jc w:val="both"/>
        <w:rPr>
          <w:rFonts w:ascii="Times New Roman" w:eastAsia="Times New Roman" w:hAnsi="Times New Roman" w:cs="Times New Roman"/>
          <w:sz w:val="28"/>
          <w:szCs w:val="28"/>
          <w:lang w:eastAsia="ru-RU"/>
        </w:rPr>
      </w:pPr>
    </w:p>
    <w:p w:rsidR="00D035F8" w:rsidRPr="008119C2" w:rsidRDefault="00D035F8" w:rsidP="00D035F8">
      <w:pPr>
        <w:spacing w:after="0" w:line="240" w:lineRule="auto"/>
        <w:ind w:firstLine="708"/>
        <w:jc w:val="both"/>
        <w:rPr>
          <w:rFonts w:ascii="Times New Roman" w:eastAsia="Times New Roman" w:hAnsi="Times New Roman" w:cs="Times New Roman"/>
          <w:sz w:val="28"/>
          <w:szCs w:val="28"/>
          <w:lang w:eastAsia="ru-RU"/>
        </w:rPr>
      </w:pPr>
      <w:r w:rsidRPr="008119C2">
        <w:rPr>
          <w:rFonts w:ascii="Times New Roman" w:eastAsia="Times New Roman" w:hAnsi="Times New Roman" w:cs="Times New Roman"/>
          <w:sz w:val="28"/>
          <w:szCs w:val="28"/>
          <w:lang w:eastAsia="ru-RU"/>
        </w:rPr>
        <w:t>&lt;...&gt; Основной вопрос поэтики таков: «Благодаря чему речевое сообщение становится произведением искусства?» Поскольку содержанием поэтики является differentia specifica словесного искусства по отношению к прочим типам речевого поведения, поэтика должна занимать ведущее место в литературоведческих исследованиях.</w:t>
      </w:r>
    </w:p>
    <w:p w:rsidR="00D035F8" w:rsidRPr="008119C2" w:rsidRDefault="00D035F8" w:rsidP="00D035F8">
      <w:pPr>
        <w:spacing w:after="0" w:line="240" w:lineRule="auto"/>
        <w:ind w:firstLine="708"/>
        <w:jc w:val="both"/>
        <w:rPr>
          <w:rFonts w:ascii="Times New Roman" w:eastAsia="Times New Roman" w:hAnsi="Times New Roman" w:cs="Times New Roman"/>
          <w:sz w:val="28"/>
          <w:szCs w:val="28"/>
          <w:lang w:eastAsia="ru-RU"/>
        </w:rPr>
      </w:pPr>
      <w:r w:rsidRPr="008119C2">
        <w:rPr>
          <w:rFonts w:ascii="Times New Roman" w:eastAsia="Times New Roman" w:hAnsi="Times New Roman" w:cs="Times New Roman"/>
          <w:sz w:val="28"/>
          <w:szCs w:val="28"/>
          <w:lang w:eastAsia="ru-RU"/>
        </w:rPr>
        <w:t>Поэтика занимается проблемами речевых структур точно так же, как искусствоведение занимается структурами живописи. Так как общей наукой о речевых структурах является лингвистика, поэтику можно рассматривать как составную часть лингвистики.</w:t>
      </w:r>
    </w:p>
    <w:p w:rsidR="00D035F8" w:rsidRPr="008119C2" w:rsidRDefault="00D035F8" w:rsidP="00D035F8">
      <w:pPr>
        <w:spacing w:after="0" w:line="240" w:lineRule="auto"/>
        <w:ind w:firstLine="708"/>
        <w:jc w:val="both"/>
        <w:rPr>
          <w:rFonts w:ascii="Times New Roman" w:eastAsia="Times New Roman" w:hAnsi="Times New Roman" w:cs="Times New Roman"/>
          <w:sz w:val="28"/>
          <w:szCs w:val="28"/>
          <w:lang w:eastAsia="ru-RU"/>
        </w:rPr>
      </w:pPr>
      <w:r w:rsidRPr="008119C2">
        <w:rPr>
          <w:rFonts w:ascii="Times New Roman" w:eastAsia="Times New Roman" w:hAnsi="Times New Roman" w:cs="Times New Roman"/>
          <w:sz w:val="28"/>
          <w:szCs w:val="28"/>
          <w:lang w:eastAsia="ru-RU"/>
        </w:rPr>
        <w:t>Следует подробно рассмотреть аргументы, выдвигаемые против такой точки зрения.</w:t>
      </w:r>
    </w:p>
    <w:p w:rsidR="00D035F8" w:rsidRPr="008119C2" w:rsidRDefault="00D035F8" w:rsidP="00D035F8">
      <w:pPr>
        <w:spacing w:after="0" w:line="240" w:lineRule="auto"/>
        <w:ind w:firstLine="708"/>
        <w:jc w:val="both"/>
        <w:rPr>
          <w:rFonts w:ascii="Times New Roman" w:eastAsia="Times New Roman" w:hAnsi="Times New Roman" w:cs="Times New Roman"/>
          <w:sz w:val="28"/>
          <w:szCs w:val="28"/>
          <w:lang w:eastAsia="ru-RU"/>
        </w:rPr>
      </w:pPr>
      <w:r w:rsidRPr="008119C2">
        <w:rPr>
          <w:rFonts w:ascii="Times New Roman" w:eastAsia="Times New Roman" w:hAnsi="Times New Roman" w:cs="Times New Roman"/>
          <w:sz w:val="28"/>
          <w:szCs w:val="28"/>
          <w:lang w:eastAsia="ru-RU"/>
        </w:rPr>
        <w:t xml:space="preserve">Очевидно, многие явления, изучаемые поэтикой, не ограничиваются рамками словесного искусства. Так, известно, что «Withering Heights» («Гремящие высоты») можно превратить в кинофильм, средневековые легенды— </w:t>
      </w:r>
      <w:proofErr w:type="gramStart"/>
      <w:r w:rsidRPr="008119C2">
        <w:rPr>
          <w:rFonts w:ascii="Times New Roman" w:eastAsia="Times New Roman" w:hAnsi="Times New Roman" w:cs="Times New Roman"/>
          <w:sz w:val="28"/>
          <w:szCs w:val="28"/>
          <w:lang w:eastAsia="ru-RU"/>
        </w:rPr>
        <w:t xml:space="preserve">в </w:t>
      </w:r>
      <w:proofErr w:type="gramEnd"/>
      <w:r w:rsidRPr="008119C2">
        <w:rPr>
          <w:rFonts w:ascii="Times New Roman" w:eastAsia="Times New Roman" w:hAnsi="Times New Roman" w:cs="Times New Roman"/>
          <w:sz w:val="28"/>
          <w:szCs w:val="28"/>
          <w:lang w:eastAsia="ru-RU"/>
        </w:rPr>
        <w:t xml:space="preserve">фрески и миниатюры, a «L’apres-midi d’un fanne» («Послеполуденный отдых фавна») — в балет или графику. Сколь нелепой ни </w:t>
      </w:r>
      <w:proofErr w:type="gramStart"/>
      <w:r w:rsidRPr="008119C2">
        <w:rPr>
          <w:rFonts w:ascii="Times New Roman" w:eastAsia="Times New Roman" w:hAnsi="Times New Roman" w:cs="Times New Roman"/>
          <w:sz w:val="28"/>
          <w:szCs w:val="28"/>
          <w:lang w:eastAsia="ru-RU"/>
        </w:rPr>
        <w:t>кажется</w:t>
      </w:r>
      <w:proofErr w:type="gramEnd"/>
      <w:r w:rsidRPr="008119C2">
        <w:rPr>
          <w:rFonts w:ascii="Times New Roman" w:eastAsia="Times New Roman" w:hAnsi="Times New Roman" w:cs="Times New Roman"/>
          <w:sz w:val="28"/>
          <w:szCs w:val="28"/>
          <w:lang w:eastAsia="ru-RU"/>
        </w:rPr>
        <w:t xml:space="preserve"> мысль изложить «Илиаду» и «Одиссею» в виде комиксов, некоторые структурные особенности их сюжета сохраняются и в комиксах, несмотря на полное исчезновение словесной формы. Сам вопрос о том, являются ли иллюстрации Блейка к «Божественной комедии» адекватными или нет, доказывает, что различные искусства сравнимы. Проблемы барокко или любого другого исторического стиля выходят за рамки отдельных видов искусства. &lt;...&gt; Короче говоря, многие поэтические особенности должны изучаться не только лингвистикой, но и теорией знаков в целом, то есть общей семиотикой. Это утверждение справедливо не </w:t>
      </w:r>
      <w:proofErr w:type="gramStart"/>
      <w:r w:rsidRPr="008119C2">
        <w:rPr>
          <w:rFonts w:ascii="Times New Roman" w:eastAsia="Times New Roman" w:hAnsi="Times New Roman" w:cs="Times New Roman"/>
          <w:sz w:val="28"/>
          <w:szCs w:val="28"/>
          <w:lang w:eastAsia="ru-RU"/>
        </w:rPr>
        <w:t>только</w:t>
      </w:r>
      <w:proofErr w:type="gramEnd"/>
      <w:r w:rsidRPr="008119C2">
        <w:rPr>
          <w:rFonts w:ascii="Times New Roman" w:eastAsia="Times New Roman" w:hAnsi="Times New Roman" w:cs="Times New Roman"/>
          <w:sz w:val="28"/>
          <w:szCs w:val="28"/>
          <w:lang w:eastAsia="ru-RU"/>
        </w:rPr>
        <w:t xml:space="preserve"> но отношению к словесному искусству, но и по отношению ко всем разновидностям языка, поскольку язык имеет много общих свойств с некоторыми другими знаковыми системами или даже со всеми (пансемиотические свойства).</w:t>
      </w:r>
    </w:p>
    <w:p w:rsidR="00D035F8" w:rsidRPr="008119C2" w:rsidRDefault="00D035F8" w:rsidP="00D035F8">
      <w:pPr>
        <w:spacing w:after="0" w:line="240" w:lineRule="auto"/>
        <w:ind w:firstLine="708"/>
        <w:jc w:val="both"/>
        <w:rPr>
          <w:rFonts w:ascii="Times New Roman" w:eastAsia="Times New Roman" w:hAnsi="Times New Roman" w:cs="Times New Roman"/>
          <w:sz w:val="28"/>
          <w:szCs w:val="28"/>
          <w:lang w:eastAsia="ru-RU"/>
        </w:rPr>
      </w:pPr>
      <w:r w:rsidRPr="008119C2">
        <w:rPr>
          <w:rFonts w:ascii="Times New Roman" w:eastAsia="Times New Roman" w:hAnsi="Times New Roman" w:cs="Times New Roman"/>
          <w:sz w:val="28"/>
          <w:szCs w:val="28"/>
          <w:lang w:eastAsia="ru-RU"/>
        </w:rPr>
        <w:t>Аналогично этому второе возражение также не содержит ничего такого, что относилось бы исключительно к литературе: вопрос о связях между словом и миром касаются не только словесного искусства, но и вообще всех видов речевой деятельности. Ведению лингвистики подлежат все возможные проблемы отношения между речью и «универсумом» (миром) речи»; лингвистика должна отвечать на вопрос, какие элементы этого универсума словесно оформляются в данном речевом акте и как именно это оформление происходит. Однако значения истинности для тех или иных высказываний, поскольку они, как говорят логики, являются «внеязыковыми сущностями», явно лежат за пределами поэтики и лингвистики вообще.</w:t>
      </w:r>
    </w:p>
    <w:p w:rsidR="00D035F8" w:rsidRPr="008119C2" w:rsidRDefault="00D035F8" w:rsidP="00D035F8">
      <w:pPr>
        <w:spacing w:after="0" w:line="240" w:lineRule="auto"/>
        <w:ind w:firstLine="708"/>
        <w:jc w:val="both"/>
        <w:rPr>
          <w:rFonts w:ascii="Times New Roman" w:eastAsia="Times New Roman" w:hAnsi="Times New Roman" w:cs="Times New Roman"/>
          <w:sz w:val="28"/>
          <w:szCs w:val="28"/>
          <w:lang w:eastAsia="ru-RU"/>
        </w:rPr>
      </w:pPr>
      <w:r w:rsidRPr="008119C2">
        <w:rPr>
          <w:rFonts w:ascii="Times New Roman" w:eastAsia="Times New Roman" w:hAnsi="Times New Roman" w:cs="Times New Roman"/>
          <w:sz w:val="28"/>
          <w:szCs w:val="28"/>
          <w:lang w:eastAsia="ru-RU"/>
        </w:rPr>
        <w:t xml:space="preserve">Иногда говорят, что поэтика в отличие от лингвистики занимается оценками. Такое противопоставление указанных областей основывается на распространенном, но ошибочном толковании контраста между структурой поэзии и других типов речевых структур: утверждают, что эти последние противопоставляются своим «случайным», непреднамеренным характером </w:t>
      </w:r>
      <w:r w:rsidRPr="008119C2">
        <w:rPr>
          <w:rFonts w:ascii="Times New Roman" w:eastAsia="Times New Roman" w:hAnsi="Times New Roman" w:cs="Times New Roman"/>
          <w:sz w:val="28"/>
          <w:szCs w:val="28"/>
          <w:lang w:eastAsia="ru-RU"/>
        </w:rPr>
        <w:lastRenderedPageBreak/>
        <w:t xml:space="preserve">«неслучайному», целенаправленному поэтическому языку. Однако любое речевое поведение является целенаправленным, хотя цели могут быть весьма различными; соответствие между используемыми средствами и желаемым эффектом, то есть поставленной целью,— это проблема, которая все больше и больше занимает ученых, исследующих различные типы речевой коммуникации. Между распространением языковых явлений в пространстве и времени, с одной стороны, и пространственно-временным распространением литературных моделей — с другой, имеется точное соответствие, гораздо более точное, чем полагает критика. </w:t>
      </w:r>
      <w:proofErr w:type="gramStart"/>
      <w:r w:rsidRPr="008119C2">
        <w:rPr>
          <w:rFonts w:ascii="Times New Roman" w:eastAsia="Times New Roman" w:hAnsi="Times New Roman" w:cs="Times New Roman"/>
          <w:sz w:val="28"/>
          <w:szCs w:val="28"/>
          <w:lang w:eastAsia="ru-RU"/>
        </w:rPr>
        <w:t>Даже такие дискретные скачки, как возрождение малоизвестных или вовсе забытых поэтов, например посмертное открытие и последующая канонизация творчества Джерарда Мэнли Гопкинса, поздняя слава Лотреамона среди сюрреалистов и значительное влияние до недавнего времени не признанного Циприана Норвида на современную польскую поэзию, находят параллель в истории литературных языков, в которых иногда оживают архаичные, давно забытые модели, как, например, в литературном чешском языке</w:t>
      </w:r>
      <w:proofErr w:type="gramEnd"/>
      <w:r w:rsidRPr="008119C2">
        <w:rPr>
          <w:rFonts w:ascii="Times New Roman" w:eastAsia="Times New Roman" w:hAnsi="Times New Roman" w:cs="Times New Roman"/>
          <w:sz w:val="28"/>
          <w:szCs w:val="28"/>
          <w:lang w:eastAsia="ru-RU"/>
        </w:rPr>
        <w:t>, где в начале XIX века стали распространяться модели XVI века.</w:t>
      </w:r>
    </w:p>
    <w:p w:rsidR="00D035F8" w:rsidRPr="008119C2" w:rsidRDefault="00D035F8" w:rsidP="00D035F8">
      <w:pPr>
        <w:spacing w:after="0" w:line="240" w:lineRule="auto"/>
        <w:ind w:firstLine="708"/>
        <w:jc w:val="both"/>
        <w:rPr>
          <w:rFonts w:ascii="Times New Roman" w:eastAsia="Times New Roman" w:hAnsi="Times New Roman" w:cs="Times New Roman"/>
          <w:sz w:val="28"/>
          <w:szCs w:val="28"/>
          <w:lang w:eastAsia="ru-RU"/>
        </w:rPr>
      </w:pPr>
      <w:r w:rsidRPr="008119C2">
        <w:rPr>
          <w:rFonts w:ascii="Times New Roman" w:eastAsia="Times New Roman" w:hAnsi="Times New Roman" w:cs="Times New Roman"/>
          <w:sz w:val="28"/>
          <w:szCs w:val="28"/>
          <w:lang w:eastAsia="ru-RU"/>
        </w:rPr>
        <w:t xml:space="preserve">К сожалению, терминологическое смешение «литературоведения» и «критики» нередко ведет к тому, что исследователь литературы заменяет описание внутренних значимостей (intrinsic values) литературного произведения субъективным, оценочным приговором. Название «литературный критик» столь же мало подходит исследователю литературы, как nàa Bairae «грамматический» (или «лексический») критик» — лингвисту. Синтаксические и морфологические исследования нельзя заменить нормативной грамматикой; точно так же никакой манифест, навязывающий литературе вкусы и мнения того или иного критика, не заменит объективного научного анализа словесного искусства. </w:t>
      </w:r>
    </w:p>
    <w:p w:rsidR="00D035F8" w:rsidRPr="008119C2" w:rsidRDefault="00D035F8" w:rsidP="00D035F8">
      <w:pPr>
        <w:spacing w:after="0" w:line="240" w:lineRule="auto"/>
        <w:ind w:firstLine="708"/>
        <w:jc w:val="both"/>
        <w:rPr>
          <w:rFonts w:ascii="Times New Roman" w:eastAsia="Times New Roman" w:hAnsi="Times New Roman" w:cs="Times New Roman"/>
          <w:sz w:val="28"/>
          <w:szCs w:val="28"/>
          <w:lang w:eastAsia="ru-RU"/>
        </w:rPr>
      </w:pPr>
      <w:r w:rsidRPr="008119C2">
        <w:rPr>
          <w:rFonts w:ascii="Times New Roman" w:eastAsia="Times New Roman" w:hAnsi="Times New Roman" w:cs="Times New Roman"/>
          <w:sz w:val="28"/>
          <w:szCs w:val="28"/>
          <w:lang w:eastAsia="ru-RU"/>
        </w:rPr>
        <w:t xml:space="preserve">Литературоведение, центральной частью которого является поэтика, рассматривает, как и лингвистика, два ряда проблем: синхронические и диахронические. Синхроническое описание касается не только литературной продукции данной эпохи, но и той части литературной традиции, которая в данную эпоху сохраняет жизненность. </w:t>
      </w:r>
    </w:p>
    <w:p w:rsidR="00D035F8" w:rsidRPr="008119C2" w:rsidRDefault="00D035F8" w:rsidP="00D035F8">
      <w:pPr>
        <w:spacing w:after="0" w:line="240" w:lineRule="auto"/>
        <w:ind w:firstLine="708"/>
        <w:jc w:val="both"/>
        <w:rPr>
          <w:rFonts w:ascii="Times New Roman" w:eastAsia="Times New Roman" w:hAnsi="Times New Roman" w:cs="Times New Roman"/>
          <w:sz w:val="28"/>
          <w:szCs w:val="28"/>
          <w:lang w:eastAsia="ru-RU"/>
        </w:rPr>
      </w:pPr>
      <w:r w:rsidRPr="008119C2">
        <w:rPr>
          <w:rFonts w:ascii="Times New Roman" w:eastAsia="Times New Roman" w:hAnsi="Times New Roman" w:cs="Times New Roman"/>
          <w:sz w:val="28"/>
          <w:szCs w:val="28"/>
          <w:lang w:eastAsia="ru-RU"/>
        </w:rPr>
        <w:t>&lt;…&gt;  Отбор классиков и их реинтерпретация современными течениями — это важнейшая проблема синхронического литературоведения. Синхроническую поэтику, как и синхроническую лингвистику, нельзя смешивать со статикой; в любом состоянии следует различать более архаичные формы и инновации (неологизмы). Любое современное состояние переживается в его временной динамике; с другой стороны, как в поэтике, так и в лингвистике при историческом подходе нужно рассматривать не только изменения, но и постоянные, статические элементы. Полная, всеобъемлющая историческая поэтика или история языка — это надстройка, возводимая на базе ряда последовательных синхронических описаний.</w:t>
      </w:r>
    </w:p>
    <w:p w:rsidR="00D035F8" w:rsidRPr="008119C2" w:rsidRDefault="00D035F8" w:rsidP="00D035F8">
      <w:pPr>
        <w:spacing w:after="0" w:line="240" w:lineRule="auto"/>
        <w:ind w:firstLine="708"/>
        <w:jc w:val="both"/>
        <w:rPr>
          <w:rFonts w:ascii="Times New Roman" w:eastAsia="Times New Roman" w:hAnsi="Times New Roman" w:cs="Times New Roman"/>
          <w:sz w:val="28"/>
          <w:szCs w:val="28"/>
          <w:lang w:eastAsia="ru-RU"/>
        </w:rPr>
      </w:pPr>
      <w:r w:rsidRPr="008119C2">
        <w:rPr>
          <w:rFonts w:ascii="Times New Roman" w:eastAsia="Times New Roman" w:hAnsi="Times New Roman" w:cs="Times New Roman"/>
          <w:sz w:val="28"/>
          <w:szCs w:val="28"/>
          <w:lang w:eastAsia="ru-RU"/>
        </w:rPr>
        <w:t xml:space="preserve">&lt;...&gt; Язык следует изучать во всем разнообразии его функций. Прежде чем перейти к рассмотрению поэтической функции языка, мы должны определить ее место среди других его функций. Чтобы описать эти функции, </w:t>
      </w:r>
      <w:r w:rsidRPr="008119C2">
        <w:rPr>
          <w:rFonts w:ascii="Times New Roman" w:eastAsia="Times New Roman" w:hAnsi="Times New Roman" w:cs="Times New Roman"/>
          <w:sz w:val="28"/>
          <w:szCs w:val="28"/>
          <w:lang w:eastAsia="ru-RU"/>
        </w:rPr>
        <w:lastRenderedPageBreak/>
        <w:t xml:space="preserve">следует указать, из каких основных компонентов состоит любое речевое событие, любой акт речевого общения. Адресант (addresser) посылает сообщение адресату (addressee). </w:t>
      </w:r>
      <w:proofErr w:type="gramStart"/>
      <w:r w:rsidRPr="008119C2">
        <w:rPr>
          <w:rFonts w:ascii="Times New Roman" w:eastAsia="Times New Roman" w:hAnsi="Times New Roman" w:cs="Times New Roman"/>
          <w:sz w:val="28"/>
          <w:szCs w:val="28"/>
          <w:lang w:eastAsia="ru-RU"/>
        </w:rPr>
        <w:t>Чтобы сообщение могло выполнять свои функции, необходимы: контекст (context), о котором идет речь (в другой не вполне однозначной терминологии, «референт» = referent); контекст должен восприниматься адресатом и либо быть вербальным, либо допускать вербализацию; код (code), полностью или хотя бы частично общий для адресапта и адресата (или, другими словами, для кодирующего и декодирующего);</w:t>
      </w:r>
      <w:proofErr w:type="gramEnd"/>
      <w:r w:rsidRPr="008119C2">
        <w:rPr>
          <w:rFonts w:ascii="Times New Roman" w:eastAsia="Times New Roman" w:hAnsi="Times New Roman" w:cs="Times New Roman"/>
          <w:sz w:val="28"/>
          <w:szCs w:val="28"/>
          <w:lang w:eastAsia="ru-RU"/>
        </w:rPr>
        <w:t xml:space="preserve"> и, наконец, контакт (contact) — физический канал и психологическая связь между адресантом и адресатом, </w:t>
      </w:r>
      <w:proofErr w:type="gramStart"/>
      <w:r w:rsidRPr="008119C2">
        <w:rPr>
          <w:rFonts w:ascii="Times New Roman" w:eastAsia="Times New Roman" w:hAnsi="Times New Roman" w:cs="Times New Roman"/>
          <w:sz w:val="28"/>
          <w:szCs w:val="28"/>
          <w:lang w:eastAsia="ru-RU"/>
        </w:rPr>
        <w:t>обусловливающие</w:t>
      </w:r>
      <w:proofErr w:type="gramEnd"/>
      <w:r w:rsidRPr="008119C2">
        <w:rPr>
          <w:rFonts w:ascii="Times New Roman" w:eastAsia="Times New Roman" w:hAnsi="Times New Roman" w:cs="Times New Roman"/>
          <w:sz w:val="28"/>
          <w:szCs w:val="28"/>
          <w:lang w:eastAsia="ru-RU"/>
        </w:rPr>
        <w:t xml:space="preserve"> возможность установить и поддерживать коммуникацию. Все эти факторы, которые являются необходимыми элементами речевой коммуникации, могут быть представлены в виде следующей схемы:</w:t>
      </w:r>
    </w:p>
    <w:p w:rsidR="00D035F8" w:rsidRPr="008119C2" w:rsidRDefault="00D035F8" w:rsidP="00D035F8">
      <w:pPr>
        <w:spacing w:after="0" w:line="240" w:lineRule="auto"/>
        <w:jc w:val="center"/>
        <w:rPr>
          <w:rFonts w:ascii="Times New Roman" w:eastAsia="Times New Roman" w:hAnsi="Times New Roman" w:cs="Times New Roman"/>
          <w:sz w:val="28"/>
          <w:szCs w:val="28"/>
          <w:lang w:eastAsia="ru-RU"/>
        </w:rPr>
      </w:pPr>
      <w:r w:rsidRPr="008119C2">
        <w:rPr>
          <w:rFonts w:ascii="Times New Roman" w:eastAsia="Times New Roman" w:hAnsi="Times New Roman" w:cs="Times New Roman"/>
          <w:color w:val="000000"/>
          <w:sz w:val="28"/>
          <w:szCs w:val="28"/>
          <w:lang w:eastAsia="ru-RU"/>
        </w:rPr>
        <w:t>Контекст</w:t>
      </w:r>
    </w:p>
    <w:p w:rsidR="00D035F8" w:rsidRPr="008119C2" w:rsidRDefault="00D035F8" w:rsidP="00D035F8">
      <w:pPr>
        <w:spacing w:after="0" w:line="240" w:lineRule="auto"/>
        <w:jc w:val="center"/>
        <w:rPr>
          <w:rFonts w:ascii="Times New Roman" w:eastAsia="Times New Roman" w:hAnsi="Times New Roman" w:cs="Times New Roman"/>
          <w:sz w:val="28"/>
          <w:szCs w:val="28"/>
          <w:lang w:eastAsia="ru-RU"/>
        </w:rPr>
      </w:pPr>
      <w:r w:rsidRPr="008119C2">
        <w:rPr>
          <w:rFonts w:ascii="Times New Roman" w:eastAsia="Times New Roman" w:hAnsi="Times New Roman" w:cs="Times New Roman"/>
          <w:color w:val="000000"/>
          <w:sz w:val="28"/>
          <w:szCs w:val="28"/>
          <w:lang w:eastAsia="ru-RU"/>
        </w:rPr>
        <w:t>Сообщение</w:t>
      </w:r>
    </w:p>
    <w:p w:rsidR="00D035F8" w:rsidRPr="008119C2" w:rsidRDefault="00D035F8" w:rsidP="00D035F8">
      <w:pPr>
        <w:spacing w:after="0" w:line="240" w:lineRule="auto"/>
        <w:jc w:val="center"/>
        <w:rPr>
          <w:rFonts w:ascii="Times New Roman" w:eastAsia="Times New Roman" w:hAnsi="Times New Roman" w:cs="Times New Roman"/>
          <w:sz w:val="28"/>
          <w:szCs w:val="28"/>
          <w:lang w:eastAsia="ru-RU"/>
        </w:rPr>
      </w:pPr>
      <w:r w:rsidRPr="008119C2">
        <w:rPr>
          <w:rFonts w:ascii="Times New Roman" w:eastAsia="Times New Roman" w:hAnsi="Times New Roman" w:cs="Times New Roman"/>
          <w:color w:val="000000"/>
          <w:sz w:val="28"/>
          <w:szCs w:val="28"/>
          <w:vertAlign w:val="superscript"/>
          <w:lang w:eastAsia="ru-RU"/>
        </w:rPr>
        <w:t>Адресант</w:t>
      </w:r>
      <w:r w:rsidRPr="008119C2">
        <w:rPr>
          <w:rFonts w:ascii="Times New Roman" w:eastAsia="Times New Roman" w:hAnsi="Times New Roman" w:cs="Times New Roman"/>
          <w:color w:val="000000"/>
          <w:sz w:val="28"/>
          <w:szCs w:val="28"/>
          <w:lang w:eastAsia="ru-RU"/>
        </w:rPr>
        <w:t xml:space="preserve"> "</w:t>
      </w:r>
      <w:r w:rsidRPr="008119C2">
        <w:rPr>
          <w:rFonts w:ascii="Times New Roman" w:eastAsia="Times New Roman" w:hAnsi="Times New Roman" w:cs="Times New Roman"/>
          <w:strike/>
          <w:color w:val="000000"/>
          <w:sz w:val="28"/>
          <w:szCs w:val="28"/>
          <w:lang w:eastAsia="ru-RU"/>
        </w:rPr>
        <w:t>Контакт</w:t>
      </w:r>
      <w:r w:rsidRPr="008119C2">
        <w:rPr>
          <w:rFonts w:ascii="Times New Roman" w:eastAsia="Times New Roman" w:hAnsi="Times New Roman" w:cs="Times New Roman"/>
          <w:color w:val="000000"/>
          <w:sz w:val="28"/>
          <w:szCs w:val="28"/>
          <w:lang w:eastAsia="ru-RU"/>
        </w:rPr>
        <w:t xml:space="preserve"> </w:t>
      </w:r>
      <w:r w:rsidRPr="008119C2">
        <w:rPr>
          <w:rFonts w:ascii="Times New Roman" w:eastAsia="Times New Roman" w:hAnsi="Times New Roman" w:cs="Times New Roman"/>
          <w:color w:val="000000"/>
          <w:sz w:val="28"/>
          <w:szCs w:val="28"/>
          <w:vertAlign w:val="superscript"/>
          <w:lang w:eastAsia="ru-RU"/>
        </w:rPr>
        <w:t xml:space="preserve">Адресат </w:t>
      </w:r>
      <w:r w:rsidRPr="008119C2">
        <w:rPr>
          <w:rFonts w:ascii="Times New Roman" w:eastAsia="Times New Roman" w:hAnsi="Times New Roman" w:cs="Times New Roman"/>
          <w:color w:val="000000"/>
          <w:sz w:val="28"/>
          <w:szCs w:val="28"/>
          <w:lang w:eastAsia="ru-RU"/>
        </w:rPr>
        <w:t>Код</w:t>
      </w:r>
    </w:p>
    <w:p w:rsidR="00D035F8" w:rsidRPr="008119C2" w:rsidRDefault="00D035F8" w:rsidP="00D035F8">
      <w:pPr>
        <w:spacing w:after="0" w:line="240" w:lineRule="auto"/>
        <w:ind w:firstLine="708"/>
        <w:jc w:val="both"/>
        <w:rPr>
          <w:rFonts w:ascii="Times New Roman" w:eastAsia="Times New Roman" w:hAnsi="Times New Roman" w:cs="Times New Roman"/>
          <w:sz w:val="28"/>
          <w:szCs w:val="28"/>
          <w:lang w:eastAsia="ru-RU"/>
        </w:rPr>
      </w:pPr>
      <w:r w:rsidRPr="008119C2">
        <w:rPr>
          <w:rFonts w:ascii="Times New Roman" w:eastAsia="Times New Roman" w:hAnsi="Times New Roman" w:cs="Times New Roman"/>
          <w:sz w:val="28"/>
          <w:szCs w:val="28"/>
          <w:lang w:eastAsia="ru-RU"/>
        </w:rPr>
        <w:t xml:space="preserve">Каждому из этих шести факторов соответствует особая функция языка. Однако вряд ли можно найти речевые сообщения, выполняющие только одну из этих функций. Различия между сообщениями заключаются не в монопольном проявлении какой-либо одной функции, а в их различной иерархии. Словесная структура сообщения </w:t>
      </w:r>
      <w:proofErr w:type="gramStart"/>
      <w:r w:rsidRPr="008119C2">
        <w:rPr>
          <w:rFonts w:ascii="Times New Roman" w:eastAsia="Times New Roman" w:hAnsi="Times New Roman" w:cs="Times New Roman"/>
          <w:sz w:val="28"/>
          <w:szCs w:val="28"/>
          <w:lang w:eastAsia="ru-RU"/>
        </w:rPr>
        <w:t>зависит</w:t>
      </w:r>
      <w:proofErr w:type="gramEnd"/>
      <w:r w:rsidRPr="008119C2">
        <w:rPr>
          <w:rFonts w:ascii="Times New Roman" w:eastAsia="Times New Roman" w:hAnsi="Times New Roman" w:cs="Times New Roman"/>
          <w:sz w:val="28"/>
          <w:szCs w:val="28"/>
          <w:lang w:eastAsia="ru-RU"/>
        </w:rPr>
        <w:t xml:space="preserve"> прежде всего от преобладающей функции. Тем не менее, хотя установка </w:t>
      </w:r>
      <w:proofErr w:type="gramStart"/>
      <w:r w:rsidRPr="008119C2">
        <w:rPr>
          <w:rFonts w:ascii="Times New Roman" w:eastAsia="Times New Roman" w:hAnsi="Times New Roman" w:cs="Times New Roman"/>
          <w:sz w:val="28"/>
          <w:szCs w:val="28"/>
          <w:lang w:eastAsia="ru-RU"/>
        </w:rPr>
        <w:t>на</w:t>
      </w:r>
      <w:proofErr w:type="gramEnd"/>
      <w:r w:rsidRPr="008119C2">
        <w:rPr>
          <w:rFonts w:ascii="Times New Roman" w:eastAsia="Times New Roman" w:hAnsi="Times New Roman" w:cs="Times New Roman"/>
          <w:sz w:val="28"/>
          <w:szCs w:val="28"/>
          <w:lang w:eastAsia="ru-RU"/>
        </w:rPr>
        <w:t xml:space="preserve"> </w:t>
      </w:r>
      <w:proofErr w:type="gramStart"/>
      <w:r w:rsidRPr="008119C2">
        <w:rPr>
          <w:rFonts w:ascii="Times New Roman" w:eastAsia="Times New Roman" w:hAnsi="Times New Roman" w:cs="Times New Roman"/>
          <w:sz w:val="28"/>
          <w:szCs w:val="28"/>
          <w:lang w:eastAsia="ru-RU"/>
        </w:rPr>
        <w:t>референт</w:t>
      </w:r>
      <w:proofErr w:type="gramEnd"/>
      <w:r w:rsidRPr="008119C2">
        <w:rPr>
          <w:rFonts w:ascii="Times New Roman" w:eastAsia="Times New Roman" w:hAnsi="Times New Roman" w:cs="Times New Roman"/>
          <w:sz w:val="28"/>
          <w:szCs w:val="28"/>
          <w:lang w:eastAsia="ru-RU"/>
        </w:rPr>
        <w:t>, ориентация на контекст — короче, так называемая референтивная (денотативная, или когнитивная) функция — является центральной задачей многих сообщений, лингвист-исследователь должен учитывать и побочные проявления прочих функций.</w:t>
      </w:r>
    </w:p>
    <w:p w:rsidR="00D035F8" w:rsidRPr="008119C2" w:rsidRDefault="00D035F8" w:rsidP="00D035F8">
      <w:pPr>
        <w:spacing w:after="0" w:line="240" w:lineRule="auto"/>
        <w:ind w:firstLine="708"/>
        <w:jc w:val="both"/>
        <w:rPr>
          <w:rFonts w:ascii="Times New Roman" w:eastAsia="Times New Roman" w:hAnsi="Times New Roman" w:cs="Times New Roman"/>
          <w:sz w:val="28"/>
          <w:szCs w:val="28"/>
          <w:lang w:eastAsia="ru-RU"/>
        </w:rPr>
      </w:pPr>
      <w:r w:rsidRPr="008119C2">
        <w:rPr>
          <w:rFonts w:ascii="Times New Roman" w:eastAsia="Times New Roman" w:hAnsi="Times New Roman" w:cs="Times New Roman"/>
          <w:sz w:val="28"/>
          <w:szCs w:val="28"/>
          <w:lang w:eastAsia="ru-RU"/>
        </w:rPr>
        <w:t xml:space="preserve">&lt;…&gt;  Ориентация на адресата — конативная функция — находит свое чисто грамматическое выражение в звательной форме и повелительном наклонении, </w:t>
      </w:r>
      <w:proofErr w:type="gramStart"/>
      <w:r w:rsidRPr="008119C2">
        <w:rPr>
          <w:rFonts w:ascii="Times New Roman" w:eastAsia="Times New Roman" w:hAnsi="Times New Roman" w:cs="Times New Roman"/>
          <w:sz w:val="28"/>
          <w:szCs w:val="28"/>
          <w:lang w:eastAsia="ru-RU"/>
        </w:rPr>
        <w:t>которые</w:t>
      </w:r>
      <w:proofErr w:type="gramEnd"/>
      <w:r w:rsidRPr="008119C2">
        <w:rPr>
          <w:rFonts w:ascii="Times New Roman" w:eastAsia="Times New Roman" w:hAnsi="Times New Roman" w:cs="Times New Roman"/>
          <w:sz w:val="28"/>
          <w:szCs w:val="28"/>
          <w:lang w:eastAsia="ru-RU"/>
        </w:rPr>
        <w:t xml:space="preserve"> синтаксически, морфологически, а часто и фонологически отклоняются от прочих именных и глагольных категорий. Повелительные предложения коренным образом отличаются от </w:t>
      </w:r>
      <w:proofErr w:type="gramStart"/>
      <w:r w:rsidRPr="008119C2">
        <w:rPr>
          <w:rFonts w:ascii="Times New Roman" w:eastAsia="Times New Roman" w:hAnsi="Times New Roman" w:cs="Times New Roman"/>
          <w:sz w:val="28"/>
          <w:szCs w:val="28"/>
          <w:lang w:eastAsia="ru-RU"/>
        </w:rPr>
        <w:t>повествовательных</w:t>
      </w:r>
      <w:proofErr w:type="gramEnd"/>
      <w:r w:rsidRPr="008119C2">
        <w:rPr>
          <w:rFonts w:ascii="Times New Roman" w:eastAsia="Times New Roman" w:hAnsi="Times New Roman" w:cs="Times New Roman"/>
          <w:sz w:val="28"/>
          <w:szCs w:val="28"/>
          <w:lang w:eastAsia="ru-RU"/>
        </w:rPr>
        <w:t>: эти последние могут быть истинными или ложными, а первые — нет. Когда в пьесе</w:t>
      </w:r>
      <w:proofErr w:type="gramStart"/>
      <w:r w:rsidRPr="008119C2">
        <w:rPr>
          <w:rFonts w:ascii="Times New Roman" w:eastAsia="Times New Roman" w:hAnsi="Times New Roman" w:cs="Times New Roman"/>
          <w:sz w:val="28"/>
          <w:szCs w:val="28"/>
          <w:lang w:eastAsia="ru-RU"/>
        </w:rPr>
        <w:t xml:space="preserve"> О</w:t>
      </w:r>
      <w:proofErr w:type="gramEnd"/>
      <w:r w:rsidRPr="008119C2">
        <w:rPr>
          <w:rFonts w:ascii="Times New Roman" w:eastAsia="Times New Roman" w:hAnsi="Times New Roman" w:cs="Times New Roman"/>
          <w:sz w:val="28"/>
          <w:szCs w:val="28"/>
          <w:lang w:eastAsia="ru-RU"/>
        </w:rPr>
        <w:t xml:space="preserve">’Нила «Фонтан» Нано резким, повелительным тоном говорит «Пей!», мы не можем задать вопрос: «Это истинно или нет?», хотя такой вопрос вполне возможен по поводу предложений «Он пил», «Он будет пить», «Он пил бы». В отличие от повелительных предложений повествовательные предложения можно превращать </w:t>
      </w:r>
      <w:proofErr w:type="gramStart"/>
      <w:r w:rsidRPr="008119C2">
        <w:rPr>
          <w:rFonts w:ascii="Times New Roman" w:eastAsia="Times New Roman" w:hAnsi="Times New Roman" w:cs="Times New Roman"/>
          <w:sz w:val="28"/>
          <w:szCs w:val="28"/>
          <w:lang w:eastAsia="ru-RU"/>
        </w:rPr>
        <w:t>в</w:t>
      </w:r>
      <w:proofErr w:type="gramEnd"/>
      <w:r w:rsidRPr="008119C2">
        <w:rPr>
          <w:rFonts w:ascii="Times New Roman" w:eastAsia="Times New Roman" w:hAnsi="Times New Roman" w:cs="Times New Roman"/>
          <w:sz w:val="28"/>
          <w:szCs w:val="28"/>
          <w:lang w:eastAsia="ru-RU"/>
        </w:rPr>
        <w:t xml:space="preserve"> вопросительные: «Пил ли он?», «Будет ли он пить?», «Пил ли бы он?».</w:t>
      </w:r>
    </w:p>
    <w:p w:rsidR="00D035F8" w:rsidRPr="008119C2" w:rsidRDefault="00D035F8" w:rsidP="00D035F8">
      <w:pPr>
        <w:spacing w:after="0"/>
        <w:jc w:val="both"/>
        <w:rPr>
          <w:rFonts w:ascii="Times New Roman" w:hAnsi="Times New Roman" w:cs="Times New Roman"/>
          <w:sz w:val="28"/>
          <w:szCs w:val="28"/>
          <w:lang w:val="uk-UA"/>
        </w:rPr>
      </w:pPr>
      <w:r w:rsidRPr="008119C2">
        <w:rPr>
          <w:rFonts w:ascii="Times New Roman" w:eastAsia="Times New Roman" w:hAnsi="Times New Roman" w:cs="Times New Roman"/>
          <w:sz w:val="28"/>
          <w:szCs w:val="28"/>
          <w:lang w:eastAsia="ru-RU"/>
        </w:rPr>
        <w:t xml:space="preserve">В традиционной модели языка, особенно четко описанной К. Бюлером, различались только эти три функции — эмотивная, конативная и референтивная. </w:t>
      </w:r>
    </w:p>
    <w:sectPr w:rsidR="00D035F8" w:rsidRPr="008119C2">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00000" w:rsidRDefault="0044723C">
      <w:pPr>
        <w:spacing w:after="0" w:line="240" w:lineRule="auto"/>
      </w:pPr>
      <w:r>
        <w:separator/>
      </w:r>
    </w:p>
  </w:endnote>
  <w:endnote w:type="continuationSeparator" w:id="0">
    <w:p w:rsidR="00000000" w:rsidRDefault="0044723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 New Roman CYR">
    <w:panose1 w:val="02020603050405020304"/>
    <w:charset w:val="CC"/>
    <w:family w:val="roman"/>
    <w:pitch w:val="variable"/>
    <w:sig w:usb0="E0002AFF" w:usb1="C0007841"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26CE5" w:rsidRDefault="00A26CE5">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00000" w:rsidRDefault="0044723C">
      <w:pPr>
        <w:spacing w:after="0" w:line="240" w:lineRule="auto"/>
      </w:pPr>
      <w:r>
        <w:separator/>
      </w:r>
    </w:p>
  </w:footnote>
  <w:footnote w:type="continuationSeparator" w:id="0">
    <w:p w:rsidR="00000000" w:rsidRDefault="0044723C">
      <w:pPr>
        <w:spacing w:after="0" w:line="240" w:lineRule="auto"/>
      </w:pPr>
      <w:r>
        <w:continuationSeparator/>
      </w:r>
    </w:p>
  </w:footnote>
  <w:footnote w:id="1">
    <w:p w:rsidR="008119C2" w:rsidRDefault="008119C2" w:rsidP="008119C2">
      <w:pPr>
        <w:tabs>
          <w:tab w:val="left" w:pos="473"/>
        </w:tabs>
        <w:spacing w:line="170" w:lineRule="exact"/>
        <w:jc w:val="both"/>
      </w:pPr>
    </w:p>
  </w:footnote>
  <w:footnote w:id="2">
    <w:p w:rsidR="008119C2" w:rsidRDefault="008119C2" w:rsidP="008119C2">
      <w:pPr>
        <w:tabs>
          <w:tab w:val="left" w:pos="477"/>
        </w:tabs>
        <w:spacing w:line="170" w:lineRule="exact"/>
      </w:pPr>
    </w:p>
  </w:footnote>
  <w:footnote w:id="3">
    <w:p w:rsidR="008119C2" w:rsidRDefault="008119C2" w:rsidP="008119C2">
      <w:pPr>
        <w:tabs>
          <w:tab w:val="left" w:pos="477"/>
        </w:tabs>
        <w:spacing w:line="170" w:lineRule="exact"/>
      </w:pP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8"/>
  <w:proofState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03F23"/>
    <w:rsid w:val="000071CC"/>
    <w:rsid w:val="00303F23"/>
    <w:rsid w:val="0044723C"/>
    <w:rsid w:val="0069452A"/>
    <w:rsid w:val="008119C2"/>
    <w:rsid w:val="00A26CE5"/>
    <w:rsid w:val="00B2633E"/>
    <w:rsid w:val="00D035F8"/>
    <w:rsid w:val="00D40DB5"/>
    <w:rsid w:val="00E5247F"/>
    <w:rsid w:val="00E5285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D40DB5"/>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D40DB5"/>
    <w:rPr>
      <w:rFonts w:ascii="Tahoma" w:hAnsi="Tahoma" w:cs="Tahoma"/>
      <w:sz w:val="16"/>
      <w:szCs w:val="16"/>
    </w:rPr>
  </w:style>
  <w:style w:type="paragraph" w:styleId="a5">
    <w:name w:val="footer"/>
    <w:basedOn w:val="a"/>
    <w:link w:val="a6"/>
    <w:uiPriority w:val="99"/>
    <w:unhideWhenUsed/>
    <w:rsid w:val="00D40DB5"/>
    <w:pPr>
      <w:tabs>
        <w:tab w:val="center" w:pos="4819"/>
        <w:tab w:val="right" w:pos="9639"/>
      </w:tabs>
      <w:spacing w:after="0" w:line="240" w:lineRule="auto"/>
    </w:pPr>
    <w:rPr>
      <w:lang w:val="uk-UA"/>
    </w:rPr>
  </w:style>
  <w:style w:type="character" w:customStyle="1" w:styleId="a6">
    <w:name w:val="Нижний колонтитул Знак"/>
    <w:basedOn w:val="a0"/>
    <w:link w:val="a5"/>
    <w:uiPriority w:val="99"/>
    <w:rsid w:val="00D40DB5"/>
    <w:rPr>
      <w:lang w:val="uk-U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D40DB5"/>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D40DB5"/>
    <w:rPr>
      <w:rFonts w:ascii="Tahoma" w:hAnsi="Tahoma" w:cs="Tahoma"/>
      <w:sz w:val="16"/>
      <w:szCs w:val="16"/>
    </w:rPr>
  </w:style>
  <w:style w:type="paragraph" w:styleId="a5">
    <w:name w:val="footer"/>
    <w:basedOn w:val="a"/>
    <w:link w:val="a6"/>
    <w:uiPriority w:val="99"/>
    <w:unhideWhenUsed/>
    <w:rsid w:val="00D40DB5"/>
    <w:pPr>
      <w:tabs>
        <w:tab w:val="center" w:pos="4819"/>
        <w:tab w:val="right" w:pos="9639"/>
      </w:tabs>
      <w:spacing w:after="0" w:line="240" w:lineRule="auto"/>
    </w:pPr>
    <w:rPr>
      <w:lang w:val="uk-UA"/>
    </w:rPr>
  </w:style>
  <w:style w:type="character" w:customStyle="1" w:styleId="a6">
    <w:name w:val="Нижний колонтитул Знак"/>
    <w:basedOn w:val="a0"/>
    <w:link w:val="a5"/>
    <w:uiPriority w:val="99"/>
    <w:rsid w:val="00D40DB5"/>
    <w:rPr>
      <w:lang w:val="uk-U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ru.wikipedia.org/wiki/%D0%90%D0%BF%D1%80%D0%B5%D1%81%D1%8F%D0%BD,_%D0%AE%D1%80%D0%B8%D0%B9_%D0%94%D0%B5%D1%80%D0%B5%D0%BD%D0%B8%D0%BA%D0%BE%D0%B2%D0%B8%D1%87" TargetMode="External"/><Relationship Id="rId18" Type="http://schemas.openxmlformats.org/officeDocument/2006/relationships/hyperlink" Target="https://ru.wikipedia.org/wiki/%D0%A1%D0%B8%D0%BD%D1%8F%D0%B2%D1%81%D0%BA%D0%B8%D0%B9,_%D0%90%D0%BD%D0%B4%D1%80%D0%B5%D0%B9_%D0%94%D0%BE%D0%BD%D0%B0%D1%82%D0%BE%D0%B2%D0%B8%D1%87" TargetMode="External"/><Relationship Id="rId26" Type="http://schemas.openxmlformats.org/officeDocument/2006/relationships/hyperlink" Target="https://ru.wikipedia.org/wiki/%D0%98%D0%BD%D1%81%D1%82%D0%B8%D1%82%D1%83%D1%82_%D0%BF%D1%80%D0%BE%D0%B1%D0%BB%D0%B5%D0%BC_%D0%BF%D0%B5%D1%80%D0%B5%D0%B4%D0%B0%D1%87%D0%B8_%D0%B8%D0%BD%D1%84%D0%BE%D1%80%D0%BC%D0%B0%D1%86%D0%B8%D0%B8_%D0%B8%D0%BC%D0%B5%D0%BD%D0%B8_%D0%90._%D0%90._%D0%A5%D0%B0%D1%80%D0%BA%D0%B5%D0%B2%D0%B8%D1%87%D0%B0_%D0%A0%D0%90%D0%9D" TargetMode="External"/><Relationship Id="rId39" Type="http://schemas.openxmlformats.org/officeDocument/2006/relationships/image" Target="media/image2.png"/><Relationship Id="rId21" Type="http://schemas.openxmlformats.org/officeDocument/2006/relationships/hyperlink" Target="https://ru.wikipedia.org/w/index.php?title=%D0%98%D0%BD%D1%84%D0%BE%D1%80%D0%BC%D1%8D%D0%BB%D0%B5%D0%BA%D1%82%D1%80%D0%BE&amp;action=edit&amp;redlink=1" TargetMode="External"/><Relationship Id="rId34" Type="http://schemas.openxmlformats.org/officeDocument/2006/relationships/hyperlink" Target="https://ru.wikipedia.org/wiki/%D0%92%D0%B0%D1%80%D1%88%D0%B0%D0%B2%D1%81%D0%BA%D0%B8%D0%B9_%D1%83%D0%BD%D0%B8%D0%B2%D0%B5%D1%80%D1%81%D0%B8%D1%82%D0%B5%D1%82" TargetMode="External"/><Relationship Id="rId42" Type="http://schemas.openxmlformats.org/officeDocument/2006/relationships/image" Target="media/image4.jpeg"/><Relationship Id="rId47" Type="http://schemas.openxmlformats.org/officeDocument/2006/relationships/hyperlink" Target="https://ru.wikipedia.org/wiki/%D0%9C%D0%BE%D1%80%D1%81%D0%BA%D0%BE%D0%B9_%D0%BA%D0%B0%D0%B4%D0%B5%D1%82%D1%81%D0%BA%D0%B8%D0%B9_%D0%BA%D0%BE%D1%80%D0%BF%D1%83%D1%81" TargetMode="External"/><Relationship Id="rId50" Type="http://schemas.openxmlformats.org/officeDocument/2006/relationships/hyperlink" Target="https://ru.wikipedia.org/wiki/%D0%A1%D0%B5%D1%80%D0%B1%D0%BE%D1%85%D0%BE%D1%80%D0%B2%D0%B0%D1%82%D1%81%D0%BA%D0%B8%D0%B9_%D1%8F%D0%B7%D1%8B%D0%BA" TargetMode="External"/><Relationship Id="rId55" Type="http://schemas.openxmlformats.org/officeDocument/2006/relationships/hyperlink" Target="https://ru.wikipedia.org/wiki/%D0%9A%D1%80%D0%B0%D1%81%D0%BD%D0%B0%D1%8F_%D0%90%D1%80%D0%BC%D0%B8%D1%8F" TargetMode="External"/><Relationship Id="rId63" Type="http://schemas.openxmlformats.org/officeDocument/2006/relationships/hyperlink" Target="https://ru.wikipedia.org/wiki/%D0%9F%D0%BE%D0%BB%D0%B5%D1%81%D1%8C%D0%B5" TargetMode="External"/><Relationship Id="rId68" Type="http://schemas.openxmlformats.org/officeDocument/2006/relationships/hyperlink" Target="https://ru.wikipedia.org/w/index.php?title=%D0%9D%D0%B0%D1%86%D0%B8%D0%BE%D0%BD%D0%B0%D0%BB%D1%8C%D0%BD%D1%8B%D0%B9_%D0%BA%D0%BE%D0%BC%D0%B8%D1%82%D0%B5%D1%82_%D1%81%D0%BB%D0%B0%D0%B2%D0%B8%D1%81%D1%82%D0%BE%D0%B2_%D0%A0%D0%BE%D1%81%D1%81%D0%B8%D0%B8&amp;action=edit&amp;redlink=1" TargetMode="External"/><Relationship Id="rId76" Type="http://schemas.openxmlformats.org/officeDocument/2006/relationships/hyperlink" Target="https://ru.wikipedia.org/wiki/%D0%A2%D0%BE%D0%BB%D1%81%D1%82%D0%BE%D0%B9,_%D0%9D%D0%B8%D0%BA%D0%B8%D1%82%D0%B0_%D0%98%D0%BB%D1%8C%D0%B8%D1%87" TargetMode="External"/><Relationship Id="rId84" Type="http://schemas.openxmlformats.org/officeDocument/2006/relationships/image" Target="media/image14.jpeg"/><Relationship Id="rId7" Type="http://schemas.openxmlformats.org/officeDocument/2006/relationships/image" Target="media/image1.jpg"/><Relationship Id="rId71" Type="http://schemas.openxmlformats.org/officeDocument/2006/relationships/hyperlink" Target="https://ru.wikipedia.org/wiki/%D0%A0%D0%BE%D1%81%D1%81%D0%B8%D0%B9%D1%81%D0%BA%D0%B8%D0%B9_%D0%B3%D1%83%D0%BC%D0%B0%D0%BD%D0%B8%D1%82%D0%B0%D1%80%D0%BD%D1%8B%D0%B9_%D0%BD%D0%B0%D1%83%D1%87%D0%BD%D1%8B%D0%B9_%D1%84%D0%BE%D0%BD%D0%B4" TargetMode="External"/><Relationship Id="rId2" Type="http://schemas.microsoft.com/office/2007/relationships/stylesWithEffects" Target="stylesWithEffects.xml"/><Relationship Id="rId16" Type="http://schemas.openxmlformats.org/officeDocument/2006/relationships/hyperlink" Target="https://ru.wikipedia.org/wiki/%D0%9D%D0%B0%D1%83%D1%87%D0%BD%D1%8B%D0%B9_%D1%81%D0%BE%D1%82%D1%80%D1%83%D0%B4%D0%BD%D0%B8%D0%BA" TargetMode="External"/><Relationship Id="rId29" Type="http://schemas.openxmlformats.org/officeDocument/2006/relationships/hyperlink" Target="https://ru.wikipedia.org/w/index.php?title=%D0%A2%D0%B0%D0%BD%D0%BA%D0%B5%D0%BD%D1%8C%D0%B2%D0%B8%D0%B0%D0%B4%D0%BE&amp;action=edit&amp;redlink=1" TargetMode="External"/><Relationship Id="rId11" Type="http://schemas.openxmlformats.org/officeDocument/2006/relationships/hyperlink" Target="https://ru.wikipedia.org/wiki/%D0%90%D0%BF%D1%80%D0%B5%D1%81%D1%8F%D0%BD,_%D0%94%D0%B5%D1%80%D0%B5%D0%BD%D0%B8%D0%BA_%D0%97%D0%B0%D1%85%D0%B0%D1%80%D0%BE%D0%B2%D0%B8%D1%87" TargetMode="External"/><Relationship Id="rId24" Type="http://schemas.openxmlformats.org/officeDocument/2006/relationships/hyperlink" Target="https://ru.wikipedia.org/wiki/%D0%9C%D0%B8%D0%BD%D1%81%D0%BA" TargetMode="External"/><Relationship Id="rId32" Type="http://schemas.openxmlformats.org/officeDocument/2006/relationships/hyperlink" Target="https://ru.wikipedia.org/wiki/Honoris_causa" TargetMode="External"/><Relationship Id="rId37" Type="http://schemas.openxmlformats.org/officeDocument/2006/relationships/hyperlink" Target="https://ru.wikipedia.org/w/index.php?title=%D0%A0%D1%83%D1%81%D1%81%D0%BA%D0%B8%D0%B9_%D1%8F%D0%B7%D1%8B%D0%BA_%D0%B2_%D0%BD%D0%B0%D1%83%D1%87%D0%BD%D0%BE%D0%BC_%D0%BE%D1%81%D0%B2%D0%B5%D1%89%D0%B5%D0%BD%D0%B8%D0%B8&amp;action=edit&amp;redlink=1" TargetMode="External"/><Relationship Id="rId40" Type="http://schemas.openxmlformats.org/officeDocument/2006/relationships/image" Target="media/image3.jpeg"/><Relationship Id="rId45" Type="http://schemas.openxmlformats.org/officeDocument/2006/relationships/hyperlink" Target="https://ru.wikipedia.org/wiki/%D0%A2%D0%BE%D0%BB%D1%81%D1%82%D0%BE%D0%B9,_%D0%9B%D0%B5%D0%B2_%D0%9D%D0%B8%D0%BA%D0%BE%D0%BB%D0%B0%D0%B5%D0%B2%D0%B8%D1%87" TargetMode="External"/><Relationship Id="rId53" Type="http://schemas.openxmlformats.org/officeDocument/2006/relationships/hyperlink" Target="https://ru.wikipedia.org/wiki/%D0%A1%D0%B5%D1%80%D0%B1%D0%B8%D1%8F" TargetMode="External"/><Relationship Id="rId58" Type="http://schemas.openxmlformats.org/officeDocument/2006/relationships/hyperlink" Target="https://ru.wikipedia.org/wiki/%D0%A1%D1%82%D0%B0%D1%80%D0%BE%D1%81%D0%BB%D0%B0%D0%B2%D1%8F%D0%BD%D1%81%D0%BA%D0%B8%D0%B9_%D1%8F%D0%B7%D1%8B%D0%BA" TargetMode="External"/><Relationship Id="rId66" Type="http://schemas.openxmlformats.org/officeDocument/2006/relationships/hyperlink" Target="https://ru.wikipedia.org/wiki/%D0%96%D0%B8%D0%B2%D0%B0%D1%8F_%D1%81%D1%82%D0%B0%D1%80%D0%B8%D0%BD%D0%B0_(%D0%B6%D1%83%D1%80%D0%BD%D0%B0%D0%BB)" TargetMode="External"/><Relationship Id="rId74" Type="http://schemas.openxmlformats.org/officeDocument/2006/relationships/hyperlink" Target="https://ru.wikipedia.org/wiki/%D0%A2%D0%BE%D0%BB%D1%81%D1%82%D1%8B%D0%B5" TargetMode="External"/><Relationship Id="rId79" Type="http://schemas.openxmlformats.org/officeDocument/2006/relationships/image" Target="media/image9.png"/><Relationship Id="rId87" Type="http://schemas.openxmlformats.org/officeDocument/2006/relationships/fontTable" Target="fontTable.xml"/><Relationship Id="rId5" Type="http://schemas.openxmlformats.org/officeDocument/2006/relationships/footnotes" Target="footnotes.xml"/><Relationship Id="rId61" Type="http://schemas.openxmlformats.org/officeDocument/2006/relationships/hyperlink" Target="https://ru.wikipedia.org/wiki/%D0%A6%D0%B5%D1%80%D0%BA%D0%BE%D0%B2%D0%BD%D0%BE%D1%81%D0%BB%D0%B0%D0%B2%D1%8F%D0%BD%D1%81%D0%BA%D0%B8%D0%B9_%D1%8F%D0%B7%D1%8B%D0%BA" TargetMode="External"/><Relationship Id="rId82" Type="http://schemas.openxmlformats.org/officeDocument/2006/relationships/image" Target="media/image12.png"/><Relationship Id="rId19" Type="http://schemas.openxmlformats.org/officeDocument/2006/relationships/hyperlink" Target="https://ru.wikipedia.org/wiki/%D0%94%D0%B0%D0%BD%D0%B8%D1%8D%D0%BB%D1%8C,_%D0%AE%D0%BB%D0%B8%D0%B9_%D0%9C%D0%B0%D1%80%D0%BA%D0%BE%D0%B2%D0%B8%D1%87" TargetMode="External"/><Relationship Id="rId4" Type="http://schemas.openxmlformats.org/officeDocument/2006/relationships/webSettings" Target="webSettings.xml"/><Relationship Id="rId9" Type="http://schemas.openxmlformats.org/officeDocument/2006/relationships/hyperlink" Target="https://ru.wikipedia.org/wiki/2_%D1%84%D0%B5%D0%B2%D1%80%D0%B0%D0%BB%D1%8F" TargetMode="External"/><Relationship Id="rId14" Type="http://schemas.openxmlformats.org/officeDocument/2006/relationships/hyperlink" Target="https://ru.wikipedia.org/wiki/%D0%9C%D0%BE%D1%81%D0%BA%D0%BE%D0%B2%D1%81%D0%BA%D0%B8%D0%B9_%D0%B3%D0%BE%D1%81%D1%83%D0%B4%D0%B0%D1%80%D1%81%D1%82%D0%B2%D0%B5%D0%BD%D0%BD%D1%8B%D0%B9_%D0%BB%D0%B8%D0%BD%D0%B3%D0%B2%D0%B8%D1%81%D1%82%D0%B8%D1%87%D0%B5%D1%81%D0%BA%D0%B8%D0%B9_%D1%83%D0%BD%D0%B8%D0%B2%D0%B5%D1%80%D1%81%D0%B8%D1%82%D0%B5%D1%82" TargetMode="External"/><Relationship Id="rId22" Type="http://schemas.openxmlformats.org/officeDocument/2006/relationships/hyperlink" Target="https://ru.wikipedia.org/wiki/%D0%9E%D0%A2%D0%B8%D0%9F%D0%9B" TargetMode="External"/><Relationship Id="rId27" Type="http://schemas.openxmlformats.org/officeDocument/2006/relationships/hyperlink" Target="https://ru.wikipedia.org/wiki/%D0%9F%D1%80%D0%BE%D1%84%D0%B5%D1%81%D1%81%D0%BE%D1%80" TargetMode="External"/><Relationship Id="rId30" Type="http://schemas.openxmlformats.org/officeDocument/2006/relationships/hyperlink" Target="https://ru.wikipedia.org/wiki/%D0%9C%D0%B5%D0%B4%D0%B0%D0%BB%D1%8C_%C2%AB%D0%92%D0%B5%D1%82%D0%B5%D1%80%D0%B0%D0%BD_%D1%82%D1%80%D1%83%D0%B4%D0%B0%C2%BB" TargetMode="External"/><Relationship Id="rId35" Type="http://schemas.openxmlformats.org/officeDocument/2006/relationships/hyperlink" Target="https://ru.wikipedia.org/wiki/%D0%9C%D0%B5%D0%B6%D0%B4%D1%83%D0%BD%D0%B0%D1%80%D0%BE%D0%B4%D0%BD%D1%8B%D0%B9_%D0%BA%D0%BE%D0%BC%D0%B8%D1%82%D0%B5%D1%82_%D1%81%D0%BB%D0%B0%D0%B2%D0%B8%D1%81%D1%82%D0%BE%D0%B2" TargetMode="External"/><Relationship Id="rId43" Type="http://schemas.openxmlformats.org/officeDocument/2006/relationships/image" Target="media/image5.jpg"/><Relationship Id="rId48" Type="http://schemas.openxmlformats.org/officeDocument/2006/relationships/hyperlink" Target="https://ru.wikipedia.org/wiki/%D0%A2%D0%BE%D0%BB%D1%81%D1%82%D0%BE%D0%B9,_%D0%9D%D0%B8%D0%BA%D0%B8%D1%82%D0%B0_%D0%98%D0%BB%D1%8C%D0%B8%D1%87" TargetMode="External"/><Relationship Id="rId56" Type="http://schemas.openxmlformats.org/officeDocument/2006/relationships/hyperlink" Target="https://ru.wikipedia.org/wiki/%D0%A4%D0%B8%D0%BB%D0%BE%D0%BB%D0%BE%D0%B3%D0%B8%D1%87%D0%B5%D1%81%D0%BA%D0%B8%D0%B9_%D1%84%D0%B0%D0%BA%D1%83%D0%BB%D1%8C%D1%82%D0%B5%D1%82_%D0%9C%D0%93%D0%A3" TargetMode="External"/><Relationship Id="rId64" Type="http://schemas.openxmlformats.org/officeDocument/2006/relationships/hyperlink" Target="https://ru.wikipedia.org/wiki/%D0%A2%D0%BE%D0%BB%D1%81%D1%82%D0%BE%D0%B9,_%D0%9D%D0%B8%D0%BA%D0%B8%D1%82%D0%B0_%D0%98%D0%BB%D1%8C%D0%B8%D1%87" TargetMode="External"/><Relationship Id="rId69" Type="http://schemas.openxmlformats.org/officeDocument/2006/relationships/hyperlink" Target="https://ru.wikipedia.org/w/index.php?title=%D0%A4%D0%BE%D0%BD%D0%B4_%D1%81%D0%BB%D0%B0%D0%B2%D1%8F%D0%BD%D1%81%D0%BA%D0%BE%D0%B9_%D0%BF%D0%B8%D1%81%D1%8C%D0%BC%D0%B5%D0%BD%D0%BD%D0%BE%D1%81%D1%82%D0%B8_%D0%B8_%D1%81%D0%BB%D0%B0%D0%B2%D1%8F%D0%BD%D1%81%D0%BA%D0%B8%D1%85_%D0%BA%D1%83%D0%BB%D1%8C%D1%82%D1%83%D1%80&amp;action=edit&amp;redlink=1" TargetMode="External"/><Relationship Id="rId77" Type="http://schemas.openxmlformats.org/officeDocument/2006/relationships/image" Target="media/image7.png"/><Relationship Id="rId8" Type="http://schemas.openxmlformats.org/officeDocument/2006/relationships/hyperlink" Target="https://ru.wikipedia.org/wiki/%D0%9C%D0%BE%D1%81%D0%BA%D0%B2%D0%B0" TargetMode="External"/><Relationship Id="rId51" Type="http://schemas.openxmlformats.org/officeDocument/2006/relationships/hyperlink" Target="https://ru.wikipedia.org/wiki/%D0%AE%D0%B3%D0%BE%D1%81%D0%BB%D0%B0%D0%B2%D0%B8%D1%8F" TargetMode="External"/><Relationship Id="rId72" Type="http://schemas.openxmlformats.org/officeDocument/2006/relationships/hyperlink" Target="https://ru.wikipedia.org/wiki/%D0%92%D0%BE%D0%BF%D1%80%D0%BE%D1%81%D1%8B_%D1%8F%D0%B7%D1%8B%D0%BA%D0%BE%D0%B7%D0%BD%D0%B0%D0%BD%D0%B8%D1%8F" TargetMode="External"/><Relationship Id="rId80" Type="http://schemas.openxmlformats.org/officeDocument/2006/relationships/image" Target="media/image10.png"/><Relationship Id="rId85" Type="http://schemas.openxmlformats.org/officeDocument/2006/relationships/image" Target="media/image15.png"/><Relationship Id="rId3" Type="http://schemas.openxmlformats.org/officeDocument/2006/relationships/settings" Target="settings.xml"/><Relationship Id="rId12" Type="http://schemas.openxmlformats.org/officeDocument/2006/relationships/hyperlink" Target="https://ru.wikipedia.org/wiki/%D0%90%D1%80%D0%BC%D1%8F%D0%BD%D0%B5" TargetMode="External"/><Relationship Id="rId17" Type="http://schemas.openxmlformats.org/officeDocument/2006/relationships/hyperlink" Target="https://ru.wikipedia.org/wiki/%D0%98%D0%BD%D1%81%D1%82%D0%B8%D1%82%D1%83%D1%82_%D1%80%D1%83%D1%81%D1%81%D0%BA%D0%BE%D0%B3%D0%BE_%D1%8F%D0%B7%D1%8B%D0%BA%D0%B0_%D0%B8%D0%BC%D0%B5%D0%BD%D0%B8_%D0%92._%D0%92._%D0%92%D0%B8%D0%BD%D0%BE%D0%B3%D1%80%D0%B0%D0%B4%D0%BE%D0%B2%D0%B0_%D0%A0%D0%90%D0%9D" TargetMode="External"/><Relationship Id="rId25" Type="http://schemas.openxmlformats.org/officeDocument/2006/relationships/hyperlink" Target="https://ru.wikipedia.org/wiki/%D0%92%D0%B8%D0%BA%D0%B8%D0%BF%D0%B5%D0%B4%D0%B8%D1%8F:%D0%A1%D1%81%D1%8B%D0%BB%D0%BA%D0%B8_%D0%BD%D0%B0_%D0%B8%D1%81%D1%82%D0%BE%D1%87%D0%BD%D0%B8%D0%BA%D0%B8" TargetMode="External"/><Relationship Id="rId33" Type="http://schemas.openxmlformats.org/officeDocument/2006/relationships/hyperlink" Target="https://ru.wikipedia.org/wiki/%D0%A1%D0%BE%D1%84%D0%B8%D0%B9%D1%81%D0%BA%D0%B8%D0%B9_%D1%83%D0%BD%D0%B8%D0%B2%D0%B5%D1%80%D1%81%D0%B8%D1%82%D0%B5%D1%82" TargetMode="External"/><Relationship Id="rId38" Type="http://schemas.openxmlformats.org/officeDocument/2006/relationships/hyperlink" Target="https://ru.wikipedia.org/wiki/%D0%9E%D0%98%D0%A4%D0%9D_%D0%A0%D0%90%D0%9D" TargetMode="External"/><Relationship Id="rId46" Type="http://schemas.openxmlformats.org/officeDocument/2006/relationships/hyperlink" Target="https://ru.wikipedia.org/wiki/%D0%A2%D0%BE%D0%BB%D1%81%D1%82%D0%BE%D0%B9,_%D0%98%D0%BB%D1%8C%D1%8F_%D0%9B%D1%8C%D0%B2%D0%BE%D0%B2%D0%B8%D1%87" TargetMode="External"/><Relationship Id="rId59" Type="http://schemas.openxmlformats.org/officeDocument/2006/relationships/hyperlink" Target="https://ru.wikipedia.org/wiki/%D0%91%D0%B5%D1%80%D0%BD%D1%88%D1%82%D0%B5%D0%B9%D0%BD,_%D0%A1%D0%B0%D0%BC%D1%83%D0%B8%D0%BB_%D0%91%D0%BE%D1%80%D0%B8%D1%81%D0%BE%D0%B2%D0%B8%D1%87" TargetMode="External"/><Relationship Id="rId67" Type="http://schemas.openxmlformats.org/officeDocument/2006/relationships/hyperlink" Target="https://ru.wikipedia.org/wiki/%D0%A0%D1%83%D0%BA%D0%BE%D0%B2%D0%BE%D0%B4%D1%81%D1%82%D0%B2%D0%BE_%D0%A0%D0%90%D0%9D" TargetMode="External"/><Relationship Id="rId20" Type="http://schemas.openxmlformats.org/officeDocument/2006/relationships/hyperlink" Target="https://ru.wikipedia.org/wiki/%D0%91%D0%B0%D0%B1%D0%B8%D1%86%D0%BA%D0%B8%D0%B9,_%D0%9A%D0%BE%D0%BD%D1%81%D1%82%D0%B0%D0%BD%D1%82%D0%B8%D0%BD_%D0%98%D0%BE%D1%81%D0%B8%D1%84%D0%BE%D0%B2%D0%B8%D1%87" TargetMode="External"/><Relationship Id="rId41" Type="http://schemas.openxmlformats.org/officeDocument/2006/relationships/footer" Target="footer1.xml"/><Relationship Id="rId54" Type="http://schemas.openxmlformats.org/officeDocument/2006/relationships/hyperlink" Target="https://ru.wikipedia.org/wiki/%D0%92%D0%B5%D0%BB%D0%B8%D0%BA%D0%B0%D1%8F_%D0%9E%D1%82%D0%B5%D1%87%D0%B5%D1%81%D1%82%D0%B2%D0%B5%D0%BD%D0%BD%D0%B0%D1%8F_%D0%B2%D0%BE%D0%B9%D0%BD%D0%B0" TargetMode="External"/><Relationship Id="rId62" Type="http://schemas.openxmlformats.org/officeDocument/2006/relationships/hyperlink" Target="https://ru.wikipedia.org/wiki/%D0%AD%D1%82%D0%BD%D0%BE%D0%BB%D0%B8%D0%BD%D0%B3%D0%B2%D0%B8%D1%81%D1%82%D0%B8%D0%BA%D0%B0" TargetMode="External"/><Relationship Id="rId70" Type="http://schemas.openxmlformats.org/officeDocument/2006/relationships/hyperlink" Target="https://ru.wikipedia.org/wiki/%D0%A1%D0%BE%D0%B2%D0%B5%D1%82_%D0%BF%D1%80%D0%B8_%D0%BF%D1%80%D0%B5%D0%B7%D0%B8%D0%B4%D0%B5%D0%BD%D1%82%D0%B5_%D0%A0%D0%BE%D1%81%D1%81%D0%B8%D0%B9%D1%81%D0%BA%D0%BE%D0%B9_%D0%A4%D0%B5%D0%B4%D0%B5%D1%80%D0%B0%D1%86%D0%B8%D0%B8_%D0%BF%D0%BE_%D1%80%D1%83%D1%81%D1%81%D0%BA%D0%BE%D0%BC%D1%83_%D1%8F%D0%B7%D1%8B%D0%BA%D1%83" TargetMode="External"/><Relationship Id="rId75" Type="http://schemas.openxmlformats.org/officeDocument/2006/relationships/hyperlink" Target="https://ru.wikipedia.org/wiki/%D0%AF%D1%81%D0%BD%D0%B0%D1%8F_%D0%9F%D0%BE%D0%BB%D1%8F%D0%BD%D0%B0" TargetMode="External"/><Relationship Id="rId83" Type="http://schemas.openxmlformats.org/officeDocument/2006/relationships/image" Target="media/image13.jpg"/><Relationship Id="rId88" Type="http://schemas.openxmlformats.org/officeDocument/2006/relationships/theme" Target="theme/theme1.xml"/><Relationship Id="rId1" Type="http://schemas.openxmlformats.org/officeDocument/2006/relationships/styles" Target="styles.xml"/><Relationship Id="rId6" Type="http://schemas.openxmlformats.org/officeDocument/2006/relationships/endnotes" Target="endnotes.xml"/><Relationship Id="rId15" Type="http://schemas.openxmlformats.org/officeDocument/2006/relationships/hyperlink" Target="https://ru.wikipedia.org/wiki/%D0%90%D0%BD%D0%B3%D0%BB%D0%B8%D0%B9%D1%81%D0%BA%D0%B8%D0%B9_%D1%8F%D0%B7%D1%8B%D0%BA" TargetMode="External"/><Relationship Id="rId23" Type="http://schemas.openxmlformats.org/officeDocument/2006/relationships/hyperlink" Target="https://ru.wikipedia.org/wiki/%D0%A4%D0%B8%D0%BB%D0%BE%D0%BB%D0%BE%D0%B3%D0%B8%D1%87%D0%B5%D1%81%D0%BA%D0%B8%D0%B9_%D1%84%D0%B0%D0%BA%D1%83%D0%BB%D1%8C%D1%82%D0%B5%D1%82_%D0%9C%D0%93%D0%A3" TargetMode="External"/><Relationship Id="rId28" Type="http://schemas.openxmlformats.org/officeDocument/2006/relationships/hyperlink" Target="https://ru.wikipedia.org/wiki/%D0%9C%D0%93%D0%A3" TargetMode="External"/><Relationship Id="rId36" Type="http://schemas.openxmlformats.org/officeDocument/2006/relationships/hyperlink" Target="https://ru.wikipedia.org/wiki/%D0%92%D0%BE%D0%BF%D1%80%D0%BE%D1%81%D1%8B_%D1%8F%D0%B7%D1%8B%D0%BA%D0%BE%D0%B7%D0%BD%D0%B0%D0%BD%D0%B8%D1%8F" TargetMode="External"/><Relationship Id="rId49" Type="http://schemas.openxmlformats.org/officeDocument/2006/relationships/hyperlink" Target="https://ru.wikipedia.org/wiki/%D0%9C%D0%93%D0%A3" TargetMode="External"/><Relationship Id="rId57" Type="http://schemas.openxmlformats.org/officeDocument/2006/relationships/hyperlink" Target="https://ru.wikipedia.org/wiki/%D0%91%D0%BE%D0%BB%D0%B3%D0%B0%D1%80%D1%81%D0%BA%D0%B8%D0%B9_%D1%8F%D0%B7%D1%8B%D0%BA" TargetMode="External"/><Relationship Id="rId10" Type="http://schemas.openxmlformats.org/officeDocument/2006/relationships/hyperlink" Target="https://ru.wikipedia.org/wiki/1930_%D0%B3%D0%BE%D0%B4" TargetMode="External"/><Relationship Id="rId31" Type="http://schemas.openxmlformats.org/officeDocument/2006/relationships/hyperlink" Target="https://ru.wikipedia.org/w/index.php?title=%D0%9F%D1%80%D0%B5%D0%BC%D0%B8%D1%8F_%D0%90%D0%BB%D0%B5%D0%BA%D1%81%D0%B0%D0%BD%D0%B4%D1%80%D0%B0_%D0%93%D1%83%D0%BC%D0%B1%D0%BE%D0%BB%D1%8C%D0%B4%D1%82%D0%B0&amp;action=edit&amp;redlink=1" TargetMode="External"/><Relationship Id="rId44" Type="http://schemas.openxmlformats.org/officeDocument/2006/relationships/image" Target="media/image6.jpeg"/><Relationship Id="rId52" Type="http://schemas.openxmlformats.org/officeDocument/2006/relationships/hyperlink" Target="https://ru.wikipedia.org/wiki/%D0%A2%D0%BE%D0%BB%D1%81%D1%82%D0%BE%D0%B9,_%D0%9D%D0%B8%D0%BA%D0%B8%D1%82%D0%B0_%D0%98%D0%BB%D1%8C%D0%B8%D1%87" TargetMode="External"/><Relationship Id="rId60" Type="http://schemas.openxmlformats.org/officeDocument/2006/relationships/hyperlink" Target="https://ru.wikipedia.org/wiki/%D0%98%D0%BD%D1%81%D1%82%D0%B8%D1%82%D1%83%D1%82_%D1%81%D0%BB%D0%B0%D0%B2%D1%8F%D0%BD%D0%BE%D0%B2%D0%B5%D0%B4%D0%B5%D0%BD%D0%B8%D1%8F_%D0%A0%D0%90%D0%9D" TargetMode="External"/><Relationship Id="rId65" Type="http://schemas.openxmlformats.org/officeDocument/2006/relationships/hyperlink" Target="https://ru.wikipedia.org/wiki/%D0%A1%D0%BB%D0%B0%D0%B2%D1%8F%D0%BD%D1%81%D0%BA%D0%B8%D0%B5_%D0%B4%D1%80%D0%B5%D0%B2%D0%BD%D0%BE%D1%81%D1%82%D0%B8_(%D1%8D%D1%82%D0%BD%D0%BE%D0%BB%D0%B8%D0%BD%D0%B3%D0%B2%D0%B8%D1%81%D1%82%D0%B8%D1%87%D0%B5%D1%81%D0%BA%D0%B8%D0%B9_%D1%81%D0%BB%D0%BE%D0%B2%D0%B0%D1%80%D1%8C)" TargetMode="External"/><Relationship Id="rId73" Type="http://schemas.openxmlformats.org/officeDocument/2006/relationships/hyperlink" Target="https://ru.wikipedia.org/wiki/%D0%A0%D0%B5%D0%B4%D0%B0%D0%BA%D1%82%D0%BE%D1%80_(%D0%BF%D1%80%D0%BE%D1%84%D0%B5%D1%81%D1%81%D0%B8%D1%8F)" TargetMode="External"/><Relationship Id="rId78" Type="http://schemas.openxmlformats.org/officeDocument/2006/relationships/image" Target="media/image8.png"/><Relationship Id="rId81" Type="http://schemas.openxmlformats.org/officeDocument/2006/relationships/image" Target="media/image11.png"/><Relationship Id="rId86" Type="http://schemas.openxmlformats.org/officeDocument/2006/relationships/image" Target="media/image16.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57</TotalTime>
  <Pages>53</Pages>
  <Words>15883</Words>
  <Characters>90536</Characters>
  <Application>Microsoft Office Word</Application>
  <DocSecurity>0</DocSecurity>
  <Lines>754</Lines>
  <Paragraphs>212</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106207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Windows-7 HOME</dc:creator>
  <cp:lastModifiedBy>Windows-7 HOME</cp:lastModifiedBy>
  <cp:revision>5</cp:revision>
  <dcterms:created xsi:type="dcterms:W3CDTF">2016-11-17T10:35:00Z</dcterms:created>
  <dcterms:modified xsi:type="dcterms:W3CDTF">2016-11-24T18:29:00Z</dcterms:modified>
</cp:coreProperties>
</file>