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media/image3.jpg" ContentType="image/gif"/>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BCA" w:rsidRPr="00C7055B" w:rsidRDefault="008B1911" w:rsidP="008B1911">
      <w:pPr>
        <w:jc w:val="center"/>
        <w:rPr>
          <w:lang w:val="en-US"/>
        </w:rPr>
      </w:pPr>
      <w:r w:rsidRPr="00C7055B">
        <w:rPr>
          <w:noProof/>
          <w:lang w:val="ru-RU" w:eastAsia="ru-RU"/>
        </w:rPr>
        <w:drawing>
          <wp:inline distT="0" distB="0" distL="0" distR="0">
            <wp:extent cx="2524992" cy="3724275"/>
            <wp:effectExtent l="19050" t="0" r="8658" b="0"/>
            <wp:docPr id="2" name="Рисунок 1" descr="Otto_Paul_Hermann_Di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to_Paul_Hermann_Diels.jpg"/>
                    <pic:cNvPicPr/>
                  </pic:nvPicPr>
                  <pic:blipFill>
                    <a:blip r:embed="rId4" cstate="print"/>
                    <a:stretch>
                      <a:fillRect/>
                    </a:stretch>
                  </pic:blipFill>
                  <pic:spPr>
                    <a:xfrm>
                      <a:off x="0" y="0"/>
                      <a:ext cx="2525476" cy="3724989"/>
                    </a:xfrm>
                    <a:prstGeom prst="rect">
                      <a:avLst/>
                    </a:prstGeom>
                  </pic:spPr>
                </pic:pic>
              </a:graphicData>
            </a:graphic>
          </wp:inline>
        </w:drawing>
      </w:r>
    </w:p>
    <w:p w:rsidR="008B1911" w:rsidRPr="00C7055B" w:rsidRDefault="008B1911" w:rsidP="008B1911">
      <w:pPr>
        <w:jc w:val="center"/>
        <w:rPr>
          <w:lang w:val="en-US"/>
        </w:rPr>
      </w:pPr>
    </w:p>
    <w:p w:rsidR="008B1911" w:rsidRPr="00C7055B" w:rsidRDefault="008B1911" w:rsidP="008B1911">
      <w:pPr>
        <w:pBdr>
          <w:bottom w:val="single" w:sz="6" w:space="0" w:color="AAAAAA"/>
        </w:pBdr>
        <w:spacing w:after="60" w:line="240" w:lineRule="auto"/>
        <w:jc w:val="center"/>
        <w:outlineLvl w:val="0"/>
        <w:rPr>
          <w:rFonts w:ascii="Georgia" w:eastAsia="Times New Roman" w:hAnsi="Georgia" w:cs="Times New Roman"/>
          <w:kern w:val="36"/>
          <w:sz w:val="43"/>
          <w:szCs w:val="43"/>
          <w:lang w:val="ru-RU" w:eastAsia="uk-UA"/>
        </w:rPr>
      </w:pPr>
      <w:r w:rsidRPr="00C7055B">
        <w:rPr>
          <w:rFonts w:ascii="Georgia" w:eastAsia="Times New Roman" w:hAnsi="Georgia" w:cs="Times New Roman"/>
          <w:kern w:val="36"/>
          <w:sz w:val="43"/>
          <w:szCs w:val="43"/>
          <w:lang w:eastAsia="uk-UA"/>
        </w:rPr>
        <w:t>Отто Пауль Герман Дільс</w:t>
      </w:r>
    </w:p>
    <w:p w:rsidR="008B1911" w:rsidRPr="00C7055B" w:rsidRDefault="008B1911" w:rsidP="008B1911">
      <w:pPr>
        <w:pBdr>
          <w:bottom w:val="single" w:sz="6" w:space="0" w:color="AAAAAA"/>
        </w:pBdr>
        <w:spacing w:after="60" w:line="240" w:lineRule="auto"/>
        <w:jc w:val="both"/>
        <w:outlineLvl w:val="0"/>
        <w:rPr>
          <w:rFonts w:ascii="Times New Roman" w:hAnsi="Times New Roman" w:cs="Times New Roman"/>
          <w:sz w:val="24"/>
          <w:szCs w:val="24"/>
          <w:shd w:val="clear" w:color="auto" w:fill="FFFFFF"/>
          <w:lang w:val="ru-RU"/>
        </w:rPr>
      </w:pPr>
      <w:r w:rsidRPr="00C7055B">
        <w:rPr>
          <w:rFonts w:ascii="Times New Roman" w:hAnsi="Times New Roman" w:cs="Times New Roman"/>
          <w:sz w:val="24"/>
          <w:szCs w:val="24"/>
          <w:shd w:val="clear" w:color="auto" w:fill="FFFFFF"/>
        </w:rPr>
        <w:t>(</w:t>
      </w:r>
      <w:hyperlink r:id="rId5" w:tooltip="23 січня" w:history="1">
        <w:r w:rsidRPr="00C7055B">
          <w:rPr>
            <w:rStyle w:val="a5"/>
            <w:rFonts w:ascii="Times New Roman" w:hAnsi="Times New Roman" w:cs="Times New Roman"/>
            <w:color w:val="auto"/>
            <w:sz w:val="24"/>
            <w:szCs w:val="24"/>
            <w:shd w:val="clear" w:color="auto" w:fill="FFFFFF"/>
          </w:rPr>
          <w:t>23 січня</w:t>
        </w:r>
      </w:hyperlink>
      <w:r w:rsidRPr="00C7055B">
        <w:rPr>
          <w:rStyle w:val="apple-converted-space"/>
          <w:rFonts w:ascii="Times New Roman" w:hAnsi="Times New Roman" w:cs="Times New Roman"/>
          <w:sz w:val="24"/>
          <w:szCs w:val="24"/>
          <w:shd w:val="clear" w:color="auto" w:fill="FFFFFF"/>
        </w:rPr>
        <w:t> </w:t>
      </w:r>
      <w:hyperlink r:id="rId6" w:tooltip="1876" w:history="1">
        <w:r w:rsidRPr="00C7055B">
          <w:rPr>
            <w:rStyle w:val="a5"/>
            <w:rFonts w:ascii="Times New Roman" w:hAnsi="Times New Roman" w:cs="Times New Roman"/>
            <w:color w:val="auto"/>
            <w:sz w:val="24"/>
            <w:szCs w:val="24"/>
            <w:shd w:val="clear" w:color="auto" w:fill="FFFFFF"/>
          </w:rPr>
          <w:t>1876</w:t>
        </w:r>
      </w:hyperlink>
      <w:r w:rsidRPr="00C7055B">
        <w:rPr>
          <w:rFonts w:ascii="Times New Roman" w:hAnsi="Times New Roman" w:cs="Times New Roman"/>
          <w:sz w:val="24"/>
          <w:szCs w:val="24"/>
          <w:shd w:val="clear" w:color="auto" w:fill="FFFFFF"/>
        </w:rPr>
        <w:t>,</w:t>
      </w:r>
      <w:r w:rsidRPr="00C7055B">
        <w:rPr>
          <w:rStyle w:val="apple-converted-space"/>
          <w:rFonts w:ascii="Times New Roman" w:hAnsi="Times New Roman" w:cs="Times New Roman"/>
          <w:sz w:val="24"/>
          <w:szCs w:val="24"/>
          <w:shd w:val="clear" w:color="auto" w:fill="FFFFFF"/>
        </w:rPr>
        <w:t> </w:t>
      </w:r>
      <w:hyperlink r:id="rId7" w:tooltip="Гамбург" w:history="1">
        <w:r w:rsidRPr="00C7055B">
          <w:rPr>
            <w:rStyle w:val="a5"/>
            <w:rFonts w:ascii="Times New Roman" w:hAnsi="Times New Roman" w:cs="Times New Roman"/>
            <w:color w:val="auto"/>
            <w:sz w:val="24"/>
            <w:szCs w:val="24"/>
            <w:shd w:val="clear" w:color="auto" w:fill="FFFFFF"/>
          </w:rPr>
          <w:t>Гамбург</w:t>
        </w:r>
      </w:hyperlink>
      <w:r w:rsidRPr="00C7055B">
        <w:rPr>
          <w:rFonts w:ascii="Times New Roman" w:hAnsi="Times New Roman" w:cs="Times New Roman"/>
          <w:sz w:val="24"/>
          <w:szCs w:val="24"/>
          <w:shd w:val="clear" w:color="auto" w:fill="FFFFFF"/>
        </w:rPr>
        <w:t>, —</w:t>
      </w:r>
      <w:r w:rsidRPr="00C7055B">
        <w:rPr>
          <w:rStyle w:val="apple-converted-space"/>
          <w:rFonts w:ascii="Times New Roman" w:hAnsi="Times New Roman" w:cs="Times New Roman"/>
          <w:sz w:val="24"/>
          <w:szCs w:val="24"/>
          <w:shd w:val="clear" w:color="auto" w:fill="FFFFFF"/>
        </w:rPr>
        <w:t> </w:t>
      </w:r>
      <w:hyperlink r:id="rId8" w:tooltip="7 березня" w:history="1">
        <w:r w:rsidRPr="00C7055B">
          <w:rPr>
            <w:rStyle w:val="a5"/>
            <w:rFonts w:ascii="Times New Roman" w:hAnsi="Times New Roman" w:cs="Times New Roman"/>
            <w:color w:val="auto"/>
            <w:sz w:val="24"/>
            <w:szCs w:val="24"/>
            <w:shd w:val="clear" w:color="auto" w:fill="FFFFFF"/>
          </w:rPr>
          <w:t>7 березня</w:t>
        </w:r>
      </w:hyperlink>
      <w:r w:rsidRPr="00C7055B">
        <w:rPr>
          <w:rStyle w:val="apple-converted-space"/>
          <w:rFonts w:ascii="Times New Roman" w:hAnsi="Times New Roman" w:cs="Times New Roman"/>
          <w:sz w:val="24"/>
          <w:szCs w:val="24"/>
          <w:shd w:val="clear" w:color="auto" w:fill="FFFFFF"/>
        </w:rPr>
        <w:t> </w:t>
      </w:r>
      <w:hyperlink r:id="rId9" w:tooltip="1954" w:history="1">
        <w:r w:rsidRPr="00C7055B">
          <w:rPr>
            <w:rStyle w:val="a5"/>
            <w:rFonts w:ascii="Times New Roman" w:hAnsi="Times New Roman" w:cs="Times New Roman"/>
            <w:color w:val="auto"/>
            <w:sz w:val="24"/>
            <w:szCs w:val="24"/>
            <w:shd w:val="clear" w:color="auto" w:fill="FFFFFF"/>
          </w:rPr>
          <w:t>1954</w:t>
        </w:r>
      </w:hyperlink>
      <w:r w:rsidRPr="00C7055B">
        <w:rPr>
          <w:rFonts w:ascii="Times New Roman" w:hAnsi="Times New Roman" w:cs="Times New Roman"/>
          <w:sz w:val="24"/>
          <w:szCs w:val="24"/>
          <w:shd w:val="clear" w:color="auto" w:fill="FFFFFF"/>
        </w:rPr>
        <w:t>,</w:t>
      </w:r>
      <w:r w:rsidRPr="00C7055B">
        <w:rPr>
          <w:rStyle w:val="apple-converted-space"/>
          <w:rFonts w:ascii="Times New Roman" w:hAnsi="Times New Roman" w:cs="Times New Roman"/>
          <w:sz w:val="24"/>
          <w:szCs w:val="24"/>
          <w:shd w:val="clear" w:color="auto" w:fill="FFFFFF"/>
        </w:rPr>
        <w:t> </w:t>
      </w:r>
      <w:hyperlink r:id="rId10" w:tooltip="Кіль (місто)" w:history="1">
        <w:r w:rsidRPr="00C7055B">
          <w:rPr>
            <w:rStyle w:val="a5"/>
            <w:rFonts w:ascii="Times New Roman" w:hAnsi="Times New Roman" w:cs="Times New Roman"/>
            <w:color w:val="auto"/>
            <w:sz w:val="24"/>
            <w:szCs w:val="24"/>
            <w:shd w:val="clear" w:color="auto" w:fill="FFFFFF"/>
          </w:rPr>
          <w:t>Кіль</w:t>
        </w:r>
      </w:hyperlink>
      <w:r w:rsidRPr="00C7055B">
        <w:rPr>
          <w:rFonts w:ascii="Times New Roman" w:hAnsi="Times New Roman" w:cs="Times New Roman"/>
          <w:sz w:val="24"/>
          <w:szCs w:val="24"/>
          <w:shd w:val="clear" w:color="auto" w:fill="FFFFFF"/>
        </w:rPr>
        <w:t>)</w:t>
      </w:r>
    </w:p>
    <w:p w:rsidR="008B1911" w:rsidRPr="00C7055B" w:rsidRDefault="008B1911" w:rsidP="008B1911">
      <w:pPr>
        <w:pBdr>
          <w:bottom w:val="single" w:sz="6" w:space="0" w:color="AAAAAA"/>
        </w:pBdr>
        <w:spacing w:after="60" w:line="240" w:lineRule="auto"/>
        <w:jc w:val="both"/>
        <w:outlineLvl w:val="0"/>
        <w:rPr>
          <w:rFonts w:ascii="Times New Roman" w:hAnsi="Times New Roman" w:cs="Times New Roman"/>
          <w:sz w:val="24"/>
          <w:szCs w:val="24"/>
          <w:shd w:val="clear" w:color="auto" w:fill="FFFFFF"/>
          <w:lang w:val="ru-RU"/>
        </w:rPr>
      </w:pPr>
    </w:p>
    <w:p w:rsidR="008B1911" w:rsidRPr="00C7055B" w:rsidRDefault="008B1911" w:rsidP="008B1911">
      <w:pPr>
        <w:pStyle w:val="2"/>
        <w:pBdr>
          <w:bottom w:val="single" w:sz="6" w:space="0" w:color="AAAAAA"/>
        </w:pBdr>
        <w:shd w:val="clear" w:color="auto" w:fill="FFFFFF"/>
        <w:spacing w:before="240" w:after="60"/>
        <w:jc w:val="both"/>
        <w:rPr>
          <w:rFonts w:ascii="Times New Roman" w:hAnsi="Times New Roman" w:cs="Times New Roman"/>
          <w:b w:val="0"/>
          <w:bCs w:val="0"/>
          <w:color w:val="auto"/>
          <w:sz w:val="44"/>
          <w:szCs w:val="44"/>
          <w:lang w:val="ru-RU"/>
        </w:rPr>
      </w:pPr>
      <w:r w:rsidRPr="00C7055B">
        <w:rPr>
          <w:rStyle w:val="mw-headline"/>
          <w:rFonts w:ascii="Times New Roman" w:hAnsi="Times New Roman" w:cs="Times New Roman"/>
          <w:b w:val="0"/>
          <w:bCs w:val="0"/>
          <w:color w:val="auto"/>
          <w:sz w:val="44"/>
          <w:szCs w:val="44"/>
        </w:rPr>
        <w:t>Біографія</w:t>
      </w:r>
    </w:p>
    <w:p w:rsidR="008B1911" w:rsidRPr="00C7055B" w:rsidRDefault="008B1911" w:rsidP="008B1911">
      <w:pPr>
        <w:pStyle w:val="a6"/>
        <w:shd w:val="clear" w:color="auto" w:fill="FFFFFF"/>
        <w:spacing w:before="120" w:beforeAutospacing="0" w:after="120" w:afterAutospacing="0" w:line="336" w:lineRule="atLeast"/>
        <w:jc w:val="both"/>
      </w:pPr>
      <w:r w:rsidRPr="00C7055B">
        <w:t>Отто Пауль Герман Дільс народився в Гамбурзі і був другим з трьох синів Германа Дільса, вчителя та відомого філолога, і Берти Дільс (у дівоцтві Дубель). Коли Отто виповнилося два роки, сім'я переїхала до</w:t>
      </w:r>
      <w:r w:rsidRPr="00C7055B">
        <w:rPr>
          <w:rStyle w:val="apple-converted-space"/>
        </w:rPr>
        <w:t> </w:t>
      </w:r>
      <w:hyperlink r:id="rId11" w:tooltip="Берлін" w:history="1">
        <w:r w:rsidRPr="00C7055B">
          <w:rPr>
            <w:rStyle w:val="a5"/>
            <w:color w:val="auto"/>
          </w:rPr>
          <w:t>Берліна</w:t>
        </w:r>
      </w:hyperlink>
      <w:r w:rsidRPr="00C7055B">
        <w:t>, де його батько був обран професором класичної філології</w:t>
      </w:r>
      <w:r w:rsidRPr="00C7055B">
        <w:rPr>
          <w:rStyle w:val="apple-converted-space"/>
        </w:rPr>
        <w:t> </w:t>
      </w:r>
      <w:hyperlink r:id="rId12" w:tooltip="Берлінський університет" w:history="1">
        <w:r w:rsidRPr="00C7055B">
          <w:rPr>
            <w:rStyle w:val="a5"/>
            <w:color w:val="auto"/>
          </w:rPr>
          <w:t>Берлінського університету</w:t>
        </w:r>
      </w:hyperlink>
      <w:r w:rsidRPr="00C7055B">
        <w:t>. У шість років Дільс вступив до Йоахімштальської гімназії в Берліні. У двадцятирічному віці Дільс вступив до Берлінського університету для вивчення хімії. У 1900 р. він під керівництвом</w:t>
      </w:r>
      <w:r w:rsidRPr="00C7055B">
        <w:rPr>
          <w:rStyle w:val="apple-converted-space"/>
        </w:rPr>
        <w:t> </w:t>
      </w:r>
      <w:hyperlink r:id="rId13" w:tooltip="Герман Еміль Фішер" w:history="1">
        <w:r w:rsidRPr="00C7055B">
          <w:rPr>
            <w:rStyle w:val="a5"/>
            <w:color w:val="auto"/>
          </w:rPr>
          <w:t>Еміля Фішера</w:t>
        </w:r>
      </w:hyperlink>
      <w:r w:rsidRPr="00C7055B">
        <w:rPr>
          <w:rStyle w:val="apple-converted-space"/>
        </w:rPr>
        <w:t> </w:t>
      </w:r>
      <w:r w:rsidRPr="00C7055B">
        <w:t>блискуче захистив докторську дисертацію і став асистентом Фішера в університетському Хімічному інституті.</w:t>
      </w:r>
    </w:p>
    <w:p w:rsidR="008B1911" w:rsidRPr="00C7055B" w:rsidRDefault="008B1911" w:rsidP="008B1911">
      <w:pPr>
        <w:pStyle w:val="a6"/>
        <w:shd w:val="clear" w:color="auto" w:fill="FFFFFF"/>
        <w:spacing w:before="120" w:beforeAutospacing="0" w:after="120" w:afterAutospacing="0" w:line="336" w:lineRule="atLeast"/>
        <w:jc w:val="both"/>
      </w:pPr>
      <w:r w:rsidRPr="00C7055B">
        <w:t>У 1904 р. Дільс відкрив незвичайне поєднання, що містить три атоми вуглецю і два атоми кисню, яке він назвав недоокис вуглецю. У тому ж році він почав вивчення структури маловивченої речовини —</w:t>
      </w:r>
      <w:r w:rsidRPr="00C7055B">
        <w:rPr>
          <w:rStyle w:val="apple-converted-space"/>
        </w:rPr>
        <w:t> </w:t>
      </w:r>
      <w:hyperlink r:id="rId14" w:tooltip="Холестерин" w:history="1">
        <w:r w:rsidRPr="00C7055B">
          <w:rPr>
            <w:rStyle w:val="a5"/>
            <w:color w:val="auto"/>
          </w:rPr>
          <w:t>холестерину</w:t>
        </w:r>
      </w:hyperlink>
      <w:r w:rsidRPr="00C7055B">
        <w:t>. Проводячи дегідратацію (видалення водню), він отримав з холестерину один з кетонів — холестерон.</w:t>
      </w:r>
    </w:p>
    <w:p w:rsidR="008B1911" w:rsidRPr="00C7055B" w:rsidRDefault="008B1911" w:rsidP="008B1911">
      <w:pPr>
        <w:pStyle w:val="a6"/>
        <w:shd w:val="clear" w:color="auto" w:fill="FFFFFF"/>
        <w:spacing w:before="120" w:beforeAutospacing="0" w:after="120" w:afterAutospacing="0" w:line="336" w:lineRule="atLeast"/>
        <w:jc w:val="both"/>
      </w:pPr>
      <w:r w:rsidRPr="00C7055B">
        <w:t>У 1904 р. Дільс стає лектором, а в 1906 р. — професором органічної хімії. Протягом цього часу він поширив сферу своїх інтересів на інші галузі хімії і в 1907 р. опублікував вдало написаний і широко відомий підручник «Введення в органічну хімію». У 1913 р. він став керівником факультету органічної хімії університету.</w:t>
      </w:r>
    </w:p>
    <w:p w:rsidR="008B1911" w:rsidRPr="00C7055B" w:rsidRDefault="008B1911" w:rsidP="008B1911">
      <w:pPr>
        <w:pStyle w:val="a6"/>
        <w:shd w:val="clear" w:color="auto" w:fill="FFFFFF"/>
        <w:spacing w:before="120" w:beforeAutospacing="0" w:after="120" w:afterAutospacing="0" w:line="336" w:lineRule="atLeast"/>
        <w:jc w:val="both"/>
      </w:pPr>
      <w:r w:rsidRPr="00C7055B">
        <w:t>Після року роботи ад'юнкт-професором</w:t>
      </w:r>
      <w:r w:rsidRPr="00C7055B">
        <w:rPr>
          <w:rStyle w:val="apple-converted-space"/>
        </w:rPr>
        <w:t> </w:t>
      </w:r>
      <w:hyperlink r:id="rId15" w:tooltip="Гумбольдтський університет Берліна" w:history="1">
        <w:r w:rsidRPr="00C7055B">
          <w:rPr>
            <w:rStyle w:val="a5"/>
            <w:color w:val="auto"/>
          </w:rPr>
          <w:t>Хімічного інституту</w:t>
        </w:r>
      </w:hyperlink>
      <w:r w:rsidRPr="00C7055B">
        <w:rPr>
          <w:rStyle w:val="apple-converted-space"/>
        </w:rPr>
        <w:t> </w:t>
      </w:r>
      <w:r w:rsidRPr="00C7055B">
        <w:t xml:space="preserve">Королівського університету Фрідріха Вільгельма (нині Гумбольдтський університет Берліна) Дільс повертається в </w:t>
      </w:r>
      <w:r w:rsidRPr="00C7055B">
        <w:lastRenderedPageBreak/>
        <w:t>Берлінський університет як повний (дійсний) професора. У 1916 р. він прийняв призначення на посаду професора хімії і директора Хімічного інституту Університету Крістіана Альбрехта (пізніше Кільського університету). З 1925 р. він ректор цього університету.</w:t>
      </w:r>
    </w:p>
    <w:p w:rsidR="008B1911" w:rsidRPr="00C7055B" w:rsidRDefault="008B1911" w:rsidP="008B1911">
      <w:pPr>
        <w:pStyle w:val="a6"/>
        <w:shd w:val="clear" w:color="auto" w:fill="FFFFFF"/>
        <w:spacing w:before="120" w:beforeAutospacing="0" w:after="120" w:afterAutospacing="0" w:line="336" w:lineRule="atLeast"/>
        <w:jc w:val="both"/>
      </w:pPr>
      <w:r w:rsidRPr="00C7055B">
        <w:t>Нестатки і руйнування, викликані другою світовою війною, ускладнили подальше виконання Дільсом своїх досліджень. Бомбардування англо-американської авіації в кінцевому рахунку зруйнували не тільки Хімічний інститут і його бібліотеку, але і будинок Дільса. Два його сини були вбиті на Східному фронті, і в 1944 р. він подав заяву про відставку, яка була прийнята в наступному році. Однак після війни у віці 70 років він повернувся до інституту, де працював над його відновленням до остаточної відставки в 1948 р.</w:t>
      </w:r>
    </w:p>
    <w:p w:rsidR="008B1911" w:rsidRPr="00C7055B" w:rsidRDefault="008B1911" w:rsidP="008B1911">
      <w:pPr>
        <w:pStyle w:val="a6"/>
        <w:shd w:val="clear" w:color="auto" w:fill="FFFFFF"/>
        <w:spacing w:before="120" w:beforeAutospacing="0" w:after="120" w:afterAutospacing="0" w:line="336" w:lineRule="atLeast"/>
        <w:jc w:val="both"/>
      </w:pPr>
      <w:r w:rsidRPr="00C7055B">
        <w:t>Стримана людина з тонким почуттям гумору, він був вельме поважаєм за сміливість та оригінальність наукових ідей. У молодості фанатичний альпініст, Дільс у вільний час захоплювався живописом. Він помер в Кілі 7 березня 1954, незабаром після свого 78-річчя.</w:t>
      </w:r>
    </w:p>
    <w:p w:rsidR="008B1911" w:rsidRPr="00C7055B" w:rsidRDefault="008B1911" w:rsidP="008B1911">
      <w:pPr>
        <w:pBdr>
          <w:bottom w:val="single" w:sz="6" w:space="0" w:color="AAAAAA"/>
        </w:pBdr>
        <w:spacing w:after="60" w:line="240" w:lineRule="auto"/>
        <w:jc w:val="both"/>
        <w:outlineLvl w:val="0"/>
        <w:rPr>
          <w:rFonts w:ascii="Times New Roman" w:eastAsia="Times New Roman" w:hAnsi="Times New Roman" w:cs="Times New Roman"/>
          <w:kern w:val="36"/>
          <w:sz w:val="28"/>
          <w:szCs w:val="28"/>
          <w:lang w:val="ru-RU" w:eastAsia="uk-UA"/>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8B1911" w:rsidP="008B1911">
      <w:pPr>
        <w:jc w:val="center"/>
        <w:rPr>
          <w:lang w:val="ru-RU"/>
        </w:rPr>
      </w:pPr>
    </w:p>
    <w:p w:rsidR="008B1911" w:rsidRPr="00C7055B" w:rsidRDefault="004071A7" w:rsidP="008B1911">
      <w:pPr>
        <w:pStyle w:val="1"/>
        <w:shd w:val="clear" w:color="auto" w:fill="FFFFFF"/>
        <w:spacing w:before="225" w:beforeAutospacing="0" w:after="225" w:afterAutospacing="0"/>
        <w:textAlignment w:val="baseline"/>
        <w:rPr>
          <w:sz w:val="28"/>
          <w:szCs w:val="28"/>
          <w:shd w:val="clear" w:color="auto" w:fill="FFFFFF"/>
          <w:lang w:val="ru-RU"/>
        </w:rPr>
      </w:pPr>
      <w:r w:rsidRPr="00C7055B">
        <w:rPr>
          <w:bCs w:val="0"/>
          <w:sz w:val="28"/>
          <w:szCs w:val="28"/>
        </w:rPr>
        <w:lastRenderedPageBreak/>
        <w:t>Пауль Г. Принципы истории яз</w:t>
      </w:r>
      <w:r w:rsidRPr="00C7055B">
        <w:rPr>
          <w:bCs w:val="0"/>
          <w:sz w:val="28"/>
          <w:szCs w:val="28"/>
          <w:lang w:val="ru-RU"/>
        </w:rPr>
        <w:t>ы</w:t>
      </w:r>
      <w:r w:rsidR="008B1911" w:rsidRPr="00C7055B">
        <w:rPr>
          <w:bCs w:val="0"/>
          <w:sz w:val="28"/>
          <w:szCs w:val="28"/>
        </w:rPr>
        <w:t>ка</w:t>
      </w:r>
      <w:r w:rsidR="008B1911" w:rsidRPr="00C7055B">
        <w:rPr>
          <w:bCs w:val="0"/>
          <w:sz w:val="28"/>
          <w:szCs w:val="28"/>
          <w:lang w:val="ru-RU"/>
        </w:rPr>
        <w:t xml:space="preserve">. - </w:t>
      </w:r>
      <w:r w:rsidR="008B1911" w:rsidRPr="00C7055B">
        <w:rPr>
          <w:sz w:val="28"/>
          <w:szCs w:val="28"/>
          <w:shd w:val="clear" w:color="auto" w:fill="FFFFFF"/>
        </w:rPr>
        <w:t>М.: Издательство иностранной литературы, 1960. — 501 с.</w:t>
      </w:r>
    </w:p>
    <w:p w:rsidR="00C7055B" w:rsidRPr="00C7055B" w:rsidRDefault="00C7055B" w:rsidP="00C7055B">
      <w:pPr>
        <w:shd w:val="clear" w:color="auto" w:fill="FFFFFF"/>
        <w:spacing w:before="100" w:beforeAutospacing="1" w:after="100" w:afterAutospacing="1" w:line="240" w:lineRule="auto"/>
        <w:rPr>
          <w:rFonts w:ascii="Tahoma" w:eastAsia="Times New Roman" w:hAnsi="Tahoma" w:cs="Tahoma"/>
          <w:b/>
          <w:sz w:val="20"/>
          <w:szCs w:val="20"/>
          <w:lang w:val="ru-RU" w:eastAsia="ru-RU"/>
        </w:rPr>
      </w:pPr>
      <w:r w:rsidRPr="00C7055B">
        <w:rPr>
          <w:rFonts w:ascii="Tahoma" w:eastAsia="Times New Roman" w:hAnsi="Tahoma" w:cs="Tahoma"/>
          <w:b/>
          <w:sz w:val="24"/>
          <w:szCs w:val="24"/>
          <w:lang w:val="ru-RU" w:eastAsia="ru-RU"/>
        </w:rPr>
        <w:t>ВВЕДЕНИЕ</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Ни в одной области культуры нельзя с такой точностью изучить условия развития, как в области языка. Поэтому не существует ни одной гуманитарной науки, метод которой мог бы быть доведен до такой степени совершенства, как метод языкознания. Никакая другая наука не смогла до сих пор так далеко проникнуть за пределы памятников, никакая другая из них не была в такой же степени конструктивна, как и спекулятивна. Именно благодаря этой своей особенности языкознание представлялось столь родственным естественноисторическим наукам, а это привело к нелепому стремлению исключить его из круга гуманитарных наук.</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Несмотря на положение, которое языкознание занимает с самого его основания, необходимо еще многое сделать, чтобы довести его до той степени совершенства, на которую оно способно. Именно в этой связи в семидесятых годах XIX в. оформилось направление, настаивавшее на коренном изменении исследовательского метода. В спорах, возникших по этому поводу, обнаружилось, как велики были еще у некоторых языковедов неясности относительно начал их науки. Эти неясности и послужили непосредственным поводом для написания настоящей книги. Она ставит своей целью по возможности способствовать прояснению воззрений и установлению взаимопонимания среди тех, кто способен воспринимать истину. Для этой цели оказалось необходимым, насколько возможно, всесторонне описать условия жизни языка и тем самым наметить основные черты теории развития языка вообще.</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Мы разделяем исторические науки в широком смысле этого слова на две большие группы: естественноисторические и культуроведческие. Характерным признаком культуры является участие психических факторов. Только таким образом мне представляется возможным точно отграничить эту область от объектов чистого естествознания. Это обязывает нас, правда, признать наличие культуры у животных и отнести историю развития их художественных проявлений и общественной организации к числу культуроведческих дисциплин. Очень вероятно, что это способствовало бы выработке правильных суждений об отношениях наук друг к другу.</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i/>
          <w:iCs/>
          <w:sz w:val="24"/>
          <w:szCs w:val="24"/>
          <w:lang w:val="ru-RU" w:eastAsia="ru-RU"/>
        </w:rPr>
        <w:t>Психический элемент является важнейшим фактором всякого: культурного развития, фактором, вокруг которого группируются все остальные, а психология — главной основой всякой подлинно культуроведческой дисциплины. Однако это еще не означает, что психический элемент является единственным фактором; нельзя построить культуры на одной психической основе. </w:t>
      </w:r>
      <w:r w:rsidRPr="00C7055B">
        <w:rPr>
          <w:rFonts w:ascii="Tahoma" w:eastAsia="Times New Roman" w:hAnsi="Tahoma" w:cs="Tahoma"/>
          <w:sz w:val="24"/>
          <w:szCs w:val="24"/>
          <w:lang w:val="ru-RU" w:eastAsia="ru-RU"/>
        </w:rPr>
        <w:t xml:space="preserve">Поэтому по меньшей мере неточно определять культуроведческие науки как гуманитарные. В действительности существует лишь одна чисто гуманитарная наука, а именно психология — наука законополагающая. Как только мы вступаем в область исторического развития, мы имеем дело наряду с психическими факторами также и с физическими. Человеческий дух должен находиться в постоянном взаимодействии с телом человека и с окружающей его действительностью, чтобы создать какой-нибудь продукт культуры, а качество последнего и способ, благодаря которому он возникает, зависят как от физических, так и от психических условий; знать как те, так и другие необходимо для полного понимания исторического процесса. Поэтому наряду с психологией требуется знание законов, по которым осуществляют свое действие физические факторы культуры. Естественные науки и математика также являются необходимой </w:t>
      </w:r>
      <w:r w:rsidRPr="00C7055B">
        <w:rPr>
          <w:rFonts w:ascii="Tahoma" w:eastAsia="Times New Roman" w:hAnsi="Tahoma" w:cs="Tahoma"/>
          <w:sz w:val="24"/>
          <w:szCs w:val="24"/>
          <w:lang w:val="ru-RU" w:eastAsia="ru-RU"/>
        </w:rPr>
        <w:lastRenderedPageBreak/>
        <w:t>основой культуроведческой дисциплины. Если мы обычно этого не осознаем, то это происходит оттого, что мы в основном удовлетворяемся ненаучным наблюдением повседневной жизни и довольствуемся тем, что не всегда точно разумеют под историей. Не иначе обстоит дело и с психическим аспектом, притом вплоть до новейшего времени. Однако нельзя себе представить, чтобы было возможно понять какое-либо историческое событие или заняться каким-нибудь видом исторической критики, не располагая некоторым опытом относительно физической возможности или невозможности какого-либо процесса. Отсюда вытекает </w:t>
      </w:r>
      <w:r w:rsidRPr="00C7055B">
        <w:rPr>
          <w:rFonts w:ascii="Tahoma" w:eastAsia="Times New Roman" w:hAnsi="Tahoma" w:cs="Tahoma"/>
          <w:i/>
          <w:iCs/>
          <w:sz w:val="24"/>
          <w:szCs w:val="24"/>
          <w:lang w:val="ru-RU" w:eastAsia="ru-RU"/>
        </w:rPr>
        <w:t>главная задача учения о принципах культуроведческой науки </w:t>
      </w:r>
      <w:r w:rsidRPr="00C7055B">
        <w:rPr>
          <w:rFonts w:ascii="Tahoma" w:eastAsia="Times New Roman" w:hAnsi="Tahoma" w:cs="Tahoma"/>
          <w:sz w:val="24"/>
          <w:szCs w:val="24"/>
          <w:lang w:val="ru-RU" w:eastAsia="ru-RU"/>
        </w:rPr>
        <w:t>— </w:t>
      </w:r>
      <w:r w:rsidRPr="00C7055B">
        <w:rPr>
          <w:rFonts w:ascii="Tahoma" w:eastAsia="Times New Roman" w:hAnsi="Tahoma" w:cs="Tahoma"/>
          <w:i/>
          <w:iCs/>
          <w:sz w:val="24"/>
          <w:szCs w:val="24"/>
          <w:lang w:val="ru-RU" w:eastAsia="ru-RU"/>
        </w:rPr>
        <w:t>установление общих условий, при которых психические и физические факторы, следуя свойственным им законам, получают возможность взаимодействовать для достижения одной общей цели.</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Несколько иной представляется задача учения о принципах со следующей точки зрения. </w:t>
      </w:r>
      <w:r w:rsidRPr="00C7055B">
        <w:rPr>
          <w:rFonts w:ascii="Tahoma" w:eastAsia="Times New Roman" w:hAnsi="Tahoma" w:cs="Tahoma"/>
          <w:i/>
          <w:iCs/>
          <w:sz w:val="24"/>
          <w:szCs w:val="24"/>
          <w:lang w:val="ru-RU" w:eastAsia="ru-RU"/>
        </w:rPr>
        <w:t>Культуроведение всегда является наукой об обществе. </w:t>
      </w:r>
      <w:r w:rsidRPr="00C7055B">
        <w:rPr>
          <w:rFonts w:ascii="Tahoma" w:eastAsia="Times New Roman" w:hAnsi="Tahoma" w:cs="Tahoma"/>
          <w:sz w:val="24"/>
          <w:szCs w:val="24"/>
          <w:lang w:val="ru-RU" w:eastAsia="ru-RU"/>
        </w:rPr>
        <w:t>Только общество делает возможной культуру, только общество делает человека историческим существом. Даже полностью изолированная человеческая душа имеет свою историю развития, взаимодействуя с собственным телом и его окружением, но даже самая одаренная душа при этих условиях смогла бы дойти лишь до самой примитивной ступени развития, которое остановилось бы со смертью человека. Только потому, что один человек передает приобретенное другим, только благодаря взаимодействию нескольких индивидов в достижении одной общей цели</w:t>
      </w:r>
      <w:r w:rsidRPr="00C7055B">
        <w:rPr>
          <w:rFonts w:ascii="Tahoma" w:eastAsia="Times New Roman" w:hAnsi="Tahoma" w:cs="Tahoma"/>
          <w:sz w:val="20"/>
          <w:szCs w:val="20"/>
          <w:lang w:val="ru-RU" w:eastAsia="ru-RU"/>
        </w:rPr>
        <w:t xml:space="preserve"> </w:t>
      </w:r>
      <w:r w:rsidRPr="00C7055B">
        <w:rPr>
          <w:rFonts w:ascii="Tahoma" w:eastAsia="Times New Roman" w:hAnsi="Tahoma" w:cs="Tahoma"/>
          <w:sz w:val="24"/>
          <w:szCs w:val="24"/>
          <w:lang w:val="ru-RU" w:eastAsia="ru-RU"/>
        </w:rPr>
        <w:t>возможно развитие, выходящее за эти узкие рамки. Не только экономика, но и все виды культуры базируются на принципе разделения и объединения труда. Самая характерная задача, выпадающая на долю культуроведческой науки и дающая ей возможность отстаивать свою независимость по отношению к точным наукам, заключается, по-видимому, в том, что она должна показать, в каких формах происходит воздействие людей друг на друга, в каких отношениях находятся индивид и общество, в то время как каждый из них воспринимает и отдает, определяет и сам определяется, и как молодое поколение становится преемником старого.</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Попытаемся отметить важнейшие особенности, которыми языкознание отличается от других культуроведческих наук. Наметив факторы, которые оно должно учитывать, мы сможем обосновать наше утверждение, что языкознание может дать самые точные и надежные результаты по сравнению со всеми прочими историческими науками.</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Каждая эмпирическая наука поднимается до тем более высокой степени точности, чем лучше ей удается в явлениях, с которыми она имеет дело, осуществить изолированное </w:t>
      </w:r>
      <w:r w:rsidRPr="00C7055B">
        <w:rPr>
          <w:rFonts w:ascii="Tahoma" w:eastAsia="Times New Roman" w:hAnsi="Tahoma" w:cs="Tahoma"/>
          <w:i/>
          <w:iCs/>
          <w:sz w:val="24"/>
          <w:szCs w:val="24"/>
          <w:lang w:val="ru-RU" w:eastAsia="ru-RU"/>
        </w:rPr>
        <w:t>рассмотрение функционирования отдельных факторов. </w:t>
      </w:r>
      <w:r w:rsidRPr="00C7055B">
        <w:rPr>
          <w:rFonts w:ascii="Tahoma" w:eastAsia="Times New Roman" w:hAnsi="Tahoma" w:cs="Tahoma"/>
          <w:sz w:val="24"/>
          <w:szCs w:val="24"/>
          <w:lang w:val="ru-RU" w:eastAsia="ru-RU"/>
        </w:rPr>
        <w:t xml:space="preserve">В этом, собственно, и заложено различие между научным и популярным методом рассмотрения. Изолирование удается, конечно, тем менее, чем сложнее переплетения, в которых даны сами по себе явления. В этом отношении мы находимся в особенно благоприятных условиях, когда дело идет о языке. Правда, если принять во внимание все материальное содержание, которое в нем запечатлено, все будет выглядеть иначе. В этом случае, конечно, обнаружится, что все явления, так или иначе затрагивающие душу человека, строение организма, окружающая природа, вся культура, весь опыт и переживания, — все это оказывает влияние на язык и что он поэтому, если рассматривать его под таким углом зрения, зависит от любых факторов, какие только можно себе представить. Но рассматривать это материальное содержание отнюдь не составляет истинную задачу языкознания. Оно только может содействовать этому в союзе со всеми прочими </w:t>
      </w:r>
      <w:r w:rsidRPr="00C7055B">
        <w:rPr>
          <w:rFonts w:ascii="Tahoma" w:eastAsia="Times New Roman" w:hAnsi="Tahoma" w:cs="Tahoma"/>
          <w:sz w:val="24"/>
          <w:szCs w:val="24"/>
          <w:lang w:val="ru-RU" w:eastAsia="ru-RU"/>
        </w:rPr>
        <w:lastRenderedPageBreak/>
        <w:t>науками, изучающими различные области культуры. Его же непосредственной задачей является изучение тех отношений, в которые совокупность представлений вступает с определенными комплексами звуков. В качестве основы подобного изучения требуются лишь две науки — психология и физиология, причем из последней только определенные ее разделы. То, что обычно разумеют под физиологией звука, или фонетикой, охватывает, конечно, не все физиологические процессы, относящиеся к речевой деятельности, в частности не охватывает процессы возбуждения моторных центров, приводящих в действие речевые органы. Далее нас могла бы интересовать также и акустика — и как часть физики, и как часть физиологии. Однако акустические процессы подвергаются воздействию психических не прямо, а косвенно — через посредство процессов физиологии</w:t>
      </w:r>
      <w:r w:rsidRPr="00C7055B">
        <w:rPr>
          <w:rFonts w:ascii="Tahoma" w:eastAsia="Times New Roman" w:hAnsi="Tahoma" w:cs="Tahoma"/>
          <w:sz w:val="20"/>
          <w:szCs w:val="20"/>
          <w:lang w:val="ru-RU" w:eastAsia="ru-RU"/>
        </w:rPr>
        <w:t xml:space="preserve"> </w:t>
      </w:r>
      <w:r w:rsidRPr="00C7055B">
        <w:rPr>
          <w:rFonts w:ascii="Tahoma" w:eastAsia="Times New Roman" w:hAnsi="Tahoma" w:cs="Tahoma"/>
          <w:sz w:val="24"/>
          <w:szCs w:val="24"/>
          <w:lang w:val="ru-RU" w:eastAsia="ru-RU"/>
        </w:rPr>
        <w:t>звука. Они определяются последними таким образом, что после полученного однажды импульса протекают в основном без отклонений или по крайней мере без таких отклонений, которые важны для языка. При этих условиях для понимания процессов развития языка более глубокое проникновение в существо этих явлений требуется во всяком случае далеко не в той мере, как понимание движения речевых органов. Однако, из этого не следует, что из акустики нельзя извлечь полезных данных.</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Относительная простота языковых процессов выступает с полной ясностью, если мы сравним их хотя бы с экономическими процессами. В последних имеет место взаимодействие всей совокупности физических и психических факторов, с которыми человек вступает в те или иные отношения. Никакие усилия не помогут выяснить полностью, какую роль играет каждый из этих факторов в отдельности.</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Далее важен следующий момент. Всякий акт языкового творчества всегда является делом индивида. Правда, одно и то же может быть создано несколькими индивидами. Но это не меняет существа акта творчества или его продукта. Никогда не бывает, чтобы несколько индивидов создавали в области языка что-то совместно, соединенными усилиями, распределив между собой обязанности. Совершенно иначе обстоит дело в экономической или политической области. Но в пределах экономического и политического развития все труднее становится уяснить себе отношения по мере того, как осуществляются все более крупные объединения сил, а распределение обязанностей проводится более дифференцированно, так что даже простейшие отношения в этих областях менее прозрачны, чем языковые. Правда, поскольку результат языкового творчества передается другому индивиду и перерабатывается им и поскольку этот процесс повторяется все вновь и вновь, то и здесь мы имеем известное разделение и объединение труда, без чего, видимо, невозможно представить себе никакой культуры. Но когда в памятниках отсутствует несколько промежуточных звеньев, тогда и языковед оказывается вынужденным разлагать на части сложные образования, не рассматривая их, однако, как результат необъединенных и преемственных усилий различных индивидов.</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 xml:space="preserve">В этой связи весьма важно отметить, что языковые образования создаются обычно не в результате сознательного намерения. Хотя цель коммуникации, за исключением самых ранних стадий, всегда присутствует, стремление создать нечто стабильное отсутствует, и индивидуум не осознает свою творческую деятельность. В этом отношении язык отличается от художественного творчества. Бессознательность, которую мы выдвигаем здесь как характерный признак, впрочем, принимается далеко не всеми и нуждается еще в детальном доказательстве. При этом необходимо видеть различие между естественным и искусственным развитием языка, так как последнее происходит, конечно, путем сознательно регулирующего вмешательства. Подобные сознательные устремления направляются почти исключительно на </w:t>
      </w:r>
      <w:r w:rsidRPr="00C7055B">
        <w:rPr>
          <w:rFonts w:ascii="Tahoma" w:eastAsia="Times New Roman" w:hAnsi="Tahoma" w:cs="Tahoma"/>
          <w:sz w:val="24"/>
          <w:szCs w:val="24"/>
          <w:lang w:val="ru-RU" w:eastAsia="ru-RU"/>
        </w:rPr>
        <w:lastRenderedPageBreak/>
        <w:t>создание общего языка для диалектально раздробленной области или на создание технического языка для людей определенных профессий. В дальнейшем изложении мы должны будем сначала их полностью игнорировать, чтобы со всей полнотой познакомиться с естественным развитием языка, и только после этого мы рассмотрим их в специальном разделе. Такой метод не только оправдан, но и строго обязателен. В противном случае мы стали бы действовать, как зоолог или ботаник, который, желая объяснить происхождение царства растений и животных в его современном виде, постоянно оперировал бы предпосылкой искусственного выведения и улучшения пород. Это сравнение и в самом деле весьма уместно. Подобно тому как животновод или садовник никогда не может произвольно создать что-то из ничего, но вынужден ограничиваться преобразованием естественно возникшего, так и искусственный язык может возникнуть только на основе естественного. Как при улучшении породы нельзя устранить действие факторов, определяющих естественное развитие, так и в области языка невозможно это сделать посредством намеренного нормирования. Несмотря на какое угодно вмешательство, эти факторы продолжают неизменно действовать, и все созданное искусственным путем, но включенное в язык оказывается во власти естественных сил.</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Теперь следует показать, каким образом непреднамеренность языковых процессов облегчает проникновение в их сущность. Прежде всего отсюда опять-таки следует, что они должны быть относительно простыми. При любом изменении может быть сделав лишь короткий шаг вперед. Да и как это может быть иначе, если изменение происходит без какого-либо намерения и в большинстве случаев говорящий даже на замечает, что он произносит что-то такое, чего раньше совсем не было? Далее, конечно, важно проследить по возможности все памятники, в которых шаг за шагом отражены эти процессы. Что же касается до простоты языковых процессов, то она не допускает, чтобы индивидуальное своеобразие проявлялось при этом слишком сильно. Ведь простейшие физические процессы у всех индивидов одни и те же, и их особенности основаны всего лишь на различных комбинациях этих простых процессов. </w:t>
      </w:r>
      <w:r w:rsidRPr="00C7055B">
        <w:rPr>
          <w:rFonts w:ascii="Tahoma" w:eastAsia="Times New Roman" w:hAnsi="Tahoma" w:cs="Tahoma"/>
          <w:i/>
          <w:iCs/>
          <w:sz w:val="24"/>
          <w:szCs w:val="24"/>
          <w:lang w:val="ru-RU" w:eastAsia="ru-RU"/>
        </w:rPr>
        <w:t>Большое единообразие языковых процессов, протекающих в различных индивидах, является важнейшей основой . их точного научного исследования.</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Освоение языка падает на тот ранний период развития ребенка, в котором во всех психических процессах еще очень мало преднамеренности и осознанности, еще очень мало индивидуальности. Точно так же обстоит дело и с тем периодом развития человечества, в котором впервые был создан язык.</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Если бы язык не был построен на основе того общего, что заложено в человеческой природе, он не мог бы служить удобным орудием общения всех людей. Напротив того, тот факт, что он таковым является; имеет своим необходимым следствием, что он отталкивает от себя все индивидуальные явления, стремящиеся проникнуть в него, и что он сохраняет и воспринимает только те элементы, которые получили санкцию индивидов, общающихся друг с другом.</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 xml:space="preserve">Наше положение, что отсутствие преднамеренности процессов благоприятствует их точному научному исследованию, легко подтвердить примерами из истории других отраслей культуры. Социальные отношения, право, религия, поэзия и другие виды искусства обнаруживают тем больше единообразия и составляют тем более сильное впечатление естественной необходимости, чем более первобытна ступень их развития. В то время как в этих областях в дальнейшем все более отчетливо проявляется сознательная целенаправленность и индивидуальность, язык в этом </w:t>
      </w:r>
      <w:r w:rsidRPr="00C7055B">
        <w:rPr>
          <w:rFonts w:ascii="Tahoma" w:eastAsia="Times New Roman" w:hAnsi="Tahoma" w:cs="Tahoma"/>
          <w:sz w:val="24"/>
          <w:szCs w:val="24"/>
          <w:lang w:val="ru-RU" w:eastAsia="ru-RU"/>
        </w:rPr>
        <w:lastRenderedPageBreak/>
        <w:t>отношении находится на гораздо более ранней ступени развития. По этой причине он выступает в качестве основы всякого более высокого духовного развития как отдельного человека, так и всего общества.</w:t>
      </w:r>
    </w:p>
    <w:p w:rsidR="00C7055B" w:rsidRPr="00C7055B" w:rsidRDefault="00C7055B" w:rsidP="00C7055B">
      <w:pPr>
        <w:shd w:val="clear" w:color="auto" w:fill="FFFFFF"/>
        <w:spacing w:before="100" w:beforeAutospacing="1" w:after="100" w:afterAutospacing="1" w:line="240" w:lineRule="auto"/>
        <w:jc w:val="both"/>
        <w:rPr>
          <w:rFonts w:ascii="Tahoma" w:eastAsia="Times New Roman" w:hAnsi="Tahoma" w:cs="Tahoma"/>
          <w:sz w:val="20"/>
          <w:szCs w:val="20"/>
          <w:lang w:val="ru-RU" w:eastAsia="ru-RU"/>
        </w:rPr>
      </w:pPr>
      <w:r w:rsidRPr="00C7055B">
        <w:rPr>
          <w:rFonts w:ascii="Tahoma" w:eastAsia="Times New Roman" w:hAnsi="Tahoma" w:cs="Tahoma"/>
          <w:sz w:val="24"/>
          <w:szCs w:val="24"/>
          <w:lang w:val="ru-RU" w:eastAsia="ru-RU"/>
        </w:rPr>
        <w:t>Мне надлежит еще кратко обосновать выбор заглавия этой книги — «Принципы истории языка». Выдвигалось возражение, что, помимо исторического, существует еще и другой научный подход к языку. Я вынужден возразить против этого. То, что хотят представить как неисторическое, но тем не менее научное исследование языка, есть по существу лишь несовершенное историческое его изучение, частично по вине изучающего, частично же по вине изучаемого материала. Как только мы выходим за пределы простого констатирования отдельных фактов, как только мы пробуем установить связи и постигнуть явления, мы тотчас вступаем на историческую почву, возможно, даже не сознавая этого. Впрочем, научный подход к языку возможен не только там, где мы имеем дело с различными стадиями развития одного и того же языка, но и при сопоставлении наличного материала. В этом втором случае важно располагать данными нескольких родственных языков или диалектов. Тогда задачей науки будет являться не только установление взаимных соответствий в различных языках и диалектах, но и реконструкция на основе имеющегося материала несохранившихся первичных форм и значений. Но этим самым рассмотрение языка с полной очевидностью опять-таки превращается из сравнительного в историческое. Даже в том случае, когда налицо имеется только одна ступень развития какого-либо отдельного диалекта, научный подход все же до известной степени возможен. Но как? Если, например, сравнивают между собой различные значения одного и того же слова, то при этом стремятся установить, которое из них основное или на какое утраченное исходное значение они указывают. Но, определяя исходное .значение, из которого развились остальные, мы тем самым констатируем исторический факт. Или поступают иначе: сравнивают между собой родственные формы и возводят их к одной общей исходной форме. Этим опять-таки констатируют исторический факт. Невозможно утверждать, что родственные формы имеют единую основу, не становясь на историческую почву. Наконец, можно констатировать чередование звуков в родственных формах или словах. Если мы пожелаем объяснить его себе, то с неизбежностью придем к тому, что оно является следствием фонетических изменений, т. е. следствием определенного исторического процесса. Если попытаться охарактеризовать так называемую внутреннюю форму в понимании Гумбольдта и Штейнталя, то это можно сделать лишь в том случае, если удастся проследить данные формы выражения до их исходной точки. Одним словом, трудно себе представить, как можно судить о языке, совершенно не касаясь его исторического развития. Все, что осталось бы тогда от неисторического рассмотрения языка, свелось бы к общим рассуждениям об индивидуальном использовании языка, об отношении индивида к языковой норме (сюда следовало бы отнести и вопрос об изучении языка). Но из дальнейшего изложения станет ясным, что именно эти рассуждения следует теснейшим образом увязывать с изучением исторического развития языка.</w:t>
      </w:r>
    </w:p>
    <w:p w:rsidR="008B1911" w:rsidRPr="00C7055B" w:rsidRDefault="008B1911" w:rsidP="00C7055B">
      <w:pPr>
        <w:pStyle w:val="1"/>
        <w:shd w:val="clear" w:color="auto" w:fill="FFFFFF"/>
        <w:spacing w:before="225" w:beforeAutospacing="0" w:after="225" w:afterAutospacing="0"/>
        <w:jc w:val="both"/>
        <w:textAlignment w:val="baseline"/>
        <w:rPr>
          <w:b w:val="0"/>
          <w:sz w:val="28"/>
          <w:szCs w:val="28"/>
          <w:shd w:val="clear" w:color="auto" w:fill="FFFFFF"/>
          <w:lang w:val="ru-RU"/>
        </w:rPr>
      </w:pPr>
    </w:p>
    <w:p w:rsidR="008B1911" w:rsidRPr="00C7055B" w:rsidRDefault="008B1911"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P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P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P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Pr="00C7055B" w:rsidRDefault="00C7055B" w:rsidP="00C7055B">
      <w:pPr>
        <w:pStyle w:val="1"/>
        <w:shd w:val="clear" w:color="auto" w:fill="FFFFFF"/>
        <w:spacing w:before="225" w:beforeAutospacing="0" w:after="225" w:afterAutospacing="0"/>
        <w:jc w:val="center"/>
        <w:textAlignment w:val="baseline"/>
        <w:rPr>
          <w:b w:val="0"/>
          <w:bCs w:val="0"/>
          <w:sz w:val="28"/>
          <w:szCs w:val="28"/>
          <w:lang w:val="ru-RU"/>
        </w:rPr>
      </w:pPr>
      <w:r w:rsidRPr="00C7055B">
        <w:rPr>
          <w:b w:val="0"/>
          <w:bCs w:val="0"/>
          <w:noProof/>
          <w:sz w:val="28"/>
          <w:szCs w:val="28"/>
          <w:lang w:val="ru-RU" w:eastAsia="ru-RU"/>
        </w:rPr>
        <w:drawing>
          <wp:inline distT="0" distB="0" distL="0" distR="0">
            <wp:extent cx="2175469" cy="2952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tebnya.jpg"/>
                    <pic:cNvPicPr/>
                  </pic:nvPicPr>
                  <pic:blipFill>
                    <a:blip r:embed="rId16">
                      <a:extLst>
                        <a:ext uri="{28A0092B-C50C-407E-A947-70E740481C1C}">
                          <a14:useLocalDpi xmlns:a14="http://schemas.microsoft.com/office/drawing/2010/main" val="0"/>
                        </a:ext>
                      </a:extLst>
                    </a:blip>
                    <a:stretch>
                      <a:fillRect/>
                    </a:stretch>
                  </pic:blipFill>
                  <pic:spPr>
                    <a:xfrm>
                      <a:off x="0" y="0"/>
                      <a:ext cx="2182648" cy="2962494"/>
                    </a:xfrm>
                    <a:prstGeom prst="rect">
                      <a:avLst/>
                    </a:prstGeom>
                  </pic:spPr>
                </pic:pic>
              </a:graphicData>
            </a:graphic>
          </wp:inline>
        </w:drawing>
      </w:r>
    </w:p>
    <w:p w:rsidR="00C7055B" w:rsidRPr="00C7055B" w:rsidRDefault="00C7055B" w:rsidP="00C7055B">
      <w:pPr>
        <w:pStyle w:val="1"/>
        <w:shd w:val="clear" w:color="auto" w:fill="FFFFFF"/>
        <w:spacing w:before="225" w:beforeAutospacing="0" w:after="225" w:afterAutospacing="0"/>
        <w:jc w:val="center"/>
        <w:textAlignment w:val="baseline"/>
        <w:rPr>
          <w:b w:val="0"/>
          <w:bCs w:val="0"/>
          <w:sz w:val="28"/>
          <w:szCs w:val="28"/>
          <w:lang w:val="ru-RU"/>
        </w:rPr>
      </w:pPr>
    </w:p>
    <w:p w:rsidR="00C7055B" w:rsidRPr="00C7055B" w:rsidRDefault="00C7055B" w:rsidP="00C7055B">
      <w:pPr>
        <w:pStyle w:val="1"/>
        <w:pBdr>
          <w:bottom w:val="single" w:sz="6" w:space="0" w:color="AAAAAA"/>
        </w:pBdr>
        <w:spacing w:before="0" w:beforeAutospacing="0" w:after="60" w:afterAutospacing="0"/>
        <w:jc w:val="center"/>
        <w:rPr>
          <w:rFonts w:ascii="Georgia" w:hAnsi="Georgia"/>
          <w:b w:val="0"/>
          <w:bCs w:val="0"/>
          <w:sz w:val="43"/>
          <w:szCs w:val="43"/>
        </w:rPr>
      </w:pPr>
      <w:r w:rsidRPr="00C7055B">
        <w:rPr>
          <w:rFonts w:ascii="Georgia" w:hAnsi="Georgia"/>
          <w:b w:val="0"/>
          <w:bCs w:val="0"/>
          <w:sz w:val="43"/>
          <w:szCs w:val="43"/>
        </w:rPr>
        <w:t>Потебня Олександр Опанасович</w:t>
      </w:r>
    </w:p>
    <w:p w:rsidR="00C7055B" w:rsidRPr="00C7055B" w:rsidRDefault="00C7055B" w:rsidP="00C7055B">
      <w:pPr>
        <w:pStyle w:val="1"/>
        <w:shd w:val="clear" w:color="auto" w:fill="FFFFFF"/>
        <w:spacing w:before="225" w:beforeAutospacing="0" w:after="225" w:afterAutospacing="0"/>
        <w:jc w:val="center"/>
        <w:textAlignment w:val="baseline"/>
        <w:rPr>
          <w:sz w:val="32"/>
          <w:szCs w:val="32"/>
          <w:lang w:val="ru-RU"/>
        </w:rPr>
      </w:pPr>
      <w:r w:rsidRPr="00C7055B">
        <w:rPr>
          <w:sz w:val="32"/>
          <w:szCs w:val="32"/>
          <w:lang w:val="ru-RU"/>
        </w:rPr>
        <w:t>(</w:t>
      </w:r>
      <w:hyperlink r:id="rId17" w:tooltip="22 вересня" w:history="1">
        <w:r w:rsidRPr="00C7055B">
          <w:rPr>
            <w:rStyle w:val="a5"/>
            <w:color w:val="auto"/>
            <w:sz w:val="32"/>
            <w:szCs w:val="32"/>
            <w:u w:val="none"/>
            <w:shd w:val="clear" w:color="auto" w:fill="FFFFFF"/>
          </w:rPr>
          <w:t>10  вересня</w:t>
        </w:r>
      </w:hyperlink>
      <w:r w:rsidRPr="00C7055B">
        <w:rPr>
          <w:rStyle w:val="apple-converted-space"/>
          <w:sz w:val="32"/>
          <w:szCs w:val="32"/>
          <w:shd w:val="clear" w:color="auto" w:fill="FFFFFF"/>
        </w:rPr>
        <w:t> </w:t>
      </w:r>
      <w:hyperlink r:id="rId18" w:tooltip="1835" w:history="1">
        <w:r w:rsidRPr="00C7055B">
          <w:rPr>
            <w:rStyle w:val="a5"/>
            <w:color w:val="auto"/>
            <w:sz w:val="32"/>
            <w:szCs w:val="32"/>
            <w:u w:val="none"/>
            <w:shd w:val="clear" w:color="auto" w:fill="FFFFFF"/>
          </w:rPr>
          <w:t>1835</w:t>
        </w:r>
      </w:hyperlink>
      <w:r w:rsidRPr="00C7055B">
        <w:rPr>
          <w:sz w:val="32"/>
          <w:szCs w:val="32"/>
          <w:lang w:val="ru-RU"/>
        </w:rPr>
        <w:t xml:space="preserve"> - </w:t>
      </w:r>
      <w:hyperlink r:id="rId19" w:tooltip="29 листопада" w:history="1">
        <w:r w:rsidRPr="00C7055B">
          <w:rPr>
            <w:rStyle w:val="a5"/>
            <w:color w:val="auto"/>
            <w:sz w:val="32"/>
            <w:szCs w:val="32"/>
            <w:u w:val="none"/>
            <w:shd w:val="clear" w:color="auto" w:fill="FFFFFF"/>
          </w:rPr>
          <w:t>29 листопада</w:t>
        </w:r>
      </w:hyperlink>
      <w:r w:rsidRPr="00C7055B">
        <w:rPr>
          <w:rStyle w:val="apple-converted-space"/>
          <w:sz w:val="32"/>
          <w:szCs w:val="32"/>
          <w:shd w:val="clear" w:color="auto" w:fill="FFFFFF"/>
        </w:rPr>
        <w:t> </w:t>
      </w:r>
      <w:hyperlink r:id="rId20" w:tooltip="1891" w:history="1">
        <w:r w:rsidRPr="00C7055B">
          <w:rPr>
            <w:rStyle w:val="a5"/>
            <w:color w:val="auto"/>
            <w:sz w:val="32"/>
            <w:szCs w:val="32"/>
            <w:u w:val="none"/>
            <w:shd w:val="clear" w:color="auto" w:fill="FFFFFF"/>
          </w:rPr>
          <w:t>1891</w:t>
        </w:r>
      </w:hyperlink>
      <w:r w:rsidRPr="00C7055B">
        <w:rPr>
          <w:sz w:val="32"/>
          <w:szCs w:val="32"/>
          <w:lang w:val="ru-RU"/>
        </w:rPr>
        <w:t>)</w:t>
      </w:r>
    </w:p>
    <w:p w:rsidR="00C7055B" w:rsidRPr="00C7055B" w:rsidRDefault="00C7055B" w:rsidP="00C7055B">
      <w:pPr>
        <w:pStyle w:val="2"/>
        <w:pBdr>
          <w:bottom w:val="single" w:sz="6" w:space="0" w:color="AAAAAA"/>
        </w:pBdr>
        <w:shd w:val="clear" w:color="auto" w:fill="FFFFFF"/>
        <w:spacing w:before="240" w:after="60"/>
        <w:rPr>
          <w:rFonts w:ascii="Times New Roman" w:hAnsi="Times New Roman" w:cs="Times New Roman"/>
          <w:color w:val="auto"/>
          <w:sz w:val="32"/>
          <w:szCs w:val="32"/>
        </w:rPr>
      </w:pPr>
      <w:r w:rsidRPr="00C7055B">
        <w:rPr>
          <w:rStyle w:val="mw-headline"/>
          <w:rFonts w:ascii="Times New Roman" w:hAnsi="Times New Roman" w:cs="Times New Roman"/>
          <w:bCs w:val="0"/>
          <w:color w:val="auto"/>
          <w:sz w:val="32"/>
          <w:szCs w:val="32"/>
        </w:rPr>
        <w:t>Життєпис</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t>Народився у небагатій шляхетській родині Роменського повіту Полтавської губернії</w:t>
      </w:r>
      <w:hyperlink r:id="rId21" w:anchor="cite_note-2" w:history="1">
        <w:r w:rsidRPr="00C7055B">
          <w:rPr>
            <w:rStyle w:val="a5"/>
            <w:color w:val="auto"/>
            <w:sz w:val="28"/>
            <w:szCs w:val="28"/>
            <w:vertAlign w:val="superscript"/>
          </w:rPr>
          <w:t>[2]</w:t>
        </w:r>
      </w:hyperlink>
      <w:r w:rsidRPr="00C7055B">
        <w:rPr>
          <w:sz w:val="28"/>
          <w:szCs w:val="28"/>
        </w:rPr>
        <w:t>.</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t>Навчався у</w:t>
      </w:r>
      <w:r w:rsidRPr="00C7055B">
        <w:rPr>
          <w:rStyle w:val="apple-converted-space"/>
          <w:sz w:val="28"/>
          <w:szCs w:val="28"/>
        </w:rPr>
        <w:t> </w:t>
      </w:r>
      <w:hyperlink r:id="rId22" w:tooltip="Радом" w:history="1">
        <w:r w:rsidRPr="00C7055B">
          <w:rPr>
            <w:rStyle w:val="a5"/>
            <w:color w:val="auto"/>
            <w:sz w:val="28"/>
            <w:szCs w:val="28"/>
          </w:rPr>
          <w:t>Радомській</w:t>
        </w:r>
      </w:hyperlink>
      <w:r w:rsidRPr="00C7055B">
        <w:rPr>
          <w:rStyle w:val="apple-converted-space"/>
          <w:sz w:val="28"/>
          <w:szCs w:val="28"/>
        </w:rPr>
        <w:t> </w:t>
      </w:r>
      <w:r w:rsidRPr="00C7055B">
        <w:rPr>
          <w:sz w:val="28"/>
          <w:szCs w:val="28"/>
        </w:rPr>
        <w:t>гімназії, у Царстві Польському, де його дядько по матері був учителем. Там вивчав польську, а у домі свого дядька — німецьку.</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t>Неповних 16-ти років вступив до</w:t>
      </w:r>
      <w:r w:rsidRPr="00C7055B">
        <w:rPr>
          <w:rStyle w:val="apple-converted-space"/>
          <w:sz w:val="28"/>
          <w:szCs w:val="28"/>
        </w:rPr>
        <w:t> </w:t>
      </w:r>
      <w:hyperlink r:id="rId23" w:tooltip="Харківський університет" w:history="1">
        <w:r w:rsidRPr="00C7055B">
          <w:rPr>
            <w:rStyle w:val="a5"/>
            <w:color w:val="auto"/>
            <w:sz w:val="28"/>
            <w:szCs w:val="28"/>
          </w:rPr>
          <w:t>Харківського університету</w:t>
        </w:r>
      </w:hyperlink>
      <w:hyperlink r:id="rId24" w:anchor="cite_note-3" w:history="1">
        <w:r w:rsidRPr="00C7055B">
          <w:rPr>
            <w:rStyle w:val="a5"/>
            <w:color w:val="auto"/>
            <w:sz w:val="28"/>
            <w:szCs w:val="28"/>
            <w:vertAlign w:val="superscript"/>
          </w:rPr>
          <w:t>[3]</w:t>
        </w:r>
      </w:hyperlink>
      <w:r w:rsidRPr="00C7055B">
        <w:rPr>
          <w:rStyle w:val="apple-converted-space"/>
          <w:sz w:val="28"/>
          <w:szCs w:val="28"/>
        </w:rPr>
        <w:t> </w:t>
      </w:r>
      <w:r w:rsidRPr="00C7055B">
        <w:rPr>
          <w:sz w:val="28"/>
          <w:szCs w:val="28"/>
        </w:rPr>
        <w:t>на юридичний факультет. Наступного року перейшов на історико-філологічний факультет. Закінчив його</w:t>
      </w:r>
      <w:r w:rsidRPr="00C7055B">
        <w:rPr>
          <w:rStyle w:val="apple-converted-space"/>
          <w:sz w:val="28"/>
          <w:szCs w:val="28"/>
        </w:rPr>
        <w:t> </w:t>
      </w:r>
      <w:hyperlink r:id="rId25" w:tooltip="1856" w:history="1">
        <w:r w:rsidRPr="00C7055B">
          <w:rPr>
            <w:rStyle w:val="a5"/>
            <w:color w:val="auto"/>
            <w:sz w:val="28"/>
            <w:szCs w:val="28"/>
          </w:rPr>
          <w:t>1856</w:t>
        </w:r>
      </w:hyperlink>
      <w:r w:rsidRPr="00C7055B">
        <w:rPr>
          <w:sz w:val="28"/>
          <w:szCs w:val="28"/>
        </w:rPr>
        <w:t> р. Надав дисертацію за темою «Перші роки війни Хмельницького» з використанням літопису</w:t>
      </w:r>
      <w:r w:rsidRPr="00C7055B">
        <w:rPr>
          <w:rStyle w:val="apple-converted-space"/>
          <w:sz w:val="28"/>
          <w:szCs w:val="28"/>
        </w:rPr>
        <w:t> </w:t>
      </w:r>
      <w:hyperlink r:id="rId26" w:tooltip="Самійло Величко" w:history="1">
        <w:r w:rsidRPr="00C7055B">
          <w:rPr>
            <w:rStyle w:val="a5"/>
            <w:color w:val="auto"/>
            <w:sz w:val="28"/>
            <w:szCs w:val="28"/>
          </w:rPr>
          <w:t>Самійла Величка</w:t>
        </w:r>
      </w:hyperlink>
      <w:r w:rsidRPr="00C7055B">
        <w:rPr>
          <w:rStyle w:val="apple-converted-space"/>
          <w:sz w:val="28"/>
          <w:szCs w:val="28"/>
        </w:rPr>
        <w:t> </w:t>
      </w:r>
      <w:r w:rsidRPr="00C7055B">
        <w:rPr>
          <w:sz w:val="28"/>
          <w:szCs w:val="28"/>
        </w:rPr>
        <w:t>та народних пісень.</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t>За відсутності вільних вчительських місць призначений кімнатним наглядачем до 1-ї Харківської гімназії. Через півроку залишає посаду і, за порадою</w:t>
      </w:r>
      <w:r w:rsidRPr="00C7055B">
        <w:rPr>
          <w:rStyle w:val="apple-converted-space"/>
          <w:sz w:val="28"/>
          <w:szCs w:val="28"/>
        </w:rPr>
        <w:t> </w:t>
      </w:r>
      <w:hyperlink r:id="rId27" w:tooltip="Лавровський Петро Олексійович" w:history="1">
        <w:r w:rsidRPr="00C7055B">
          <w:rPr>
            <w:rStyle w:val="a5"/>
            <w:color w:val="auto"/>
            <w:sz w:val="28"/>
            <w:szCs w:val="28"/>
          </w:rPr>
          <w:t>Петра Лавровського</w:t>
        </w:r>
      </w:hyperlink>
      <w:r w:rsidRPr="00C7055B">
        <w:rPr>
          <w:sz w:val="28"/>
          <w:szCs w:val="28"/>
        </w:rPr>
        <w:t>, готується до магістерського екзамену зі слов'янської філології. Склавши іспит був залишений при університеті. Від</w:t>
      </w:r>
      <w:r w:rsidRPr="00C7055B">
        <w:rPr>
          <w:rStyle w:val="apple-converted-space"/>
          <w:sz w:val="28"/>
          <w:szCs w:val="28"/>
        </w:rPr>
        <w:t> </w:t>
      </w:r>
      <w:hyperlink r:id="rId28" w:tooltip="1861" w:history="1">
        <w:r w:rsidRPr="00C7055B">
          <w:rPr>
            <w:rStyle w:val="a5"/>
            <w:color w:val="auto"/>
            <w:sz w:val="28"/>
            <w:szCs w:val="28"/>
          </w:rPr>
          <w:t>1861</w:t>
        </w:r>
      </w:hyperlink>
      <w:r w:rsidRPr="00C7055B">
        <w:rPr>
          <w:sz w:val="28"/>
          <w:szCs w:val="28"/>
        </w:rPr>
        <w:t> р. —</w:t>
      </w:r>
      <w:r w:rsidRPr="00C7055B">
        <w:rPr>
          <w:rStyle w:val="apple-converted-space"/>
          <w:sz w:val="28"/>
          <w:szCs w:val="28"/>
        </w:rPr>
        <w:t> </w:t>
      </w:r>
      <w:hyperlink r:id="rId29" w:tooltip="Ад'юнкт" w:history="1">
        <w:r w:rsidRPr="00C7055B">
          <w:rPr>
            <w:rStyle w:val="a5"/>
            <w:color w:val="auto"/>
            <w:sz w:val="28"/>
            <w:szCs w:val="28"/>
          </w:rPr>
          <w:t>ад'юнкт</w:t>
        </w:r>
      </w:hyperlink>
      <w:r w:rsidRPr="00C7055B">
        <w:rPr>
          <w:rStyle w:val="apple-converted-space"/>
          <w:sz w:val="28"/>
          <w:szCs w:val="28"/>
        </w:rPr>
        <w:t> </w:t>
      </w:r>
      <w:r w:rsidRPr="00C7055B">
        <w:rPr>
          <w:sz w:val="28"/>
          <w:szCs w:val="28"/>
        </w:rPr>
        <w:t>Харківського університету з правом викладання</w:t>
      </w:r>
      <w:r w:rsidRPr="00C7055B">
        <w:rPr>
          <w:rStyle w:val="apple-converted-space"/>
          <w:sz w:val="28"/>
          <w:szCs w:val="28"/>
        </w:rPr>
        <w:t> </w:t>
      </w:r>
      <w:hyperlink r:id="rId30" w:tooltip="Історія російської мови" w:history="1">
        <w:r w:rsidRPr="00C7055B">
          <w:rPr>
            <w:rStyle w:val="a5"/>
            <w:color w:val="auto"/>
            <w:sz w:val="28"/>
            <w:szCs w:val="28"/>
          </w:rPr>
          <w:t>історії російської мови</w:t>
        </w:r>
      </w:hyperlink>
      <w:r w:rsidRPr="00C7055B">
        <w:rPr>
          <w:sz w:val="28"/>
          <w:szCs w:val="28"/>
        </w:rPr>
        <w:t>.</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t>1861 року захистив магістерську («О некоторых символах в славянской народной поэзии»), 1874-го — докторську («Записки о русской грамматике») дисертації. </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lastRenderedPageBreak/>
        <w:t>3 серпня</w:t>
      </w:r>
      <w:r w:rsidRPr="00C7055B">
        <w:rPr>
          <w:rStyle w:val="apple-converted-space"/>
          <w:sz w:val="28"/>
          <w:szCs w:val="28"/>
        </w:rPr>
        <w:t> </w:t>
      </w:r>
      <w:hyperlink r:id="rId31" w:tooltip="1862" w:history="1">
        <w:r w:rsidRPr="00C7055B">
          <w:rPr>
            <w:rStyle w:val="a5"/>
            <w:color w:val="auto"/>
            <w:sz w:val="28"/>
            <w:szCs w:val="28"/>
          </w:rPr>
          <w:t>1862</w:t>
        </w:r>
      </w:hyperlink>
      <w:r w:rsidRPr="00C7055B">
        <w:rPr>
          <w:sz w:val="28"/>
          <w:szCs w:val="28"/>
        </w:rPr>
        <w:t> р. до серпня</w:t>
      </w:r>
      <w:r w:rsidRPr="00C7055B">
        <w:rPr>
          <w:rStyle w:val="apple-converted-space"/>
          <w:sz w:val="28"/>
          <w:szCs w:val="28"/>
        </w:rPr>
        <w:t> </w:t>
      </w:r>
      <w:hyperlink r:id="rId32" w:tooltip="1863" w:history="1">
        <w:r w:rsidRPr="00C7055B">
          <w:rPr>
            <w:rStyle w:val="a5"/>
            <w:color w:val="auto"/>
            <w:sz w:val="28"/>
            <w:szCs w:val="28"/>
          </w:rPr>
          <w:t>1863</w:t>
        </w:r>
      </w:hyperlink>
      <w:r w:rsidRPr="00C7055B">
        <w:rPr>
          <w:sz w:val="28"/>
          <w:szCs w:val="28"/>
        </w:rPr>
        <w:t> р. — в закордонному науковому відрядженні (</w:t>
      </w:r>
      <w:hyperlink r:id="rId33" w:tooltip="Німеччина" w:history="1">
        <w:r w:rsidRPr="00C7055B">
          <w:rPr>
            <w:rStyle w:val="a5"/>
            <w:color w:val="auto"/>
            <w:sz w:val="28"/>
            <w:szCs w:val="28"/>
          </w:rPr>
          <w:t>Німеччина</w:t>
        </w:r>
      </w:hyperlink>
      <w:r w:rsidRPr="00C7055B">
        <w:rPr>
          <w:sz w:val="28"/>
          <w:szCs w:val="28"/>
        </w:rPr>
        <w:t>,</w:t>
      </w:r>
      <w:r w:rsidRPr="00C7055B">
        <w:rPr>
          <w:rStyle w:val="apple-converted-space"/>
          <w:sz w:val="28"/>
          <w:szCs w:val="28"/>
        </w:rPr>
        <w:t> </w:t>
      </w:r>
      <w:hyperlink r:id="rId34" w:tooltip="Чехія" w:history="1">
        <w:r w:rsidRPr="00C7055B">
          <w:rPr>
            <w:rStyle w:val="a5"/>
            <w:color w:val="auto"/>
            <w:sz w:val="28"/>
            <w:szCs w:val="28"/>
          </w:rPr>
          <w:t>Чехія</w:t>
        </w:r>
      </w:hyperlink>
      <w:r w:rsidRPr="00C7055B">
        <w:rPr>
          <w:sz w:val="28"/>
          <w:szCs w:val="28"/>
        </w:rPr>
        <w:t>,</w:t>
      </w:r>
      <w:r w:rsidRPr="00C7055B">
        <w:rPr>
          <w:rStyle w:val="apple-converted-space"/>
          <w:sz w:val="28"/>
          <w:szCs w:val="28"/>
        </w:rPr>
        <w:t> </w:t>
      </w:r>
      <w:hyperlink r:id="rId35" w:tooltip="Австрія" w:history="1">
        <w:r w:rsidRPr="00C7055B">
          <w:rPr>
            <w:rStyle w:val="a5"/>
            <w:color w:val="auto"/>
            <w:sz w:val="28"/>
            <w:szCs w:val="28"/>
          </w:rPr>
          <w:t>Австрія</w:t>
        </w:r>
      </w:hyperlink>
      <w:r w:rsidRPr="00C7055B">
        <w:rPr>
          <w:sz w:val="28"/>
          <w:szCs w:val="28"/>
        </w:rPr>
        <w:t>). Вивчав санскрит у</w:t>
      </w:r>
      <w:r w:rsidRPr="00C7055B">
        <w:rPr>
          <w:rStyle w:val="apple-converted-space"/>
          <w:sz w:val="28"/>
          <w:szCs w:val="28"/>
        </w:rPr>
        <w:t> </w:t>
      </w:r>
      <w:hyperlink r:id="rId36" w:tooltip="Вебер Альбрехт Фридріх" w:history="1">
        <w:r w:rsidRPr="00C7055B">
          <w:rPr>
            <w:rStyle w:val="a5"/>
            <w:color w:val="auto"/>
            <w:sz w:val="28"/>
            <w:szCs w:val="28"/>
          </w:rPr>
          <w:t>Вебера</w:t>
        </w:r>
      </w:hyperlink>
      <w:r w:rsidRPr="00C7055B">
        <w:rPr>
          <w:sz w:val="28"/>
          <w:szCs w:val="28"/>
        </w:rPr>
        <w:t>. Самовільно повернувся до Харкова.</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t>Після повернення — доцент кафедри слов'янського мовознавства і секретар історико-філологічного факультету, від</w:t>
      </w:r>
      <w:r w:rsidRPr="00C7055B">
        <w:rPr>
          <w:rStyle w:val="apple-converted-space"/>
          <w:sz w:val="28"/>
          <w:szCs w:val="28"/>
        </w:rPr>
        <w:t> </w:t>
      </w:r>
      <w:hyperlink r:id="rId37" w:tooltip="1875" w:history="1">
        <w:r w:rsidRPr="00C7055B">
          <w:rPr>
            <w:rStyle w:val="a5"/>
            <w:color w:val="auto"/>
            <w:sz w:val="28"/>
            <w:szCs w:val="28"/>
          </w:rPr>
          <w:t>1875</w:t>
        </w:r>
      </w:hyperlink>
      <w:r w:rsidRPr="00C7055B">
        <w:rPr>
          <w:sz w:val="28"/>
          <w:szCs w:val="28"/>
        </w:rPr>
        <w:t> р. екстраординарний, згодом — ординарний професор кафедри російської мови і словесності Харківського університету. Член-кореспондент Імператорської СПб. АН (1875). </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t>Один із засновників Харківської громади,</w:t>
      </w:r>
      <w:r w:rsidRPr="00C7055B">
        <w:rPr>
          <w:rStyle w:val="apple-converted-space"/>
          <w:sz w:val="28"/>
          <w:szCs w:val="28"/>
        </w:rPr>
        <w:t> </w:t>
      </w:r>
      <w:hyperlink r:id="rId38" w:tooltip="Харківське історико-філологічне товариство" w:history="1">
        <w:r w:rsidRPr="00C7055B">
          <w:rPr>
            <w:rStyle w:val="a5"/>
            <w:color w:val="auto"/>
            <w:sz w:val="28"/>
            <w:szCs w:val="28"/>
          </w:rPr>
          <w:t>Харківського історико-філологічного товариства</w:t>
        </w:r>
      </w:hyperlink>
      <w:r w:rsidRPr="00C7055B">
        <w:rPr>
          <w:rStyle w:val="apple-converted-space"/>
          <w:sz w:val="28"/>
          <w:szCs w:val="28"/>
        </w:rPr>
        <w:t> </w:t>
      </w:r>
      <w:r w:rsidRPr="00C7055B">
        <w:rPr>
          <w:sz w:val="28"/>
          <w:szCs w:val="28"/>
        </w:rPr>
        <w:t>(був його головою у</w:t>
      </w:r>
      <w:r w:rsidRPr="00C7055B">
        <w:rPr>
          <w:rStyle w:val="apple-converted-space"/>
          <w:sz w:val="28"/>
          <w:szCs w:val="28"/>
        </w:rPr>
        <w:t> </w:t>
      </w:r>
      <w:hyperlink r:id="rId39" w:tooltip="1877" w:history="1">
        <w:r w:rsidRPr="00C7055B">
          <w:rPr>
            <w:rStyle w:val="a5"/>
            <w:color w:val="auto"/>
            <w:sz w:val="28"/>
            <w:szCs w:val="28"/>
          </w:rPr>
          <w:t>1877</w:t>
        </w:r>
      </w:hyperlink>
      <w:r w:rsidRPr="00C7055B">
        <w:rPr>
          <w:sz w:val="28"/>
          <w:szCs w:val="28"/>
        </w:rPr>
        <w:t>–</w:t>
      </w:r>
      <w:hyperlink r:id="rId40" w:tooltip="1890" w:history="1">
        <w:r w:rsidRPr="00C7055B">
          <w:rPr>
            <w:rStyle w:val="a5"/>
            <w:color w:val="auto"/>
            <w:sz w:val="28"/>
            <w:szCs w:val="28"/>
          </w:rPr>
          <w:t>1890</w:t>
        </w:r>
      </w:hyperlink>
      <w:r w:rsidRPr="00C7055B">
        <w:rPr>
          <w:sz w:val="28"/>
          <w:szCs w:val="28"/>
        </w:rPr>
        <w:t> рр.). Основоположник т. з. психологічного напряму в слов'янському</w:t>
      </w:r>
      <w:r w:rsidRPr="00C7055B">
        <w:rPr>
          <w:rStyle w:val="apple-converted-space"/>
          <w:sz w:val="28"/>
          <w:szCs w:val="28"/>
        </w:rPr>
        <w:t> </w:t>
      </w:r>
      <w:hyperlink r:id="rId41" w:tooltip="Мовознавство" w:history="1">
        <w:r w:rsidRPr="00C7055B">
          <w:rPr>
            <w:rStyle w:val="a5"/>
            <w:color w:val="auto"/>
            <w:sz w:val="28"/>
            <w:szCs w:val="28"/>
          </w:rPr>
          <w:t>мовознавстві</w:t>
        </w:r>
      </w:hyperlink>
      <w:r w:rsidRPr="00C7055B">
        <w:rPr>
          <w:sz w:val="28"/>
          <w:szCs w:val="28"/>
        </w:rPr>
        <w:t>. Ім'ям О. Потебні названо Інститут мовознавства НАН України (1945).</w:t>
      </w:r>
    </w:p>
    <w:p w:rsidR="00C7055B" w:rsidRPr="00C7055B" w:rsidRDefault="00C7055B" w:rsidP="00C7055B">
      <w:pPr>
        <w:pStyle w:val="a6"/>
        <w:shd w:val="clear" w:color="auto" w:fill="FFFFFF"/>
        <w:spacing w:before="120" w:beforeAutospacing="0" w:after="120" w:afterAutospacing="0" w:line="336" w:lineRule="atLeast"/>
        <w:jc w:val="both"/>
        <w:rPr>
          <w:sz w:val="28"/>
          <w:szCs w:val="28"/>
        </w:rPr>
      </w:pPr>
      <w:r w:rsidRPr="00C7055B">
        <w:rPr>
          <w:sz w:val="28"/>
          <w:szCs w:val="28"/>
        </w:rPr>
        <w:t>Авторпраць</w:t>
      </w:r>
      <w:r w:rsidRPr="00C7055B">
        <w:rPr>
          <w:sz w:val="28"/>
          <w:szCs w:val="28"/>
          <w:lang w:val="ru-RU"/>
        </w:rPr>
        <w:t> </w:t>
      </w:r>
      <w:r w:rsidRPr="00C7055B">
        <w:rPr>
          <w:sz w:val="28"/>
          <w:szCs w:val="28"/>
        </w:rPr>
        <w:t>із</w:t>
      </w:r>
      <w:r w:rsidRPr="00C7055B">
        <w:rPr>
          <w:rStyle w:val="apple-converted-space"/>
          <w:sz w:val="28"/>
          <w:szCs w:val="28"/>
        </w:rPr>
        <w:t> </w:t>
      </w:r>
      <w:r w:rsidRPr="00C7055B">
        <w:rPr>
          <w:i/>
          <w:iCs/>
          <w:sz w:val="28"/>
          <w:szCs w:val="28"/>
        </w:rPr>
        <w:t>загального мовознавства</w:t>
      </w:r>
      <w:r w:rsidRPr="00C7055B">
        <w:rPr>
          <w:sz w:val="28"/>
          <w:szCs w:val="28"/>
        </w:rPr>
        <w:t>,</w:t>
      </w:r>
      <w:r w:rsidRPr="00C7055B">
        <w:rPr>
          <w:rStyle w:val="apple-converted-space"/>
          <w:sz w:val="28"/>
          <w:szCs w:val="28"/>
        </w:rPr>
        <w:t> </w:t>
      </w:r>
      <w:r w:rsidRPr="00C7055B">
        <w:rPr>
          <w:i/>
          <w:iCs/>
          <w:sz w:val="28"/>
          <w:szCs w:val="28"/>
        </w:rPr>
        <w:t>фонетики</w:t>
      </w:r>
      <w:r w:rsidRPr="00C7055B">
        <w:rPr>
          <w:sz w:val="28"/>
          <w:szCs w:val="28"/>
        </w:rPr>
        <w:t>,</w:t>
      </w:r>
      <w:r w:rsidRPr="00C7055B">
        <w:rPr>
          <w:rStyle w:val="apple-converted-space"/>
          <w:sz w:val="28"/>
          <w:szCs w:val="28"/>
        </w:rPr>
        <w:t> </w:t>
      </w:r>
      <w:r w:rsidRPr="00C7055B">
        <w:rPr>
          <w:i/>
          <w:iCs/>
          <w:sz w:val="28"/>
          <w:szCs w:val="28"/>
        </w:rPr>
        <w:t>наголосу</w:t>
      </w:r>
      <w:r w:rsidRPr="00C7055B">
        <w:rPr>
          <w:sz w:val="28"/>
          <w:szCs w:val="28"/>
        </w:rPr>
        <w:t>,</w:t>
      </w:r>
      <w:r w:rsidRPr="00C7055B">
        <w:rPr>
          <w:rStyle w:val="apple-converted-space"/>
          <w:sz w:val="28"/>
          <w:szCs w:val="28"/>
        </w:rPr>
        <w:t> </w:t>
      </w:r>
      <w:r w:rsidRPr="00C7055B">
        <w:rPr>
          <w:i/>
          <w:iCs/>
          <w:sz w:val="28"/>
          <w:szCs w:val="28"/>
        </w:rPr>
        <w:t>граматики</w:t>
      </w:r>
      <w:r w:rsidRPr="00C7055B">
        <w:rPr>
          <w:sz w:val="28"/>
          <w:szCs w:val="28"/>
        </w:rPr>
        <w:t>,</w:t>
      </w:r>
      <w:r w:rsidRPr="00C7055B">
        <w:rPr>
          <w:rStyle w:val="apple-converted-space"/>
          <w:sz w:val="28"/>
          <w:szCs w:val="28"/>
        </w:rPr>
        <w:t> </w:t>
      </w:r>
      <w:r w:rsidRPr="00C7055B">
        <w:rPr>
          <w:i/>
          <w:iCs/>
          <w:sz w:val="28"/>
          <w:szCs w:val="28"/>
        </w:rPr>
        <w:t>семантики</w:t>
      </w:r>
      <w:r w:rsidRPr="00C7055B">
        <w:rPr>
          <w:sz w:val="28"/>
          <w:szCs w:val="28"/>
        </w:rPr>
        <w:t>,</w:t>
      </w:r>
      <w:r w:rsidRPr="00C7055B">
        <w:rPr>
          <w:rStyle w:val="apple-converted-space"/>
          <w:sz w:val="28"/>
          <w:szCs w:val="28"/>
        </w:rPr>
        <w:t> </w:t>
      </w:r>
      <w:r w:rsidRPr="00C7055B">
        <w:rPr>
          <w:i/>
          <w:iCs/>
          <w:sz w:val="28"/>
          <w:szCs w:val="28"/>
        </w:rPr>
        <w:t>етимології</w:t>
      </w:r>
      <w:r w:rsidRPr="00C7055B">
        <w:rPr>
          <w:sz w:val="28"/>
          <w:szCs w:val="28"/>
        </w:rPr>
        <w:t>,</w:t>
      </w:r>
      <w:r w:rsidRPr="00C7055B">
        <w:rPr>
          <w:rStyle w:val="apple-converted-space"/>
          <w:sz w:val="28"/>
          <w:szCs w:val="28"/>
        </w:rPr>
        <w:t> </w:t>
      </w:r>
      <w:r w:rsidRPr="00C7055B">
        <w:rPr>
          <w:i/>
          <w:iCs/>
          <w:sz w:val="28"/>
          <w:szCs w:val="28"/>
        </w:rPr>
        <w:t>діалектології</w:t>
      </w:r>
      <w:r w:rsidRPr="00C7055B">
        <w:rPr>
          <w:sz w:val="28"/>
          <w:szCs w:val="28"/>
        </w:rPr>
        <w:t>,</w:t>
      </w:r>
      <w:r w:rsidRPr="00C7055B">
        <w:rPr>
          <w:rStyle w:val="apple-converted-space"/>
          <w:sz w:val="28"/>
          <w:szCs w:val="28"/>
        </w:rPr>
        <w:t> </w:t>
      </w:r>
      <w:r w:rsidRPr="00C7055B">
        <w:rPr>
          <w:i/>
          <w:iCs/>
          <w:sz w:val="28"/>
          <w:szCs w:val="28"/>
        </w:rPr>
        <w:t>теорії словесності</w:t>
      </w:r>
      <w:r w:rsidRPr="00C7055B">
        <w:rPr>
          <w:sz w:val="28"/>
          <w:szCs w:val="28"/>
        </w:rPr>
        <w:t>,</w:t>
      </w:r>
      <w:r w:rsidRPr="00C7055B">
        <w:rPr>
          <w:rStyle w:val="apple-converted-space"/>
          <w:sz w:val="28"/>
          <w:szCs w:val="28"/>
        </w:rPr>
        <w:t> </w:t>
      </w:r>
      <w:r w:rsidRPr="00C7055B">
        <w:rPr>
          <w:i/>
          <w:iCs/>
          <w:sz w:val="28"/>
          <w:szCs w:val="28"/>
        </w:rPr>
        <w:t>фольклору</w:t>
      </w:r>
      <w:r w:rsidRPr="00C7055B">
        <w:rPr>
          <w:sz w:val="28"/>
          <w:szCs w:val="28"/>
        </w:rPr>
        <w:t>,</w:t>
      </w:r>
      <w:r w:rsidRPr="00C7055B">
        <w:rPr>
          <w:rStyle w:val="apple-converted-space"/>
          <w:sz w:val="28"/>
          <w:szCs w:val="28"/>
        </w:rPr>
        <w:t> </w:t>
      </w:r>
      <w:r w:rsidRPr="00C7055B">
        <w:rPr>
          <w:i/>
          <w:iCs/>
          <w:sz w:val="28"/>
          <w:szCs w:val="28"/>
        </w:rPr>
        <w:t>етнографії</w:t>
      </w:r>
      <w:r w:rsidRPr="00C7055B">
        <w:rPr>
          <w:sz w:val="28"/>
          <w:szCs w:val="28"/>
        </w:rPr>
        <w:t>, досліджень про</w:t>
      </w:r>
      <w:r w:rsidRPr="00C7055B">
        <w:rPr>
          <w:rStyle w:val="apple-converted-space"/>
          <w:sz w:val="28"/>
          <w:szCs w:val="28"/>
        </w:rPr>
        <w:t> </w:t>
      </w:r>
      <w:hyperlink r:id="rId42" w:tooltip="Походження мови" w:history="1">
        <w:r w:rsidRPr="00C7055B">
          <w:rPr>
            <w:rStyle w:val="a5"/>
            <w:i/>
            <w:iCs/>
            <w:color w:val="auto"/>
            <w:sz w:val="28"/>
            <w:szCs w:val="28"/>
          </w:rPr>
          <w:t>походження мови</w:t>
        </w:r>
      </w:hyperlink>
      <w:r w:rsidRPr="00C7055B">
        <w:rPr>
          <w:sz w:val="28"/>
          <w:szCs w:val="28"/>
        </w:rPr>
        <w:t>,</w:t>
      </w:r>
      <w:r w:rsidRPr="00C7055B">
        <w:rPr>
          <w:rStyle w:val="apple-converted-space"/>
          <w:sz w:val="28"/>
          <w:szCs w:val="28"/>
        </w:rPr>
        <w:t> </w:t>
      </w:r>
      <w:r w:rsidRPr="00C7055B">
        <w:rPr>
          <w:i/>
          <w:iCs/>
          <w:sz w:val="28"/>
          <w:szCs w:val="28"/>
        </w:rPr>
        <w:t>взаємозв'язок мови й мислення</w:t>
      </w:r>
      <w:r w:rsidRPr="00C7055B">
        <w:rPr>
          <w:rStyle w:val="apple-converted-space"/>
          <w:sz w:val="28"/>
          <w:szCs w:val="28"/>
        </w:rPr>
        <w:t> </w:t>
      </w:r>
      <w:r w:rsidRPr="00C7055B">
        <w:rPr>
          <w:sz w:val="28"/>
          <w:szCs w:val="28"/>
        </w:rPr>
        <w:t>тощо. На його погляди з питань</w:t>
      </w:r>
      <w:r w:rsidRPr="00C7055B">
        <w:rPr>
          <w:rStyle w:val="apple-converted-space"/>
          <w:sz w:val="28"/>
          <w:szCs w:val="28"/>
        </w:rPr>
        <w:t> </w:t>
      </w:r>
      <w:hyperlink r:id="rId43" w:tooltip="Фольклористика" w:history="1">
        <w:r w:rsidRPr="00C7055B">
          <w:rPr>
            <w:rStyle w:val="a5"/>
            <w:color w:val="auto"/>
            <w:sz w:val="28"/>
            <w:szCs w:val="28"/>
          </w:rPr>
          <w:t>фольклористики</w:t>
        </w:r>
      </w:hyperlink>
      <w:r w:rsidRPr="00C7055B">
        <w:rPr>
          <w:rStyle w:val="apple-converted-space"/>
          <w:sz w:val="28"/>
          <w:szCs w:val="28"/>
        </w:rPr>
        <w:t> </w:t>
      </w:r>
      <w:r w:rsidRPr="00C7055B">
        <w:rPr>
          <w:sz w:val="28"/>
          <w:szCs w:val="28"/>
        </w:rPr>
        <w:t>і</w:t>
      </w:r>
      <w:r w:rsidRPr="00C7055B">
        <w:rPr>
          <w:rStyle w:val="apple-converted-space"/>
          <w:sz w:val="28"/>
          <w:szCs w:val="28"/>
        </w:rPr>
        <w:t> </w:t>
      </w:r>
      <w:hyperlink r:id="rId44" w:tooltip="Етнографія" w:history="1">
        <w:r w:rsidRPr="00C7055B">
          <w:rPr>
            <w:rStyle w:val="a5"/>
            <w:color w:val="auto"/>
            <w:sz w:val="28"/>
            <w:szCs w:val="28"/>
          </w:rPr>
          <w:t>етнографії</w:t>
        </w:r>
      </w:hyperlink>
      <w:r w:rsidRPr="00C7055B">
        <w:rPr>
          <w:rStyle w:val="apple-converted-space"/>
          <w:sz w:val="28"/>
          <w:szCs w:val="28"/>
        </w:rPr>
        <w:t> </w:t>
      </w:r>
      <w:r w:rsidRPr="00C7055B">
        <w:rPr>
          <w:sz w:val="28"/>
          <w:szCs w:val="28"/>
        </w:rPr>
        <w:t>вплинуло знайомство з талановитим фольклористом</w:t>
      </w:r>
      <w:r w:rsidRPr="00C7055B">
        <w:rPr>
          <w:rStyle w:val="apple-converted-space"/>
          <w:sz w:val="28"/>
          <w:szCs w:val="28"/>
        </w:rPr>
        <w:t> </w:t>
      </w:r>
      <w:hyperlink r:id="rId45" w:tooltip="Михайло Ніговський" w:history="1">
        <w:r w:rsidRPr="00C7055B">
          <w:rPr>
            <w:rStyle w:val="a5"/>
            <w:color w:val="auto"/>
            <w:sz w:val="28"/>
            <w:szCs w:val="28"/>
          </w:rPr>
          <w:t>Михайлом Ніговським</w:t>
        </w:r>
      </w:hyperlink>
      <w:r w:rsidRPr="00C7055B">
        <w:rPr>
          <w:sz w:val="28"/>
          <w:szCs w:val="28"/>
        </w:rPr>
        <w:t xml:space="preserve">. </w:t>
      </w:r>
    </w:p>
    <w:p w:rsidR="00C7055B" w:rsidRPr="00C7055B" w:rsidRDefault="00C7055B" w:rsidP="00C7055B">
      <w:pPr>
        <w:pStyle w:val="1"/>
        <w:shd w:val="clear" w:color="auto" w:fill="FFFFFF"/>
        <w:spacing w:before="225" w:beforeAutospacing="0" w:after="225" w:afterAutospacing="0"/>
        <w:jc w:val="both"/>
        <w:textAlignment w:val="baseline"/>
        <w:rPr>
          <w:bCs w:val="0"/>
          <w:sz w:val="28"/>
          <w:szCs w:val="28"/>
          <w:lang w:val="ru-RU"/>
        </w:rPr>
      </w:pPr>
    </w:p>
    <w:p w:rsidR="00C7055B" w:rsidRP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pStyle w:val="1"/>
        <w:shd w:val="clear" w:color="auto" w:fill="FFFFFF"/>
        <w:spacing w:before="225" w:beforeAutospacing="0" w:after="225" w:afterAutospacing="0"/>
        <w:jc w:val="both"/>
        <w:textAlignment w:val="baseline"/>
        <w:rPr>
          <w:b w:val="0"/>
          <w:bCs w:val="0"/>
          <w:sz w:val="28"/>
          <w:szCs w:val="28"/>
          <w:lang w:val="ru-RU"/>
        </w:rPr>
      </w:pPr>
    </w:p>
    <w:p w:rsidR="00C7055B" w:rsidRDefault="00C7055B" w:rsidP="00C7055B">
      <w:pPr>
        <w:rPr>
          <w:rFonts w:ascii="Times New Roman" w:hAnsi="Times New Roman" w:cs="Times New Roman"/>
          <w:b/>
          <w:sz w:val="32"/>
          <w:szCs w:val="32"/>
          <w:lang w:val="ru-RU" w:eastAsia="ru-RU"/>
        </w:rPr>
      </w:pPr>
      <w:r w:rsidRPr="00C7055B">
        <w:rPr>
          <w:rFonts w:ascii="Times New Roman" w:hAnsi="Times New Roman" w:cs="Times New Roman"/>
          <w:b/>
          <w:sz w:val="32"/>
          <w:szCs w:val="32"/>
          <w:lang w:val="ru-RU" w:eastAsia="ru-RU"/>
        </w:rPr>
        <w:lastRenderedPageBreak/>
        <w:t xml:space="preserve">А.А. Потебня. МЫСЛЬ И ЯЗЫК // Потебня А.А. Слово и миф. М.: Правда, 1989. </w:t>
      </w:r>
    </w:p>
    <w:p w:rsidR="00C7055B" w:rsidRDefault="00C7055B" w:rsidP="00C7055B">
      <w:pPr>
        <w:rPr>
          <w:rFonts w:ascii="Times New Roman" w:hAnsi="Times New Roman" w:cs="Times New Roman"/>
          <w:b/>
          <w:sz w:val="32"/>
          <w:szCs w:val="32"/>
          <w:lang w:val="ru-RU" w:eastAsia="ru-RU"/>
        </w:rPr>
      </w:pPr>
    </w:p>
    <w:p w:rsidR="00C7055B" w:rsidRPr="00C931BB" w:rsidRDefault="00C7055B" w:rsidP="00C931BB">
      <w:pPr>
        <w:pStyle w:val="5"/>
        <w:shd w:val="clear" w:color="auto" w:fill="FFFFFF"/>
        <w:jc w:val="center"/>
        <w:rPr>
          <w:color w:val="000000"/>
          <w:sz w:val="28"/>
          <w:szCs w:val="28"/>
        </w:rPr>
      </w:pPr>
      <w:r w:rsidRPr="00C931BB">
        <w:rPr>
          <w:rStyle w:val="a7"/>
          <w:b w:val="0"/>
          <w:bCs w:val="0"/>
          <w:color w:val="000000"/>
          <w:sz w:val="28"/>
          <w:szCs w:val="28"/>
        </w:rPr>
        <w:t>I. НАМЕРЕННОЕ ИЗОБРЕТЕНИЕ</w:t>
      </w:r>
      <w:r w:rsidRPr="00C931BB">
        <w:rPr>
          <w:color w:val="000000"/>
          <w:sz w:val="28"/>
          <w:szCs w:val="28"/>
        </w:rPr>
        <w:br/>
      </w:r>
      <w:r w:rsidRPr="00C931BB">
        <w:rPr>
          <w:rStyle w:val="a7"/>
          <w:b w:val="0"/>
          <w:bCs w:val="0"/>
          <w:color w:val="000000"/>
          <w:sz w:val="28"/>
          <w:szCs w:val="28"/>
        </w:rPr>
        <w:t>И БОЖЕСТВЕННОЕ СОЗДАНИЕ ЯЗЫКА</w:t>
      </w:r>
    </w:p>
    <w:p w:rsidR="00C7055B" w:rsidRPr="00C931BB" w:rsidRDefault="00C7055B" w:rsidP="00C931BB">
      <w:pPr>
        <w:pStyle w:val="a6"/>
        <w:shd w:val="clear" w:color="auto" w:fill="FFFFFF"/>
        <w:jc w:val="both"/>
        <w:rPr>
          <w:color w:val="000000"/>
          <w:sz w:val="28"/>
          <w:szCs w:val="28"/>
        </w:rPr>
      </w:pPr>
      <w:r w:rsidRPr="00C931BB">
        <w:rPr>
          <w:color w:val="000000"/>
          <w:sz w:val="28"/>
          <w:szCs w:val="28"/>
        </w:rPr>
        <w:t>  </w:t>
      </w:r>
      <w:r w:rsidRPr="00C931BB">
        <w:rPr>
          <w:rStyle w:val="apple-converted-space"/>
          <w:color w:val="000000"/>
          <w:sz w:val="28"/>
          <w:szCs w:val="28"/>
        </w:rPr>
        <w:t> </w:t>
      </w:r>
      <w:r w:rsidRPr="00C931BB">
        <w:rPr>
          <w:color w:val="000000"/>
          <w:sz w:val="28"/>
          <w:szCs w:val="28"/>
        </w:rPr>
        <w:t>Вопрос об отношении мысли к слову ставит лицом к лицу с другим вопросом — о происхождении языка, и наоборот, попытка уяснить начало человеческой речи, неизбежная при всяком усилии возвыситься над массою частных данных языкознания, предполагает известный взгляд на значение слова для мысли и степень его связи с душевною жизнью вообще.</w:t>
      </w:r>
      <w:r w:rsidRPr="00C931BB">
        <w:rPr>
          <w:color w:val="000000"/>
          <w:sz w:val="28"/>
          <w:szCs w:val="28"/>
        </w:rPr>
        <w:br/>
        <w:t>   Имея в виду изложить некоторые черты той теории языка, основателем коей может считаться В. Гумбольдт</w:t>
      </w:r>
      <w:r w:rsidRPr="00C931BB">
        <w:rPr>
          <w:rStyle w:val="apple-converted-space"/>
          <w:color w:val="000000"/>
          <w:sz w:val="28"/>
          <w:szCs w:val="28"/>
        </w:rPr>
        <w:t> </w:t>
      </w:r>
      <w:r w:rsidRPr="00C931BB">
        <w:rPr>
          <w:i/>
          <w:iCs/>
          <w:color w:val="000000"/>
          <w:sz w:val="28"/>
          <w:szCs w:val="28"/>
        </w:rPr>
        <w:t>(Гумбольдт Вильгельм фон. «О различии строения человеческих языков…». О сравнительном изучении человеческих языков применительно к различным эпохам их развития». «Эстетические опыты…»)</w:t>
      </w:r>
      <w:r w:rsidRPr="00C931BB">
        <w:rPr>
          <w:color w:val="000000"/>
          <w:sz w:val="28"/>
          <w:szCs w:val="28"/>
        </w:rPr>
        <w:t>,</w:t>
      </w:r>
      <w:r w:rsidRPr="00C931BB">
        <w:rPr>
          <w:rStyle w:val="apple-converted-space"/>
          <w:color w:val="000000"/>
          <w:sz w:val="28"/>
          <w:szCs w:val="28"/>
        </w:rPr>
        <w:t> </w:t>
      </w:r>
      <w:r w:rsidRPr="00C931BB">
        <w:rPr>
          <w:color w:val="000000"/>
          <w:sz w:val="28"/>
          <w:szCs w:val="28"/>
        </w:rPr>
        <w:t>мы по свойству самого предмета должны вместе говорить и о происхождении слова. Начнем с указания на некоторые прежние взгляды, которые должны быть разрушены, чтобы дать место новым.</w:t>
      </w:r>
      <w:r w:rsidRPr="00C931BB">
        <w:rPr>
          <w:color w:val="000000"/>
          <w:sz w:val="28"/>
          <w:szCs w:val="28"/>
        </w:rPr>
        <w:br/>
        <w:t>   Прежде всего должны быть устранены взаимно противоположные мнения о сознательном изобретении слова людьми и о непосредственном создании его Богом. Оба эти мнения очень стары, но возобновлялись и в недалекие от нас времена и всегда, несмотря на различие в частностях, сходились в основных положениях, заключающих в себе внутренние противоречия.</w:t>
      </w:r>
      <w:r w:rsidRPr="00C931BB">
        <w:rPr>
          <w:color w:val="000000"/>
          <w:sz w:val="28"/>
          <w:szCs w:val="28"/>
        </w:rPr>
        <w:br/>
        <w:t>   Теория сознательно-намеренного изобретения языка предполагает, что природа и формы человеческой жизни податливо-готовы принять все виды, какие заблагорассудит им дать произвол человека; она построена на вере во всемогущество разума и воли, на что бы они ни были направлены: на преобразования государства, литературы или языка. Последователи этой теории придавали особенный вес произвольности некоторых правил литературного языка и отсюда заключали о конститутивном влиянии грамматических работ на язык вообще. Цель грамматики, говорит Мерзляков, «оградить язык от чуждого влияния, то есть сохранить его чистоту и характер, определить каждого слова собственность, доставить каждому надлежащие границы значения, то есть</w:t>
      </w:r>
      <w:r w:rsidRPr="00C931BB">
        <w:rPr>
          <w:rStyle w:val="apple-converted-space"/>
          <w:color w:val="000000"/>
          <w:sz w:val="28"/>
          <w:szCs w:val="28"/>
        </w:rPr>
        <w:t> </w:t>
      </w:r>
      <w:r w:rsidRPr="00C931BB">
        <w:rPr>
          <w:i/>
          <w:iCs/>
          <w:color w:val="000000"/>
          <w:sz w:val="28"/>
          <w:szCs w:val="28"/>
        </w:rPr>
        <w:t>даровать</w:t>
      </w:r>
      <w:r w:rsidRPr="00C931BB">
        <w:rPr>
          <w:rStyle w:val="apple-converted-space"/>
          <w:i/>
          <w:iCs/>
          <w:color w:val="000000"/>
          <w:sz w:val="28"/>
          <w:szCs w:val="28"/>
        </w:rPr>
        <w:t> </w:t>
      </w:r>
      <w:r w:rsidRPr="00C931BB">
        <w:rPr>
          <w:color w:val="000000"/>
          <w:sz w:val="28"/>
          <w:szCs w:val="28"/>
        </w:rPr>
        <w:t>ему точность и определенность, несмотря на прихоти употребления, которое, хотя в вечной вражде с грамматикою, но совершенно уничтожено быть не может, как средство, придающее слогу иногда краткость, силу или по крайней мере живость и легкость» [77а, с. 61, Мерзляков А.Ф.]</w:t>
      </w:r>
      <w:r w:rsidRPr="00C931BB">
        <w:rPr>
          <w:rStyle w:val="apple-converted-space"/>
          <w:color w:val="000000"/>
          <w:sz w:val="28"/>
          <w:szCs w:val="28"/>
        </w:rPr>
        <w:t> </w:t>
      </w:r>
      <w:r w:rsidRPr="00C931BB">
        <w:rPr>
          <w:i/>
          <w:iCs/>
          <w:color w:val="000000"/>
          <w:sz w:val="28"/>
          <w:szCs w:val="28"/>
        </w:rPr>
        <w:t>(В квадратных скобках даются ссылки на источники, которыми пользовался А. А. Потебня Первая цифра обозначает номер источника в списке, помещенном в конце настоящего издания, вторая — страницу — Примеч. сост).</w:t>
      </w:r>
      <w:r w:rsidRPr="00C931BB">
        <w:rPr>
          <w:rStyle w:val="apple-converted-space"/>
          <w:i/>
          <w:iCs/>
          <w:color w:val="000000"/>
          <w:sz w:val="28"/>
          <w:szCs w:val="28"/>
        </w:rPr>
        <w:t> </w:t>
      </w:r>
      <w:r w:rsidRPr="00C931BB">
        <w:rPr>
          <w:color w:val="000000"/>
          <w:sz w:val="28"/>
          <w:szCs w:val="28"/>
        </w:rPr>
        <w:t xml:space="preserve">«Язык отечественный,— по словам другого ученого того времени, Каченовского,—не может быть точным, постоянным, совершенно вразумительным в самых малейших оттенках понятий, если грамматика не предпишет ему твердых правил». «Каждый язык, доколе не имеет своих собственных правил, </w:t>
      </w:r>
      <w:r w:rsidRPr="00C931BB">
        <w:rPr>
          <w:color w:val="000000"/>
          <w:sz w:val="28"/>
          <w:szCs w:val="28"/>
        </w:rPr>
        <w:lastRenderedPageBreak/>
        <w:t>известных, извлеченных из его внутренней природы, дотоле подвержен бывает частым изменениям от влияния на него других собственных или даже отдаленных языков». Здесь некоторая примесь чуждой этому направлению мысли о самостоятельности и народности языка, но всегда затем опять переход к любимой теме — неограниченной власти человека: «Когда же появляются сии благодетельные законодатели, отечественному языку своему назначающие круг его действия и пределы его движениям? Без сомнения, в то время, когда язык сделался уже богатым, по мере приобретенных народом познаний, когда в народе явились уже превосходные писатели, одним словом, когда просвещение пустило уже глубоко свои корни» ([56а, с. 19—20, Каченовский М.Т.], ср.</w:t>
      </w:r>
      <w:r w:rsidRPr="00C931BB">
        <w:rPr>
          <w:rStyle w:val="apple-converted-space"/>
          <w:color w:val="000000"/>
          <w:sz w:val="28"/>
          <w:szCs w:val="28"/>
        </w:rPr>
        <w:t> </w:t>
      </w:r>
      <w:r w:rsidRPr="00C931BB">
        <w:rPr>
          <w:i/>
          <w:iCs/>
          <w:color w:val="000000"/>
          <w:sz w:val="28"/>
          <w:szCs w:val="28"/>
        </w:rPr>
        <w:t>[77а., с.</w:t>
      </w:r>
      <w:r w:rsidRPr="00C931BB">
        <w:rPr>
          <w:rStyle w:val="apple-converted-space"/>
          <w:i/>
          <w:iCs/>
          <w:color w:val="000000"/>
          <w:sz w:val="28"/>
          <w:szCs w:val="28"/>
        </w:rPr>
        <w:t> </w:t>
      </w:r>
      <w:r w:rsidRPr="00C931BB">
        <w:rPr>
          <w:color w:val="000000"/>
          <w:sz w:val="28"/>
          <w:szCs w:val="28"/>
        </w:rPr>
        <w:t>58]). Таким образом, законодательство, сообщающее языку все требуемые превосходные качества, возможно только тогда, когда язык сам приобрел их и не нуждается в законодательстве. </w:t>
      </w:r>
      <w:r w:rsidRPr="00C931BB">
        <w:rPr>
          <w:rStyle w:val="apple-converted-space"/>
          <w:color w:val="00FF00"/>
          <w:sz w:val="28"/>
          <w:szCs w:val="28"/>
        </w:rPr>
        <w:t> </w:t>
      </w:r>
      <w:r w:rsidRPr="00C931BB">
        <w:rPr>
          <w:color w:val="000000"/>
          <w:sz w:val="28"/>
          <w:szCs w:val="28"/>
        </w:rPr>
        <w:t>Употребление, враждующее с грамматикой и не осуждаемое на смерть только ради некоторой приносимой им пользы, оказывается единственною законодательною властью; но так как оно прихотливо и непостоянно, то можно думать, что в языке вовсе нет законов.</w:t>
      </w:r>
      <w:r w:rsidRPr="00C931BB">
        <w:rPr>
          <w:rStyle w:val="apple-converted-space"/>
          <w:color w:val="000000"/>
          <w:sz w:val="28"/>
          <w:szCs w:val="28"/>
        </w:rPr>
        <w:t> </w:t>
      </w:r>
      <w:r w:rsidRPr="00C931BB">
        <w:rPr>
          <w:color w:val="000000"/>
          <w:sz w:val="28"/>
          <w:szCs w:val="28"/>
        </w:rPr>
        <w:t>Все в нем как-то случайно, так что, например, разделение его на наречия не есть следствие в нем самом сокрытых условий жизни, а дело внешних обстоятельств, вроде татарского погрома: «...исполинскими шагами текли россы к обогащению своего языка, как вдруг гроза, которую честолюбие князей давно готовило, обрушилась над нашим отечеством и истребила толь быстро возраставшие успехи нашего просвещения...</w:t>
      </w:r>
      <w:r w:rsidRPr="00C931BB">
        <w:rPr>
          <w:color w:val="000000"/>
          <w:sz w:val="28"/>
          <w:szCs w:val="28"/>
        </w:rPr>
        <w:br/>
        <w:t>   Северо-западная часть России заняла много слов,</w:t>
      </w:r>
      <w:r w:rsidRPr="00C931BB">
        <w:rPr>
          <w:rStyle w:val="apple-converted-space"/>
          <w:color w:val="000000"/>
          <w:sz w:val="28"/>
          <w:szCs w:val="28"/>
        </w:rPr>
        <w:t> </w:t>
      </w:r>
      <w:r w:rsidRPr="00C931BB">
        <w:rPr>
          <w:i/>
          <w:iCs/>
          <w:color w:val="000000"/>
          <w:sz w:val="28"/>
          <w:szCs w:val="28"/>
        </w:rPr>
        <w:t>а еще более окончаний</w:t>
      </w:r>
      <w:r w:rsidRPr="00C931BB">
        <w:rPr>
          <w:rStyle w:val="apple-converted-space"/>
          <w:i/>
          <w:iCs/>
          <w:color w:val="000000"/>
          <w:sz w:val="28"/>
          <w:szCs w:val="28"/>
        </w:rPr>
        <w:t> </w:t>
      </w:r>
      <w:r w:rsidRPr="00C931BB">
        <w:rPr>
          <w:color w:val="000000"/>
          <w:sz w:val="28"/>
          <w:szCs w:val="28"/>
        </w:rPr>
        <w:t>(?!), свойственных языку литовцев», оттуда белорусское наречие; язык Южной Руси, «потеряв сродство с славяно-русским, совершенно приблизился к польскому»  (оттуда малорусское наречие);  «все же государство... перенимало множество речений татарских»  [88а, с. 27-28, Орнатовский И.].</w:t>
      </w:r>
      <w:r w:rsidRPr="00C931BB">
        <w:rPr>
          <w:color w:val="000000"/>
          <w:sz w:val="28"/>
          <w:szCs w:val="28"/>
        </w:rPr>
        <w:br/>
        <w:t>   С подобными убеждениями в господстве произвола над языком странно сталкивались мнения о необходимости и важности слова Словом, говорит Ломоносов, который здесь может нам служить представителем многих других, человек превосходит прочих животных, потому что оно делает возможным общение мысли, связывает людей в общество. Люди без слова были бы похожи на разбросанные части одной машины, «не токмо лишены бы были согласного общих дел течения, которое соединением разных мыслей управляется, но едва ли бы не были хуже зверей» [68а, с. 11, § 1, Ломоносов М., "Российская грамматика"]. Очевидно, что человек в таком состоянии, когда он хуже зверя, не может быть изобретателем языка, который ставит его выше прочих животных, а потому можно бы думать, что слово врождено человеку; но это не так, потому что необходимым и врожденным в человеке может быть признана разве мысль, но не связь ее с членораздельным звуком. Звук есть средство выражения мысли очень удобное, но не необходимое. </w:t>
      </w:r>
      <w:r w:rsidRPr="00C931BB">
        <w:rPr>
          <w:rStyle w:val="apple-converted-space"/>
          <w:color w:val="00FF00"/>
          <w:sz w:val="28"/>
          <w:szCs w:val="28"/>
        </w:rPr>
        <w:t> </w:t>
      </w:r>
      <w:r w:rsidRPr="00C931BB">
        <w:rPr>
          <w:color w:val="000000"/>
          <w:sz w:val="28"/>
          <w:szCs w:val="28"/>
        </w:rPr>
        <w:t>Неудобство мимики как средства сообщения мысли, по Ломоносову, только в том, что движениями нельзя говорить без света</w:t>
      </w:r>
      <w:r w:rsidRPr="00C931BB">
        <w:rPr>
          <w:rStyle w:val="apple-converted-space"/>
          <w:color w:val="000000"/>
          <w:sz w:val="28"/>
          <w:szCs w:val="28"/>
        </w:rPr>
        <w:t> </w:t>
      </w:r>
      <w:r w:rsidRPr="00C931BB">
        <w:rPr>
          <w:color w:val="000000"/>
          <w:sz w:val="28"/>
          <w:szCs w:val="28"/>
        </w:rPr>
        <w:t>[68а, с. 12, § 2].</w:t>
      </w:r>
      <w:r w:rsidRPr="00C931BB">
        <w:rPr>
          <w:color w:val="000000"/>
          <w:sz w:val="28"/>
          <w:szCs w:val="28"/>
        </w:rPr>
        <w:br/>
        <w:t xml:space="preserve">   Музыкальные свойства голоса тоже только отчасти неудобны; повышение и понижение, степень силы и долготы дают звуку столько разнообразия, что если бы возможны были люди со струнами на груди, но без органов слова, то звуками струн они могли бы свободно выражать и сообщать другим свои </w:t>
      </w:r>
      <w:r w:rsidRPr="00C931BB">
        <w:rPr>
          <w:color w:val="000000"/>
          <w:sz w:val="28"/>
          <w:szCs w:val="28"/>
        </w:rPr>
        <w:lastRenderedPageBreak/>
        <w:t>мысли. С другой стороны, и мысль существует независимо от языка. Конечно, если бы понятие было невозможно без слова, то язык не мог бы быть человеческим изобретением, потому что одни членораздельные звуки еще не язык, а предположив существование изобретающей мысли до языка, тем самым нужно было бы предположить и слово, так что для изобретения языка был бы нужен готовый уже язык. Но такое затруднение устраняли утверждением, что как чувственные восприятия и их воспоминания происходят и в человеке, и в животном без помощи слова, так и общие представления только удерживаются в памяти, сообщаются другим и совершенствуются, а не образуются посредством слова. Согласно с этим мнения последователей этой теории о происхождении языка совершенно противоположны приведенному в ней положению о его необходимости.</w:t>
      </w:r>
      <w:r w:rsidRPr="00C931BB">
        <w:rPr>
          <w:color w:val="000000"/>
          <w:sz w:val="28"/>
          <w:szCs w:val="28"/>
        </w:rPr>
        <w:br/>
        <w:t>   Сначала люди жили как животные, потом почувствовали побуждение соединиться в общество и найти средство взаимного сообщения мысли. Вероятно, прежде всего вспала им на ум мимика, но впоследствии они увидели недостатки этого языка, заметили, что душевные движения заставляют их издавать известные звуки и что посредством подобных звуков животные понимают друг друга. Естественно было применить к делу это открытие и сделать звуки знаками мысли. Первые слова были звукоподражательные. Изобретатели языка поступали подобно живописцу, который, изображая траву или листья древесные, употребляет для этого зеленую краску; желая, например, выразить предмет дикий и грубый, избирали и звуки дикие и грубые. Затем, ободренные успехом, люди стали выдумывать слова, имевшие более отдаленное сходство с предметами. Изобретение слов для общих представлений тоже не представило особенных трудностей: общие представления уже были, должны были явиться и названия для них, потому что в противном случае пришлось бы не только для всякого нового предмета известного рода, но и для всякого нового восприятия того же предмета иметь особое слово, а такого множества слов не могла бы вместить никакая память, да и самое понимание было бы невозможно. Так появились и части речи: нужно было назвать субстанцию — выдумывали существительное, сами не зная, подобно нынешним необразованным людям, что это существительное; требовалось обозначать качество — выдумывали прилагательное и т. д. Не следует поражаться глубоким разумом, с каким в языке звуки передают изгибы мысли, потому что язык, подобно всем человеческим изобретениям, вначале груб и только исподволь достигает совершенства (причемзабывается принимаемая многими и в XVIII в. мысль, что и</w:t>
      </w:r>
      <w:r w:rsidRPr="00C931BB">
        <w:rPr>
          <w:rStyle w:val="apple-converted-space"/>
          <w:color w:val="000000"/>
          <w:sz w:val="28"/>
          <w:szCs w:val="28"/>
        </w:rPr>
        <w:t> </w:t>
      </w:r>
      <w:bookmarkStart w:id="0" w:name="грубейшие"/>
      <w:r w:rsidRPr="00C931BB">
        <w:rPr>
          <w:color w:val="000000"/>
          <w:sz w:val="28"/>
          <w:szCs w:val="28"/>
        </w:rPr>
        <w:t>грубейшие</w:t>
      </w:r>
      <w:bookmarkEnd w:id="0"/>
      <w:r w:rsidRPr="00C931BB">
        <w:rPr>
          <w:rStyle w:val="apple-converted-space"/>
          <w:color w:val="000000"/>
          <w:sz w:val="28"/>
          <w:szCs w:val="28"/>
        </w:rPr>
        <w:t> </w:t>
      </w:r>
      <w:r w:rsidRPr="00C931BB">
        <w:rPr>
          <w:color w:val="000000"/>
          <w:sz w:val="28"/>
          <w:szCs w:val="28"/>
        </w:rPr>
        <w:t>языки устроены премудро, то есть стоят бесконечно выше намеренного, личного творчества). Не следует также слишком удивляться изобретателям языка, потому что дело их вытекло не из глубокого размышления, а из чувства нужды</w:t>
      </w:r>
      <w:r w:rsidRPr="00C931BB">
        <w:rPr>
          <w:rStyle w:val="apple-converted-space"/>
          <w:color w:val="000000"/>
          <w:sz w:val="28"/>
          <w:szCs w:val="28"/>
        </w:rPr>
        <w:t> </w:t>
      </w:r>
      <w:r w:rsidRPr="00C931BB">
        <w:rPr>
          <w:i/>
          <w:iCs/>
          <w:color w:val="000000"/>
          <w:sz w:val="28"/>
          <w:szCs w:val="28"/>
        </w:rPr>
        <w:t>Так Тидеман (XVIII в.) и многие другие  См. [204, с  5 —12, Steinthal]</w:t>
      </w:r>
      <w:r w:rsidRPr="00C931BB">
        <w:rPr>
          <w:color w:val="000000"/>
          <w:sz w:val="28"/>
          <w:szCs w:val="28"/>
        </w:rPr>
        <w:t>  (как будто наше уважение к великому человеку уменьшится от того, что ему необходимо было самому сознать необходимость истины, прежде чем показать ее свету).</w:t>
      </w:r>
      <w:r w:rsidRPr="00C931BB">
        <w:rPr>
          <w:color w:val="000000"/>
          <w:sz w:val="28"/>
          <w:szCs w:val="28"/>
        </w:rPr>
        <w:br/>
        <w:t xml:space="preserve">   Противоречие между необходимостью языка и произволом в его изобретении совершенно верно общему направлению теории сформулировано у Орнатовского: «Язык или слово... в обширнейшем смысле есть способность выражать понятия членораздельными звуками... язык в теснейшем смысле есть </w:t>
      </w:r>
      <w:r w:rsidRPr="00C931BB">
        <w:rPr>
          <w:color w:val="000000"/>
          <w:sz w:val="28"/>
          <w:szCs w:val="28"/>
        </w:rPr>
        <w:lastRenderedPageBreak/>
        <w:t>содержание (по Тидеману, прямо, собрание) всех тех членораздельных звуков, которые какой-либо народ</w:t>
      </w:r>
      <w:r w:rsidRPr="00C931BB">
        <w:rPr>
          <w:rStyle w:val="apple-converted-space"/>
          <w:color w:val="000000"/>
          <w:sz w:val="28"/>
          <w:szCs w:val="28"/>
        </w:rPr>
        <w:t> </w:t>
      </w:r>
      <w:r w:rsidRPr="00C931BB">
        <w:rPr>
          <w:i/>
          <w:iCs/>
          <w:color w:val="000000"/>
          <w:sz w:val="28"/>
          <w:szCs w:val="28"/>
        </w:rPr>
        <w:t>по общему согласию</w:t>
      </w:r>
      <w:r w:rsidRPr="00C931BB">
        <w:rPr>
          <w:rStyle w:val="apple-converted-space"/>
          <w:i/>
          <w:iCs/>
          <w:color w:val="000000"/>
          <w:sz w:val="28"/>
          <w:szCs w:val="28"/>
        </w:rPr>
        <w:t> </w:t>
      </w:r>
      <w:r w:rsidRPr="00C931BB">
        <w:rPr>
          <w:color w:val="000000"/>
          <w:sz w:val="28"/>
          <w:szCs w:val="28"/>
        </w:rPr>
        <w:t>употребляет для взаимного сообщения понятий» [88а, с. 37, Орнатовский И.]. «...Дар слова есть дар общий,</w:t>
      </w:r>
      <w:r w:rsidRPr="00C931BB">
        <w:rPr>
          <w:i/>
          <w:iCs/>
          <w:color w:val="000000"/>
          <w:sz w:val="28"/>
          <w:szCs w:val="28"/>
        </w:rPr>
        <w:t>естественный, необходимый;</w:t>
      </w:r>
      <w:r w:rsidRPr="00C931BB">
        <w:rPr>
          <w:rStyle w:val="apple-converted-space"/>
          <w:i/>
          <w:iCs/>
          <w:color w:val="000000"/>
          <w:sz w:val="28"/>
          <w:szCs w:val="28"/>
        </w:rPr>
        <w:t> </w:t>
      </w:r>
      <w:r w:rsidRPr="00C931BB">
        <w:rPr>
          <w:color w:val="000000"/>
          <w:sz w:val="28"/>
          <w:szCs w:val="28"/>
        </w:rPr>
        <w:t>напротив того, язык, употребление сего дара, есть нечто</w:t>
      </w:r>
      <w:r w:rsidRPr="00C931BB">
        <w:rPr>
          <w:rStyle w:val="apple-converted-space"/>
          <w:color w:val="000000"/>
          <w:sz w:val="28"/>
          <w:szCs w:val="28"/>
        </w:rPr>
        <w:t> </w:t>
      </w:r>
      <w:r w:rsidRPr="00C931BB">
        <w:rPr>
          <w:i/>
          <w:iCs/>
          <w:color w:val="000000"/>
          <w:sz w:val="28"/>
          <w:szCs w:val="28"/>
        </w:rPr>
        <w:t>искусственное, произвольное,</w:t>
      </w:r>
      <w:r w:rsidRPr="00C931BB">
        <w:rPr>
          <w:rStyle w:val="apple-converted-space"/>
          <w:i/>
          <w:iCs/>
          <w:color w:val="000000"/>
          <w:sz w:val="28"/>
          <w:szCs w:val="28"/>
        </w:rPr>
        <w:t> </w:t>
      </w:r>
      <w:r w:rsidRPr="00C931BB">
        <w:rPr>
          <w:color w:val="000000"/>
          <w:sz w:val="28"/>
          <w:szCs w:val="28"/>
        </w:rPr>
        <w:t>зависящее от людей...»; он есть изобретение, следствие</w:t>
      </w:r>
      <w:r w:rsidRPr="00C931BB">
        <w:rPr>
          <w:i/>
          <w:iCs/>
          <w:color w:val="000000"/>
          <w:sz w:val="28"/>
          <w:szCs w:val="28"/>
        </w:rPr>
        <w:t>«договора,</w:t>
      </w:r>
      <w:r w:rsidRPr="00C931BB">
        <w:rPr>
          <w:rStyle w:val="apple-converted-space"/>
          <w:i/>
          <w:iCs/>
          <w:color w:val="000000"/>
          <w:sz w:val="28"/>
          <w:szCs w:val="28"/>
        </w:rPr>
        <w:t> </w:t>
      </w:r>
      <w:r w:rsidRPr="00C931BB">
        <w:rPr>
          <w:color w:val="000000"/>
          <w:sz w:val="28"/>
          <w:szCs w:val="28"/>
        </w:rPr>
        <w:t>заключенного членами общества для сохранения общего единогласия» [88а, с. 8, 36].</w:t>
      </w:r>
      <w:r w:rsidRPr="00C931BB">
        <w:rPr>
          <w:color w:val="000000"/>
          <w:sz w:val="28"/>
          <w:szCs w:val="28"/>
        </w:rPr>
        <w:br/>
        <w:t>   В мысли о постепенном совершенствовании языков видно законное стремление низвести к возможно меньшим величинам все врожденное и сразу данное человеку; но это стремление, дурно направленное, привело к тому, что искомая величина, высокое развитие человека, принята за данную и уже готовую. При этом самый процесс искания оказывается излишним. Так, например, язык нужен для общества, для согласного течения его дел, но он предполагает уже договор, следовательно, общество и согласие. Совершенствование мысли возможно только посредством ее сообщения, науки, поэзии, следовательно, слова; но слово возможно только тогда, когда мысль достигла совершенства уже и без него. Нет языка без понимания, но понимание возможно только посредством слов, не заменимых самою выразительною мимикою. Положим, что можно условиться посредством мимики называть стол</w:t>
      </w:r>
      <w:r w:rsidRPr="00C931BB">
        <w:rPr>
          <w:rStyle w:val="apple-converted-space"/>
          <w:color w:val="000000"/>
          <w:sz w:val="28"/>
          <w:szCs w:val="28"/>
        </w:rPr>
        <w:t> </w:t>
      </w:r>
      <w:r w:rsidRPr="00C931BB">
        <w:rPr>
          <w:i/>
          <w:iCs/>
          <w:color w:val="000000"/>
          <w:sz w:val="28"/>
          <w:szCs w:val="28"/>
        </w:rPr>
        <w:t>столом,</w:t>
      </w:r>
      <w:r w:rsidRPr="00C931BB">
        <w:rPr>
          <w:rStyle w:val="apple-converted-space"/>
          <w:i/>
          <w:iCs/>
          <w:color w:val="000000"/>
          <w:sz w:val="28"/>
          <w:szCs w:val="28"/>
        </w:rPr>
        <w:t> </w:t>
      </w:r>
      <w:r w:rsidRPr="00C931BB">
        <w:rPr>
          <w:color w:val="000000"/>
          <w:sz w:val="28"/>
          <w:szCs w:val="28"/>
        </w:rPr>
        <w:t>но тогда нужно будет принять, что в других предшествующих случаях связь между членораздельным звуком и мыслью была непосредственно понятна, то есть что рядом с произвольно выдуманными и условными словами были в языке слова непроизвольные и всем одинаково вразумительные, без договора. Это уничтожает основное положение, что язык есть дело договора, набор условных знаков.</w:t>
      </w:r>
      <w:r w:rsidRPr="00C931BB">
        <w:rPr>
          <w:color w:val="000000"/>
          <w:sz w:val="28"/>
          <w:szCs w:val="28"/>
        </w:rPr>
        <w:br/>
        <w:t>   Второе предположение, о Божественном начале языка, в неразвитой форме впервые появилось, по всей вероятности, задолго до рассмотренного выше, но оно имеет место и в истории развития близких к нам по времени взглядов на язык. Мысль, что в языке есть много сторон, о которых и не снилось человеческому произволу, и что сознательно направленные силы человека ничтожны в сравнении с задачами, которые решаются языком, может служить спасительным противодействием теории намеренного изобретения; но в теории откровения языка эта мысль представляется в таком виде, что уничтожает или себя, или возможность исследования языка вообще. </w:t>
      </w:r>
      <w:r w:rsidRPr="00C931BB">
        <w:rPr>
          <w:color w:val="000000"/>
          <w:sz w:val="28"/>
          <w:szCs w:val="28"/>
        </w:rPr>
        <w:br/>
        <w:t>   Откровение языка можно понимать двояко: или после создания Бог в образе человеческом был учителем первых людей, как полагает Гаман [204, с. 56, Steinthal], или же язык открылся первым людям посредством собственной их природы.</w:t>
      </w:r>
      <w:r w:rsidRPr="00C931BB">
        <w:rPr>
          <w:color w:val="000000"/>
          <w:sz w:val="28"/>
          <w:szCs w:val="28"/>
        </w:rPr>
        <w:br/>
        <w:t>   В первом случае предполагается, что Бог говорил, а люди понимали; но как дар невозможен без согласия принимающего, так понимание божественного языка предполагает в человеке знание этого языка, возможность создать его собственными силами. Дети выучиваются языку взрослых только потому, что при других обстоятельствах могли бы создать свой.</w:t>
      </w:r>
      <w:r w:rsidRPr="00C931BB">
        <w:rPr>
          <w:color w:val="000000"/>
          <w:sz w:val="28"/>
          <w:szCs w:val="28"/>
        </w:rPr>
        <w:br/>
        <w:t xml:space="preserve">   Во втором предположении, что язык непосредственно вложен в природу человека, тоже два случая: 1) если даны человеку только зародыши сил, необходимых для создания слова, и если развитие этих сил совершалось по законам природы, то начало языка вполне человеческое и Бог может быть </w:t>
      </w:r>
      <w:r w:rsidRPr="00C931BB">
        <w:rPr>
          <w:color w:val="000000"/>
          <w:sz w:val="28"/>
          <w:szCs w:val="28"/>
        </w:rPr>
        <w:lastRenderedPageBreak/>
        <w:t>назван творцом языка только в том смысле, в каком Он — Создатель мира; 2) поэтому остается только одно предположение, что высоко совершенный язык непостижимыми путями сразу внушен человеку. Тем самым вся сила теории божественного создания языка сосредоточивается в утверждении превосходства первозданного языка над всеми позднейшими.</w:t>
      </w:r>
      <w:r w:rsidRPr="00C931BB">
        <w:rPr>
          <w:color w:val="000000"/>
          <w:sz w:val="28"/>
          <w:szCs w:val="28"/>
        </w:rPr>
        <w:br/>
        <w:t>   Так как теперь язык образованного народа по объему и глубине выраженной в нем мысли ставится выше языка дикарей, то и совершенства первобытного языка могли состоять не в одном только благозвучии, но и в достоинстве содержания. Божественный язык во всем должен был соответствовать первобытному, блаженному состоянию человека. «Тот язык,— говорит К. Аксаков,— которым Адам в раю назвал весь мир, был один</w:t>
      </w:r>
      <w:r w:rsidRPr="00C931BB">
        <w:rPr>
          <w:rStyle w:val="apple-converted-space"/>
          <w:color w:val="000000"/>
          <w:sz w:val="28"/>
          <w:szCs w:val="28"/>
        </w:rPr>
        <w:t> </w:t>
      </w:r>
      <w:r w:rsidRPr="00C931BB">
        <w:rPr>
          <w:i/>
          <w:iCs/>
          <w:color w:val="000000"/>
          <w:sz w:val="28"/>
          <w:szCs w:val="28"/>
        </w:rPr>
        <w:t>настоящий</w:t>
      </w:r>
      <w:r w:rsidRPr="00C931BB">
        <w:rPr>
          <w:rStyle w:val="apple-converted-space"/>
          <w:i/>
          <w:iCs/>
          <w:color w:val="000000"/>
          <w:sz w:val="28"/>
          <w:szCs w:val="28"/>
        </w:rPr>
        <w:t> </w:t>
      </w:r>
      <w:r w:rsidRPr="00C931BB">
        <w:rPr>
          <w:color w:val="000000"/>
          <w:sz w:val="28"/>
          <w:szCs w:val="28"/>
        </w:rPr>
        <w:t>для человека; но человек не сохранил первоначального блаженного единства, первоначальной чистоты, для того необходимой. Падшее человечество, утратив первобытное и стремясь к новому</w:t>
      </w:r>
      <w:r w:rsidRPr="00C931BB">
        <w:rPr>
          <w:rStyle w:val="apple-converted-space"/>
          <w:color w:val="000000"/>
          <w:sz w:val="28"/>
          <w:szCs w:val="28"/>
        </w:rPr>
        <w:t> </w:t>
      </w:r>
      <w:r w:rsidRPr="00C931BB">
        <w:rPr>
          <w:i/>
          <w:iCs/>
          <w:color w:val="000000"/>
          <w:sz w:val="28"/>
          <w:szCs w:val="28"/>
        </w:rPr>
        <w:t>высшему</w:t>
      </w:r>
      <w:r w:rsidRPr="00C931BB">
        <w:rPr>
          <w:rStyle w:val="apple-converted-space"/>
          <w:i/>
          <w:iCs/>
          <w:color w:val="000000"/>
          <w:sz w:val="28"/>
          <w:szCs w:val="28"/>
        </w:rPr>
        <w:t> </w:t>
      </w:r>
      <w:r w:rsidRPr="00C931BB">
        <w:rPr>
          <w:color w:val="000000"/>
          <w:sz w:val="28"/>
          <w:szCs w:val="28"/>
        </w:rPr>
        <w:t>единству, пошло блуждать разными путями; сознание, одно и общее, облеклось</w:t>
      </w:r>
      <w:r w:rsidRPr="00C931BB">
        <w:rPr>
          <w:rStyle w:val="apple-converted-space"/>
          <w:color w:val="000000"/>
          <w:sz w:val="28"/>
          <w:szCs w:val="28"/>
        </w:rPr>
        <w:t> </w:t>
      </w:r>
      <w:r w:rsidRPr="00C931BB">
        <w:rPr>
          <w:i/>
          <w:iCs/>
          <w:color w:val="000000"/>
          <w:sz w:val="28"/>
          <w:szCs w:val="28"/>
        </w:rPr>
        <w:t>раз</w:t>
      </w:r>
      <w:r w:rsidRPr="00C931BB">
        <w:rPr>
          <w:color w:val="000000"/>
          <w:sz w:val="28"/>
          <w:szCs w:val="28"/>
        </w:rPr>
        <w:t>личными призматическими туманами, различно преломляющими его светлые лучи, и стало различно проявляться» [1а, с. 3, Аксаков К. "Опыт русской грамматики"], В этих замечательных словах собраны все несообразности, которыми страдает теория откровения языка. Мудрость, дарованная вначале человеку без всяких усилий с его стороны, а вместе нераздельные с нею высокие достоинства языка, могли только забываться и растрачиваться в последующих странствованиях человека по земной юдоли. История языка должна быть историею его падения. По-видимому, это подтверждается фактами: чем древнее флектирующий язык, тем он поэтичнее, богаче звуками и грамматическими формами; но это падение только мнимое, потому что сущность языка, связанная с ним мысль растет и преуспевает. Прогресс в языке есть явление до такой степени несомненное, что даже с точки [зрения] противоположной ему теории нужно было признать, что единство, к которому стремится человечество своими средствами, выше того, которое скрыто от нас «призматическими туманами». Если же язык, которым говорит человек, бывший еще только сосудом высших влияний, в чем-нибудь несовершеннее языка людей, которым дана свобода заблуждаться согласно с их природою, то роль, предоставляемая Божеству в создании языка, бледна в сравнении с участием человека, что не может быть соглашено с чистотою религиозных верований.</w:t>
      </w:r>
      <w:r w:rsidRPr="00C931BB">
        <w:rPr>
          <w:color w:val="000000"/>
          <w:sz w:val="28"/>
          <w:szCs w:val="28"/>
        </w:rPr>
        <w:br/>
        <w:t>  </w:t>
      </w:r>
      <w:r w:rsidRPr="00C931BB">
        <w:rPr>
          <w:rStyle w:val="apple-converted-space"/>
          <w:color w:val="000000"/>
          <w:sz w:val="28"/>
          <w:szCs w:val="28"/>
        </w:rPr>
        <w:t> </w:t>
      </w:r>
      <w:r w:rsidRPr="00C931BB">
        <w:rPr>
          <w:color w:val="000000"/>
          <w:sz w:val="28"/>
          <w:szCs w:val="28"/>
        </w:rPr>
        <w:t>Самое  раздробление языков с точки зрения истории языка не может быть названо падением; оно не гибельно, а полезно, потому что, не устраняя возможности взаимного понимания, дает разносторонность общечеловеческой мысли.</w:t>
      </w:r>
      <w:r w:rsidRPr="00C931BB">
        <w:rPr>
          <w:rStyle w:val="apple-converted-space"/>
          <w:color w:val="000000"/>
          <w:sz w:val="28"/>
          <w:szCs w:val="28"/>
        </w:rPr>
        <w:t> </w:t>
      </w:r>
      <w:r w:rsidRPr="00C931BB">
        <w:rPr>
          <w:color w:val="000000"/>
          <w:sz w:val="28"/>
          <w:szCs w:val="28"/>
        </w:rPr>
        <w:t>Притом медленность и правильность, с которою оно совершается, указывает на то, что искать для него мистического объяснения было бы так же неуместно, как, например, для изменений земной коры или атмосферы [145а, с. 115-120, Grimm].</w:t>
      </w:r>
    </w:p>
    <w:p w:rsidR="00C7055B" w:rsidRPr="00C931BB" w:rsidRDefault="00C7055B" w:rsidP="00C931BB">
      <w:pPr>
        <w:jc w:val="both"/>
        <w:rPr>
          <w:rFonts w:ascii="Times New Roman" w:hAnsi="Times New Roman" w:cs="Times New Roman"/>
          <w:b/>
          <w:sz w:val="28"/>
          <w:szCs w:val="28"/>
          <w:lang w:val="ru-RU" w:eastAsia="ru-RU"/>
        </w:rPr>
      </w:pPr>
    </w:p>
    <w:p w:rsidR="00C931BB" w:rsidRPr="00C931BB" w:rsidRDefault="00C931BB" w:rsidP="00C931BB">
      <w:pPr>
        <w:pStyle w:val="5"/>
        <w:shd w:val="clear" w:color="auto" w:fill="FFFFFF"/>
        <w:jc w:val="center"/>
        <w:rPr>
          <w:rFonts w:ascii="Times New Roman" w:hAnsi="Times New Roman" w:cs="Times New Roman"/>
          <w:color w:val="000000"/>
          <w:sz w:val="28"/>
          <w:szCs w:val="28"/>
        </w:rPr>
      </w:pPr>
      <w:r w:rsidRPr="00C931BB">
        <w:rPr>
          <w:rStyle w:val="a7"/>
          <w:rFonts w:ascii="Times New Roman" w:hAnsi="Times New Roman" w:cs="Times New Roman"/>
          <w:b w:val="0"/>
          <w:bCs w:val="0"/>
          <w:color w:val="000000"/>
          <w:sz w:val="28"/>
          <w:szCs w:val="28"/>
        </w:rPr>
        <w:lastRenderedPageBreak/>
        <w:t>V. ЧУВСТВЕННЫЕ ВОСПРИЯТИЯ</w:t>
      </w:r>
    </w:p>
    <w:p w:rsidR="00C931BB" w:rsidRPr="00C931BB" w:rsidRDefault="00C931BB" w:rsidP="00C931BB">
      <w:pPr>
        <w:pStyle w:val="a6"/>
        <w:shd w:val="clear" w:color="auto" w:fill="FFFFFF"/>
        <w:jc w:val="both"/>
        <w:rPr>
          <w:color w:val="000000"/>
          <w:sz w:val="28"/>
          <w:szCs w:val="28"/>
        </w:rPr>
      </w:pPr>
      <w:r w:rsidRPr="00C931BB">
        <w:rPr>
          <w:color w:val="000000"/>
          <w:sz w:val="28"/>
          <w:szCs w:val="28"/>
        </w:rPr>
        <w:t>...   Кажется также, что в истории музыки можно бы открыть</w:t>
      </w:r>
      <w:r w:rsidRPr="00C931BB">
        <w:rPr>
          <w:rStyle w:val="apple-converted-space"/>
          <w:color w:val="000000"/>
          <w:sz w:val="28"/>
          <w:szCs w:val="28"/>
        </w:rPr>
        <w:t> </w:t>
      </w:r>
      <w:bookmarkStart w:id="1" w:name="увеличение"/>
      <w:r w:rsidRPr="00C931BB">
        <w:rPr>
          <w:color w:val="000000"/>
          <w:sz w:val="28"/>
          <w:szCs w:val="28"/>
        </w:rPr>
        <w:t>увеличение</w:t>
      </w:r>
      <w:bookmarkEnd w:id="1"/>
      <w:r w:rsidRPr="00C931BB">
        <w:rPr>
          <w:rStyle w:val="apple-converted-space"/>
          <w:color w:val="000000"/>
          <w:sz w:val="28"/>
          <w:szCs w:val="28"/>
        </w:rPr>
        <w:t> </w:t>
      </w:r>
      <w:r w:rsidRPr="00C931BB">
        <w:rPr>
          <w:color w:val="000000"/>
          <w:sz w:val="28"/>
          <w:szCs w:val="28"/>
        </w:rPr>
        <w:t>любви к сложным модуляциям и сочетаниям звуков, подобно тому как в платье люди, стоящие на низкой степени цивилизации, предпочитают яркие цвета, образованные же — темные или бледные.</w:t>
      </w:r>
      <w:r w:rsidRPr="00C931BB">
        <w:rPr>
          <w:color w:val="000000"/>
          <w:sz w:val="28"/>
          <w:szCs w:val="28"/>
        </w:rPr>
        <w:br/>
        <w:t>   Во-вторых, в связи с раздельностью возрастает объективная оценка чувственных впечатлений. Есть разница между грубым, хотя все же не животным утолением голода и жажды и наслаждениями гастронома и знатока вин: во втором случае человек менее занят своим личным чувством, чем свойствами самих потребляемых предметов. Еще заметнее эта разница в сложных сочетаниях чувственных восприятий. Древний и, как не совсем верно говорят, близкий к природе человек смотрел на природу только своекорыстно, что видно из языка и поэзии; как детям, природа нравилась ему, насколько была полезна; если бы он обладал всеми техническими средствами искусства, то все же ландшафтная живопись была бы для него невозможна. Важность этой последней в наше время свидетельствует не только о большем знании природы, но и о большем уменье ценить ее самостоятельную красоту.</w:t>
      </w:r>
    </w:p>
    <w:p w:rsidR="00C931BB" w:rsidRPr="00C931BB" w:rsidRDefault="00C931BB" w:rsidP="00C931BB">
      <w:pPr>
        <w:pStyle w:val="a6"/>
        <w:shd w:val="clear" w:color="auto" w:fill="FFFFFF"/>
        <w:jc w:val="both"/>
        <w:rPr>
          <w:color w:val="000000"/>
          <w:sz w:val="28"/>
          <w:szCs w:val="28"/>
        </w:rPr>
      </w:pPr>
      <w:r w:rsidRPr="00C931BB">
        <w:rPr>
          <w:color w:val="000000"/>
          <w:sz w:val="28"/>
          <w:szCs w:val="28"/>
        </w:rPr>
        <w:t>В заключение повторим сказанное несколько выше, что движение в развитии чувств становится для нас заметным не тогда, когда, по предположению, они еще близки к общему чувству, а тогда, когда впечатления их, сложившись в образы предметов, послужили, каждое по-своему, для создания мира. Тем совершеннее наши чувственные восприятия, чем прекраснее кажется нам этот мир и</w:t>
      </w:r>
      <w:r w:rsidRPr="00C931BB">
        <w:rPr>
          <w:rStyle w:val="apple-converted-space"/>
          <w:color w:val="000000"/>
          <w:sz w:val="28"/>
          <w:szCs w:val="28"/>
        </w:rPr>
        <w:t> </w:t>
      </w:r>
      <w:r w:rsidRPr="00C931BB">
        <w:rPr>
          <w:i/>
          <w:iCs/>
          <w:color w:val="000000"/>
          <w:sz w:val="28"/>
          <w:szCs w:val="28"/>
        </w:rPr>
        <w:t>чем более мы отделяем его от себя</w:t>
      </w:r>
      <w:r w:rsidRPr="00C931BB">
        <w:rPr>
          <w:rStyle w:val="apple-converted-space"/>
          <w:i/>
          <w:iCs/>
          <w:color w:val="000000"/>
          <w:sz w:val="28"/>
          <w:szCs w:val="28"/>
        </w:rPr>
        <w:t> </w:t>
      </w:r>
      <w:r w:rsidRPr="00C931BB">
        <w:rPr>
          <w:color w:val="000000"/>
          <w:sz w:val="28"/>
          <w:szCs w:val="28"/>
        </w:rPr>
        <w:t>Такое отделение не есть отчуждение: оно только сознание различия, предполагаемое тем, что мы называем намеренным влиянием человека на природу и свою собственную жизнь. Если мы таким образом вносим в характеристику чувственности, с которой начинается развитие, наиболее сложные явления душевной жизни, именно отделение</w:t>
      </w:r>
      <w:r w:rsidRPr="00C931BB">
        <w:rPr>
          <w:rStyle w:val="apple-converted-space"/>
          <w:color w:val="000000"/>
          <w:sz w:val="28"/>
          <w:szCs w:val="28"/>
        </w:rPr>
        <w:t> </w:t>
      </w:r>
      <w:r w:rsidRPr="00C931BB">
        <w:rPr>
          <w:i/>
          <w:iCs/>
          <w:color w:val="000000"/>
          <w:sz w:val="28"/>
          <w:szCs w:val="28"/>
        </w:rPr>
        <w:t>я</w:t>
      </w:r>
      <w:r w:rsidRPr="00C931BB">
        <w:rPr>
          <w:rStyle w:val="apple-converted-space"/>
          <w:i/>
          <w:iCs/>
          <w:color w:val="000000"/>
          <w:sz w:val="28"/>
          <w:szCs w:val="28"/>
        </w:rPr>
        <w:t> </w:t>
      </w:r>
      <w:r w:rsidRPr="00C931BB">
        <w:rPr>
          <w:color w:val="000000"/>
          <w:sz w:val="28"/>
          <w:szCs w:val="28"/>
        </w:rPr>
        <w:t>от</w:t>
      </w:r>
      <w:r w:rsidRPr="00C931BB">
        <w:rPr>
          <w:rStyle w:val="apple-converted-space"/>
          <w:color w:val="000000"/>
          <w:sz w:val="28"/>
          <w:szCs w:val="28"/>
        </w:rPr>
        <w:t> </w:t>
      </w:r>
      <w:r w:rsidRPr="00C931BB">
        <w:rPr>
          <w:i/>
          <w:iCs/>
          <w:color w:val="000000"/>
          <w:sz w:val="28"/>
          <w:szCs w:val="28"/>
        </w:rPr>
        <w:t>не я</w:t>
      </w:r>
      <w:r w:rsidRPr="00C931BB">
        <w:rPr>
          <w:rStyle w:val="apple-converted-space"/>
          <w:i/>
          <w:iCs/>
          <w:color w:val="000000"/>
          <w:sz w:val="28"/>
          <w:szCs w:val="28"/>
        </w:rPr>
        <w:t> </w:t>
      </w:r>
      <w:r w:rsidRPr="00C931BB">
        <w:rPr>
          <w:color w:val="000000"/>
          <w:sz w:val="28"/>
          <w:szCs w:val="28"/>
        </w:rPr>
        <w:t>и связанные с этим изменения в оценке явлений, то это на основании предположения, что уже самые первые воздействия души на внешние возбуждения должны быть сообразны со всеми остальными ее проявлениями: чувства человека в первое время его жизни характеризуются тем, на что они пригодны при дальнейшем развитии. От этого развития, которое нам известно из наблюдений над собою, заключаем к свойствам чувств, лишенных развития, о которых судить иначе мы не можем, потому что никакое наблюдение над ребенком не покажет, как именно представляется свет, звук и проч.</w:t>
      </w:r>
      <w:r w:rsidRPr="00C931BB">
        <w:rPr>
          <w:color w:val="000000"/>
          <w:sz w:val="28"/>
          <w:szCs w:val="28"/>
        </w:rPr>
        <w:br/>
        <w:t xml:space="preserve">   Таким же путем приходим к заключению о чувственности животных, душевная жизнь коих известна нам еще меньше жизни ребенка. Нельзя отказать животному в способности проекции восприятий: оно угрожает, защищается, ищет пищи, вообще вне себя находит причину своих ощущений Механизм сочетания простейших чувственных восприятий тот же в душе животного, что и в душе человека. Животное, как и человек, одновременностью не смешивающихся между собою впечатлений зрения и осязания принуждено ставить впечатление вне себя; и для него, как для человека, к сочетаниям впечатлений этих двух чувств присоединяются впечатления всех остальных, </w:t>
      </w:r>
      <w:r w:rsidRPr="00C931BB">
        <w:rPr>
          <w:color w:val="000000"/>
          <w:sz w:val="28"/>
          <w:szCs w:val="28"/>
        </w:rPr>
        <w:lastRenderedPageBreak/>
        <w:t>так что если в одно время с видимым образом предмета воспринимается и известный запах, то и впечатление запаха относится ко внешнему образу. Известно также, что силою чувственных впечатлений многие животные значительно превосходят человека и замечают предмет в такой дали и вообще при таких обстоятельствах, при каких нам это было бы невозможно. Но это не противоречит тому, что все восприятия животных более человеческих приближаются к характеру общего чувства, становятся все важнее для поддержания организма и бесплоднее для душевного развития. Даже цвет и звук действуют на иных животных приблизительно так, как на нас чувства боли и физического удовольствия Красный цвет приводит в ярость быка; индийский петух заметно раздражается свистом; с одною из певчих птиц Южной Азии, которой, как говорят, довольно раз услышать иное слово, чтобы повторить его, делаются судороги от громких и нестройных звуков.</w:t>
      </w:r>
      <w:r w:rsidRPr="00C931BB">
        <w:rPr>
          <w:color w:val="000000"/>
          <w:sz w:val="28"/>
          <w:szCs w:val="28"/>
        </w:rPr>
        <w:br/>
        <w:t>   Взамен объективности высших [чувств] общее чувство достигает значительной определенности, и на указаниях его основываются, вероятно, многие из тех действий животных, которые нам кажутся предвидением будущего, тогда как на самом деле суть следствия уже совершившихся, но незаметных для нас перемен в их организме.</w:t>
      </w:r>
      <w:r w:rsidRPr="00C931BB">
        <w:rPr>
          <w:color w:val="000000"/>
          <w:sz w:val="28"/>
          <w:szCs w:val="28"/>
        </w:rPr>
        <w:br/>
        <w:t>   Можно думать, что для животного внешние предметы существуют только как причины его личных состояний. Как гравюра передает только свет и тень, но не колорит картины, так и в чувственности животных преобладает эгоистическое чувство удовольствия и неудовольствия и исчезает колорит, свойственный возбуждающим их предметам. Одному человеку свойственно бескорыстное стремление проникать в особенности предметов, неутомимо искать отношений между отдельными восприятиями и делать эти отношения предметом своих мыслей.</w:t>
      </w:r>
    </w:p>
    <w:p w:rsidR="00C7055B" w:rsidRDefault="00C7055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both"/>
        <w:textAlignment w:val="baseline"/>
        <w:rPr>
          <w:b w:val="0"/>
          <w:bCs w:val="0"/>
          <w:sz w:val="28"/>
          <w:szCs w:val="28"/>
          <w:lang w:val="ru-RU"/>
        </w:rPr>
      </w:pPr>
    </w:p>
    <w:p w:rsidR="00C931BB" w:rsidRDefault="00C931BB" w:rsidP="00C931BB">
      <w:pPr>
        <w:pStyle w:val="1"/>
        <w:shd w:val="clear" w:color="auto" w:fill="FFFFFF"/>
        <w:spacing w:before="225" w:beforeAutospacing="0" w:after="225" w:afterAutospacing="0"/>
        <w:jc w:val="center"/>
        <w:textAlignment w:val="baseline"/>
        <w:rPr>
          <w:b w:val="0"/>
          <w:bCs w:val="0"/>
          <w:sz w:val="28"/>
          <w:szCs w:val="28"/>
          <w:lang w:val="ru-RU"/>
        </w:rPr>
      </w:pPr>
      <w:r>
        <w:rPr>
          <w:b w:val="0"/>
          <w:bCs w:val="0"/>
          <w:noProof/>
          <w:sz w:val="28"/>
          <w:szCs w:val="28"/>
          <w:lang w:val="ru-RU" w:eastAsia="ru-RU"/>
        </w:rPr>
        <w:drawing>
          <wp:inline distT="0" distB="0" distL="0" distR="0">
            <wp:extent cx="1638300" cy="22764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swald_Szemerényi.jpg"/>
                    <pic:cNvPicPr/>
                  </pic:nvPicPr>
                  <pic:blipFill>
                    <a:blip r:embed="rId46">
                      <a:extLst>
                        <a:ext uri="{28A0092B-C50C-407E-A947-70E740481C1C}">
                          <a14:useLocalDpi xmlns:a14="http://schemas.microsoft.com/office/drawing/2010/main" val="0"/>
                        </a:ext>
                      </a:extLst>
                    </a:blip>
                    <a:stretch>
                      <a:fillRect/>
                    </a:stretch>
                  </pic:blipFill>
                  <pic:spPr>
                    <a:xfrm>
                      <a:off x="0" y="0"/>
                      <a:ext cx="1638300" cy="2276475"/>
                    </a:xfrm>
                    <a:prstGeom prst="rect">
                      <a:avLst/>
                    </a:prstGeom>
                  </pic:spPr>
                </pic:pic>
              </a:graphicData>
            </a:graphic>
          </wp:inline>
        </w:drawing>
      </w:r>
    </w:p>
    <w:p w:rsidR="00C931BB" w:rsidRPr="00C931BB" w:rsidRDefault="00C931BB" w:rsidP="00C931BB">
      <w:pPr>
        <w:pStyle w:val="1"/>
        <w:shd w:val="clear" w:color="auto" w:fill="FFFFFF"/>
        <w:spacing w:before="225" w:beforeAutospacing="0" w:after="225" w:afterAutospacing="0"/>
        <w:jc w:val="center"/>
        <w:textAlignment w:val="baseline"/>
        <w:rPr>
          <w:color w:val="252525"/>
          <w:sz w:val="36"/>
          <w:szCs w:val="36"/>
          <w:shd w:val="clear" w:color="auto" w:fill="FFFFFF"/>
        </w:rPr>
      </w:pPr>
      <w:r w:rsidRPr="00C931BB">
        <w:rPr>
          <w:bCs w:val="0"/>
          <w:color w:val="252525"/>
          <w:sz w:val="36"/>
          <w:szCs w:val="36"/>
          <w:shd w:val="clear" w:color="auto" w:fill="FFFFFF"/>
        </w:rPr>
        <w:t>О́свальд Джон Лу́ис Семере́ньи</w:t>
      </w:r>
      <w:r w:rsidRPr="00C931BB">
        <w:rPr>
          <w:rStyle w:val="apple-converted-space"/>
          <w:color w:val="252525"/>
          <w:sz w:val="36"/>
          <w:szCs w:val="36"/>
          <w:shd w:val="clear" w:color="auto" w:fill="FFFFFF"/>
        </w:rPr>
        <w:t> </w:t>
      </w:r>
    </w:p>
    <w:p w:rsidR="00C931BB" w:rsidRDefault="00C931BB" w:rsidP="00C931BB">
      <w:pPr>
        <w:pStyle w:val="1"/>
        <w:shd w:val="clear" w:color="auto" w:fill="FFFFFF"/>
        <w:spacing w:before="225" w:beforeAutospacing="0" w:after="225" w:afterAutospacing="0"/>
        <w:jc w:val="center"/>
        <w:textAlignment w:val="baseline"/>
        <w:rPr>
          <w:color w:val="252525"/>
          <w:sz w:val="36"/>
          <w:szCs w:val="36"/>
          <w:shd w:val="clear" w:color="auto" w:fill="FFFFFF"/>
        </w:rPr>
      </w:pPr>
      <w:r w:rsidRPr="00C931BB">
        <w:rPr>
          <w:color w:val="252525"/>
          <w:sz w:val="36"/>
          <w:szCs w:val="36"/>
          <w:shd w:val="clear" w:color="auto" w:fill="FFFFFF"/>
        </w:rPr>
        <w:t xml:space="preserve"> 7 сентября 1913 — 29 декабря 1996</w:t>
      </w:r>
    </w:p>
    <w:p w:rsidR="00C931BB" w:rsidRPr="00C931BB" w:rsidRDefault="00C931BB" w:rsidP="00C931BB">
      <w:pPr>
        <w:pStyle w:val="1"/>
        <w:shd w:val="clear" w:color="auto" w:fill="FFFFFF"/>
        <w:spacing w:before="225" w:beforeAutospacing="0" w:after="225" w:afterAutospacing="0"/>
        <w:jc w:val="both"/>
        <w:textAlignment w:val="baseline"/>
        <w:rPr>
          <w:b w:val="0"/>
          <w:sz w:val="28"/>
          <w:szCs w:val="28"/>
          <w:shd w:val="clear" w:color="auto" w:fill="FFFFFF"/>
        </w:rPr>
      </w:pPr>
      <w:r w:rsidRPr="00C931BB">
        <w:rPr>
          <w:b w:val="0"/>
          <w:sz w:val="28"/>
          <w:szCs w:val="28"/>
          <w:shd w:val="clear" w:color="auto" w:fill="FFFFFF"/>
        </w:rPr>
        <w:t>— венгерский и английский языковед, занимавшийся сравнительным языкознанием. Работал в области</w:t>
      </w:r>
      <w:r w:rsidRPr="00C931BB">
        <w:rPr>
          <w:rStyle w:val="apple-converted-space"/>
          <w:b w:val="0"/>
          <w:sz w:val="28"/>
          <w:szCs w:val="28"/>
          <w:shd w:val="clear" w:color="auto" w:fill="FFFFFF"/>
        </w:rPr>
        <w:t> </w:t>
      </w:r>
      <w:hyperlink r:id="rId47" w:tooltip="Индоевропеистика" w:history="1">
        <w:r w:rsidRPr="00C931BB">
          <w:rPr>
            <w:rStyle w:val="a5"/>
            <w:b w:val="0"/>
            <w:color w:val="auto"/>
            <w:sz w:val="28"/>
            <w:szCs w:val="28"/>
            <w:shd w:val="clear" w:color="auto" w:fill="FFFFFF"/>
          </w:rPr>
          <w:t>индоевропеистики</w:t>
        </w:r>
      </w:hyperlink>
      <w:r w:rsidRPr="00C931BB">
        <w:rPr>
          <w:b w:val="0"/>
          <w:sz w:val="28"/>
          <w:szCs w:val="28"/>
          <w:shd w:val="clear" w:color="auto" w:fill="FFFFFF"/>
        </w:rPr>
        <w:t>, исследовал</w:t>
      </w:r>
      <w:r w:rsidRPr="00C931BB">
        <w:rPr>
          <w:rStyle w:val="apple-converted-space"/>
          <w:b w:val="0"/>
          <w:sz w:val="28"/>
          <w:szCs w:val="28"/>
          <w:shd w:val="clear" w:color="auto" w:fill="FFFFFF"/>
        </w:rPr>
        <w:t> </w:t>
      </w:r>
      <w:hyperlink r:id="rId48" w:tooltip="Индоиранские языки" w:history="1">
        <w:r w:rsidRPr="00C931BB">
          <w:rPr>
            <w:rStyle w:val="a5"/>
            <w:b w:val="0"/>
            <w:color w:val="auto"/>
            <w:sz w:val="28"/>
            <w:szCs w:val="28"/>
            <w:shd w:val="clear" w:color="auto" w:fill="FFFFFF"/>
          </w:rPr>
          <w:t>индоиранские языки</w:t>
        </w:r>
      </w:hyperlink>
      <w:r w:rsidRPr="00C931BB">
        <w:rPr>
          <w:b w:val="0"/>
          <w:sz w:val="28"/>
          <w:szCs w:val="28"/>
          <w:shd w:val="clear" w:color="auto" w:fill="FFFFFF"/>
        </w:rPr>
        <w:t>. Исследования фонетических законов праязыка, труды по</w:t>
      </w:r>
      <w:r w:rsidRPr="00C931BB">
        <w:rPr>
          <w:rStyle w:val="apple-converted-space"/>
          <w:b w:val="0"/>
          <w:sz w:val="28"/>
          <w:szCs w:val="28"/>
          <w:shd w:val="clear" w:color="auto" w:fill="FFFFFF"/>
        </w:rPr>
        <w:t> </w:t>
      </w:r>
      <w:hyperlink r:id="rId49" w:tooltip="Ларингальная теория" w:history="1">
        <w:r w:rsidRPr="00C931BB">
          <w:rPr>
            <w:rStyle w:val="a5"/>
            <w:b w:val="0"/>
            <w:color w:val="auto"/>
            <w:sz w:val="28"/>
            <w:szCs w:val="28"/>
            <w:shd w:val="clear" w:color="auto" w:fill="FFFFFF"/>
          </w:rPr>
          <w:t>ларингальной теории</w:t>
        </w:r>
      </w:hyperlink>
      <w:r w:rsidRPr="00C931BB">
        <w:rPr>
          <w:b w:val="0"/>
          <w:sz w:val="28"/>
          <w:szCs w:val="28"/>
          <w:shd w:val="clear" w:color="auto" w:fill="FFFFFF"/>
        </w:rPr>
        <w:t>.</w:t>
      </w:r>
    </w:p>
    <w:p w:rsidR="00C931BB" w:rsidRPr="00C931BB" w:rsidRDefault="00C931BB" w:rsidP="00C931BB">
      <w:pPr>
        <w:pStyle w:val="2"/>
        <w:pBdr>
          <w:bottom w:val="single" w:sz="6" w:space="0" w:color="AAAAAA"/>
        </w:pBdr>
        <w:shd w:val="clear" w:color="auto" w:fill="FFFFFF"/>
        <w:spacing w:before="240" w:after="60"/>
        <w:rPr>
          <w:rFonts w:ascii="Georgia" w:hAnsi="Georgia"/>
          <w:b w:val="0"/>
          <w:bCs w:val="0"/>
          <w:color w:val="000000"/>
          <w:sz w:val="32"/>
          <w:szCs w:val="32"/>
        </w:rPr>
      </w:pPr>
      <w:r w:rsidRPr="00C931BB">
        <w:rPr>
          <w:rStyle w:val="mw-headline"/>
          <w:rFonts w:ascii="Georgia" w:hAnsi="Georgia"/>
          <w:b w:val="0"/>
          <w:bCs w:val="0"/>
          <w:color w:val="000000"/>
          <w:sz w:val="32"/>
          <w:szCs w:val="32"/>
        </w:rPr>
        <w:t>Биография</w:t>
      </w:r>
    </w:p>
    <w:p w:rsidR="00C931BB" w:rsidRDefault="00C931BB" w:rsidP="00C931BB">
      <w:pPr>
        <w:pStyle w:val="a6"/>
        <w:shd w:val="clear" w:color="auto" w:fill="FFFFFF"/>
        <w:spacing w:before="120" w:beforeAutospacing="0" w:after="120" w:afterAutospacing="0" w:line="336" w:lineRule="atLeast"/>
        <w:jc w:val="both"/>
        <w:rPr>
          <w:sz w:val="28"/>
          <w:szCs w:val="28"/>
        </w:rPr>
      </w:pPr>
      <w:r w:rsidRPr="00C931BB">
        <w:rPr>
          <w:sz w:val="28"/>
          <w:szCs w:val="28"/>
        </w:rPr>
        <w:t>Семереньи получил высшее образование в Венгрии и обучался в</w:t>
      </w:r>
      <w:r w:rsidRPr="00C931BB">
        <w:rPr>
          <w:rStyle w:val="apple-converted-space"/>
          <w:sz w:val="28"/>
          <w:szCs w:val="28"/>
        </w:rPr>
        <w:t> </w:t>
      </w:r>
      <w:hyperlink r:id="rId50" w:tooltip="Гейдельбергский университет" w:history="1">
        <w:r w:rsidRPr="00C931BB">
          <w:rPr>
            <w:rStyle w:val="a5"/>
            <w:color w:val="auto"/>
            <w:sz w:val="28"/>
            <w:szCs w:val="28"/>
          </w:rPr>
          <w:t>Гейдельбергском</w:t>
        </w:r>
      </w:hyperlink>
      <w:r w:rsidRPr="00C931BB">
        <w:rPr>
          <w:rStyle w:val="apple-converted-space"/>
          <w:sz w:val="28"/>
          <w:szCs w:val="28"/>
        </w:rPr>
        <w:t> </w:t>
      </w:r>
      <w:r w:rsidRPr="00C931BB">
        <w:rPr>
          <w:sz w:val="28"/>
          <w:szCs w:val="28"/>
        </w:rPr>
        <w:t>и</w:t>
      </w:r>
      <w:r w:rsidRPr="00C931BB">
        <w:rPr>
          <w:rStyle w:val="apple-converted-space"/>
          <w:sz w:val="28"/>
          <w:szCs w:val="28"/>
        </w:rPr>
        <w:t> </w:t>
      </w:r>
      <w:hyperlink r:id="rId51" w:tooltip="Берлинский университет" w:history="1">
        <w:r w:rsidRPr="00C931BB">
          <w:rPr>
            <w:rStyle w:val="a5"/>
            <w:color w:val="auto"/>
            <w:sz w:val="28"/>
            <w:szCs w:val="28"/>
          </w:rPr>
          <w:t>Берлинском университетах</w:t>
        </w:r>
      </w:hyperlink>
      <w:r w:rsidRPr="00C931BB">
        <w:rPr>
          <w:sz w:val="28"/>
          <w:szCs w:val="28"/>
        </w:rPr>
        <w:t>. На его взгляды оказал влияние венгерский лингвист</w:t>
      </w:r>
      <w:r w:rsidRPr="00C931BB">
        <w:rPr>
          <w:rStyle w:val="apple-converted-space"/>
          <w:sz w:val="28"/>
          <w:szCs w:val="28"/>
        </w:rPr>
        <w:t> </w:t>
      </w:r>
      <w:hyperlink r:id="rId52" w:tooltip="Дьюла Лазициуш (страница отсутствует)" w:history="1">
        <w:r w:rsidRPr="00C931BB">
          <w:rPr>
            <w:rStyle w:val="a5"/>
            <w:color w:val="auto"/>
            <w:sz w:val="28"/>
            <w:szCs w:val="28"/>
          </w:rPr>
          <w:t>Дьюла Лазициуш</w:t>
        </w:r>
      </w:hyperlink>
      <w:r w:rsidRPr="00C931BB">
        <w:rPr>
          <w:sz w:val="28"/>
          <w:szCs w:val="28"/>
        </w:rPr>
        <w:t>. В 1942 году он был назначен преподавателем греческого языка в Будапештский университет. В 1944 году он защитил диссертацию по</w:t>
      </w:r>
      <w:r w:rsidRPr="00C931BB">
        <w:rPr>
          <w:rStyle w:val="apple-converted-space"/>
          <w:sz w:val="28"/>
          <w:szCs w:val="28"/>
        </w:rPr>
        <w:t> </w:t>
      </w:r>
      <w:hyperlink r:id="rId53" w:tooltip="Балтославянские языки" w:history="1">
        <w:r w:rsidRPr="00C931BB">
          <w:rPr>
            <w:rStyle w:val="a5"/>
            <w:color w:val="auto"/>
            <w:sz w:val="28"/>
            <w:szCs w:val="28"/>
          </w:rPr>
          <w:t>балтославянским языкам</w:t>
        </w:r>
      </w:hyperlink>
      <w:r w:rsidRPr="00C931BB">
        <w:rPr>
          <w:sz w:val="28"/>
          <w:szCs w:val="28"/>
        </w:rPr>
        <w:t>, а в 1947 году он был назначен профессором сравнительного языкознания. Семереньи вернулся в Великобританию в 1948 году, где проработал в Бедфордском колледже до 1960 года. В 1965—1981 годах Семереньи был профессором</w:t>
      </w:r>
      <w:r w:rsidRPr="00C931BB">
        <w:rPr>
          <w:rStyle w:val="apple-converted-space"/>
          <w:sz w:val="28"/>
          <w:szCs w:val="28"/>
        </w:rPr>
        <w:t> </w:t>
      </w:r>
      <w:hyperlink r:id="rId54" w:tooltip="Фрайбургский университет" w:history="1">
        <w:r w:rsidRPr="00C931BB">
          <w:rPr>
            <w:rStyle w:val="a5"/>
            <w:color w:val="auto"/>
            <w:sz w:val="28"/>
            <w:szCs w:val="28"/>
          </w:rPr>
          <w:t>Фрайбургского университета</w:t>
        </w:r>
      </w:hyperlink>
      <w:r w:rsidRPr="00C931BB">
        <w:rPr>
          <w:sz w:val="28"/>
          <w:szCs w:val="28"/>
        </w:rPr>
        <w:t>, где основал Фрайбургский лингвистический кружок.</w:t>
      </w:r>
    </w:p>
    <w:p w:rsidR="00C931BB" w:rsidRDefault="00C931BB" w:rsidP="00C931BB">
      <w:pPr>
        <w:pStyle w:val="a6"/>
        <w:shd w:val="clear" w:color="auto" w:fill="FFFFFF"/>
        <w:spacing w:before="120" w:beforeAutospacing="0" w:after="120" w:afterAutospacing="0" w:line="336" w:lineRule="atLeast"/>
        <w:jc w:val="both"/>
        <w:rPr>
          <w:sz w:val="28"/>
          <w:szCs w:val="28"/>
        </w:rPr>
      </w:pPr>
    </w:p>
    <w:p w:rsidR="00C931BB" w:rsidRDefault="00C931BB" w:rsidP="00C931BB">
      <w:pPr>
        <w:pStyle w:val="a6"/>
        <w:shd w:val="clear" w:color="auto" w:fill="FFFFFF"/>
        <w:spacing w:before="120" w:beforeAutospacing="0" w:after="120" w:afterAutospacing="0" w:line="336" w:lineRule="atLeast"/>
        <w:jc w:val="both"/>
        <w:rPr>
          <w:sz w:val="28"/>
          <w:szCs w:val="28"/>
        </w:rPr>
      </w:pPr>
    </w:p>
    <w:p w:rsidR="00C931BB" w:rsidRDefault="00C931BB" w:rsidP="00C931BB">
      <w:pPr>
        <w:pStyle w:val="a6"/>
        <w:shd w:val="clear" w:color="auto" w:fill="FFFFFF"/>
        <w:spacing w:before="120" w:beforeAutospacing="0" w:after="120" w:afterAutospacing="0" w:line="336" w:lineRule="atLeast"/>
        <w:jc w:val="both"/>
        <w:rPr>
          <w:sz w:val="28"/>
          <w:szCs w:val="28"/>
        </w:rPr>
      </w:pPr>
    </w:p>
    <w:p w:rsidR="00C931BB" w:rsidRDefault="00C931BB" w:rsidP="00C931BB">
      <w:pPr>
        <w:pStyle w:val="a6"/>
        <w:shd w:val="clear" w:color="auto" w:fill="FFFFFF"/>
        <w:spacing w:before="120" w:beforeAutospacing="0" w:after="120" w:afterAutospacing="0" w:line="336" w:lineRule="atLeast"/>
        <w:jc w:val="both"/>
        <w:rPr>
          <w:sz w:val="28"/>
          <w:szCs w:val="28"/>
        </w:rPr>
      </w:pPr>
    </w:p>
    <w:p w:rsidR="00C931BB" w:rsidRDefault="00C931BB" w:rsidP="00C931BB">
      <w:pPr>
        <w:pStyle w:val="a6"/>
        <w:shd w:val="clear" w:color="auto" w:fill="FFFFFF"/>
        <w:spacing w:before="120" w:beforeAutospacing="0" w:after="120" w:afterAutospacing="0" w:line="336" w:lineRule="atLeast"/>
        <w:jc w:val="both"/>
        <w:rPr>
          <w:sz w:val="28"/>
          <w:szCs w:val="28"/>
        </w:rPr>
      </w:pPr>
    </w:p>
    <w:p w:rsidR="00C931BB" w:rsidRDefault="00C931BB" w:rsidP="00C931BB">
      <w:pPr>
        <w:pStyle w:val="a6"/>
        <w:shd w:val="clear" w:color="auto" w:fill="FFFFFF"/>
        <w:spacing w:before="120" w:beforeAutospacing="0" w:after="120" w:afterAutospacing="0" w:line="336" w:lineRule="atLeast"/>
        <w:jc w:val="both"/>
        <w:rPr>
          <w:sz w:val="28"/>
          <w:szCs w:val="28"/>
        </w:rPr>
      </w:pPr>
    </w:p>
    <w:p w:rsidR="00C931BB" w:rsidRDefault="00C931BB" w:rsidP="00C931BB">
      <w:pPr>
        <w:pStyle w:val="a6"/>
        <w:shd w:val="clear" w:color="auto" w:fill="FFFFFF"/>
        <w:spacing w:before="120" w:beforeAutospacing="0" w:after="120" w:afterAutospacing="0" w:line="336" w:lineRule="atLeast"/>
        <w:jc w:val="both"/>
        <w:rPr>
          <w:sz w:val="28"/>
          <w:szCs w:val="28"/>
        </w:rPr>
      </w:pPr>
    </w:p>
    <w:p w:rsidR="00C931BB" w:rsidRPr="00C931BB" w:rsidRDefault="00C931BB" w:rsidP="00C931BB">
      <w:pPr>
        <w:pStyle w:val="1"/>
        <w:shd w:val="clear" w:color="auto" w:fill="FFFFFF"/>
        <w:spacing w:before="225" w:beforeAutospacing="0" w:after="225" w:afterAutospacing="0"/>
        <w:jc w:val="both"/>
        <w:textAlignment w:val="baseline"/>
        <w:rPr>
          <w:b w:val="0"/>
          <w:bCs w:val="0"/>
          <w:sz w:val="28"/>
          <w:szCs w:val="28"/>
        </w:rPr>
      </w:pPr>
      <w:bookmarkStart w:id="2" w:name="_GoBack"/>
      <w:bookmarkEnd w:id="2"/>
    </w:p>
    <w:sectPr w:rsidR="00C931BB" w:rsidRPr="00C931BB" w:rsidSect="001D5B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compat>
    <w:compatSetting w:name="compatibilityMode" w:uri="http://schemas.microsoft.com/office/word" w:val="12"/>
  </w:compat>
  <w:rsids>
    <w:rsidRoot w:val="008B1911"/>
    <w:rsid w:val="001D5BCA"/>
    <w:rsid w:val="003168AB"/>
    <w:rsid w:val="003A1436"/>
    <w:rsid w:val="004071A7"/>
    <w:rsid w:val="008B1911"/>
    <w:rsid w:val="00C7055B"/>
    <w:rsid w:val="00C931BB"/>
    <w:rsid w:val="00E31D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F8755E-8C83-4568-BE25-3D59419C2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BCA"/>
  </w:style>
  <w:style w:type="paragraph" w:styleId="1">
    <w:name w:val="heading 1"/>
    <w:basedOn w:val="a"/>
    <w:link w:val="10"/>
    <w:uiPriority w:val="9"/>
    <w:qFormat/>
    <w:rsid w:val="008B19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unhideWhenUsed/>
    <w:qFormat/>
    <w:rsid w:val="008B19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C7055B"/>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19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1911"/>
    <w:rPr>
      <w:rFonts w:ascii="Tahoma" w:hAnsi="Tahoma" w:cs="Tahoma"/>
      <w:sz w:val="16"/>
      <w:szCs w:val="16"/>
    </w:rPr>
  </w:style>
  <w:style w:type="character" w:customStyle="1" w:styleId="10">
    <w:name w:val="Заголовок 1 Знак"/>
    <w:basedOn w:val="a0"/>
    <w:link w:val="1"/>
    <w:uiPriority w:val="9"/>
    <w:rsid w:val="008B1911"/>
    <w:rPr>
      <w:rFonts w:ascii="Times New Roman" w:eastAsia="Times New Roman" w:hAnsi="Times New Roman" w:cs="Times New Roman"/>
      <w:b/>
      <w:bCs/>
      <w:kern w:val="36"/>
      <w:sz w:val="48"/>
      <w:szCs w:val="48"/>
      <w:lang w:eastAsia="uk-UA"/>
    </w:rPr>
  </w:style>
  <w:style w:type="character" w:styleId="a5">
    <w:name w:val="Hyperlink"/>
    <w:basedOn w:val="a0"/>
    <w:uiPriority w:val="99"/>
    <w:semiHidden/>
    <w:unhideWhenUsed/>
    <w:rsid w:val="008B1911"/>
    <w:rPr>
      <w:color w:val="0000FF"/>
      <w:u w:val="single"/>
    </w:rPr>
  </w:style>
  <w:style w:type="character" w:customStyle="1" w:styleId="apple-converted-space">
    <w:name w:val="apple-converted-space"/>
    <w:basedOn w:val="a0"/>
    <w:rsid w:val="008B1911"/>
  </w:style>
  <w:style w:type="character" w:customStyle="1" w:styleId="20">
    <w:name w:val="Заголовок 2 Знак"/>
    <w:basedOn w:val="a0"/>
    <w:link w:val="2"/>
    <w:uiPriority w:val="9"/>
    <w:rsid w:val="008B1911"/>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8B1911"/>
  </w:style>
  <w:style w:type="character" w:customStyle="1" w:styleId="mw-editsection">
    <w:name w:val="mw-editsection"/>
    <w:basedOn w:val="a0"/>
    <w:rsid w:val="008B1911"/>
  </w:style>
  <w:style w:type="character" w:customStyle="1" w:styleId="mw-editsection-bracket">
    <w:name w:val="mw-editsection-bracket"/>
    <w:basedOn w:val="a0"/>
    <w:rsid w:val="008B1911"/>
  </w:style>
  <w:style w:type="character" w:customStyle="1" w:styleId="mw-editsection-divider">
    <w:name w:val="mw-editsection-divider"/>
    <w:basedOn w:val="a0"/>
    <w:rsid w:val="008B1911"/>
  </w:style>
  <w:style w:type="paragraph" w:styleId="a6">
    <w:name w:val="Normal (Web)"/>
    <w:basedOn w:val="a"/>
    <w:uiPriority w:val="99"/>
    <w:semiHidden/>
    <w:unhideWhenUsed/>
    <w:rsid w:val="008B191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sid w:val="00C7055B"/>
    <w:rPr>
      <w:b/>
      <w:bCs/>
    </w:rPr>
  </w:style>
  <w:style w:type="character" w:styleId="a8">
    <w:name w:val="Emphasis"/>
    <w:basedOn w:val="a0"/>
    <w:uiPriority w:val="20"/>
    <w:qFormat/>
    <w:rsid w:val="00C7055B"/>
    <w:rPr>
      <w:i/>
      <w:iCs/>
    </w:rPr>
  </w:style>
  <w:style w:type="character" w:customStyle="1" w:styleId="50">
    <w:name w:val="Заголовок 5 Знак"/>
    <w:basedOn w:val="a0"/>
    <w:link w:val="5"/>
    <w:uiPriority w:val="9"/>
    <w:semiHidden/>
    <w:rsid w:val="00C7055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733599">
      <w:bodyDiv w:val="1"/>
      <w:marLeft w:val="0"/>
      <w:marRight w:val="0"/>
      <w:marTop w:val="0"/>
      <w:marBottom w:val="0"/>
      <w:divBdr>
        <w:top w:val="none" w:sz="0" w:space="0" w:color="auto"/>
        <w:left w:val="none" w:sz="0" w:space="0" w:color="auto"/>
        <w:bottom w:val="none" w:sz="0" w:space="0" w:color="auto"/>
        <w:right w:val="none" w:sz="0" w:space="0" w:color="auto"/>
      </w:divBdr>
      <w:divsChild>
        <w:div w:id="873468095">
          <w:blockQuote w:val="1"/>
          <w:marLeft w:val="720"/>
          <w:marRight w:val="720"/>
          <w:marTop w:val="100"/>
          <w:marBottom w:val="100"/>
          <w:divBdr>
            <w:top w:val="none" w:sz="0" w:space="0" w:color="auto"/>
            <w:left w:val="none" w:sz="0" w:space="0" w:color="auto"/>
            <w:bottom w:val="none" w:sz="0" w:space="0" w:color="auto"/>
            <w:right w:val="none" w:sz="0" w:space="0" w:color="auto"/>
          </w:divBdr>
        </w:div>
        <w:div w:id="2330080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6597491">
      <w:bodyDiv w:val="1"/>
      <w:marLeft w:val="0"/>
      <w:marRight w:val="0"/>
      <w:marTop w:val="0"/>
      <w:marBottom w:val="0"/>
      <w:divBdr>
        <w:top w:val="none" w:sz="0" w:space="0" w:color="auto"/>
        <w:left w:val="none" w:sz="0" w:space="0" w:color="auto"/>
        <w:bottom w:val="none" w:sz="0" w:space="0" w:color="auto"/>
        <w:right w:val="none" w:sz="0" w:space="0" w:color="auto"/>
      </w:divBdr>
    </w:div>
    <w:div w:id="369427625">
      <w:bodyDiv w:val="1"/>
      <w:marLeft w:val="0"/>
      <w:marRight w:val="0"/>
      <w:marTop w:val="0"/>
      <w:marBottom w:val="0"/>
      <w:divBdr>
        <w:top w:val="none" w:sz="0" w:space="0" w:color="auto"/>
        <w:left w:val="none" w:sz="0" w:space="0" w:color="auto"/>
        <w:bottom w:val="none" w:sz="0" w:space="0" w:color="auto"/>
        <w:right w:val="none" w:sz="0" w:space="0" w:color="auto"/>
      </w:divBdr>
    </w:div>
    <w:div w:id="547382116">
      <w:bodyDiv w:val="1"/>
      <w:marLeft w:val="0"/>
      <w:marRight w:val="0"/>
      <w:marTop w:val="0"/>
      <w:marBottom w:val="0"/>
      <w:divBdr>
        <w:top w:val="none" w:sz="0" w:space="0" w:color="auto"/>
        <w:left w:val="none" w:sz="0" w:space="0" w:color="auto"/>
        <w:bottom w:val="none" w:sz="0" w:space="0" w:color="auto"/>
        <w:right w:val="none" w:sz="0" w:space="0" w:color="auto"/>
      </w:divBdr>
    </w:div>
    <w:div w:id="713233992">
      <w:bodyDiv w:val="1"/>
      <w:marLeft w:val="0"/>
      <w:marRight w:val="0"/>
      <w:marTop w:val="0"/>
      <w:marBottom w:val="0"/>
      <w:divBdr>
        <w:top w:val="none" w:sz="0" w:space="0" w:color="auto"/>
        <w:left w:val="none" w:sz="0" w:space="0" w:color="auto"/>
        <w:bottom w:val="none" w:sz="0" w:space="0" w:color="auto"/>
        <w:right w:val="none" w:sz="0" w:space="0" w:color="auto"/>
      </w:divBdr>
    </w:div>
    <w:div w:id="746151249">
      <w:bodyDiv w:val="1"/>
      <w:marLeft w:val="0"/>
      <w:marRight w:val="0"/>
      <w:marTop w:val="0"/>
      <w:marBottom w:val="0"/>
      <w:divBdr>
        <w:top w:val="none" w:sz="0" w:space="0" w:color="auto"/>
        <w:left w:val="none" w:sz="0" w:space="0" w:color="auto"/>
        <w:bottom w:val="none" w:sz="0" w:space="0" w:color="auto"/>
        <w:right w:val="none" w:sz="0" w:space="0" w:color="auto"/>
      </w:divBdr>
    </w:div>
    <w:div w:id="773134702">
      <w:bodyDiv w:val="1"/>
      <w:marLeft w:val="0"/>
      <w:marRight w:val="0"/>
      <w:marTop w:val="0"/>
      <w:marBottom w:val="0"/>
      <w:divBdr>
        <w:top w:val="none" w:sz="0" w:space="0" w:color="auto"/>
        <w:left w:val="none" w:sz="0" w:space="0" w:color="auto"/>
        <w:bottom w:val="none" w:sz="0" w:space="0" w:color="auto"/>
        <w:right w:val="none" w:sz="0" w:space="0" w:color="auto"/>
      </w:divBdr>
      <w:divsChild>
        <w:div w:id="838623350">
          <w:marLeft w:val="336"/>
          <w:marRight w:val="0"/>
          <w:marTop w:val="120"/>
          <w:marBottom w:val="312"/>
          <w:divBdr>
            <w:top w:val="none" w:sz="0" w:space="0" w:color="auto"/>
            <w:left w:val="none" w:sz="0" w:space="0" w:color="auto"/>
            <w:bottom w:val="none" w:sz="0" w:space="0" w:color="auto"/>
            <w:right w:val="none" w:sz="0" w:space="0" w:color="auto"/>
          </w:divBdr>
          <w:divsChild>
            <w:div w:id="104772912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928727572">
      <w:bodyDiv w:val="1"/>
      <w:marLeft w:val="0"/>
      <w:marRight w:val="0"/>
      <w:marTop w:val="0"/>
      <w:marBottom w:val="0"/>
      <w:divBdr>
        <w:top w:val="none" w:sz="0" w:space="0" w:color="auto"/>
        <w:left w:val="none" w:sz="0" w:space="0" w:color="auto"/>
        <w:bottom w:val="none" w:sz="0" w:space="0" w:color="auto"/>
        <w:right w:val="none" w:sz="0" w:space="0" w:color="auto"/>
      </w:divBdr>
    </w:div>
    <w:div w:id="1959413114">
      <w:bodyDiv w:val="1"/>
      <w:marLeft w:val="0"/>
      <w:marRight w:val="0"/>
      <w:marTop w:val="0"/>
      <w:marBottom w:val="0"/>
      <w:divBdr>
        <w:top w:val="none" w:sz="0" w:space="0" w:color="auto"/>
        <w:left w:val="none" w:sz="0" w:space="0" w:color="auto"/>
        <w:bottom w:val="none" w:sz="0" w:space="0" w:color="auto"/>
        <w:right w:val="none" w:sz="0" w:space="0" w:color="auto"/>
      </w:divBdr>
    </w:div>
    <w:div w:id="213124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3%D0%B5%D1%80%D0%BC%D0%B0%D0%BD_%D0%95%D0%BC%D1%96%D0%BB%D1%8C_%D0%A4%D1%96%D1%88%D0%B5%D1%80" TargetMode="External"/><Relationship Id="rId18" Type="http://schemas.openxmlformats.org/officeDocument/2006/relationships/hyperlink" Target="https://uk.wikipedia.org/wiki/1835" TargetMode="External"/><Relationship Id="rId26" Type="http://schemas.openxmlformats.org/officeDocument/2006/relationships/hyperlink" Target="https://uk.wikipedia.org/wiki/%D0%A1%D0%B0%D0%BC%D1%96%D0%B9%D0%BB%D0%BE_%D0%92%D0%B5%D0%BB%D0%B8%D1%87%D0%BA%D0%BE" TargetMode="External"/><Relationship Id="rId39" Type="http://schemas.openxmlformats.org/officeDocument/2006/relationships/hyperlink" Target="https://uk.wikipedia.org/wiki/1877" TargetMode="External"/><Relationship Id="rId21" Type="http://schemas.openxmlformats.org/officeDocument/2006/relationships/hyperlink" Target="https://uk.wikipedia.org/wiki/%D0%9F%D0%BE%D1%82%D0%B5%D0%B1%D0%BD%D1%8F_%D0%9E%D0%BB%D0%B5%D0%BA%D1%81%D0%B0%D0%BD%D0%B4%D1%80_%D0%9E%D0%BF%D0%B0%D0%BD%D0%B0%D1%81%D0%BE%D0%B2%D0%B8%D1%87" TargetMode="External"/><Relationship Id="rId34" Type="http://schemas.openxmlformats.org/officeDocument/2006/relationships/hyperlink" Target="https://uk.wikipedia.org/wiki/%D0%A7%D0%B5%D1%85%D1%96%D1%8F" TargetMode="External"/><Relationship Id="rId42" Type="http://schemas.openxmlformats.org/officeDocument/2006/relationships/hyperlink" Target="https://uk.wikipedia.org/wiki/%D0%9F%D0%BE%D1%85%D0%BE%D0%B4%D0%B6%D0%B5%D0%BD%D0%BD%D1%8F_%D0%BC%D0%BE%D0%B2%D0%B8" TargetMode="External"/><Relationship Id="rId47" Type="http://schemas.openxmlformats.org/officeDocument/2006/relationships/hyperlink" Target="https://ru.wikipedia.org/wiki/%D0%98%D0%BD%D0%B4%D0%BE%D0%B5%D0%B2%D1%80%D0%BE%D0%BF%D0%B5%D0%B8%D1%81%D1%82%D0%B8%D0%BA%D0%B0" TargetMode="External"/><Relationship Id="rId50" Type="http://schemas.openxmlformats.org/officeDocument/2006/relationships/hyperlink" Target="https://ru.wikipedia.org/wiki/%D0%93%D0%B5%D0%B9%D0%B4%D0%B5%D0%BB%D1%8C%D0%B1%D0%B5%D1%80%D0%B3%D1%81%D0%BA%D0%B8%D0%B9_%D1%83%D0%BD%D0%B8%D0%B2%D0%B5%D1%80%D1%81%D0%B8%D1%82%D0%B5%D1%82" TargetMode="External"/><Relationship Id="rId55" Type="http://schemas.openxmlformats.org/officeDocument/2006/relationships/fontTable" Target="fontTable.xml"/><Relationship Id="rId7" Type="http://schemas.openxmlformats.org/officeDocument/2006/relationships/hyperlink" Target="https://uk.wikipedia.org/wiki/%D0%93%D0%B0%D0%BC%D0%B1%D1%83%D1%80%D0%B3" TargetMode="External"/><Relationship Id="rId12" Type="http://schemas.openxmlformats.org/officeDocument/2006/relationships/hyperlink" Target="https://uk.wikipedia.org/wiki/%D0%91%D0%B5%D1%80%D0%BB%D1%96%D0%BD%D1%81%D1%8C%D0%BA%D0%B8%D0%B9_%D1%83%D0%BD%D1%96%D0%B2%D0%B5%D1%80%D1%81%D0%B8%D1%82%D0%B5%D1%82" TargetMode="External"/><Relationship Id="rId17" Type="http://schemas.openxmlformats.org/officeDocument/2006/relationships/hyperlink" Target="https://uk.wikipedia.org/wiki/22_%D0%B2%D0%B5%D1%80%D0%B5%D1%81%D0%BD%D1%8F" TargetMode="External"/><Relationship Id="rId25" Type="http://schemas.openxmlformats.org/officeDocument/2006/relationships/hyperlink" Target="https://uk.wikipedia.org/wiki/1856" TargetMode="External"/><Relationship Id="rId33" Type="http://schemas.openxmlformats.org/officeDocument/2006/relationships/hyperlink" Target="https://uk.wikipedia.org/wiki/%D0%9D%D1%96%D0%BC%D0%B5%D1%87%D1%87%D0%B8%D0%BD%D0%B0" TargetMode="External"/><Relationship Id="rId38" Type="http://schemas.openxmlformats.org/officeDocument/2006/relationships/hyperlink" Target="https://uk.wikipedia.org/wiki/%D0%A5%D0%B0%D1%80%D0%BA%D1%96%D0%B2%D1%81%D1%8C%D0%BA%D0%B5_%D1%96%D1%81%D1%82%D0%BE%D1%80%D0%B8%D0%BA%D0%BE-%D1%84%D1%96%D0%BB%D0%BE%D0%BB%D0%BE%D0%B3%D1%96%D1%87%D0%BD%D0%B5_%D1%82%D0%BE%D0%B2%D0%B0%D1%80%D0%B8%D1%81%D1%82%D0%B2%D0%BE" TargetMode="External"/><Relationship Id="rId46" Type="http://schemas.openxmlformats.org/officeDocument/2006/relationships/image" Target="media/image3.jpg"/><Relationship Id="rId2" Type="http://schemas.openxmlformats.org/officeDocument/2006/relationships/settings" Target="settings.xml"/><Relationship Id="rId16" Type="http://schemas.openxmlformats.org/officeDocument/2006/relationships/image" Target="media/image2.jpg"/><Relationship Id="rId20" Type="http://schemas.openxmlformats.org/officeDocument/2006/relationships/hyperlink" Target="https://uk.wikipedia.org/wiki/1891" TargetMode="External"/><Relationship Id="rId29" Type="http://schemas.openxmlformats.org/officeDocument/2006/relationships/hyperlink" Target="https://uk.wikipedia.org/wiki/%D0%90%D0%B4%27%D1%8E%D0%BD%D0%BA%D1%82" TargetMode="External"/><Relationship Id="rId41" Type="http://schemas.openxmlformats.org/officeDocument/2006/relationships/hyperlink" Target="https://uk.wikipedia.org/wiki/%D0%9C%D0%BE%D0%B2%D0%BE%D0%B7%D0%BD%D0%B0%D0%B2%D1%81%D1%82%D0%B2%D0%BE" TargetMode="External"/><Relationship Id="rId54" Type="http://schemas.openxmlformats.org/officeDocument/2006/relationships/hyperlink" Target="https://ru.wikipedia.org/wiki/%D0%A4%D1%80%D0%B0%D0%B9%D0%B1%D1%83%D1%80%D0%B3%D1%81%D0%BA%D0%B8%D0%B9_%D1%83%D0%BD%D0%B8%D0%B2%D0%B5%D1%80%D1%81%D0%B8%D1%82%D0%B5%D1%82" TargetMode="External"/><Relationship Id="rId1" Type="http://schemas.openxmlformats.org/officeDocument/2006/relationships/styles" Target="styles.xml"/><Relationship Id="rId6" Type="http://schemas.openxmlformats.org/officeDocument/2006/relationships/hyperlink" Target="https://uk.wikipedia.org/wiki/1876" TargetMode="External"/><Relationship Id="rId11" Type="http://schemas.openxmlformats.org/officeDocument/2006/relationships/hyperlink" Target="https://uk.wikipedia.org/wiki/%D0%91%D0%B5%D1%80%D0%BB%D1%96%D0%BD" TargetMode="External"/><Relationship Id="rId24" Type="http://schemas.openxmlformats.org/officeDocument/2006/relationships/hyperlink" Target="https://uk.wikipedia.org/wiki/%D0%9F%D0%BE%D1%82%D0%B5%D0%B1%D0%BD%D1%8F_%D0%9E%D0%BB%D0%B5%D0%BA%D1%81%D0%B0%D0%BD%D0%B4%D1%80_%D0%9E%D0%BF%D0%B0%D0%BD%D0%B0%D1%81%D0%BE%D0%B2%D0%B8%D1%87" TargetMode="External"/><Relationship Id="rId32" Type="http://schemas.openxmlformats.org/officeDocument/2006/relationships/hyperlink" Target="https://uk.wikipedia.org/wiki/1863" TargetMode="External"/><Relationship Id="rId37" Type="http://schemas.openxmlformats.org/officeDocument/2006/relationships/hyperlink" Target="https://uk.wikipedia.org/wiki/1875" TargetMode="External"/><Relationship Id="rId40" Type="http://schemas.openxmlformats.org/officeDocument/2006/relationships/hyperlink" Target="https://uk.wikipedia.org/wiki/1890" TargetMode="External"/><Relationship Id="rId45" Type="http://schemas.openxmlformats.org/officeDocument/2006/relationships/hyperlink" Target="https://uk.wikipedia.org/wiki/%D0%9C%D0%B8%D1%85%D0%B0%D0%B9%D0%BB%D0%BE_%D0%9D%D1%96%D0%B3%D0%BE%D0%B2%D1%81%D1%8C%D0%BA%D0%B8%D0%B9" TargetMode="External"/><Relationship Id="rId53" Type="http://schemas.openxmlformats.org/officeDocument/2006/relationships/hyperlink" Target="https://ru.wikipedia.org/wiki/%D0%91%D0%B0%D0%BB%D1%82%D0%BE%D1%81%D0%BB%D0%B0%D0%B2%D1%8F%D0%BD%D1%81%D0%BA%D0%B8%D0%B5_%D1%8F%D0%B7%D1%8B%D0%BA%D0%B8" TargetMode="External"/><Relationship Id="rId5" Type="http://schemas.openxmlformats.org/officeDocument/2006/relationships/hyperlink" Target="https://uk.wikipedia.org/wiki/23_%D1%81%D1%96%D1%87%D0%BD%D1%8F" TargetMode="External"/><Relationship Id="rId15" Type="http://schemas.openxmlformats.org/officeDocument/2006/relationships/hyperlink" Target="https://uk.wikipedia.org/wiki/%D0%93%D1%83%D0%BC%D0%B1%D0%BE%D0%BB%D1%8C%D0%B4%D1%82%D1%81%D1%8C%D0%BA%D0%B8%D0%B9_%D1%83%D0%BD%D1%96%D0%B2%D0%B5%D1%80%D1%81%D0%B8%D1%82%D0%B5%D1%82_%D0%91%D0%B5%D1%80%D0%BB%D1%96%D0%BD%D0%B0" TargetMode="External"/><Relationship Id="rId23" Type="http://schemas.openxmlformats.org/officeDocument/2006/relationships/hyperlink" Target="https://uk.wikipedia.org/wiki/%D0%A5%D0%B0%D1%80%D0%BA%D1%96%D0%B2%D1%81%D1%8C%D0%BA%D0%B8%D0%B9_%D1%83%D0%BD%D1%96%D0%B2%D0%B5%D1%80%D1%81%D0%B8%D1%82%D0%B5%D1%82" TargetMode="External"/><Relationship Id="rId28" Type="http://schemas.openxmlformats.org/officeDocument/2006/relationships/hyperlink" Target="https://uk.wikipedia.org/wiki/1861" TargetMode="External"/><Relationship Id="rId36" Type="http://schemas.openxmlformats.org/officeDocument/2006/relationships/hyperlink" Target="https://uk.wikipedia.org/wiki/%D0%92%D0%B5%D0%B1%D0%B5%D1%80_%D0%90%D0%BB%D1%8C%D0%B1%D1%80%D0%B5%D1%85%D1%82_%D0%A4%D1%80%D0%B8%D0%B4%D1%80%D1%96%D1%85" TargetMode="External"/><Relationship Id="rId49" Type="http://schemas.openxmlformats.org/officeDocument/2006/relationships/hyperlink" Target="https://ru.wikipedia.org/wiki/%D0%9B%D0%B0%D1%80%D0%B8%D0%BD%D0%B3%D0%B0%D0%BB%D1%8C%D0%BD%D0%B0%D1%8F_%D1%82%D0%B5%D0%BE%D1%80%D0%B8%D1%8F" TargetMode="External"/><Relationship Id="rId10" Type="http://schemas.openxmlformats.org/officeDocument/2006/relationships/hyperlink" Target="https://uk.wikipedia.org/wiki/%D0%9A%D1%96%D0%BB%D1%8C_(%D0%BC%D1%96%D1%81%D1%82%D0%BE)" TargetMode="External"/><Relationship Id="rId19" Type="http://schemas.openxmlformats.org/officeDocument/2006/relationships/hyperlink" Target="https://uk.wikipedia.org/wiki/29_%D0%BB%D0%B8%D1%81%D1%82%D0%BE%D0%BF%D0%B0%D0%B4%D0%B0" TargetMode="External"/><Relationship Id="rId31" Type="http://schemas.openxmlformats.org/officeDocument/2006/relationships/hyperlink" Target="https://uk.wikipedia.org/wiki/1862" TargetMode="External"/><Relationship Id="rId44" Type="http://schemas.openxmlformats.org/officeDocument/2006/relationships/hyperlink" Target="https://uk.wikipedia.org/wiki/%D0%95%D1%82%D0%BD%D0%BE%D0%B3%D1%80%D0%B0%D1%84%D1%96%D1%8F" TargetMode="External"/><Relationship Id="rId52" Type="http://schemas.openxmlformats.org/officeDocument/2006/relationships/hyperlink" Target="https://ru.wikipedia.org/w/index.php?title=%D0%94%D1%8C%D1%8E%D0%BB%D0%B0_%D0%9B%D0%B0%D0%B7%D0%B8%D1%86%D0%B8%D1%83%D1%88&amp;action=edit&amp;redlink=1" TargetMode="External"/><Relationship Id="rId4" Type="http://schemas.openxmlformats.org/officeDocument/2006/relationships/image" Target="media/image1.jpeg"/><Relationship Id="rId9" Type="http://schemas.openxmlformats.org/officeDocument/2006/relationships/hyperlink" Target="https://uk.wikipedia.org/wiki/1954" TargetMode="External"/><Relationship Id="rId14" Type="http://schemas.openxmlformats.org/officeDocument/2006/relationships/hyperlink" Target="https://uk.wikipedia.org/wiki/%D0%A5%D0%BE%D0%BB%D0%B5%D1%81%D1%82%D0%B5%D1%80%D0%B8%D0%BD" TargetMode="External"/><Relationship Id="rId22" Type="http://schemas.openxmlformats.org/officeDocument/2006/relationships/hyperlink" Target="https://uk.wikipedia.org/wiki/%D0%A0%D0%B0%D0%B4%D0%BE%D0%BC" TargetMode="External"/><Relationship Id="rId27" Type="http://schemas.openxmlformats.org/officeDocument/2006/relationships/hyperlink" Target="https://uk.wikipedia.org/wiki/%D0%9B%D0%B0%D0%B2%D1%80%D0%BE%D0%B2%D1%81%D1%8C%D0%BA%D0%B8%D0%B9_%D0%9F%D0%B5%D1%82%D1%80%D0%BE_%D0%9E%D0%BB%D0%B5%D0%BA%D1%81%D1%96%D0%B9%D0%BE%D0%B2%D0%B8%D1%87" TargetMode="External"/><Relationship Id="rId30" Type="http://schemas.openxmlformats.org/officeDocument/2006/relationships/hyperlink" Target="https://uk.wikipedia.org/wiki/%D0%86%D1%81%D1%82%D0%BE%D1%80%D1%96%D1%8F_%D1%80%D0%BE%D1%81%D1%96%D0%B9%D1%81%D1%8C%D0%BA%D0%BE%D1%97_%D0%BC%D0%BE%D0%B2%D0%B8" TargetMode="External"/><Relationship Id="rId35" Type="http://schemas.openxmlformats.org/officeDocument/2006/relationships/hyperlink" Target="https://uk.wikipedia.org/wiki/%D0%90%D0%B2%D1%81%D1%82%D1%80%D1%96%D1%8F" TargetMode="External"/><Relationship Id="rId43" Type="http://schemas.openxmlformats.org/officeDocument/2006/relationships/hyperlink" Target="https://uk.wikipedia.org/wiki/%D0%A4%D0%BE%D0%BB%D1%8C%D0%BA%D0%BB%D0%BE%D1%80%D0%B8%D1%81%D1%82%D0%B8%D0%BA%D0%B0" TargetMode="External"/><Relationship Id="rId48" Type="http://schemas.openxmlformats.org/officeDocument/2006/relationships/hyperlink" Target="https://ru.wikipedia.org/wiki/%D0%98%D0%BD%D0%B4%D0%BE%D0%B8%D1%80%D0%B0%D0%BD%D1%81%D0%BA%D0%B8%D0%B5_%D1%8F%D0%B7%D1%8B%D0%BA%D0%B8" TargetMode="External"/><Relationship Id="rId56" Type="http://schemas.openxmlformats.org/officeDocument/2006/relationships/theme" Target="theme/theme1.xml"/><Relationship Id="rId8" Type="http://schemas.openxmlformats.org/officeDocument/2006/relationships/hyperlink" Target="https://uk.wikipedia.org/wiki/7_%D0%B1%D0%B5%D1%80%D0%B5%D0%B7%D0%BD%D1%8F" TargetMode="External"/><Relationship Id="rId51" Type="http://schemas.openxmlformats.org/officeDocument/2006/relationships/hyperlink" Target="https://ru.wikipedia.org/wiki/%D0%91%D0%B5%D1%80%D0%BB%D0%B8%D0%BD%D1%81%D0%BA%D0%B8%D0%B9_%D1%83%D0%BD%D0%B8%D0%B2%D0%B5%D1%80%D1%81%D0%B8%D1%82%D0%B5%D1%82"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7440</Words>
  <Characters>42413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MARA</cp:lastModifiedBy>
  <cp:revision>5</cp:revision>
  <dcterms:created xsi:type="dcterms:W3CDTF">2016-05-12T10:56:00Z</dcterms:created>
  <dcterms:modified xsi:type="dcterms:W3CDTF">2016-05-12T16:11:00Z</dcterms:modified>
</cp:coreProperties>
</file>