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75E" w:rsidRPr="00612B4A" w:rsidRDefault="0029775E" w:rsidP="0029775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29775E" w:rsidRPr="00D06D14" w:rsidRDefault="0029775E" w:rsidP="0029775E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29775E" w:rsidRPr="00D06D14" w:rsidRDefault="0029775E" w:rsidP="0029775E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29775E" w:rsidRPr="00CC2FDB" w:rsidRDefault="0029775E" w:rsidP="0029775E">
      <w:pPr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29775E" w:rsidRDefault="0029775E" w:rsidP="0029775E">
      <w:pPr>
        <w:rPr>
          <w:rFonts w:ascii="Times New Roman" w:hAnsi="Times New Roman"/>
          <w:sz w:val="28"/>
          <w:szCs w:val="28"/>
          <w:lang w:val="uk-UA"/>
        </w:rPr>
      </w:pPr>
    </w:p>
    <w:p w:rsidR="0029775E" w:rsidRPr="00324060" w:rsidRDefault="0029775E" w:rsidP="0029775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BA3DFE">
        <w:rPr>
          <w:rFonts w:ascii="Times New Roman" w:hAnsi="Times New Roman"/>
          <w:b/>
          <w:sz w:val="28"/>
          <w:szCs w:val="28"/>
          <w:lang w:val="uk-UA"/>
        </w:rPr>
        <w:t>Гігієна і санітарія в підприємствах готельного типу</w:t>
      </w:r>
    </w:p>
    <w:p w:rsidR="0029775E" w:rsidRDefault="0029775E" w:rsidP="0029775E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/ факультет / інститут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Івано-Франківський коледж           </w:t>
      </w:r>
    </w:p>
    <w:p w:rsidR="0029775E" w:rsidRPr="00F63847" w:rsidRDefault="0029775E" w:rsidP="0029775E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(Відділення туризму і готельного господарства)</w:t>
      </w:r>
    </w:p>
    <w:p w:rsidR="0029775E" w:rsidRPr="00F63847" w:rsidRDefault="0029775E" w:rsidP="0029775E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 w:rsidR="00BA3DFE">
        <w:rPr>
          <w:rFonts w:ascii="Times New Roman" w:hAnsi="Times New Roman"/>
          <w:b/>
          <w:sz w:val="28"/>
          <w:szCs w:val="28"/>
          <w:lang w:val="uk-UA"/>
        </w:rPr>
        <w:t>Дзвінчук</w:t>
      </w:r>
      <w:proofErr w:type="spellEnd"/>
      <w:r w:rsidR="00BA3DFE">
        <w:rPr>
          <w:rFonts w:ascii="Times New Roman" w:hAnsi="Times New Roman"/>
          <w:b/>
          <w:sz w:val="28"/>
          <w:szCs w:val="28"/>
          <w:lang w:val="uk-UA"/>
        </w:rPr>
        <w:t xml:space="preserve"> Ганна Миколаївна</w:t>
      </w:r>
    </w:p>
    <w:p w:rsidR="0029775E" w:rsidRPr="00D3458C" w:rsidRDefault="0029775E" w:rsidP="0029775E">
      <w:pPr>
        <w:rPr>
          <w:rFonts w:ascii="Times New Roman" w:hAnsi="Times New Roman"/>
          <w:b/>
          <w:color w:val="1F497D" w:themeColor="text2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BA3DFE" w:rsidRPr="00D3458C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4" w:history="1">
        <w:r w:rsidR="00D3458C" w:rsidRPr="00634D57">
          <w:rPr>
            <w:rStyle w:val="a3"/>
            <w:rFonts w:ascii="Times New Roman" w:hAnsi="Times New Roman"/>
            <w:sz w:val="28"/>
            <w:szCs w:val="28"/>
            <w:lang w:val="en-US"/>
          </w:rPr>
          <w:t>turver</w:t>
        </w:r>
        <w:r w:rsidR="00D3458C" w:rsidRPr="00634D57">
          <w:rPr>
            <w:rStyle w:val="a3"/>
            <w:rFonts w:ascii="Times New Roman" w:hAnsi="Times New Roman"/>
            <w:sz w:val="28"/>
            <w:szCs w:val="28"/>
            <w:lang w:val="uk-UA"/>
          </w:rPr>
          <w:t>_</w:t>
        </w:r>
        <w:r w:rsidR="00D3458C" w:rsidRPr="00634D57">
          <w:rPr>
            <w:rStyle w:val="a3"/>
            <w:rFonts w:ascii="Times New Roman" w:hAnsi="Times New Roman"/>
            <w:sz w:val="28"/>
            <w:szCs w:val="28"/>
            <w:lang w:val="en-US"/>
          </w:rPr>
          <w:t>kol</w:t>
        </w:r>
        <w:r w:rsidR="00D3458C" w:rsidRPr="00634D57">
          <w:rPr>
            <w:rStyle w:val="a3"/>
            <w:rFonts w:ascii="Times New Roman" w:hAnsi="Times New Roman"/>
            <w:sz w:val="28"/>
            <w:szCs w:val="28"/>
            <w:lang w:val="uk-UA"/>
          </w:rPr>
          <w:t>@</w:t>
        </w:r>
        <w:r w:rsidR="00D3458C" w:rsidRPr="00634D57">
          <w:rPr>
            <w:rStyle w:val="a3"/>
            <w:rFonts w:ascii="Times New Roman" w:hAnsi="Times New Roman"/>
            <w:sz w:val="28"/>
            <w:szCs w:val="28"/>
            <w:lang w:val="en-US"/>
          </w:rPr>
          <w:t>ukr</w:t>
        </w:r>
        <w:r w:rsidR="00D3458C" w:rsidRPr="00634D57">
          <w:rPr>
            <w:rStyle w:val="a3"/>
            <w:rFonts w:ascii="Times New Roman" w:hAnsi="Times New Roman"/>
            <w:sz w:val="28"/>
            <w:szCs w:val="28"/>
            <w:lang w:val="uk-UA"/>
          </w:rPr>
          <w:t>.</w:t>
        </w:r>
        <w:r w:rsidR="00D3458C" w:rsidRPr="00634D57">
          <w:rPr>
            <w:rStyle w:val="a3"/>
            <w:rFonts w:ascii="Times New Roman" w:hAnsi="Times New Roman"/>
            <w:sz w:val="28"/>
            <w:szCs w:val="28"/>
            <w:lang w:val="en-US"/>
          </w:rPr>
          <w:t>net</w:t>
        </w:r>
      </w:hyperlink>
      <w:r w:rsidR="00D3458C">
        <w:rPr>
          <w:rFonts w:ascii="Times New Roman" w:hAnsi="Times New Roman"/>
          <w:color w:val="1F497D" w:themeColor="text2"/>
          <w:sz w:val="28"/>
          <w:szCs w:val="28"/>
          <w:u w:val="single"/>
          <w:lang w:val="uk-UA"/>
        </w:rPr>
        <w:t xml:space="preserve"> </w:t>
      </w:r>
    </w:p>
    <w:p w:rsidR="00D3458C" w:rsidRDefault="00D3458C" w:rsidP="0029775E">
      <w:pPr>
        <w:rPr>
          <w:rFonts w:ascii="Times New Roman" w:hAnsi="Times New Roman"/>
          <w:sz w:val="28"/>
          <w:szCs w:val="28"/>
          <w:lang w:val="uk-UA"/>
        </w:rPr>
      </w:pPr>
    </w:p>
    <w:p w:rsidR="0029775E" w:rsidRDefault="0029775E" w:rsidP="0029775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29775E" w:rsidRPr="006B2964" w:rsidRDefault="0029775E" w:rsidP="0029775E">
      <w:pPr>
        <w:rPr>
          <w:rFonts w:ascii="Times New Roman" w:hAnsi="Times New Roman"/>
          <w:sz w:val="28"/>
          <w:szCs w:val="28"/>
          <w:lang w:val="uk-UA"/>
        </w:rPr>
      </w:pPr>
    </w:p>
    <w:p w:rsidR="0029775E" w:rsidRPr="00BA3DFE" w:rsidRDefault="0029775E" w:rsidP="0029775E">
      <w:pPr>
        <w:pStyle w:val="211"/>
        <w:snapToGrid w:val="0"/>
        <w:ind w:firstLine="0"/>
        <w:rPr>
          <w:sz w:val="24"/>
          <w:szCs w:val="24"/>
          <w:lang w:val="uk-UA"/>
        </w:rPr>
      </w:pPr>
      <w:r w:rsidRPr="00BA3DFE">
        <w:rPr>
          <w:sz w:val="24"/>
          <w:szCs w:val="24"/>
          <w:lang w:val="uk-UA"/>
        </w:rPr>
        <w:t xml:space="preserve">1. </w:t>
      </w:r>
      <w:r w:rsidRPr="00BA3DFE">
        <w:rPr>
          <w:sz w:val="24"/>
          <w:szCs w:val="24"/>
        </w:rPr>
        <w:t>Санітарія та гі</w:t>
      </w:r>
      <w:proofErr w:type="gramStart"/>
      <w:r w:rsidRPr="00BA3DFE">
        <w:rPr>
          <w:sz w:val="24"/>
          <w:szCs w:val="24"/>
        </w:rPr>
        <w:t>г</w:t>
      </w:r>
      <w:proofErr w:type="gramEnd"/>
      <w:r w:rsidRPr="00BA3DFE">
        <w:rPr>
          <w:sz w:val="24"/>
          <w:szCs w:val="24"/>
        </w:rPr>
        <w:t>ієна закладів ресторанного господарства : навчальний посібник / уклад.: Т.В. Кравченко, Н.М. Попова. – Умань</w:t>
      </w:r>
      <w:proofErr w:type="gramStart"/>
      <w:r w:rsidRPr="00BA3DFE">
        <w:rPr>
          <w:sz w:val="24"/>
          <w:szCs w:val="24"/>
        </w:rPr>
        <w:t xml:space="preserve"> :</w:t>
      </w:r>
      <w:proofErr w:type="gramEnd"/>
      <w:r w:rsidRPr="00BA3DFE">
        <w:rPr>
          <w:sz w:val="24"/>
          <w:szCs w:val="24"/>
        </w:rPr>
        <w:t xml:space="preserve"> ФОП Жовтий О.О., 2017. – 273 с.</w:t>
      </w:r>
      <w:r w:rsidRPr="00BA3DFE">
        <w:rPr>
          <w:rFonts w:eastAsia="Times New Roman"/>
          <w:sz w:val="24"/>
          <w:szCs w:val="24"/>
          <w:lang w:eastAsia="ru-RU"/>
        </w:rPr>
        <w:fldChar w:fldCharType="begin"/>
      </w:r>
      <w:r w:rsidRPr="00BA3DFE">
        <w:rPr>
          <w:rFonts w:eastAsia="Times New Roman"/>
          <w:sz w:val="24"/>
          <w:szCs w:val="24"/>
          <w:lang w:eastAsia="ru-RU"/>
        </w:rPr>
        <w:instrText xml:space="preserve"> HYPERLINK "https://www.google.com.ua/url?sa=t&amp;rct=j&amp;q=&amp;esrc=s&amp;source=web&amp;cd=6&amp;ved=2ahUKEwj254-UxqvfAhVMCCwKHdrKAwMQFjAFegQIAxAC&amp;url=https%3A%2F%2Fdspace.udpu.edu.ua%2Fjspui%2Fbitstream%2F6789%2F7063%2F1%2FSanitariia_ta_hihiiena.pdf&amp;usg=AOvVaw1aOgbFF5mXK3RL0AsZyZrk" </w:instrText>
      </w:r>
      <w:r w:rsidRPr="00BA3DFE">
        <w:rPr>
          <w:rFonts w:eastAsia="Times New Roman"/>
          <w:sz w:val="24"/>
          <w:szCs w:val="24"/>
          <w:lang w:eastAsia="ru-RU"/>
        </w:rPr>
        <w:fldChar w:fldCharType="separate"/>
      </w:r>
    </w:p>
    <w:p w:rsidR="0029775E" w:rsidRPr="00BA3DFE" w:rsidRDefault="0029775E" w:rsidP="0029775E">
      <w:pPr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val="uk-UA" w:eastAsia="ru-RU"/>
        </w:rPr>
      </w:pPr>
      <w:r w:rsidRPr="00BA3DFE"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  <w:t>https://dspace.udpu.edu.ua/jspui/bitstream/6789/7063/1/Sanitariia_ta_hihiiena.pdf</w:t>
      </w:r>
      <w:r w:rsidRPr="00BA3DFE"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val="uk-UA" w:eastAsia="ru-RU"/>
        </w:rPr>
        <w:t xml:space="preserve"> </w:t>
      </w:r>
    </w:p>
    <w:p w:rsidR="0029775E" w:rsidRPr="00BA3DFE" w:rsidRDefault="0029775E" w:rsidP="0029775E">
      <w:pPr>
        <w:pStyle w:val="211"/>
        <w:snapToGrid w:val="0"/>
        <w:ind w:firstLine="0"/>
        <w:rPr>
          <w:rFonts w:eastAsia="Times New Roman"/>
          <w:sz w:val="24"/>
          <w:szCs w:val="24"/>
          <w:lang w:val="uk-UA" w:eastAsia="ru-RU"/>
        </w:rPr>
      </w:pPr>
      <w:r w:rsidRPr="00BA3DFE">
        <w:rPr>
          <w:rFonts w:eastAsia="Times New Roman"/>
          <w:sz w:val="24"/>
          <w:szCs w:val="24"/>
          <w:lang w:eastAsia="ru-RU"/>
        </w:rPr>
        <w:fldChar w:fldCharType="end"/>
      </w:r>
    </w:p>
    <w:p w:rsidR="0029775E" w:rsidRPr="00BA3DFE" w:rsidRDefault="0029775E" w:rsidP="0029775E">
      <w:pPr>
        <w:pStyle w:val="211"/>
        <w:snapToGrid w:val="0"/>
        <w:ind w:firstLine="0"/>
        <w:rPr>
          <w:rStyle w:val="a3"/>
          <w:color w:val="1F497D" w:themeColor="text2"/>
          <w:sz w:val="24"/>
          <w:szCs w:val="24"/>
          <w:u w:val="none"/>
          <w:lang w:val="uk-UA"/>
        </w:rPr>
      </w:pPr>
      <w:r w:rsidRPr="00BA3DFE">
        <w:rPr>
          <w:rFonts w:eastAsia="Times New Roman"/>
          <w:sz w:val="24"/>
          <w:szCs w:val="24"/>
          <w:lang w:val="uk-UA" w:eastAsia="ru-RU"/>
        </w:rPr>
        <w:t>2.</w:t>
      </w:r>
      <w:r w:rsidRPr="00BA3DFE">
        <w:rPr>
          <w:sz w:val="24"/>
          <w:szCs w:val="24"/>
        </w:rPr>
        <w:t xml:space="preserve"> Навчальний </w:t>
      </w:r>
      <w:proofErr w:type="gramStart"/>
      <w:r w:rsidRPr="00BA3DFE">
        <w:rPr>
          <w:sz w:val="24"/>
          <w:szCs w:val="24"/>
        </w:rPr>
        <w:t>пос</w:t>
      </w:r>
      <w:proofErr w:type="gramEnd"/>
      <w:r w:rsidRPr="00BA3DFE">
        <w:rPr>
          <w:sz w:val="24"/>
          <w:szCs w:val="24"/>
        </w:rPr>
        <w:t>ібник. – К.: ІПДО НУХТ, 2011. – 34 с.</w:t>
      </w:r>
      <w:r w:rsidRPr="00BA3DFE">
        <w:rPr>
          <w:color w:val="1F497D" w:themeColor="text2"/>
          <w:sz w:val="24"/>
          <w:szCs w:val="24"/>
        </w:rPr>
        <w:fldChar w:fldCharType="begin"/>
      </w:r>
      <w:r w:rsidRPr="00BA3DFE">
        <w:rPr>
          <w:color w:val="1F497D" w:themeColor="text2"/>
          <w:sz w:val="24"/>
          <w:szCs w:val="24"/>
        </w:rPr>
        <w:instrText xml:space="preserve"> HYPERLINK "https://www.google.com.ua/url?sa=t&amp;rct=j&amp;q=&amp;esrc=s&amp;source=web&amp;cd=3&amp;cad=rja&amp;uact=8&amp;ved=2ahUKEwj29LmhyavfAhXOhKYKHYF3C78QFjACegQIBxAC&amp;url=http%3A%2F%2Fdspace.nuft.edu.ua%2Fjspui%2Fbitstream%2F123456789%2F19749%2F1%2Fsanitarija_ta_gigena.pdf&amp;usg=AOvVaw0fpw5xPu9IeFxqqJrELti1" </w:instrText>
      </w:r>
      <w:r w:rsidRPr="00BA3DFE">
        <w:rPr>
          <w:color w:val="1F497D" w:themeColor="text2"/>
          <w:sz w:val="24"/>
          <w:szCs w:val="24"/>
        </w:rPr>
        <w:fldChar w:fldCharType="separate"/>
      </w:r>
    </w:p>
    <w:p w:rsidR="0029775E" w:rsidRPr="00BA3DFE" w:rsidRDefault="0029775E" w:rsidP="0029775E">
      <w:pPr>
        <w:rPr>
          <w:rFonts w:ascii="Times New Roman" w:hAnsi="Times New Roman" w:cs="Times New Roman"/>
          <w:color w:val="1F497D" w:themeColor="text2"/>
          <w:sz w:val="24"/>
          <w:szCs w:val="24"/>
          <w:lang w:val="uk-UA"/>
        </w:rPr>
      </w:pPr>
      <w:r w:rsidRPr="00BA3DFE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  <w:lang w:val="en-US"/>
        </w:rPr>
        <w:t>dspace.nuft.edu.ua/jspui/bitstream/123456789/19749/1/sanitarija_ta_gigena.pdf</w:t>
      </w:r>
      <w:r w:rsidRPr="00BA3DFE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  <w:lang w:val="uk-UA"/>
        </w:rPr>
        <w:t xml:space="preserve"> </w:t>
      </w:r>
    </w:p>
    <w:p w:rsidR="0029775E" w:rsidRPr="00BA3DFE" w:rsidRDefault="0029775E" w:rsidP="0029775E">
      <w:pPr>
        <w:pStyle w:val="211"/>
        <w:snapToGrid w:val="0"/>
        <w:ind w:firstLine="0"/>
        <w:rPr>
          <w:sz w:val="24"/>
          <w:szCs w:val="24"/>
          <w:lang w:val="uk-UA"/>
        </w:rPr>
      </w:pPr>
      <w:r w:rsidRPr="00BA3DFE">
        <w:rPr>
          <w:color w:val="1F497D" w:themeColor="text2"/>
          <w:sz w:val="24"/>
          <w:szCs w:val="24"/>
        </w:rPr>
        <w:fldChar w:fldCharType="end"/>
      </w:r>
    </w:p>
    <w:p w:rsidR="00BA3DFE" w:rsidRPr="00BA3DFE" w:rsidRDefault="0029775E" w:rsidP="00BA3DF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uk-UA"/>
        </w:rPr>
      </w:pPr>
      <w:r w:rsidRPr="00BA3DFE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BA3DFE" w:rsidRPr="00BA3DFE">
        <w:rPr>
          <w:rFonts w:ascii="Times New Roman" w:hAnsi="Times New Roman" w:cs="Times New Roman"/>
          <w:sz w:val="24"/>
          <w:szCs w:val="24"/>
          <w:lang w:val="uk-UA"/>
        </w:rPr>
        <w:t xml:space="preserve">Основи </w:t>
      </w:r>
      <w:proofErr w:type="spellStart"/>
      <w:r w:rsidR="00BA3DFE" w:rsidRPr="00BA3DFE">
        <w:rPr>
          <w:rFonts w:ascii="Times New Roman" w:hAnsi="Times New Roman" w:cs="Times New Roman"/>
          <w:sz w:val="24"/>
          <w:szCs w:val="24"/>
          <w:lang w:val="uk-UA"/>
        </w:rPr>
        <w:t>фізфології</w:t>
      </w:r>
      <w:proofErr w:type="spellEnd"/>
      <w:r w:rsidR="00BA3DFE" w:rsidRPr="00BA3DFE">
        <w:rPr>
          <w:rFonts w:ascii="Times New Roman" w:hAnsi="Times New Roman" w:cs="Times New Roman"/>
          <w:sz w:val="24"/>
          <w:szCs w:val="24"/>
          <w:lang w:val="uk-UA"/>
        </w:rPr>
        <w:t xml:space="preserve"> та гігієни харчування: Підручник. — К.: Центр </w:t>
      </w:r>
      <w:proofErr w:type="spellStart"/>
      <w:r w:rsidR="00BA3DFE" w:rsidRPr="00BA3DFE">
        <w:rPr>
          <w:rFonts w:ascii="Times New Roman" w:hAnsi="Times New Roman" w:cs="Times New Roman"/>
          <w:sz w:val="24"/>
          <w:szCs w:val="24"/>
          <w:lang w:val="uk-UA"/>
        </w:rPr>
        <w:t>учбо-</w:t>
      </w:r>
      <w:proofErr w:type="spellEnd"/>
    </w:p>
    <w:p w:rsidR="00BA3DFE" w:rsidRPr="00BA3DFE" w:rsidRDefault="00BA3DFE" w:rsidP="00BA3DFE">
      <w:pPr>
        <w:rPr>
          <w:rStyle w:val="a3"/>
          <w:rFonts w:ascii="Times New Roman" w:hAnsi="Times New Roman" w:cs="Times New Roman"/>
          <w:color w:val="1F497D" w:themeColor="text2"/>
          <w:sz w:val="24"/>
          <w:szCs w:val="24"/>
          <w:shd w:val="clear" w:color="auto" w:fill="FFFFFF"/>
        </w:rPr>
      </w:pPr>
      <w:proofErr w:type="gramStart"/>
      <w:r w:rsidRPr="00BA3DFE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BA3DFE">
        <w:rPr>
          <w:rFonts w:ascii="Times New Roman" w:hAnsi="Times New Roman" w:cs="Times New Roman"/>
          <w:sz w:val="24"/>
          <w:szCs w:val="24"/>
        </w:rPr>
        <w:t>ї літератури, 2010. — 336 с.</w:t>
      </w:r>
      <w:r w:rsidRPr="00BA3DFE">
        <w:rPr>
          <w:rFonts w:ascii="Times New Roman" w:hAnsi="Times New Roman" w:cs="Times New Roman"/>
          <w:color w:val="1F497D" w:themeColor="text2"/>
          <w:sz w:val="24"/>
          <w:szCs w:val="24"/>
        </w:rPr>
        <w:fldChar w:fldCharType="begin"/>
      </w:r>
      <w:r w:rsidRPr="00BA3DFE">
        <w:rPr>
          <w:rFonts w:ascii="Times New Roman" w:hAnsi="Times New Roman" w:cs="Times New Roman"/>
          <w:color w:val="1F497D" w:themeColor="text2"/>
          <w:sz w:val="24"/>
          <w:szCs w:val="24"/>
        </w:rPr>
        <w:instrText xml:space="preserve"> HYPERLINK "https://www.google.com.ua/url?sa=t&amp;rct=j&amp;q=&amp;esrc=s&amp;source=web&amp;cd=6&amp;cad=rja&amp;uact=8&amp;ved=2ahUKEwi0rOrRzavfAhWKkSwKHVy5A7cQFjAFegQIABAC&amp;url=http%3A%2F%2Felcat.pnpu.edu.ua%2Fdocs%2FZubar.pdf&amp;usg=AOvVaw0iMrTmaI3D8NCuZV1yAg9T" </w:instrText>
      </w:r>
      <w:r w:rsidRPr="00BA3DFE">
        <w:rPr>
          <w:rFonts w:ascii="Times New Roman" w:hAnsi="Times New Roman" w:cs="Times New Roman"/>
          <w:color w:val="1F497D" w:themeColor="text2"/>
          <w:sz w:val="24"/>
          <w:szCs w:val="24"/>
        </w:rPr>
        <w:fldChar w:fldCharType="separate"/>
      </w:r>
    </w:p>
    <w:p w:rsidR="00BA3DFE" w:rsidRPr="00BA3DFE" w:rsidRDefault="00BA3DFE" w:rsidP="00BA3DFE">
      <w:pPr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BA3DFE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</w:rPr>
        <w:t>elcat.pnpu.edu.ua/docs/Zubar.pdf</w:t>
      </w:r>
    </w:p>
    <w:p w:rsidR="0029775E" w:rsidRPr="0029775E" w:rsidRDefault="00BA3DFE" w:rsidP="00BA3DFE">
      <w:pPr>
        <w:pStyle w:val="211"/>
        <w:snapToGrid w:val="0"/>
        <w:ind w:firstLine="0"/>
        <w:rPr>
          <w:sz w:val="24"/>
          <w:szCs w:val="24"/>
          <w:lang w:val="uk-UA"/>
        </w:rPr>
      </w:pPr>
      <w:r w:rsidRPr="00BA3DFE">
        <w:rPr>
          <w:color w:val="1F497D" w:themeColor="text2"/>
          <w:sz w:val="24"/>
          <w:szCs w:val="24"/>
        </w:rPr>
        <w:fldChar w:fldCharType="end"/>
      </w:r>
    </w:p>
    <w:p w:rsidR="0029775E" w:rsidRPr="00B6780C" w:rsidRDefault="0029775E" w:rsidP="0029775E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29775E" w:rsidRDefault="0029775E" w:rsidP="0029775E">
      <w:pPr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29775E" w:rsidRPr="00B6780C" w:rsidRDefault="0029775E" w:rsidP="0029775E">
      <w:pPr>
        <w:rPr>
          <w:rFonts w:ascii="Times New Roman" w:hAnsi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29775E" w:rsidRDefault="0029775E" w:rsidP="0029775E">
      <w:pPr>
        <w:rPr>
          <w:rFonts w:ascii="Times New Roman" w:hAnsi="Times New Roman"/>
          <w:sz w:val="28"/>
          <w:szCs w:val="28"/>
          <w:lang w:val="uk-UA"/>
        </w:rPr>
      </w:pPr>
      <w:r w:rsidRPr="001101E0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bookmarkStart w:id="0" w:name="_GoBack"/>
      <w:r>
        <w:rPr>
          <w:rFonts w:ascii="Times New Roman" w:hAnsi="Times New Roman"/>
          <w:sz w:val="28"/>
          <w:szCs w:val="28"/>
          <w:u w:val="single"/>
          <w:lang w:val="uk-UA"/>
        </w:rPr>
        <w:fldChar w:fldCharType="begin"/>
      </w:r>
      <w:r>
        <w:rPr>
          <w:rFonts w:ascii="Times New Roman" w:hAnsi="Times New Roman"/>
          <w:sz w:val="28"/>
          <w:szCs w:val="28"/>
          <w:u w:val="single"/>
          <w:lang w:val="uk-UA"/>
        </w:rPr>
        <w:instrText xml:space="preserve"> HYPERLINK "</w:instrText>
      </w:r>
      <w:r w:rsidRPr="001101E0">
        <w:rPr>
          <w:rFonts w:ascii="Times New Roman" w:hAnsi="Times New Roman"/>
          <w:sz w:val="28"/>
          <w:szCs w:val="28"/>
          <w:u w:val="single"/>
          <w:lang w:val="uk-UA"/>
        </w:rPr>
        <w:instrText>http://lib.pu.if.ua/elibrary-res.php?a=хрестоматія&amp;nom=2</w:instrText>
      </w:r>
      <w:r>
        <w:rPr>
          <w:rFonts w:ascii="Times New Roman" w:hAnsi="Times New Roman"/>
          <w:sz w:val="28"/>
          <w:szCs w:val="28"/>
          <w:u w:val="single"/>
          <w:lang w:val="uk-UA"/>
        </w:rPr>
        <w:instrText xml:space="preserve">" </w:instrText>
      </w:r>
      <w:r>
        <w:rPr>
          <w:rFonts w:ascii="Times New Roman" w:hAnsi="Times New Roman"/>
          <w:sz w:val="28"/>
          <w:szCs w:val="28"/>
          <w:u w:val="single"/>
          <w:lang w:val="uk-UA"/>
        </w:rPr>
        <w:fldChar w:fldCharType="separate"/>
      </w:r>
      <w:r w:rsidRPr="00E77988">
        <w:rPr>
          <w:rStyle w:val="a3"/>
          <w:rFonts w:ascii="Times New Roman" w:hAnsi="Times New Roman"/>
          <w:sz w:val="28"/>
          <w:szCs w:val="28"/>
          <w:lang w:val="uk-UA"/>
        </w:rPr>
        <w:t>http://lib.pu.if.ua/elibrary-res.php?a=хрестоматія&amp;nom=2</w:t>
      </w:r>
      <w:bookmarkEnd w:id="0"/>
      <w:r>
        <w:rPr>
          <w:rFonts w:ascii="Times New Roman" w:hAnsi="Times New Roman"/>
          <w:sz w:val="28"/>
          <w:szCs w:val="28"/>
          <w:u w:val="single"/>
          <w:lang w:val="uk-UA"/>
        </w:rPr>
        <w:fldChar w:fldCharType="end"/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br/>
      </w:r>
    </w:p>
    <w:p w:rsidR="0084115D" w:rsidRDefault="0084115D" w:rsidP="005F66E1"/>
    <w:sectPr w:rsidR="0084115D" w:rsidSect="00841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6E1"/>
    <w:rsid w:val="0029775E"/>
    <w:rsid w:val="005F66E1"/>
    <w:rsid w:val="00653C7E"/>
    <w:rsid w:val="0084115D"/>
    <w:rsid w:val="00A57B3A"/>
    <w:rsid w:val="00BA3DFE"/>
    <w:rsid w:val="00D34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66E1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5F66E1"/>
    <w:rPr>
      <w:i/>
      <w:iCs/>
    </w:rPr>
  </w:style>
  <w:style w:type="paragraph" w:customStyle="1" w:styleId="211">
    <w:name w:val="Основной текст с отступом 211"/>
    <w:basedOn w:val="a"/>
    <w:rsid w:val="0029775E"/>
    <w:pPr>
      <w:ind w:firstLine="720"/>
    </w:pPr>
    <w:rPr>
      <w:rFonts w:ascii="Times New Roman" w:eastAsia="Calibri" w:hAnsi="Times New Roman" w:cs="Times New Roman"/>
      <w:sz w:val="28"/>
      <w:szCs w:val="20"/>
      <w:lang w:eastAsia="ar-SA"/>
    </w:rPr>
  </w:style>
  <w:style w:type="character" w:styleId="a4">
    <w:name w:val="FollowedHyperlink"/>
    <w:basedOn w:val="a0"/>
    <w:uiPriority w:val="99"/>
    <w:semiHidden/>
    <w:unhideWhenUsed/>
    <w:rsid w:val="0029775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0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9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7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7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hyperlink" Target="mailto:turver_kol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Комп1</dc:creator>
  <cp:keywords/>
  <dc:description/>
  <cp:lastModifiedBy>Комп1</cp:lastModifiedBy>
  <cp:revision>4</cp:revision>
  <dcterms:created xsi:type="dcterms:W3CDTF">2018-12-19T09:16:00Z</dcterms:created>
  <dcterms:modified xsi:type="dcterms:W3CDTF">2018-12-19T09:51:00Z</dcterms:modified>
</cp:coreProperties>
</file>