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41B63">
        <w:rPr>
          <w:rFonts w:ascii="Times New Roman" w:hAnsi="Times New Roman" w:cs="Times New Roman"/>
          <w:sz w:val="28"/>
          <w:szCs w:val="28"/>
          <w:u w:val="single"/>
          <w:lang w:val="uk-UA"/>
        </w:rPr>
        <w:t>Хореографія</w:t>
      </w:r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A20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F41B63">
        <w:rPr>
          <w:rFonts w:ascii="Times New Roman" w:hAnsi="Times New Roman" w:cs="Times New Roman"/>
          <w:sz w:val="28"/>
          <w:szCs w:val="28"/>
          <w:u w:val="single"/>
          <w:lang w:val="uk-UA"/>
        </w:rPr>
        <w:t>Павелко</w:t>
      </w:r>
      <w:proofErr w:type="spellEnd"/>
      <w:r w:rsidR="00F41B6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Р.О.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B63" w:rsidRPr="00F41B63">
        <w:rPr>
          <w:rFonts w:ascii="Times New Roman" w:hAnsi="Times New Roman" w:cs="Times New Roman"/>
          <w:sz w:val="28"/>
          <w:szCs w:val="28"/>
          <w:u w:val="single"/>
          <w:lang w:val="uk-UA"/>
        </w:rPr>
        <w:t>roksolana.pavelko@meta.ua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41B63" w:rsidRPr="006C54D5" w:rsidRDefault="00F41B63" w:rsidP="006C54D5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231F20"/>
          <w:spacing w:val="-3"/>
          <w:w w:val="120"/>
          <w:sz w:val="28"/>
          <w:szCs w:val="28"/>
          <w:lang w:val="uk-UA"/>
        </w:rPr>
      </w:pPr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 xml:space="preserve">Дитяча </w:t>
      </w:r>
      <w:r w:rsidRPr="006C54D5">
        <w:rPr>
          <w:rFonts w:ascii="Times New Roman" w:hAnsi="Times New Roman"/>
          <w:color w:val="231F20"/>
          <w:spacing w:val="-6"/>
          <w:w w:val="120"/>
          <w:sz w:val="28"/>
          <w:szCs w:val="28"/>
          <w:lang w:val="uk-UA"/>
        </w:rPr>
        <w:t xml:space="preserve">хореографія </w:t>
      </w:r>
      <w:r w:rsidRPr="006C54D5">
        <w:rPr>
          <w:rFonts w:ascii="Times New Roman" w:hAnsi="Times New Roman"/>
          <w:color w:val="231F20"/>
          <w:w w:val="120"/>
          <w:sz w:val="28"/>
          <w:szCs w:val="28"/>
          <w:lang w:val="uk-UA"/>
        </w:rPr>
        <w:t xml:space="preserve">: </w:t>
      </w:r>
      <w:proofErr w:type="spellStart"/>
      <w:r w:rsidRPr="006C54D5">
        <w:rPr>
          <w:rFonts w:ascii="Times New Roman" w:hAnsi="Times New Roman"/>
          <w:color w:val="231F20"/>
          <w:spacing w:val="-6"/>
          <w:w w:val="120"/>
          <w:sz w:val="28"/>
          <w:szCs w:val="28"/>
          <w:lang w:val="uk-UA"/>
        </w:rPr>
        <w:t>навч.-метод</w:t>
      </w:r>
      <w:proofErr w:type="spellEnd"/>
      <w:r w:rsidRPr="006C54D5">
        <w:rPr>
          <w:rFonts w:ascii="Times New Roman" w:hAnsi="Times New Roman"/>
          <w:color w:val="231F20"/>
          <w:spacing w:val="-6"/>
          <w:w w:val="120"/>
          <w:sz w:val="28"/>
          <w:szCs w:val="28"/>
          <w:lang w:val="uk-UA"/>
        </w:rPr>
        <w:t xml:space="preserve">. посібник </w:t>
      </w:r>
      <w:r w:rsidRPr="006C54D5">
        <w:rPr>
          <w:rFonts w:ascii="Times New Roman" w:hAnsi="Times New Roman"/>
          <w:color w:val="231F20"/>
          <w:w w:val="150"/>
          <w:sz w:val="28"/>
          <w:szCs w:val="28"/>
          <w:lang w:val="uk-UA"/>
        </w:rPr>
        <w:t xml:space="preserve">/ </w:t>
      </w:r>
      <w:r w:rsidRPr="006C54D5">
        <w:rPr>
          <w:rFonts w:ascii="Times New Roman" w:hAnsi="Times New Roman"/>
          <w:color w:val="231F20"/>
          <w:spacing w:val="-3"/>
          <w:w w:val="120"/>
          <w:sz w:val="28"/>
          <w:szCs w:val="28"/>
          <w:lang w:val="uk-UA"/>
        </w:rPr>
        <w:t xml:space="preserve">А. С. </w:t>
      </w:r>
      <w:proofErr w:type="spellStart"/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>Шев-</w:t>
      </w:r>
      <w:proofErr w:type="spellEnd"/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 xml:space="preserve"> </w:t>
      </w:r>
      <w:proofErr w:type="spellStart"/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>чук</w:t>
      </w:r>
      <w:proofErr w:type="spellEnd"/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>.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w w:val="120"/>
          <w:sz w:val="28"/>
          <w:szCs w:val="28"/>
          <w:lang w:val="uk-UA"/>
        </w:rPr>
        <w:t>—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>3-тє</w:t>
      </w:r>
      <w:r w:rsidRPr="006C54D5">
        <w:rPr>
          <w:rFonts w:ascii="Times New Roman" w:hAnsi="Times New Roman"/>
          <w:color w:val="231F20"/>
          <w:spacing w:val="-47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spacing w:val="-3"/>
          <w:w w:val="120"/>
          <w:sz w:val="28"/>
          <w:szCs w:val="28"/>
          <w:lang w:val="uk-UA"/>
        </w:rPr>
        <w:t>вид.,зі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>змін.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spacing w:val="-3"/>
          <w:w w:val="120"/>
          <w:sz w:val="28"/>
          <w:szCs w:val="28"/>
          <w:lang w:val="uk-UA"/>
        </w:rPr>
        <w:t>та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proofErr w:type="spellStart"/>
      <w:r w:rsidRPr="006C54D5">
        <w:rPr>
          <w:rFonts w:ascii="Times New Roman" w:hAnsi="Times New Roman"/>
          <w:color w:val="231F20"/>
          <w:spacing w:val="-6"/>
          <w:w w:val="120"/>
          <w:sz w:val="28"/>
          <w:szCs w:val="28"/>
          <w:lang w:val="uk-UA"/>
        </w:rPr>
        <w:t>доповн</w:t>
      </w:r>
      <w:proofErr w:type="spellEnd"/>
      <w:r w:rsidRPr="006C54D5">
        <w:rPr>
          <w:rFonts w:ascii="Times New Roman" w:hAnsi="Times New Roman"/>
          <w:color w:val="231F20"/>
          <w:spacing w:val="-6"/>
          <w:w w:val="120"/>
          <w:sz w:val="28"/>
          <w:szCs w:val="28"/>
          <w:lang w:val="uk-UA"/>
        </w:rPr>
        <w:t>.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w w:val="120"/>
          <w:sz w:val="28"/>
          <w:szCs w:val="28"/>
          <w:lang w:val="uk-UA"/>
        </w:rPr>
        <w:t>—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spacing w:val="-6"/>
          <w:w w:val="120"/>
          <w:sz w:val="28"/>
          <w:szCs w:val="28"/>
          <w:lang w:val="uk-UA"/>
        </w:rPr>
        <w:t>Тернопіль</w:t>
      </w:r>
      <w:r w:rsidRPr="006C54D5">
        <w:rPr>
          <w:rFonts w:ascii="Times New Roman" w:hAnsi="Times New Roman"/>
          <w:color w:val="231F20"/>
          <w:spacing w:val="-44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w w:val="120"/>
          <w:sz w:val="28"/>
          <w:szCs w:val="28"/>
          <w:lang w:val="uk-UA"/>
        </w:rPr>
        <w:t>:</w:t>
      </w:r>
      <w:r w:rsidRPr="006C54D5">
        <w:rPr>
          <w:rFonts w:ascii="Times New Roman" w:hAnsi="Times New Roman"/>
          <w:color w:val="231F20"/>
          <w:spacing w:val="-35"/>
          <w:w w:val="120"/>
          <w:sz w:val="28"/>
          <w:szCs w:val="28"/>
          <w:lang w:val="uk-UA"/>
        </w:rPr>
        <w:t xml:space="preserve"> </w:t>
      </w:r>
      <w:r w:rsidRPr="006C54D5">
        <w:rPr>
          <w:rFonts w:ascii="Times New Roman" w:hAnsi="Times New Roman"/>
          <w:color w:val="231F20"/>
          <w:spacing w:val="-6"/>
          <w:w w:val="120"/>
          <w:sz w:val="28"/>
          <w:szCs w:val="28"/>
          <w:lang w:val="uk-UA"/>
        </w:rPr>
        <w:t xml:space="preserve">Мандрівець, </w:t>
      </w:r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 xml:space="preserve">2016. </w:t>
      </w:r>
      <w:r w:rsidRPr="006C54D5">
        <w:rPr>
          <w:rFonts w:ascii="Times New Roman" w:hAnsi="Times New Roman"/>
          <w:color w:val="231F20"/>
          <w:w w:val="120"/>
          <w:sz w:val="28"/>
          <w:szCs w:val="28"/>
          <w:lang w:val="uk-UA"/>
        </w:rPr>
        <w:t xml:space="preserve">— </w:t>
      </w:r>
      <w:r w:rsidRPr="006C54D5">
        <w:rPr>
          <w:rFonts w:ascii="Times New Roman" w:hAnsi="Times New Roman"/>
          <w:color w:val="231F20"/>
          <w:spacing w:val="-4"/>
          <w:w w:val="120"/>
          <w:sz w:val="28"/>
          <w:szCs w:val="28"/>
          <w:lang w:val="uk-UA"/>
        </w:rPr>
        <w:t xml:space="preserve">288 </w:t>
      </w:r>
      <w:r w:rsidRPr="006C54D5">
        <w:rPr>
          <w:rFonts w:ascii="Times New Roman" w:hAnsi="Times New Roman"/>
          <w:color w:val="231F20"/>
          <w:spacing w:val="-3"/>
          <w:w w:val="120"/>
          <w:sz w:val="28"/>
          <w:szCs w:val="28"/>
          <w:lang w:val="uk-UA"/>
        </w:rPr>
        <w:t xml:space="preserve">с. </w:t>
      </w:r>
      <w:r w:rsidRPr="006C54D5">
        <w:rPr>
          <w:rFonts w:ascii="Times New Roman" w:hAnsi="Times New Roman"/>
          <w:color w:val="231F20"/>
          <w:w w:val="120"/>
          <w:sz w:val="28"/>
          <w:szCs w:val="28"/>
          <w:lang w:val="uk-UA"/>
        </w:rPr>
        <w:t xml:space="preserve">+ </w:t>
      </w:r>
      <w:r w:rsidRPr="006C54D5">
        <w:rPr>
          <w:rFonts w:ascii="Times New Roman" w:hAnsi="Times New Roman"/>
          <w:color w:val="231F20"/>
          <w:spacing w:val="-5"/>
          <w:w w:val="120"/>
          <w:sz w:val="28"/>
          <w:szCs w:val="28"/>
          <w:lang w:val="uk-UA"/>
        </w:rPr>
        <w:t xml:space="preserve">вкл. </w:t>
      </w:r>
      <w:r w:rsidRPr="006C54D5">
        <w:rPr>
          <w:rFonts w:ascii="Times New Roman" w:hAnsi="Times New Roman"/>
          <w:color w:val="231F20"/>
          <w:w w:val="120"/>
          <w:sz w:val="28"/>
          <w:szCs w:val="28"/>
          <w:lang w:val="uk-UA"/>
        </w:rPr>
        <w:t xml:space="preserve">: 8 </w:t>
      </w:r>
      <w:r w:rsidRPr="006C54D5">
        <w:rPr>
          <w:rFonts w:ascii="Times New Roman" w:hAnsi="Times New Roman"/>
          <w:color w:val="231F20"/>
          <w:spacing w:val="-3"/>
          <w:w w:val="120"/>
          <w:sz w:val="28"/>
          <w:szCs w:val="28"/>
          <w:lang w:val="uk-UA"/>
        </w:rPr>
        <w:t>с.</w:t>
      </w:r>
    </w:p>
    <w:p w:rsidR="00F41B63" w:rsidRPr="006C54D5" w:rsidRDefault="00F41B63" w:rsidP="006C54D5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231F20"/>
          <w:spacing w:val="-3"/>
          <w:w w:val="120"/>
          <w:sz w:val="28"/>
          <w:szCs w:val="28"/>
          <w:lang w:val="uk-UA"/>
        </w:rPr>
      </w:pPr>
      <w:proofErr w:type="spellStart"/>
      <w:r w:rsidRPr="006C54D5">
        <w:rPr>
          <w:rFonts w:ascii="Times New Roman" w:eastAsia="Times New Roman" w:hAnsi="Times New Roman"/>
          <w:b/>
          <w:sz w:val="28"/>
          <w:szCs w:val="28"/>
        </w:rPr>
        <w:t>Хореографія</w:t>
      </w:r>
      <w:proofErr w:type="spellEnd"/>
      <w:r w:rsidRPr="006C54D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6C54D5">
        <w:rPr>
          <w:rFonts w:ascii="Times New Roman" w:eastAsia="Times New Roman" w:hAnsi="Times New Roman"/>
          <w:sz w:val="28"/>
          <w:szCs w:val="28"/>
        </w:rPr>
        <w:t>:</w:t>
      </w:r>
      <w:r w:rsidRPr="006C54D5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анот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>.</w:t>
      </w:r>
      <w:r w:rsidRPr="006C54D5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бібліогр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>.</w:t>
      </w:r>
      <w:r w:rsidRPr="006C54D5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покажч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>.</w:t>
      </w:r>
      <w:r w:rsidRPr="006C54D5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друкованих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видань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трьома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мовами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 /  уклад. 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Ірина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C54D5">
        <w:rPr>
          <w:rFonts w:ascii="Times New Roman" w:eastAsia="Times New Roman" w:hAnsi="Times New Roman"/>
          <w:sz w:val="28"/>
          <w:szCs w:val="28"/>
        </w:rPr>
        <w:t>Св</w:t>
      </w:r>
      <w:proofErr w:type="gramEnd"/>
      <w:r w:rsidRPr="006C54D5">
        <w:rPr>
          <w:rFonts w:ascii="Times New Roman" w:eastAsia="Times New Roman" w:hAnsi="Times New Roman"/>
          <w:sz w:val="28"/>
          <w:szCs w:val="28"/>
        </w:rPr>
        <w:t>істельник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.  </w:t>
      </w:r>
      <w:r w:rsidRPr="006C54D5">
        <w:rPr>
          <w:rFonts w:ascii="Times New Roman" w:eastAsia="Times New Roman" w:hAnsi="Times New Roman"/>
          <w:b/>
          <w:sz w:val="28"/>
          <w:szCs w:val="28"/>
        </w:rPr>
        <w:t>–</w:t>
      </w:r>
      <w:r w:rsidRPr="006C54D5">
        <w:rPr>
          <w:rFonts w:ascii="Times New Roman" w:eastAsia="Times New Roman" w:hAnsi="Times New Roman"/>
          <w:sz w:val="28"/>
          <w:szCs w:val="28"/>
        </w:rPr>
        <w:t xml:space="preserve">  Л.</w:t>
      </w:r>
      <w:proofErr w:type="gramStart"/>
      <w:r w:rsidRPr="006C54D5">
        <w:rPr>
          <w:rFonts w:ascii="Times New Roman" w:eastAsia="Times New Roman" w:hAnsi="Times New Roman"/>
          <w:sz w:val="28"/>
          <w:szCs w:val="28"/>
        </w:rPr>
        <w:t xml:space="preserve">  :</w:t>
      </w:r>
      <w:proofErr w:type="gramEnd"/>
      <w:r w:rsidRPr="006C54D5">
        <w:rPr>
          <w:rFonts w:ascii="Times New Roman" w:eastAsia="Times New Roman" w:hAnsi="Times New Roman"/>
          <w:sz w:val="28"/>
          <w:szCs w:val="28"/>
        </w:rPr>
        <w:t xml:space="preserve">  ЛДУФК,  2013.  –  44  с.  (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Серія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 «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Інформаційне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забезпечення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фізичн</w:t>
      </w:r>
      <w:r w:rsidRPr="006C54D5">
        <w:rPr>
          <w:rFonts w:ascii="Times New Roman" w:eastAsia="Times New Roman" w:hAnsi="Times New Roman"/>
          <w:sz w:val="28"/>
          <w:szCs w:val="28"/>
        </w:rPr>
        <w:t>ого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виховання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>, спорту і туризму</w:t>
      </w:r>
      <w:r w:rsidRPr="006C54D5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Pr="006C54D5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</w:rPr>
        <w:t>вип</w:t>
      </w:r>
      <w:proofErr w:type="spellEnd"/>
      <w:r w:rsidRPr="006C54D5">
        <w:rPr>
          <w:rFonts w:ascii="Times New Roman" w:eastAsia="Times New Roman" w:hAnsi="Times New Roman"/>
          <w:sz w:val="28"/>
          <w:szCs w:val="28"/>
        </w:rPr>
        <w:t>. 9).</w:t>
      </w:r>
    </w:p>
    <w:p w:rsidR="00F41B63" w:rsidRPr="006C54D5" w:rsidRDefault="00F41B63" w:rsidP="006C54D5">
      <w:pPr>
        <w:pStyle w:val="a4"/>
        <w:numPr>
          <w:ilvl w:val="0"/>
          <w:numId w:val="5"/>
        </w:numPr>
        <w:spacing w:line="0" w:lineRule="atLeast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proofErr w:type="spellStart"/>
      <w:r w:rsidRPr="006C54D5">
        <w:rPr>
          <w:rFonts w:ascii="Times New Roman" w:eastAsia="Times New Roman" w:hAnsi="Times New Roman"/>
          <w:b/>
          <w:sz w:val="28"/>
          <w:szCs w:val="28"/>
          <w:lang w:val="uk-UA"/>
        </w:rPr>
        <w:t>Рехліцька</w:t>
      </w:r>
      <w:proofErr w:type="spellEnd"/>
      <w:r w:rsidRPr="006C54D5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А. Є., Білоусенко І. В. </w:t>
      </w:r>
      <w:r w:rsidRPr="006C54D5">
        <w:rPr>
          <w:rFonts w:ascii="Times New Roman" w:eastAsia="Times New Roman" w:hAnsi="Times New Roman"/>
          <w:sz w:val="28"/>
          <w:szCs w:val="28"/>
          <w:lang w:val="uk-UA"/>
        </w:rPr>
        <w:t>Р45</w:t>
      </w:r>
      <w:r w:rsidR="006C54D5"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Рухи класичного танцю у схемах :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навч.-метод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посібн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. для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студ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вищ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навч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закл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. спец-ті "Хореографія". /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Рехліцька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 А.Є., Білоусенко І.В.;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Херс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proofErr w:type="spellStart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держ</w:t>
      </w:r>
      <w:proofErr w:type="spellEnd"/>
      <w:r w:rsidRPr="006C54D5">
        <w:rPr>
          <w:rFonts w:ascii="Times New Roman" w:eastAsia="Times New Roman" w:hAnsi="Times New Roman"/>
          <w:sz w:val="28"/>
          <w:szCs w:val="28"/>
          <w:lang w:val="uk-UA"/>
        </w:rPr>
        <w:t>. ун-т. – Херсон: ХДУ, 2014. – 72 с.: схеми.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CC7523">
        <w:fldChar w:fldCharType="begin"/>
      </w:r>
      <w:r w:rsidR="00CC7523">
        <w:instrText xml:space="preserve"> HYPERLINK "mailto:pnu-lib@ukr.net" </w:instrText>
      </w:r>
      <w:r w:rsidR="00CC7523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CC7523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2BBE"/>
    <w:multiLevelType w:val="hybridMultilevel"/>
    <w:tmpl w:val="4F225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F553E"/>
    <w:multiLevelType w:val="hybridMultilevel"/>
    <w:tmpl w:val="0A9EC6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1D0A2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6C54D5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7523"/>
    <w:rsid w:val="00D06D14"/>
    <w:rsid w:val="00D430D7"/>
    <w:rsid w:val="00D90F53"/>
    <w:rsid w:val="00DB0613"/>
    <w:rsid w:val="00DD7C7B"/>
    <w:rsid w:val="00E65F23"/>
    <w:rsid w:val="00EB2807"/>
    <w:rsid w:val="00F22D57"/>
    <w:rsid w:val="00F378D5"/>
    <w:rsid w:val="00F41B63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8</cp:revision>
  <dcterms:created xsi:type="dcterms:W3CDTF">2018-12-18T13:17:00Z</dcterms:created>
  <dcterms:modified xsi:type="dcterms:W3CDTF">2019-01-04T10:29:00Z</dcterms:modified>
</cp:coreProperties>
</file>