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C65" w:rsidRPr="00612B4A" w:rsidRDefault="00575C65" w:rsidP="00575C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313C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D31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575C65" w:rsidRPr="00D06D14" w:rsidRDefault="00575C65" w:rsidP="00575C6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75C65" w:rsidRPr="00D06D14" w:rsidRDefault="00575C65" w:rsidP="00575C6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575C65" w:rsidRPr="00CC2FDB" w:rsidRDefault="00575C65" w:rsidP="00575C6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575C65" w:rsidRDefault="00575C65" w:rsidP="00575C6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75C65" w:rsidRPr="00D4106F" w:rsidRDefault="00575C65" w:rsidP="00575C65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Pr="00AD31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Організація та технологія обслуговування в готелях</w:t>
      </w:r>
    </w:p>
    <w:p w:rsidR="00575C65" w:rsidRPr="00393CD6" w:rsidRDefault="00575C65" w:rsidP="00575C65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Циклова комісія професійної та практичної підготовки спеціальності «Туризм» </w:t>
      </w:r>
    </w:p>
    <w:p w:rsidR="00575C65" w:rsidRPr="00393CD6" w:rsidRDefault="00575C65" w:rsidP="00575C65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к.г.н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 Павлюк Світлана Миколаївна</w:t>
      </w:r>
    </w:p>
    <w:p w:rsidR="00575C65" w:rsidRPr="00AD313C" w:rsidRDefault="00575C65" w:rsidP="00575C65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93CD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gloire</w:t>
      </w:r>
      <w:proofErr w:type="spellEnd"/>
      <w:r w:rsidRPr="00AD313C">
        <w:rPr>
          <w:rFonts w:ascii="Times New Roman" w:hAnsi="Times New Roman" w:cs="Times New Roman"/>
          <w:sz w:val="28"/>
          <w:szCs w:val="28"/>
          <w:u w:val="single"/>
          <w:lang w:val="uk-UA"/>
        </w:rPr>
        <w:t>1406@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Pr="00AD313C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575C65" w:rsidRPr="00393CD6" w:rsidRDefault="00575C65" w:rsidP="00575C6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393C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575C65" w:rsidRPr="00CF7188" w:rsidRDefault="00575C65" w:rsidP="00575C6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CF7188">
        <w:rPr>
          <w:rFonts w:ascii="Times New Roman" w:hAnsi="Times New Roman" w:cs="Times New Roman"/>
          <w:sz w:val="20"/>
          <w:szCs w:val="20"/>
          <w:lang w:val="uk-UA"/>
        </w:rPr>
        <w:t>Галасюк</w:t>
      </w:r>
      <w:proofErr w:type="spellEnd"/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 С.С. Проблеми визначення ємкості готельної бази України / С.С. </w:t>
      </w:r>
      <w:proofErr w:type="spellStart"/>
      <w:r w:rsidRPr="00CF7188">
        <w:rPr>
          <w:rFonts w:ascii="Times New Roman" w:hAnsi="Times New Roman" w:cs="Times New Roman"/>
          <w:sz w:val="20"/>
          <w:szCs w:val="20"/>
          <w:lang w:val="uk-UA"/>
        </w:rPr>
        <w:t>Галасюк</w:t>
      </w:r>
      <w:proofErr w:type="spellEnd"/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 // Науковий вісник Ужгородського університету. Серія: Економіка, спецвипуск № 33. – Ужгород: Ужгородський національний університет, 2011. – С. 36-41. – Режим доступу: </w:t>
      </w:r>
      <w:hyperlink r:id="rId5" w:history="1">
        <w:r w:rsidRPr="00CF7188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https://dspace.uzhnu.edu.ua/jspui/bitstream/lib/5666/3</w:t>
        </w:r>
      </w:hyperlink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575C65" w:rsidRPr="00CF7188" w:rsidRDefault="00575C65" w:rsidP="00575C6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CF7188">
        <w:rPr>
          <w:rFonts w:ascii="Times New Roman" w:hAnsi="Times New Roman" w:cs="Times New Roman"/>
          <w:sz w:val="20"/>
          <w:szCs w:val="20"/>
          <w:lang w:val="uk-UA"/>
        </w:rPr>
        <w:t>Малюга</w:t>
      </w:r>
      <w:proofErr w:type="spellEnd"/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 Л.М. Формування конкурентоспроможності підприємств готельного господарства / Л.М.</w:t>
      </w:r>
      <w:proofErr w:type="spellStart"/>
      <w:r w:rsidRPr="00CF7188">
        <w:rPr>
          <w:rFonts w:ascii="Times New Roman" w:hAnsi="Times New Roman" w:cs="Times New Roman"/>
          <w:sz w:val="20"/>
          <w:szCs w:val="20"/>
          <w:lang w:val="uk-UA"/>
        </w:rPr>
        <w:t>Малюга</w:t>
      </w:r>
      <w:proofErr w:type="spellEnd"/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 // Електронне наукове видання «Економіка та суспільство». Вип. №5. – </w:t>
      </w:r>
      <w:proofErr w:type="spellStart"/>
      <w:r w:rsidRPr="00CF7188">
        <w:rPr>
          <w:rFonts w:ascii="Times New Roman" w:hAnsi="Times New Roman" w:cs="Times New Roman"/>
          <w:sz w:val="20"/>
          <w:szCs w:val="20"/>
          <w:lang w:val="uk-UA"/>
        </w:rPr>
        <w:t>Мукач</w:t>
      </w:r>
      <w:bookmarkStart w:id="0" w:name="_GoBack"/>
      <w:r w:rsidRPr="00CF7188">
        <w:rPr>
          <w:rFonts w:ascii="Times New Roman" w:hAnsi="Times New Roman" w:cs="Times New Roman"/>
          <w:sz w:val="20"/>
          <w:szCs w:val="20"/>
          <w:lang w:val="uk-UA"/>
        </w:rPr>
        <w:t>ево</w:t>
      </w:r>
      <w:proofErr w:type="spellEnd"/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: Мукачівський державний університет, 2016. – С. 216-219 – Режим доступу: </w:t>
      </w:r>
      <w:hyperlink r:id="rId6" w:history="1">
        <w:r w:rsidRPr="00CF7188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http://www.economyandsociety.in.ua/journal/5_ukr/38.pdf</w:t>
        </w:r>
      </w:hyperlink>
    </w:p>
    <w:p w:rsidR="00575C65" w:rsidRPr="00CF7188" w:rsidRDefault="00575C65" w:rsidP="00575C6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F7188">
        <w:rPr>
          <w:rFonts w:ascii="Times New Roman" w:hAnsi="Times New Roman" w:cs="Times New Roman"/>
          <w:sz w:val="20"/>
          <w:szCs w:val="20"/>
        </w:rPr>
        <w:t>Туристичний, готельний і ресторанний бізнес: інновації та тренди [Електронне видання]</w:t>
      </w:r>
      <w:proofErr w:type="gramStart"/>
      <w:r w:rsidRPr="00CF7188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CF7188">
        <w:rPr>
          <w:rFonts w:ascii="Times New Roman" w:hAnsi="Times New Roman" w:cs="Times New Roman"/>
          <w:sz w:val="20"/>
          <w:szCs w:val="20"/>
        </w:rPr>
        <w:t xml:space="preserve"> тези. Міжнар. наук</w:t>
      </w:r>
      <w:proofErr w:type="gramStart"/>
      <w:r w:rsidRPr="00CF7188">
        <w:rPr>
          <w:rFonts w:ascii="Times New Roman" w:hAnsi="Times New Roman" w:cs="Times New Roman"/>
          <w:sz w:val="20"/>
          <w:szCs w:val="20"/>
        </w:rPr>
        <w:t>.-</w:t>
      </w:r>
      <w:proofErr w:type="gramEnd"/>
      <w:r w:rsidRPr="00CF7188">
        <w:rPr>
          <w:rFonts w:ascii="Times New Roman" w:hAnsi="Times New Roman" w:cs="Times New Roman"/>
          <w:sz w:val="20"/>
          <w:szCs w:val="20"/>
        </w:rPr>
        <w:t>практ. конф. (Київ, 7 квіт. 2016 р.) / відп. ред. А.А. Мазаракі. – Київ : Київ. нац. торг</w:t>
      </w:r>
      <w:proofErr w:type="gramStart"/>
      <w:r w:rsidRPr="00CF7188">
        <w:rPr>
          <w:rFonts w:ascii="Times New Roman" w:hAnsi="Times New Roman" w:cs="Times New Roman"/>
          <w:sz w:val="20"/>
          <w:szCs w:val="20"/>
        </w:rPr>
        <w:t>.-</w:t>
      </w:r>
      <w:proofErr w:type="gramEnd"/>
      <w:r w:rsidRPr="00CF7188">
        <w:rPr>
          <w:rFonts w:ascii="Times New Roman" w:hAnsi="Times New Roman" w:cs="Times New Roman"/>
          <w:sz w:val="20"/>
          <w:szCs w:val="20"/>
        </w:rPr>
        <w:t>екон. ун-т, 2016. – 362 с.</w:t>
      </w:r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 – Режим доступу: </w:t>
      </w:r>
      <w:hyperlink r:id="rId7" w:history="1">
        <w:r w:rsidRPr="00CF7188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https://knteu.kiev.ua/file/NzM1OQ==/adb099cfb596b8fe5a685807aa58dd2e.pdf</w:t>
        </w:r>
      </w:hyperlink>
    </w:p>
    <w:p w:rsidR="00575C65" w:rsidRPr="00CF7188" w:rsidRDefault="00575C65" w:rsidP="00575C6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CF7188">
        <w:rPr>
          <w:rFonts w:ascii="Times New Roman" w:hAnsi="Times New Roman" w:cs="Times New Roman"/>
          <w:sz w:val="20"/>
          <w:szCs w:val="20"/>
          <w:lang w:val="uk-UA"/>
        </w:rPr>
        <w:t>Верезомська</w:t>
      </w:r>
      <w:proofErr w:type="spellEnd"/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 І.Г., </w:t>
      </w:r>
      <w:proofErr w:type="spellStart"/>
      <w:r w:rsidRPr="00CF7188">
        <w:rPr>
          <w:rFonts w:ascii="Times New Roman" w:hAnsi="Times New Roman" w:cs="Times New Roman"/>
          <w:sz w:val="20"/>
          <w:szCs w:val="20"/>
          <w:lang w:val="uk-UA"/>
        </w:rPr>
        <w:t>Ворошилова</w:t>
      </w:r>
      <w:proofErr w:type="spellEnd"/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 Г.О. Організація роботи готелю з корпоративними клієнтами / І.Г. </w:t>
      </w:r>
      <w:proofErr w:type="spellStart"/>
      <w:r w:rsidRPr="00CF7188">
        <w:rPr>
          <w:rFonts w:ascii="Times New Roman" w:hAnsi="Times New Roman" w:cs="Times New Roman"/>
          <w:sz w:val="20"/>
          <w:szCs w:val="20"/>
          <w:lang w:val="uk-UA"/>
        </w:rPr>
        <w:t>Верезомська</w:t>
      </w:r>
      <w:proofErr w:type="spellEnd"/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, Г.О. </w:t>
      </w:r>
      <w:proofErr w:type="spellStart"/>
      <w:r w:rsidRPr="00CF7188">
        <w:rPr>
          <w:rFonts w:ascii="Times New Roman" w:hAnsi="Times New Roman" w:cs="Times New Roman"/>
          <w:sz w:val="20"/>
          <w:szCs w:val="20"/>
          <w:lang w:val="uk-UA"/>
        </w:rPr>
        <w:t>Ворошилова</w:t>
      </w:r>
      <w:proofErr w:type="spellEnd"/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 // Науковий вісник Мукачівського державного університету:Вип. 5(1): Серія Економіка. – </w:t>
      </w:r>
      <w:proofErr w:type="spellStart"/>
      <w:r w:rsidRPr="00CF7188">
        <w:rPr>
          <w:rFonts w:ascii="Times New Roman" w:hAnsi="Times New Roman" w:cs="Times New Roman"/>
          <w:sz w:val="20"/>
          <w:szCs w:val="20"/>
          <w:lang w:val="uk-UA"/>
        </w:rPr>
        <w:t>Мукачево</w:t>
      </w:r>
      <w:proofErr w:type="spellEnd"/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: Мукачівський державний університет, 2016. – С. 101-106.  – Режим доступу: </w:t>
      </w:r>
      <w:hyperlink r:id="rId8" w:history="1">
        <w:r w:rsidRPr="00CF7188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http://www.msu.edu.ua/visn/wp-content/uploads/2016/05/1-5-1-2016-16.pdf</w:t>
        </w:r>
      </w:hyperlink>
    </w:p>
    <w:p w:rsidR="00575C65" w:rsidRPr="00CF7188" w:rsidRDefault="00575C65" w:rsidP="00575C6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F7188">
        <w:rPr>
          <w:rFonts w:ascii="Times New Roman" w:hAnsi="Times New Roman" w:cs="Times New Roman"/>
          <w:sz w:val="20"/>
          <w:szCs w:val="20"/>
        </w:rPr>
        <w:t>Організація готельного господарства</w:t>
      </w:r>
      <w:proofErr w:type="gramStart"/>
      <w:r w:rsidRPr="00CF7188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CF7188">
        <w:rPr>
          <w:rFonts w:ascii="Times New Roman" w:hAnsi="Times New Roman" w:cs="Times New Roman"/>
          <w:sz w:val="20"/>
          <w:szCs w:val="20"/>
        </w:rPr>
        <w:t xml:space="preserve"> Навч. </w:t>
      </w:r>
      <w:proofErr w:type="gramStart"/>
      <w:r w:rsidRPr="00CF7188">
        <w:rPr>
          <w:rFonts w:ascii="Times New Roman" w:hAnsi="Times New Roman" w:cs="Times New Roman"/>
          <w:sz w:val="20"/>
          <w:szCs w:val="20"/>
        </w:rPr>
        <w:t>пос</w:t>
      </w:r>
      <w:proofErr w:type="gramEnd"/>
      <w:r w:rsidRPr="00CF7188">
        <w:rPr>
          <w:rFonts w:ascii="Times New Roman" w:hAnsi="Times New Roman" w:cs="Times New Roman"/>
          <w:sz w:val="20"/>
          <w:szCs w:val="20"/>
        </w:rPr>
        <w:t>ібник для вузів / Головко О.М., Кампов Н.С., Махлинець С.С., Симочко Г.В.; За редакцією О.М. Головко.</w:t>
      </w:r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, 2010. – 247 с. – Режим доступу: </w:t>
      </w:r>
      <w:hyperlink r:id="rId9" w:history="1">
        <w:r w:rsidRPr="00CF7188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http://dspace.msu.edu.ua:8080/xmlui/bitstream/handle/123456789/310/Organizacia%20gotel%20gospod.pdf?sequence=1&amp;isAllowed=y</w:t>
        </w:r>
      </w:hyperlink>
    </w:p>
    <w:p w:rsidR="00575C65" w:rsidRPr="00CF7188" w:rsidRDefault="00575C65" w:rsidP="00575C6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F7188">
        <w:rPr>
          <w:rFonts w:ascii="Times New Roman" w:hAnsi="Times New Roman" w:cs="Times New Roman"/>
          <w:sz w:val="20"/>
          <w:szCs w:val="20"/>
        </w:rPr>
        <w:t xml:space="preserve">Мальська М. П., Пандяк І. Г. Готельний бізнес: теорія та практика. </w:t>
      </w:r>
      <w:proofErr w:type="gramStart"/>
      <w:r w:rsidRPr="00CF7188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CF7188">
        <w:rPr>
          <w:rFonts w:ascii="Times New Roman" w:hAnsi="Times New Roman" w:cs="Times New Roman"/>
          <w:sz w:val="20"/>
          <w:szCs w:val="20"/>
        </w:rPr>
        <w:t>ідручник. 2- вид. перероб. та доп.</w:t>
      </w:r>
      <w:r w:rsidRPr="00CF7188">
        <w:rPr>
          <w:rFonts w:ascii="Times New Roman" w:hAnsi="Times New Roman" w:cs="Times New Roman"/>
          <w:sz w:val="20"/>
          <w:szCs w:val="20"/>
          <w:lang w:val="uk-UA"/>
        </w:rPr>
        <w:t>/</w:t>
      </w:r>
      <w:r w:rsidRPr="00CF7188">
        <w:rPr>
          <w:rFonts w:ascii="Times New Roman" w:hAnsi="Times New Roman" w:cs="Times New Roman"/>
          <w:sz w:val="20"/>
          <w:szCs w:val="20"/>
        </w:rPr>
        <w:t xml:space="preserve"> М. П.Мальська</w:t>
      </w:r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Pr="00CF7188">
        <w:rPr>
          <w:rFonts w:ascii="Times New Roman" w:hAnsi="Times New Roman" w:cs="Times New Roman"/>
          <w:sz w:val="20"/>
          <w:szCs w:val="20"/>
        </w:rPr>
        <w:t>І. Г. Пандяк– К.: Центр учбової літератури, 2012. – 472 с.</w:t>
      </w:r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 Режим доступу: </w:t>
      </w:r>
      <w:hyperlink r:id="rId10" w:history="1">
        <w:r w:rsidRPr="00CF7188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http://shron1.chtyvo.org.ua/Malska_Marta/Hotelnyi_biznes_teoriia_ta_praktyka.pdf</w:t>
        </w:r>
      </w:hyperlink>
    </w:p>
    <w:p w:rsidR="00575C65" w:rsidRPr="00CF7188" w:rsidRDefault="00575C65" w:rsidP="00575C6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F7188">
        <w:rPr>
          <w:rFonts w:ascii="Times New Roman" w:hAnsi="Times New Roman" w:cs="Times New Roman"/>
          <w:sz w:val="20"/>
          <w:szCs w:val="20"/>
        </w:rPr>
        <w:t xml:space="preserve">Круль Г. Я. Основи готельної справи. Навч. </w:t>
      </w:r>
      <w:proofErr w:type="gramStart"/>
      <w:r w:rsidRPr="00CF7188">
        <w:rPr>
          <w:rFonts w:ascii="Times New Roman" w:hAnsi="Times New Roman" w:cs="Times New Roman"/>
          <w:sz w:val="20"/>
          <w:szCs w:val="20"/>
          <w:lang w:val="uk-UA"/>
        </w:rPr>
        <w:t>п</w:t>
      </w:r>
      <w:r w:rsidRPr="00CF7188">
        <w:rPr>
          <w:rFonts w:ascii="Times New Roman" w:hAnsi="Times New Roman" w:cs="Times New Roman"/>
          <w:sz w:val="20"/>
          <w:szCs w:val="20"/>
        </w:rPr>
        <w:t>ос</w:t>
      </w:r>
      <w:proofErr w:type="gramEnd"/>
      <w:r w:rsidRPr="00CF7188">
        <w:rPr>
          <w:rFonts w:ascii="Times New Roman" w:hAnsi="Times New Roman" w:cs="Times New Roman"/>
          <w:sz w:val="20"/>
          <w:szCs w:val="20"/>
        </w:rPr>
        <w:t>іб</w:t>
      </w:r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. Г.Я. </w:t>
      </w:r>
      <w:proofErr w:type="spellStart"/>
      <w:r w:rsidRPr="00CF7188">
        <w:rPr>
          <w:rFonts w:ascii="Times New Roman" w:hAnsi="Times New Roman" w:cs="Times New Roman"/>
          <w:sz w:val="20"/>
          <w:szCs w:val="20"/>
          <w:lang w:val="uk-UA"/>
        </w:rPr>
        <w:t>Круль</w:t>
      </w:r>
      <w:proofErr w:type="spellEnd"/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. – </w:t>
      </w:r>
      <w:r w:rsidRPr="00CF7188">
        <w:rPr>
          <w:rFonts w:ascii="Times New Roman" w:hAnsi="Times New Roman" w:cs="Times New Roman"/>
          <w:sz w:val="20"/>
          <w:szCs w:val="20"/>
        </w:rPr>
        <w:t xml:space="preserve"> К.: Центр учбової літератури, 2011. </w:t>
      </w:r>
      <w:bookmarkEnd w:id="0"/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– </w:t>
      </w:r>
      <w:r w:rsidRPr="00CF7188">
        <w:rPr>
          <w:rFonts w:ascii="Times New Roman" w:hAnsi="Times New Roman" w:cs="Times New Roman"/>
          <w:sz w:val="20"/>
          <w:szCs w:val="20"/>
        </w:rPr>
        <w:t xml:space="preserve"> 368 с. </w:t>
      </w:r>
      <w:r w:rsidRPr="00CF7188">
        <w:rPr>
          <w:rFonts w:ascii="Times New Roman" w:hAnsi="Times New Roman" w:cs="Times New Roman"/>
          <w:sz w:val="20"/>
          <w:szCs w:val="20"/>
          <w:lang w:val="uk-UA"/>
        </w:rPr>
        <w:t xml:space="preserve"> – Режим доступу: </w:t>
      </w:r>
      <w:hyperlink r:id="rId11" w:history="1">
        <w:r w:rsidRPr="00CF7188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https://library.udpu.edu.ua/library_files/437650.pdf</w:t>
        </w:r>
      </w:hyperlink>
    </w:p>
    <w:p w:rsidR="00575C65" w:rsidRPr="001126BF" w:rsidRDefault="00575C65" w:rsidP="00575C6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26BF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2" w:history="1">
        <w:r w:rsidRPr="001126BF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26BF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26BF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26BF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26BF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26BF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26BF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1126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(опрацьовується протягом 2-3 днів по мірі надходження).</w:t>
      </w:r>
    </w:p>
    <w:p w:rsidR="00575C65" w:rsidRDefault="00575C65" w:rsidP="00575C6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75C65" w:rsidRPr="00B6780C" w:rsidRDefault="00575C65" w:rsidP="00575C6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575C65" w:rsidRDefault="00575C65" w:rsidP="00575C6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575C65" w:rsidRDefault="00575C65" w:rsidP="00575C6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75C65" w:rsidRDefault="00575C65" w:rsidP="00575C6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4115D" w:rsidRPr="00575C65" w:rsidRDefault="0084115D">
      <w:pPr>
        <w:rPr>
          <w:lang w:val="uk-UA"/>
        </w:rPr>
      </w:pPr>
    </w:p>
    <w:sectPr w:rsidR="0084115D" w:rsidRPr="00575C65" w:rsidSect="005B3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F3342"/>
    <w:multiLevelType w:val="hybridMultilevel"/>
    <w:tmpl w:val="2CE24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C65"/>
    <w:rsid w:val="00150E89"/>
    <w:rsid w:val="00575C65"/>
    <w:rsid w:val="00841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C6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5C6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75C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u.edu.ua/visn/wp-content/uploads/2016/05/1-5-1-2016-16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nteu.kiev.ua/file/NzM1OQ==/adb099cfb596b8fe5a685807aa58dd2e.pdf" TargetMode="External"/><Relationship Id="rId12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conomyandsociety.in.ua/journal/5_ukr/38.pdf" TargetMode="External"/><Relationship Id="rId11" Type="http://schemas.openxmlformats.org/officeDocument/2006/relationships/hyperlink" Target="https://library.udpu.edu.ua/library_files/437650.pdf" TargetMode="External"/><Relationship Id="rId5" Type="http://schemas.openxmlformats.org/officeDocument/2006/relationships/hyperlink" Target="https://dspace.uzhnu.edu.ua/jspui/bitstream/lib/5666/3" TargetMode="External"/><Relationship Id="rId10" Type="http://schemas.openxmlformats.org/officeDocument/2006/relationships/hyperlink" Target="http://shron1.chtyvo.org.ua/Malska_Marta/Hotelnyi_biznes_teoriia_ta_praktyk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space.msu.edu.ua:8080/xmlui/bitstream/handle/123456789/310/Organizacia%20gotel%20gospod.pdf?sequence=1&amp;isAllowed=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3257</Characters>
  <Application>Microsoft Office Word</Application>
  <DocSecurity>0</DocSecurity>
  <Lines>27</Lines>
  <Paragraphs>7</Paragraphs>
  <ScaleCrop>false</ScaleCrop>
  <Company>Microsoft</Company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Комп1</dc:creator>
  <cp:keywords/>
  <dc:description/>
  <cp:lastModifiedBy>Комп1</cp:lastModifiedBy>
  <cp:revision>2</cp:revision>
  <dcterms:created xsi:type="dcterms:W3CDTF">2018-12-17T08:51:00Z</dcterms:created>
  <dcterms:modified xsi:type="dcterms:W3CDTF">2018-12-17T08:51:00Z</dcterms:modified>
</cp:coreProperties>
</file>