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54" w:rsidRPr="00C04E66" w:rsidRDefault="00893F54" w:rsidP="00893F54">
      <w:pPr>
        <w:spacing w:after="0"/>
        <w:jc w:val="center"/>
        <w:rPr>
          <w:rFonts w:ascii="Times New Roman" w:hAnsi="Times New Roman"/>
          <w:sz w:val="32"/>
          <w:szCs w:val="32"/>
        </w:rPr>
      </w:pPr>
      <w:r w:rsidRPr="00C04E66">
        <w:rPr>
          <w:rFonts w:ascii="Times New Roman" w:hAnsi="Times New Roman"/>
          <w:sz w:val="32"/>
          <w:szCs w:val="32"/>
        </w:rPr>
        <w:t>Міністерство освіти та науки України</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Державний вищий навчальний заклад</w:t>
      </w:r>
      <w:r w:rsidRPr="00C04E66">
        <w:rPr>
          <w:rFonts w:ascii="Times New Roman" w:hAnsi="Times New Roman"/>
          <w:sz w:val="32"/>
          <w:szCs w:val="32"/>
        </w:rPr>
        <w:t xml:space="preserve"> </w:t>
      </w:r>
    </w:p>
    <w:p w:rsidR="00893F54" w:rsidRPr="00C04E66" w:rsidRDefault="00893F54" w:rsidP="00893F54">
      <w:pPr>
        <w:spacing w:after="0"/>
        <w:jc w:val="center"/>
        <w:rPr>
          <w:rFonts w:ascii="Times New Roman" w:hAnsi="Times New Roman"/>
          <w:sz w:val="32"/>
          <w:szCs w:val="32"/>
        </w:rPr>
      </w:pPr>
      <w:r>
        <w:rPr>
          <w:rFonts w:ascii="Times New Roman" w:hAnsi="Times New Roman"/>
          <w:sz w:val="32"/>
          <w:szCs w:val="32"/>
        </w:rPr>
        <w:t>«</w:t>
      </w:r>
      <w:r w:rsidRPr="00C04E66">
        <w:rPr>
          <w:rFonts w:ascii="Times New Roman" w:hAnsi="Times New Roman"/>
          <w:sz w:val="32"/>
          <w:szCs w:val="32"/>
        </w:rPr>
        <w:t>Прикарпатський національний університет імені Василя Стефаника»</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Факультет філології</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К</w:t>
      </w:r>
      <w:r w:rsidRPr="00C04E66">
        <w:rPr>
          <w:rFonts w:ascii="Times New Roman" w:hAnsi="Times New Roman"/>
          <w:sz w:val="32"/>
          <w:szCs w:val="32"/>
        </w:rPr>
        <w:t>афедра журналістики</w:t>
      </w: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1B32B6" w:rsidRDefault="00D103BF" w:rsidP="00893F54">
      <w:pPr>
        <w:spacing w:after="0"/>
        <w:jc w:val="center"/>
        <w:rPr>
          <w:rFonts w:ascii="Times New Roman" w:hAnsi="Times New Roman"/>
          <w:b/>
          <w:sz w:val="36"/>
          <w:szCs w:val="36"/>
        </w:rPr>
      </w:pPr>
      <w:r>
        <w:rPr>
          <w:rFonts w:ascii="Times New Roman" w:hAnsi="Times New Roman"/>
          <w:b/>
          <w:sz w:val="36"/>
          <w:szCs w:val="36"/>
        </w:rPr>
        <w:t>Гали</w:t>
      </w:r>
      <w:r w:rsidR="00893F54" w:rsidRPr="001B32B6">
        <w:rPr>
          <w:rFonts w:ascii="Times New Roman" w:hAnsi="Times New Roman"/>
          <w:b/>
          <w:sz w:val="36"/>
          <w:szCs w:val="36"/>
        </w:rPr>
        <w:t xml:space="preserve">на </w:t>
      </w:r>
      <w:proofErr w:type="spellStart"/>
      <w:r w:rsidR="0032782B">
        <w:rPr>
          <w:rFonts w:ascii="Times New Roman" w:hAnsi="Times New Roman"/>
          <w:b/>
          <w:sz w:val="36"/>
          <w:szCs w:val="36"/>
        </w:rPr>
        <w:t>Пристай</w:t>
      </w:r>
      <w:proofErr w:type="spellEnd"/>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555EAF" w:rsidRDefault="00893F54" w:rsidP="00893F54">
      <w:pPr>
        <w:spacing w:after="0"/>
        <w:jc w:val="center"/>
        <w:rPr>
          <w:rFonts w:ascii="Times New Roman" w:hAnsi="Times New Roman"/>
          <w:b/>
          <w:sz w:val="40"/>
          <w:szCs w:val="40"/>
          <w:lang w:val="ru-RU"/>
        </w:rPr>
      </w:pPr>
      <w:r>
        <w:rPr>
          <w:rFonts w:ascii="Times New Roman" w:hAnsi="Times New Roman"/>
          <w:b/>
          <w:sz w:val="32"/>
          <w:szCs w:val="32"/>
        </w:rPr>
        <w:t xml:space="preserve"> </w:t>
      </w:r>
      <w:r w:rsidR="00C6432F">
        <w:rPr>
          <w:rFonts w:ascii="Times New Roman" w:hAnsi="Times New Roman"/>
          <w:b/>
          <w:sz w:val="40"/>
          <w:szCs w:val="40"/>
        </w:rPr>
        <w:t>ВИДАВНИЧА СПРАВА</w:t>
      </w:r>
    </w:p>
    <w:p w:rsidR="00893F54" w:rsidRDefault="00893F54" w:rsidP="00893F54">
      <w:pPr>
        <w:spacing w:after="0"/>
        <w:jc w:val="center"/>
        <w:rPr>
          <w:rFonts w:ascii="Times New Roman" w:hAnsi="Times New Roman"/>
          <w:b/>
          <w:sz w:val="32"/>
          <w:szCs w:val="32"/>
        </w:rPr>
      </w:pPr>
    </w:p>
    <w:p w:rsidR="00893F54" w:rsidRPr="006C21AE" w:rsidRDefault="00893F54" w:rsidP="00893F54">
      <w:pPr>
        <w:spacing w:after="0"/>
        <w:jc w:val="center"/>
        <w:rPr>
          <w:rFonts w:ascii="Times New Roman" w:hAnsi="Times New Roman"/>
          <w:b/>
          <w:sz w:val="36"/>
          <w:szCs w:val="36"/>
        </w:rPr>
      </w:pPr>
      <w:r>
        <w:rPr>
          <w:rFonts w:ascii="Times New Roman" w:hAnsi="Times New Roman"/>
          <w:b/>
          <w:sz w:val="36"/>
          <w:szCs w:val="36"/>
        </w:rPr>
        <w:t>ХРЕСТОМАТІЯ</w:t>
      </w:r>
    </w:p>
    <w:p w:rsidR="00893F54" w:rsidRDefault="00893F54" w:rsidP="00893F54">
      <w:pPr>
        <w:spacing w:after="0"/>
        <w:jc w:val="center"/>
        <w:rPr>
          <w:rFonts w:ascii="Times New Roman" w:hAnsi="Times New Roman"/>
          <w:b/>
          <w:i/>
          <w:sz w:val="32"/>
          <w:szCs w:val="32"/>
        </w:rPr>
      </w:pPr>
    </w:p>
    <w:p w:rsidR="00893F54" w:rsidRPr="00FE610B" w:rsidRDefault="00893F54" w:rsidP="00893F54">
      <w:pPr>
        <w:spacing w:after="0"/>
        <w:jc w:val="center"/>
        <w:rPr>
          <w:rFonts w:ascii="Times New Roman" w:hAnsi="Times New Roman"/>
          <w:b/>
          <w:i/>
          <w:sz w:val="32"/>
          <w:szCs w:val="32"/>
        </w:rPr>
      </w:pPr>
      <w:r w:rsidRPr="00FE610B">
        <w:rPr>
          <w:rFonts w:ascii="Times New Roman" w:hAnsi="Times New Roman"/>
          <w:b/>
          <w:i/>
          <w:sz w:val="32"/>
          <w:szCs w:val="32"/>
        </w:rPr>
        <w:t xml:space="preserve">для студентів </w:t>
      </w:r>
      <w:r w:rsidR="00C6432F">
        <w:rPr>
          <w:rFonts w:ascii="Times New Roman" w:hAnsi="Times New Roman"/>
          <w:b/>
          <w:i/>
          <w:sz w:val="32"/>
          <w:szCs w:val="32"/>
        </w:rPr>
        <w:t xml:space="preserve"> </w:t>
      </w:r>
      <w:r w:rsidR="00C6432F">
        <w:rPr>
          <w:rFonts w:ascii="Times New Roman" w:hAnsi="Times New Roman"/>
          <w:b/>
          <w:i/>
          <w:sz w:val="32"/>
          <w:szCs w:val="32"/>
          <w:lang w:val="en-US"/>
        </w:rPr>
        <w:t>V</w:t>
      </w:r>
      <w:r w:rsidR="00C6432F" w:rsidRPr="00C6432F">
        <w:rPr>
          <w:rFonts w:ascii="Times New Roman" w:hAnsi="Times New Roman"/>
          <w:b/>
          <w:i/>
          <w:sz w:val="32"/>
          <w:szCs w:val="32"/>
          <w:lang w:val="ru-RU"/>
        </w:rPr>
        <w:t xml:space="preserve"> </w:t>
      </w:r>
      <w:r w:rsidR="00C6432F">
        <w:rPr>
          <w:rFonts w:ascii="Times New Roman" w:hAnsi="Times New Roman"/>
          <w:b/>
          <w:i/>
          <w:sz w:val="32"/>
          <w:szCs w:val="32"/>
        </w:rPr>
        <w:t>к</w:t>
      </w:r>
      <w:r>
        <w:rPr>
          <w:rFonts w:ascii="Times New Roman" w:hAnsi="Times New Roman"/>
          <w:b/>
          <w:i/>
          <w:sz w:val="32"/>
          <w:szCs w:val="32"/>
        </w:rPr>
        <w:t xml:space="preserve">урсу </w:t>
      </w:r>
      <w:r w:rsidRPr="00FE610B">
        <w:rPr>
          <w:rFonts w:ascii="Times New Roman" w:hAnsi="Times New Roman"/>
          <w:b/>
          <w:i/>
          <w:sz w:val="32"/>
          <w:szCs w:val="32"/>
        </w:rPr>
        <w:t>спеціальності «Журналістика»</w:t>
      </w:r>
    </w:p>
    <w:p w:rsidR="00893F54" w:rsidRDefault="00893F54" w:rsidP="00893F54">
      <w:pPr>
        <w:spacing w:after="0"/>
        <w:jc w:val="center"/>
        <w:rPr>
          <w:rFonts w:ascii="Times New Roman" w:hAnsi="Times New Roman"/>
          <w:b/>
          <w:i/>
          <w:sz w:val="32"/>
          <w:szCs w:val="32"/>
        </w:rPr>
      </w:pPr>
      <w:r>
        <w:rPr>
          <w:rFonts w:ascii="Times New Roman" w:hAnsi="Times New Roman"/>
          <w:b/>
          <w:i/>
          <w:sz w:val="32"/>
          <w:szCs w:val="32"/>
        </w:rPr>
        <w:t xml:space="preserve">денної форми навчання </w:t>
      </w: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3C3165">
      <w:pPr>
        <w:spacing w:after="0"/>
        <w:jc w:val="center"/>
        <w:rPr>
          <w:rFonts w:ascii="Times New Roman" w:hAnsi="Times New Roman"/>
          <w:sz w:val="32"/>
          <w:szCs w:val="32"/>
        </w:rPr>
      </w:pPr>
      <w:r w:rsidRPr="00C04E66">
        <w:rPr>
          <w:rFonts w:ascii="Times New Roman" w:hAnsi="Times New Roman"/>
          <w:sz w:val="32"/>
          <w:szCs w:val="32"/>
        </w:rPr>
        <w:t>Івано-Франківськ</w:t>
      </w:r>
      <w:r w:rsidR="003C3165">
        <w:rPr>
          <w:rFonts w:ascii="Times New Roman" w:hAnsi="Times New Roman"/>
          <w:sz w:val="32"/>
          <w:szCs w:val="32"/>
        </w:rPr>
        <w:t xml:space="preserve"> </w:t>
      </w:r>
      <w:r w:rsidR="003C3165">
        <w:rPr>
          <w:rFonts w:ascii="Times New Roman" w:hAnsi="Times New Roman"/>
          <w:sz w:val="32"/>
          <w:szCs w:val="32"/>
        </w:rPr>
        <w:br/>
      </w:r>
      <w:r w:rsidR="00640D87">
        <w:rPr>
          <w:rFonts w:ascii="Times New Roman" w:hAnsi="Times New Roman"/>
          <w:sz w:val="32"/>
          <w:szCs w:val="32"/>
        </w:rPr>
        <w:t>2019</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F2A7F" w:rsidRDefault="0032782B" w:rsidP="00893F54">
      <w:pPr>
        <w:spacing w:after="0"/>
        <w:ind w:firstLine="709"/>
        <w:jc w:val="both"/>
        <w:rPr>
          <w:rFonts w:ascii="Times New Roman" w:eastAsia="Times New Roman" w:hAnsi="Times New Roman"/>
          <w:b/>
          <w:sz w:val="32"/>
          <w:szCs w:val="32"/>
          <w:lang w:eastAsia="ru-RU"/>
        </w:rPr>
      </w:pPr>
      <w:proofErr w:type="spellStart"/>
      <w:r>
        <w:rPr>
          <w:rFonts w:ascii="Times New Roman" w:eastAsia="Times New Roman" w:hAnsi="Times New Roman"/>
          <w:b/>
          <w:sz w:val="32"/>
          <w:szCs w:val="32"/>
          <w:lang w:eastAsia="ru-RU"/>
        </w:rPr>
        <w:t>Пристай</w:t>
      </w:r>
      <w:proofErr w:type="spellEnd"/>
      <w:r>
        <w:rPr>
          <w:rFonts w:ascii="Times New Roman" w:eastAsia="Times New Roman" w:hAnsi="Times New Roman"/>
          <w:b/>
          <w:sz w:val="32"/>
          <w:szCs w:val="32"/>
          <w:lang w:eastAsia="ru-RU"/>
        </w:rPr>
        <w:t xml:space="preserve"> Г. І.</w:t>
      </w:r>
    </w:p>
    <w:p w:rsidR="00893F54" w:rsidRPr="00C04E66" w:rsidRDefault="00C6432F"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Видавнича справа</w:t>
      </w:r>
      <w:r w:rsidR="00893F54">
        <w:rPr>
          <w:rFonts w:ascii="Times New Roman" w:eastAsia="Times New Roman" w:hAnsi="Times New Roman"/>
          <w:sz w:val="32"/>
          <w:szCs w:val="32"/>
          <w:lang w:eastAsia="ru-RU"/>
        </w:rPr>
        <w:t xml:space="preserve"> : хрестоматія до дисципліни / </w:t>
      </w:r>
      <w:r w:rsidR="0032782B">
        <w:rPr>
          <w:rFonts w:ascii="Times New Roman" w:eastAsia="Times New Roman" w:hAnsi="Times New Roman"/>
          <w:sz w:val="32"/>
          <w:szCs w:val="32"/>
          <w:lang w:eastAsia="ru-RU"/>
        </w:rPr>
        <w:t>Галина Іван</w:t>
      </w:r>
      <w:r w:rsidR="00893F54">
        <w:rPr>
          <w:rFonts w:ascii="Times New Roman" w:eastAsia="Times New Roman" w:hAnsi="Times New Roman"/>
          <w:sz w:val="32"/>
          <w:szCs w:val="32"/>
          <w:lang w:eastAsia="ru-RU"/>
        </w:rPr>
        <w:t xml:space="preserve">івна </w:t>
      </w:r>
      <w:proofErr w:type="spellStart"/>
      <w:r w:rsidR="0032782B">
        <w:rPr>
          <w:rFonts w:ascii="Times New Roman" w:eastAsia="Times New Roman" w:hAnsi="Times New Roman"/>
          <w:sz w:val="32"/>
          <w:szCs w:val="32"/>
          <w:lang w:eastAsia="ru-RU"/>
        </w:rPr>
        <w:t>Пристай</w:t>
      </w:r>
      <w:proofErr w:type="spellEnd"/>
      <w:r w:rsidR="00893F54" w:rsidRPr="00C04E66">
        <w:rPr>
          <w:rFonts w:ascii="Times New Roman" w:eastAsia="Times New Roman" w:hAnsi="Times New Roman"/>
          <w:sz w:val="32"/>
          <w:szCs w:val="32"/>
          <w:lang w:eastAsia="ru-RU"/>
        </w:rPr>
        <w:t xml:space="preserve">. </w:t>
      </w:r>
      <w:r w:rsidR="00893F54">
        <w:rPr>
          <w:rFonts w:ascii="Times New Roman" w:eastAsia="Times New Roman" w:hAnsi="Times New Roman"/>
          <w:sz w:val="32"/>
          <w:szCs w:val="32"/>
          <w:lang w:eastAsia="ru-RU"/>
        </w:rPr>
        <w:t xml:space="preserve">– </w:t>
      </w:r>
      <w:r w:rsidR="00893F54" w:rsidRPr="001B32B6">
        <w:rPr>
          <w:rFonts w:ascii="Times New Roman" w:eastAsia="Times New Roman" w:hAnsi="Times New Roman"/>
          <w:sz w:val="32"/>
          <w:szCs w:val="32"/>
          <w:lang w:eastAsia="ru-RU"/>
        </w:rPr>
        <w:t>Івано-Франківськ : ПНУ</w:t>
      </w:r>
      <w:r w:rsidR="0032782B">
        <w:rPr>
          <w:rFonts w:ascii="Times New Roman" w:eastAsia="Times New Roman" w:hAnsi="Times New Roman"/>
          <w:sz w:val="32"/>
          <w:szCs w:val="32"/>
          <w:lang w:eastAsia="ru-RU"/>
        </w:rPr>
        <w:t>, 2019</w:t>
      </w:r>
      <w:r w:rsidR="00893F54" w:rsidRPr="001B32B6">
        <w:rPr>
          <w:rFonts w:ascii="Times New Roman" w:eastAsia="Times New Roman" w:hAnsi="Times New Roman"/>
          <w:sz w:val="32"/>
          <w:szCs w:val="32"/>
          <w:lang w:eastAsia="ru-RU"/>
        </w:rPr>
        <w:t>. –</w:t>
      </w:r>
      <w:r w:rsidR="0032782B">
        <w:rPr>
          <w:rFonts w:ascii="Times New Roman" w:eastAsia="Times New Roman" w:hAnsi="Times New Roman"/>
          <w:sz w:val="32"/>
          <w:szCs w:val="32"/>
          <w:lang w:eastAsia="ru-RU"/>
        </w:rPr>
        <w:t xml:space="preserve"> </w:t>
      </w:r>
      <w:r w:rsidR="00893F54" w:rsidRPr="00310262">
        <w:rPr>
          <w:rFonts w:ascii="Times New Roman" w:eastAsia="Times New Roman" w:hAnsi="Times New Roman"/>
          <w:sz w:val="32"/>
          <w:szCs w:val="32"/>
          <w:lang w:eastAsia="ru-RU"/>
        </w:rPr>
        <w:t> </w:t>
      </w:r>
      <w:r w:rsidR="00A47E15">
        <w:rPr>
          <w:rFonts w:ascii="Times New Roman" w:eastAsia="Times New Roman" w:hAnsi="Times New Roman"/>
          <w:sz w:val="32"/>
          <w:szCs w:val="32"/>
          <w:lang w:eastAsia="ru-RU"/>
        </w:rPr>
        <w:t xml:space="preserve">31 </w:t>
      </w:r>
      <w:r w:rsidR="00893F54" w:rsidRPr="00310262">
        <w:rPr>
          <w:rFonts w:ascii="Times New Roman" w:eastAsia="Times New Roman" w:hAnsi="Times New Roman"/>
          <w:sz w:val="32"/>
          <w:szCs w:val="32"/>
          <w:lang w:eastAsia="ru-RU"/>
        </w:rPr>
        <w:t>с.</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r w:rsidR="00C6432F">
        <w:rPr>
          <w:rFonts w:ascii="Times New Roman" w:eastAsia="Times New Roman" w:hAnsi="Times New Roman"/>
          <w:sz w:val="32"/>
          <w:szCs w:val="32"/>
          <w:lang w:eastAsia="ru-RU"/>
        </w:rPr>
        <w:t>Видавнича справа</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r w:rsidR="00C6432F">
        <w:rPr>
          <w:rFonts w:ascii="Times New Roman" w:eastAsia="Times New Roman" w:hAnsi="Times New Roman"/>
          <w:sz w:val="32"/>
          <w:szCs w:val="32"/>
          <w:lang w:eastAsia="ru-RU"/>
        </w:rPr>
        <w:t xml:space="preserve">Для студентів </w:t>
      </w:r>
      <w:r w:rsidR="00C6432F">
        <w:rPr>
          <w:rFonts w:ascii="Times New Roman" w:eastAsia="Times New Roman" w:hAnsi="Times New Roman"/>
          <w:sz w:val="32"/>
          <w:szCs w:val="32"/>
          <w:lang w:val="en-US" w:eastAsia="ru-RU"/>
        </w:rPr>
        <w:t>V</w:t>
      </w:r>
      <w:r w:rsidR="00C6432F" w:rsidRPr="00C6432F">
        <w:rPr>
          <w:rFonts w:ascii="Times New Roman" w:eastAsia="Times New Roman" w:hAnsi="Times New Roman"/>
          <w:sz w:val="32"/>
          <w:szCs w:val="32"/>
          <w:lang w:val="ru-RU" w:eastAsia="ru-RU"/>
        </w:rPr>
        <w:t xml:space="preserve"> </w:t>
      </w:r>
      <w:r w:rsidRPr="00D5291C">
        <w:rPr>
          <w:rFonts w:ascii="Times New Roman" w:eastAsia="Times New Roman" w:hAnsi="Times New Roman"/>
          <w:sz w:val="32"/>
          <w:szCs w:val="32"/>
          <w:lang w:eastAsia="ru-RU"/>
        </w:rPr>
        <w:t>курсу спеціальності «Журналістика» денної форми навчання</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654FB3" w:rsidRDefault="00893F54" w:rsidP="0032782B">
      <w:pPr>
        <w:jc w:val="right"/>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proofErr w:type="spellStart"/>
      <w:r w:rsidR="0032782B">
        <w:rPr>
          <w:rFonts w:ascii="Times New Roman" w:eastAsia="Times New Roman" w:hAnsi="Times New Roman"/>
          <w:sz w:val="32"/>
          <w:szCs w:val="32"/>
          <w:lang w:eastAsia="ru-RU"/>
        </w:rPr>
        <w:t>Пристай</w:t>
      </w:r>
      <w:proofErr w:type="spellEnd"/>
      <w:r w:rsidR="0032782B">
        <w:rPr>
          <w:rFonts w:ascii="Times New Roman" w:eastAsia="Times New Roman" w:hAnsi="Times New Roman"/>
          <w:sz w:val="32"/>
          <w:szCs w:val="32"/>
          <w:lang w:eastAsia="ru-RU"/>
        </w:rPr>
        <w:t xml:space="preserve"> Г. І</w:t>
      </w:r>
      <w:r>
        <w:rPr>
          <w:rFonts w:ascii="Times New Roman" w:eastAsia="Times New Roman" w:hAnsi="Times New Roman"/>
          <w:sz w:val="32"/>
          <w:szCs w:val="32"/>
          <w:lang w:eastAsia="ru-RU"/>
        </w:rPr>
        <w:t>., 201</w:t>
      </w:r>
      <w:r w:rsidR="0032782B">
        <w:rPr>
          <w:rFonts w:ascii="Times New Roman" w:eastAsia="Times New Roman" w:hAnsi="Times New Roman"/>
          <w:sz w:val="32"/>
          <w:szCs w:val="32"/>
          <w:lang w:eastAsia="ru-RU"/>
        </w:rPr>
        <w:t>9</w:t>
      </w:r>
    </w:p>
    <w:p w:rsidR="0032782B" w:rsidRDefault="0032782B" w:rsidP="0032782B">
      <w:pPr>
        <w:jc w:val="right"/>
        <w:rPr>
          <w:rFonts w:ascii="Times New Roman" w:eastAsia="Times New Roman" w:hAnsi="Times New Roman"/>
          <w:sz w:val="32"/>
          <w:szCs w:val="32"/>
          <w:lang w:eastAsia="ru-RU"/>
        </w:rPr>
      </w:pPr>
    </w:p>
    <w:p w:rsidR="00D4038E" w:rsidRDefault="00D4038E" w:rsidP="00D4038E">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ЗМІСТ</w:t>
      </w:r>
    </w:p>
    <w:p w:rsidR="00D4038E" w:rsidRPr="00E25FC8" w:rsidRDefault="00D4038E" w:rsidP="00D4038E">
      <w:pPr>
        <w:spacing w:after="0"/>
        <w:ind w:firstLine="709"/>
        <w:jc w:val="both"/>
        <w:rPr>
          <w:rFonts w:ascii="Times New Roman" w:eastAsia="Times New Roman" w:hAnsi="Times New Roman" w:cs="Times New Roman"/>
          <w:sz w:val="32"/>
          <w:szCs w:val="32"/>
          <w:lang w:eastAsia="ru-RU"/>
        </w:rPr>
      </w:pPr>
    </w:p>
    <w:p w:rsidR="00D4038E" w:rsidRPr="003F34B0" w:rsidRDefault="00D4038E" w:rsidP="00D4038E">
      <w:pPr>
        <w:spacing w:after="0"/>
        <w:jc w:val="both"/>
        <w:rPr>
          <w:rFonts w:ascii="Times New Roman" w:eastAsia="Times New Roman" w:hAnsi="Times New Roman" w:cs="Times New Roman"/>
          <w:b/>
          <w:sz w:val="32"/>
          <w:szCs w:val="32"/>
          <w:lang w:eastAsia="ru-RU"/>
        </w:rPr>
      </w:pPr>
      <w:r w:rsidRPr="003F34B0">
        <w:rPr>
          <w:rFonts w:ascii="Times New Roman" w:eastAsia="Times New Roman" w:hAnsi="Times New Roman" w:cs="Times New Roman"/>
          <w:b/>
          <w:sz w:val="32"/>
          <w:szCs w:val="32"/>
          <w:lang w:eastAsia="ru-RU"/>
        </w:rPr>
        <w:t xml:space="preserve">І СЕМЕСТР </w:t>
      </w:r>
    </w:p>
    <w:p w:rsidR="00D4038E" w:rsidRDefault="00D4038E" w:rsidP="00D4038E">
      <w:pPr>
        <w:spacing w:after="0"/>
        <w:jc w:val="both"/>
        <w:rPr>
          <w:rFonts w:ascii="Times New Roman" w:eastAsia="Times New Roman" w:hAnsi="Times New Roman"/>
          <w:sz w:val="32"/>
          <w:szCs w:val="32"/>
          <w:lang w:eastAsia="ru-RU"/>
        </w:rPr>
      </w:pPr>
      <w:r w:rsidRPr="00E25FC8">
        <w:rPr>
          <w:rFonts w:ascii="Times New Roman" w:eastAsia="Times New Roman" w:hAnsi="Times New Roman" w:cs="Times New Roman"/>
          <w:sz w:val="32"/>
          <w:szCs w:val="32"/>
          <w:lang w:eastAsia="ru-RU"/>
        </w:rPr>
        <w:t xml:space="preserve">ПРАКТИЧНЕ ЗАНЯТТЯ № 1 </w:t>
      </w:r>
    </w:p>
    <w:p w:rsidR="00CF5164" w:rsidRPr="00CF5164" w:rsidRDefault="00C6432F" w:rsidP="00CF5164">
      <w:pPr>
        <w:spacing w:after="0"/>
        <w:contextualSpacing/>
        <w:rPr>
          <w:rFonts w:ascii="Times New Roman" w:eastAsia="Times New Roman" w:hAnsi="Times New Roman" w:cs="Times New Roman"/>
          <w:sz w:val="28"/>
          <w:szCs w:val="28"/>
        </w:rPr>
      </w:pPr>
      <w:r w:rsidRPr="00C6432F">
        <w:rPr>
          <w:rFonts w:ascii="Times New Roman" w:hAnsi="Times New Roman" w:cs="Times New Roman"/>
          <w:bCs/>
          <w:sz w:val="32"/>
          <w:szCs w:val="32"/>
        </w:rPr>
        <w:t>Загальний огляд видавничої галузі</w:t>
      </w:r>
      <w:r>
        <w:rPr>
          <w:rFonts w:ascii="Times New Roman" w:hAnsi="Times New Roman" w:cs="Times New Roman"/>
          <w:bCs/>
          <w:sz w:val="28"/>
          <w:szCs w:val="28"/>
        </w:rPr>
        <w:t>…………………………</w:t>
      </w:r>
      <w:r w:rsidR="009D28AC">
        <w:rPr>
          <w:rFonts w:ascii="Times New Roman" w:hAnsi="Times New Roman" w:cs="Times New Roman"/>
          <w:bCs/>
          <w:sz w:val="28"/>
          <w:szCs w:val="28"/>
        </w:rPr>
        <w:t>………………</w:t>
      </w:r>
      <w:r w:rsidR="003C3165">
        <w:rPr>
          <w:rFonts w:ascii="Times New Roman" w:hAnsi="Times New Roman" w:cs="Times New Roman"/>
          <w:bCs/>
          <w:sz w:val="28"/>
          <w:szCs w:val="28"/>
        </w:rPr>
        <w:t>…</w:t>
      </w:r>
      <w:r w:rsidR="00501FD6">
        <w:rPr>
          <w:rFonts w:ascii="Times New Roman" w:hAnsi="Times New Roman" w:cs="Times New Roman"/>
          <w:bCs/>
          <w:sz w:val="28"/>
          <w:szCs w:val="28"/>
        </w:rPr>
        <w:t>4</w:t>
      </w:r>
    </w:p>
    <w:p w:rsidR="00CF5164" w:rsidRDefault="00CF5164" w:rsidP="00CF5164">
      <w:pPr>
        <w:spacing w:after="0"/>
        <w:jc w:val="both"/>
        <w:rPr>
          <w:rFonts w:ascii="Times New Roman" w:eastAsia="Times New Roman" w:hAnsi="Times New Roman"/>
          <w:sz w:val="32"/>
          <w:szCs w:val="32"/>
          <w:lang w:eastAsia="ru-RU"/>
        </w:rPr>
      </w:pPr>
    </w:p>
    <w:p w:rsidR="00CF5164" w:rsidRDefault="00CF5164" w:rsidP="00CF5164">
      <w:pPr>
        <w:spacing w:after="0"/>
        <w:jc w:val="both"/>
        <w:rPr>
          <w:rFonts w:ascii="Times New Roman" w:eastAsia="Times New Roman" w:hAnsi="Times New Roman"/>
          <w:sz w:val="32"/>
          <w:szCs w:val="32"/>
          <w:lang w:eastAsia="ru-RU"/>
        </w:rPr>
      </w:pPr>
      <w:r w:rsidRPr="00E25FC8">
        <w:rPr>
          <w:rFonts w:ascii="Times New Roman" w:eastAsia="Times New Roman" w:hAnsi="Times New Roman" w:cs="Times New Roman"/>
          <w:sz w:val="32"/>
          <w:szCs w:val="32"/>
          <w:lang w:eastAsia="ru-RU"/>
        </w:rPr>
        <w:t>ПРАКТИЧНЕ ЗАНЯТТЯ</w:t>
      </w:r>
      <w:r>
        <w:rPr>
          <w:rFonts w:ascii="Times New Roman" w:eastAsia="Times New Roman" w:hAnsi="Times New Roman"/>
          <w:sz w:val="32"/>
          <w:szCs w:val="32"/>
          <w:lang w:eastAsia="ru-RU"/>
        </w:rPr>
        <w:t xml:space="preserve"> № 2</w:t>
      </w:r>
      <w:r w:rsidRPr="00E25FC8">
        <w:rPr>
          <w:rFonts w:ascii="Times New Roman" w:eastAsia="Times New Roman" w:hAnsi="Times New Roman" w:cs="Times New Roman"/>
          <w:sz w:val="32"/>
          <w:szCs w:val="32"/>
          <w:lang w:eastAsia="ru-RU"/>
        </w:rPr>
        <w:t xml:space="preserve"> </w:t>
      </w:r>
    </w:p>
    <w:p w:rsidR="00852B39" w:rsidRPr="00852B39" w:rsidRDefault="00C6432F" w:rsidP="00852B39">
      <w:pPr>
        <w:pStyle w:val="Default"/>
        <w:rPr>
          <w:sz w:val="28"/>
          <w:szCs w:val="28"/>
          <w:lang w:val="uk-UA"/>
        </w:rPr>
      </w:pPr>
      <w:proofErr w:type="spellStart"/>
      <w:r w:rsidRPr="00C6432F">
        <w:rPr>
          <w:sz w:val="32"/>
          <w:szCs w:val="32"/>
        </w:rPr>
        <w:t>Сучасність</w:t>
      </w:r>
      <w:proofErr w:type="spellEnd"/>
      <w:r w:rsidRPr="00C6432F">
        <w:rPr>
          <w:sz w:val="32"/>
          <w:szCs w:val="32"/>
        </w:rPr>
        <w:t xml:space="preserve"> </w:t>
      </w:r>
      <w:proofErr w:type="spellStart"/>
      <w:r w:rsidRPr="00C6432F">
        <w:rPr>
          <w:sz w:val="32"/>
          <w:szCs w:val="32"/>
        </w:rPr>
        <w:t>книговидавничої</w:t>
      </w:r>
      <w:proofErr w:type="spellEnd"/>
      <w:r w:rsidRPr="00C6432F">
        <w:rPr>
          <w:sz w:val="32"/>
          <w:szCs w:val="32"/>
        </w:rPr>
        <w:t xml:space="preserve"> </w:t>
      </w:r>
      <w:proofErr w:type="spellStart"/>
      <w:r w:rsidRPr="00C6432F">
        <w:rPr>
          <w:sz w:val="32"/>
          <w:szCs w:val="32"/>
        </w:rPr>
        <w:t>галузі</w:t>
      </w:r>
      <w:proofErr w:type="spellEnd"/>
      <w:r w:rsidRPr="00C6432F">
        <w:rPr>
          <w:sz w:val="32"/>
          <w:szCs w:val="32"/>
        </w:rPr>
        <w:t xml:space="preserve">. </w:t>
      </w:r>
      <w:proofErr w:type="spellStart"/>
      <w:r w:rsidRPr="00C6432F">
        <w:rPr>
          <w:sz w:val="32"/>
          <w:szCs w:val="32"/>
        </w:rPr>
        <w:t>Огляд</w:t>
      </w:r>
      <w:proofErr w:type="spellEnd"/>
      <w:r w:rsidRPr="00C6432F">
        <w:rPr>
          <w:sz w:val="32"/>
          <w:szCs w:val="32"/>
        </w:rPr>
        <w:t xml:space="preserve"> </w:t>
      </w:r>
      <w:proofErr w:type="spellStart"/>
      <w:r w:rsidRPr="00C6432F">
        <w:rPr>
          <w:sz w:val="32"/>
          <w:szCs w:val="32"/>
        </w:rPr>
        <w:t>книжкової</w:t>
      </w:r>
      <w:proofErr w:type="spellEnd"/>
      <w:r w:rsidRPr="00C6432F">
        <w:rPr>
          <w:sz w:val="32"/>
          <w:szCs w:val="32"/>
        </w:rPr>
        <w:t xml:space="preserve"> </w:t>
      </w:r>
      <w:proofErr w:type="spellStart"/>
      <w:proofErr w:type="gramStart"/>
      <w:r w:rsidRPr="00C6432F">
        <w:rPr>
          <w:sz w:val="32"/>
          <w:szCs w:val="32"/>
        </w:rPr>
        <w:t>справи</w:t>
      </w:r>
      <w:proofErr w:type="spellEnd"/>
      <w:r w:rsidRPr="00C6432F">
        <w:rPr>
          <w:sz w:val="32"/>
          <w:szCs w:val="32"/>
        </w:rPr>
        <w:t xml:space="preserve"> в</w:t>
      </w:r>
      <w:proofErr w:type="gramEnd"/>
      <w:r w:rsidRPr="00C6432F">
        <w:rPr>
          <w:sz w:val="32"/>
          <w:szCs w:val="32"/>
        </w:rPr>
        <w:t xml:space="preserve"> </w:t>
      </w:r>
      <w:proofErr w:type="spellStart"/>
      <w:r w:rsidRPr="00C6432F">
        <w:rPr>
          <w:sz w:val="32"/>
          <w:szCs w:val="32"/>
        </w:rPr>
        <w:t>Україні</w:t>
      </w:r>
      <w:proofErr w:type="spellEnd"/>
      <w:r w:rsidRPr="00C6432F">
        <w:rPr>
          <w:sz w:val="32"/>
          <w:szCs w:val="32"/>
        </w:rPr>
        <w:t>.</w:t>
      </w:r>
      <w:r w:rsidRPr="00C6432F">
        <w:rPr>
          <w:sz w:val="28"/>
          <w:szCs w:val="28"/>
        </w:rPr>
        <w:t xml:space="preserve"> </w:t>
      </w:r>
      <w:r w:rsidR="00852B39">
        <w:rPr>
          <w:sz w:val="28"/>
          <w:szCs w:val="28"/>
        </w:rPr>
        <w:t>…</w:t>
      </w:r>
      <w:r w:rsidR="00852B39">
        <w:rPr>
          <w:sz w:val="28"/>
          <w:szCs w:val="28"/>
          <w:lang w:val="uk-UA"/>
        </w:rPr>
        <w:t>…</w:t>
      </w:r>
      <w:r w:rsidR="003F34B0">
        <w:rPr>
          <w:sz w:val="28"/>
          <w:szCs w:val="28"/>
          <w:lang w:val="uk-UA"/>
        </w:rPr>
        <w:t>…</w:t>
      </w:r>
      <w:r>
        <w:rPr>
          <w:sz w:val="28"/>
          <w:szCs w:val="28"/>
          <w:lang w:val="uk-UA"/>
        </w:rPr>
        <w:t>…………………………………………………………………</w:t>
      </w:r>
      <w:r w:rsidR="00A47E15">
        <w:rPr>
          <w:sz w:val="28"/>
          <w:szCs w:val="28"/>
          <w:lang w:val="uk-UA"/>
        </w:rPr>
        <w:t>…..6</w:t>
      </w:r>
    </w:p>
    <w:p w:rsidR="003F34B0" w:rsidRDefault="003F34B0" w:rsidP="00D4038E">
      <w:pPr>
        <w:spacing w:after="0"/>
        <w:jc w:val="both"/>
        <w:rPr>
          <w:rFonts w:ascii="Times New Roman" w:eastAsia="Times New Roman" w:hAnsi="Times New Roman"/>
          <w:sz w:val="32"/>
          <w:szCs w:val="32"/>
          <w:lang w:eastAsia="ru-RU"/>
        </w:rPr>
      </w:pPr>
    </w:p>
    <w:p w:rsidR="00D4038E" w:rsidRPr="00E25FC8" w:rsidRDefault="00D4038E" w:rsidP="00D4038E">
      <w:pPr>
        <w:spacing w:after="0"/>
        <w:jc w:val="both"/>
        <w:rPr>
          <w:rFonts w:ascii="Times New Roman" w:eastAsia="Times New Roman" w:hAnsi="Times New Roman" w:cs="Times New Roman"/>
          <w:sz w:val="32"/>
          <w:szCs w:val="32"/>
          <w:lang w:eastAsia="ru-RU"/>
        </w:rPr>
      </w:pPr>
      <w:r w:rsidRPr="00E25FC8">
        <w:rPr>
          <w:rFonts w:ascii="Times New Roman" w:eastAsia="Times New Roman" w:hAnsi="Times New Roman" w:cs="Times New Roman"/>
          <w:sz w:val="32"/>
          <w:szCs w:val="32"/>
          <w:lang w:eastAsia="ru-RU"/>
        </w:rPr>
        <w:t xml:space="preserve">ПРАКТИЧНЕ ЗАНЯТТЯ </w:t>
      </w:r>
      <w:r w:rsidR="00CF5164">
        <w:rPr>
          <w:rFonts w:ascii="Times New Roman" w:eastAsia="Times New Roman" w:hAnsi="Times New Roman"/>
          <w:sz w:val="32"/>
          <w:szCs w:val="32"/>
          <w:lang w:eastAsia="ru-RU"/>
        </w:rPr>
        <w:t>№ 3</w:t>
      </w:r>
      <w:r w:rsidRPr="00E25FC8">
        <w:rPr>
          <w:rFonts w:ascii="Times New Roman" w:eastAsia="Times New Roman" w:hAnsi="Times New Roman" w:cs="Times New Roman"/>
          <w:sz w:val="32"/>
          <w:szCs w:val="32"/>
          <w:lang w:eastAsia="ru-RU"/>
        </w:rPr>
        <w:t xml:space="preserve"> </w:t>
      </w:r>
    </w:p>
    <w:p w:rsidR="00D4038E" w:rsidRPr="00926E0D" w:rsidRDefault="003D14F7" w:rsidP="003F34B0">
      <w:pPr>
        <w:pStyle w:val="Default"/>
        <w:spacing w:line="360" w:lineRule="auto"/>
        <w:rPr>
          <w:sz w:val="28"/>
          <w:szCs w:val="28"/>
          <w:lang w:val="uk-UA"/>
        </w:rPr>
      </w:pPr>
      <w:r>
        <w:rPr>
          <w:sz w:val="32"/>
          <w:szCs w:val="32"/>
          <w:lang w:val="uk-UA"/>
        </w:rPr>
        <w:t xml:space="preserve">Перспектива видавничої  справи  </w:t>
      </w:r>
      <w:r w:rsidR="00113E4B" w:rsidRPr="003D14F7">
        <w:rPr>
          <w:sz w:val="32"/>
          <w:szCs w:val="32"/>
          <w:lang w:val="uk-UA"/>
        </w:rPr>
        <w:t>…………………</w:t>
      </w:r>
      <w:r w:rsidR="00852B39" w:rsidRPr="003D14F7">
        <w:rPr>
          <w:sz w:val="32"/>
          <w:szCs w:val="32"/>
        </w:rPr>
        <w:t>…</w:t>
      </w:r>
      <w:r w:rsidR="00852B39" w:rsidRPr="003D14F7">
        <w:rPr>
          <w:sz w:val="32"/>
          <w:szCs w:val="32"/>
          <w:lang w:val="uk-UA"/>
        </w:rPr>
        <w:t>……………………………</w:t>
      </w:r>
      <w:r>
        <w:rPr>
          <w:sz w:val="32"/>
          <w:szCs w:val="32"/>
          <w:lang w:val="uk-UA"/>
        </w:rPr>
        <w:t>…………………………</w:t>
      </w:r>
      <w:r w:rsidR="00A47E15">
        <w:rPr>
          <w:sz w:val="32"/>
          <w:szCs w:val="32"/>
          <w:lang w:val="uk-UA"/>
        </w:rPr>
        <w:t>..</w:t>
      </w:r>
      <w:r w:rsidR="00A47E15">
        <w:rPr>
          <w:sz w:val="28"/>
          <w:szCs w:val="28"/>
          <w:lang w:val="uk-UA"/>
        </w:rPr>
        <w:t>9</w:t>
      </w:r>
      <w:r w:rsidR="00926E0D">
        <w:rPr>
          <w:sz w:val="28"/>
          <w:szCs w:val="28"/>
          <w:lang w:val="uk-UA"/>
        </w:rPr>
        <w:br/>
      </w:r>
      <w:r w:rsidR="00926E0D">
        <w:rPr>
          <w:sz w:val="28"/>
          <w:szCs w:val="28"/>
        </w:rPr>
        <w:t xml:space="preserve">ПРАКТИЧНЕ ЗАНЯТТЯ № </w:t>
      </w:r>
      <w:r w:rsidR="00926E0D">
        <w:rPr>
          <w:sz w:val="28"/>
          <w:szCs w:val="28"/>
          <w:lang w:val="uk-UA"/>
        </w:rPr>
        <w:t>4</w:t>
      </w:r>
      <w:r w:rsidR="00926E0D">
        <w:rPr>
          <w:sz w:val="28"/>
          <w:szCs w:val="28"/>
          <w:lang w:val="uk-UA"/>
        </w:rPr>
        <w:br/>
      </w:r>
      <w:r w:rsidR="00926E0D" w:rsidRPr="00926E0D">
        <w:rPr>
          <w:sz w:val="32"/>
          <w:szCs w:val="32"/>
          <w:lang w:val="uk-UA"/>
        </w:rPr>
        <w:t xml:space="preserve">Специфіка видавничої продукції. </w:t>
      </w:r>
      <w:r w:rsidR="00926E0D">
        <w:rPr>
          <w:sz w:val="32"/>
          <w:szCs w:val="32"/>
          <w:lang w:val="uk-UA"/>
        </w:rPr>
        <w:t xml:space="preserve">Рекламна </w:t>
      </w:r>
      <w:r w:rsidR="00926E0D" w:rsidRPr="00926E0D">
        <w:rPr>
          <w:sz w:val="32"/>
          <w:szCs w:val="32"/>
          <w:lang w:val="uk-UA"/>
        </w:rPr>
        <w:t>діяльність</w:t>
      </w:r>
      <w:r w:rsidR="00926E0D">
        <w:rPr>
          <w:sz w:val="32"/>
          <w:szCs w:val="32"/>
          <w:lang w:val="uk-UA"/>
        </w:rPr>
        <w:t xml:space="preserve"> </w:t>
      </w:r>
      <w:r w:rsidR="00926E0D">
        <w:rPr>
          <w:sz w:val="28"/>
          <w:szCs w:val="28"/>
          <w:lang w:val="uk-UA"/>
        </w:rPr>
        <w:t>………………………………………………………………………………………</w:t>
      </w:r>
      <w:r w:rsidR="00A47E15">
        <w:rPr>
          <w:sz w:val="28"/>
          <w:szCs w:val="28"/>
          <w:lang w:val="uk-UA"/>
        </w:rPr>
        <w:t>10</w:t>
      </w:r>
    </w:p>
    <w:p w:rsidR="003F34B0" w:rsidRDefault="003F34B0" w:rsidP="00D4038E">
      <w:pPr>
        <w:spacing w:after="0"/>
        <w:jc w:val="both"/>
        <w:rPr>
          <w:rFonts w:ascii="Times New Roman" w:eastAsia="Times New Roman" w:hAnsi="Times New Roman"/>
          <w:sz w:val="32"/>
          <w:szCs w:val="32"/>
          <w:lang w:eastAsia="ru-RU"/>
        </w:rPr>
      </w:pPr>
    </w:p>
    <w:p w:rsidR="00D4038E" w:rsidRPr="00E25FC8" w:rsidRDefault="00C6432F" w:rsidP="00D4038E">
      <w:pPr>
        <w:spacing w:after="0"/>
        <w:jc w:val="both"/>
        <w:rPr>
          <w:rFonts w:ascii="Times New Roman" w:eastAsia="Times New Roman" w:hAnsi="Times New Roman" w:cs="Times New Roman"/>
          <w:sz w:val="32"/>
          <w:szCs w:val="32"/>
          <w:lang w:eastAsia="ru-RU"/>
        </w:rPr>
      </w:pPr>
      <w:r w:rsidRPr="00C6432F">
        <w:rPr>
          <w:rFonts w:ascii="Times New Roman" w:eastAsia="Times New Roman" w:hAnsi="Times New Roman"/>
          <w:sz w:val="32"/>
          <w:szCs w:val="32"/>
          <w:lang w:eastAsia="ru-RU"/>
        </w:rPr>
        <w:t>Словник основних термінів</w:t>
      </w:r>
      <w:r>
        <w:rPr>
          <w:rFonts w:ascii="Times New Roman" w:eastAsia="Times New Roman" w:hAnsi="Times New Roman"/>
          <w:sz w:val="32"/>
          <w:szCs w:val="32"/>
          <w:lang w:eastAsia="ru-RU"/>
        </w:rPr>
        <w:t>…………………………………………….</w:t>
      </w:r>
      <w:r w:rsidR="00A47E15" w:rsidRPr="00A47E15">
        <w:rPr>
          <w:rFonts w:ascii="Times New Roman" w:eastAsia="Times New Roman" w:hAnsi="Times New Roman"/>
          <w:sz w:val="28"/>
          <w:szCs w:val="28"/>
          <w:lang w:eastAsia="ru-RU"/>
        </w:rPr>
        <w:t>21</w:t>
      </w:r>
    </w:p>
    <w:p w:rsidR="003F34B0" w:rsidRDefault="003F34B0" w:rsidP="00D4038E">
      <w:pPr>
        <w:spacing w:after="0"/>
        <w:jc w:val="both"/>
        <w:rPr>
          <w:rFonts w:ascii="Times New Roman" w:eastAsia="Times New Roman" w:hAnsi="Times New Roman"/>
          <w:sz w:val="32"/>
          <w:szCs w:val="32"/>
          <w:lang w:eastAsia="ru-RU"/>
        </w:rPr>
      </w:pPr>
    </w:p>
    <w:p w:rsidR="00D4038E" w:rsidRPr="002101FE" w:rsidRDefault="00D4038E" w:rsidP="00501FD6">
      <w:pPr>
        <w:spacing w:after="0"/>
        <w:rPr>
          <w:rFonts w:ascii="Times New Roman" w:eastAsia="Times New Roman" w:hAnsi="Times New Roman" w:cs="Times New Roman"/>
          <w:sz w:val="32"/>
          <w:szCs w:val="32"/>
          <w:lang w:eastAsia="ru-RU"/>
        </w:rPr>
      </w:pPr>
      <w:r w:rsidRPr="00C11886">
        <w:rPr>
          <w:rFonts w:ascii="Times New Roman" w:eastAsia="Times New Roman" w:hAnsi="Times New Roman" w:cs="Times New Roman"/>
          <w:sz w:val="32"/>
          <w:szCs w:val="32"/>
          <w:lang w:eastAsia="ru-RU"/>
        </w:rPr>
        <w:t>СПИСОК ВИКОРИСТАНИХ ДЖЕРЕЛ……………………………</w:t>
      </w:r>
      <w:r w:rsidR="00501FD6">
        <w:rPr>
          <w:rFonts w:ascii="Times New Roman" w:eastAsia="Times New Roman" w:hAnsi="Times New Roman" w:cs="Times New Roman"/>
          <w:sz w:val="32"/>
          <w:szCs w:val="32"/>
          <w:lang w:eastAsia="ru-RU"/>
        </w:rPr>
        <w:t>….</w:t>
      </w:r>
      <w:r w:rsidR="00A47E15">
        <w:rPr>
          <w:rFonts w:ascii="Times New Roman" w:eastAsia="Times New Roman" w:hAnsi="Times New Roman" w:cs="Times New Roman"/>
          <w:sz w:val="28"/>
          <w:szCs w:val="28"/>
          <w:lang w:eastAsia="ru-RU"/>
        </w:rPr>
        <w:t>30</w:t>
      </w:r>
    </w:p>
    <w:p w:rsidR="00D4038E" w:rsidRDefault="00D4038E" w:rsidP="00D4038E">
      <w:pPr>
        <w:spacing w:after="0"/>
        <w:rPr>
          <w:rFonts w:ascii="Times New Roman" w:eastAsia="Times New Roman" w:hAnsi="Times New Roman" w:cs="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Pr="00F64E62" w:rsidRDefault="00F64E62" w:rsidP="00F64E62">
      <w:pPr>
        <w:spacing w:after="0"/>
        <w:ind w:firstLine="709"/>
        <w:rPr>
          <w:rFonts w:ascii="Times New Roman" w:hAnsi="Times New Roman"/>
          <w:b/>
          <w:sz w:val="28"/>
          <w:szCs w:val="28"/>
        </w:rPr>
      </w:pPr>
      <w:r>
        <w:rPr>
          <w:rFonts w:ascii="Times New Roman" w:hAnsi="Times New Roman"/>
          <w:b/>
          <w:sz w:val="32"/>
          <w:szCs w:val="32"/>
        </w:rPr>
        <w:t xml:space="preserve">                                                                                                             </w:t>
      </w:r>
      <w:r w:rsidRPr="00F64E62">
        <w:rPr>
          <w:rFonts w:ascii="Times New Roman" w:hAnsi="Times New Roman"/>
          <w:b/>
          <w:sz w:val="28"/>
          <w:szCs w:val="28"/>
        </w:rPr>
        <w:t xml:space="preserve">                       </w:t>
      </w:r>
    </w:p>
    <w:p w:rsidR="003F34B0" w:rsidRDefault="003F34B0" w:rsidP="00926E0D">
      <w:pPr>
        <w:spacing w:after="0"/>
        <w:rPr>
          <w:rFonts w:ascii="Times New Roman" w:hAnsi="Times New Roman"/>
          <w:b/>
          <w:sz w:val="32"/>
          <w:szCs w:val="32"/>
        </w:rPr>
      </w:pPr>
    </w:p>
    <w:p w:rsidR="00D4038E" w:rsidRDefault="00D4038E" w:rsidP="00A47E15">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І СЕМЕСТР</w:t>
      </w:r>
    </w:p>
    <w:p w:rsidR="00D4038E" w:rsidRPr="00CD3098" w:rsidRDefault="00D4038E" w:rsidP="00A47E15">
      <w:pPr>
        <w:spacing w:after="0"/>
        <w:ind w:firstLine="709"/>
        <w:jc w:val="center"/>
        <w:rPr>
          <w:rFonts w:ascii="Times New Roman" w:eastAsia="Times New Roman" w:hAnsi="Times New Roman" w:cs="Times New Roman"/>
          <w:b/>
          <w:sz w:val="32"/>
          <w:szCs w:val="32"/>
        </w:rPr>
      </w:pPr>
    </w:p>
    <w:p w:rsidR="00D4038E" w:rsidRDefault="00D4038E" w:rsidP="00A47E15">
      <w:pPr>
        <w:spacing w:after="0"/>
        <w:jc w:val="center"/>
        <w:rPr>
          <w:rFonts w:ascii="Times New Roman" w:hAnsi="Times New Roman"/>
          <w:b/>
          <w:sz w:val="32"/>
          <w:szCs w:val="32"/>
        </w:rPr>
      </w:pPr>
      <w:r w:rsidRPr="005F4A36">
        <w:rPr>
          <w:rFonts w:ascii="Times New Roman" w:eastAsia="Times New Roman" w:hAnsi="Times New Roman" w:cs="Times New Roman"/>
          <w:b/>
          <w:sz w:val="32"/>
          <w:szCs w:val="32"/>
        </w:rPr>
        <w:t>ПРАКТИЧНЕ ЗАНЯТТЯ № 1</w:t>
      </w:r>
    </w:p>
    <w:p w:rsidR="00113E4B" w:rsidRPr="00717D06" w:rsidRDefault="00113E4B" w:rsidP="00A47E15">
      <w:pPr>
        <w:spacing w:after="0" w:line="240" w:lineRule="auto"/>
        <w:ind w:firstLine="708"/>
        <w:jc w:val="both"/>
        <w:rPr>
          <w:rFonts w:ascii="Times New Roman" w:hAnsi="Times New Roman" w:cs="Times New Roman"/>
          <w:sz w:val="28"/>
          <w:szCs w:val="28"/>
        </w:rPr>
      </w:pPr>
      <w:r w:rsidRPr="00113E4B">
        <w:rPr>
          <w:rFonts w:ascii="Times New Roman" w:hAnsi="Times New Roman"/>
          <w:b/>
          <w:sz w:val="36"/>
          <w:szCs w:val="36"/>
        </w:rPr>
        <w:t>Загальний огляд видавничої галузі</w:t>
      </w:r>
      <w:r>
        <w:rPr>
          <w:rFonts w:ascii="Times New Roman" w:hAnsi="Times New Roman"/>
          <w:b/>
          <w:sz w:val="36"/>
          <w:szCs w:val="36"/>
        </w:rPr>
        <w:t>.</w:t>
      </w:r>
      <w:r>
        <w:rPr>
          <w:rFonts w:ascii="Times New Roman" w:hAnsi="Times New Roman"/>
          <w:b/>
          <w:sz w:val="36"/>
          <w:szCs w:val="36"/>
        </w:rPr>
        <w:br/>
      </w:r>
      <w:r>
        <w:rPr>
          <w:rFonts w:ascii="Times New Roman" w:hAnsi="Times New Roman"/>
          <w:b/>
          <w:sz w:val="36"/>
          <w:szCs w:val="36"/>
        </w:rPr>
        <w:br/>
      </w:r>
      <w:proofErr w:type="spellStart"/>
      <w:r w:rsidRPr="00DB1339">
        <w:rPr>
          <w:rFonts w:ascii="Times New Roman" w:hAnsi="Times New Roman" w:cs="Times New Roman"/>
          <w:b/>
          <w:bCs/>
          <w:color w:val="222222"/>
          <w:sz w:val="32"/>
          <w:szCs w:val="32"/>
          <w:shd w:val="clear" w:color="auto" w:fill="FFFFFF"/>
        </w:rPr>
        <w:t>Видавни́ча</w:t>
      </w:r>
      <w:proofErr w:type="spellEnd"/>
      <w:r w:rsidRPr="00DB1339">
        <w:rPr>
          <w:rFonts w:ascii="Times New Roman" w:hAnsi="Times New Roman" w:cs="Times New Roman"/>
          <w:b/>
          <w:bCs/>
          <w:color w:val="222222"/>
          <w:sz w:val="32"/>
          <w:szCs w:val="32"/>
          <w:shd w:val="clear" w:color="auto" w:fill="FFFFFF"/>
        </w:rPr>
        <w:t xml:space="preserve"> спра́ва</w:t>
      </w:r>
      <w:r w:rsidRPr="00717D06">
        <w:rPr>
          <w:rFonts w:ascii="Times New Roman" w:hAnsi="Times New Roman" w:cs="Times New Roman"/>
          <w:color w:val="222222"/>
          <w:sz w:val="28"/>
          <w:szCs w:val="28"/>
          <w:shd w:val="clear" w:color="auto" w:fill="FFFFFF"/>
        </w:rPr>
        <w:t xml:space="preserve"> — сфера суспільних відносин, що поєднує в собі організаційно-творчу та виробничо-господарську діяльність юридичних і фізичних осіб, зайнятих створенням, виготовленням і </w:t>
      </w:r>
      <w:proofErr w:type="spellStart"/>
      <w:r w:rsidRPr="00717D06">
        <w:rPr>
          <w:rFonts w:ascii="Times New Roman" w:hAnsi="Times New Roman" w:cs="Times New Roman"/>
          <w:color w:val="222222"/>
          <w:sz w:val="28"/>
          <w:szCs w:val="28"/>
          <w:shd w:val="clear" w:color="auto" w:fill="FFFFFF"/>
        </w:rPr>
        <w:t>розповсюдженням </w:t>
      </w:r>
      <w:r w:rsidRPr="00717D06">
        <w:rPr>
          <w:rFonts w:ascii="Times New Roman" w:hAnsi="Times New Roman" w:cs="Times New Roman"/>
          <w:b/>
          <w:bCs/>
          <w:color w:val="222222"/>
          <w:sz w:val="28"/>
          <w:szCs w:val="28"/>
          <w:shd w:val="clear" w:color="auto" w:fill="FFFFFF"/>
        </w:rPr>
        <w:t>вида</w:t>
      </w:r>
      <w:proofErr w:type="spellEnd"/>
      <w:r w:rsidRPr="00717D06">
        <w:rPr>
          <w:rFonts w:ascii="Times New Roman" w:hAnsi="Times New Roman" w:cs="Times New Roman"/>
          <w:b/>
          <w:bCs/>
          <w:color w:val="222222"/>
          <w:sz w:val="28"/>
          <w:szCs w:val="28"/>
          <w:shd w:val="clear" w:color="auto" w:fill="FFFFFF"/>
        </w:rPr>
        <w:t>вничої</w:t>
      </w:r>
      <w:r w:rsidRPr="00717D06">
        <w:rPr>
          <w:rFonts w:ascii="Times New Roman" w:hAnsi="Times New Roman" w:cs="Times New Roman"/>
          <w:color w:val="222222"/>
          <w:sz w:val="28"/>
          <w:szCs w:val="28"/>
          <w:shd w:val="clear" w:color="auto" w:fill="FFFFFF"/>
        </w:rPr>
        <w:t> продукції.</w:t>
      </w:r>
      <w:r>
        <w:rPr>
          <w:rFonts w:ascii="Times New Roman" w:hAnsi="Times New Roman" w:cs="Times New Roman"/>
          <w:color w:val="222222"/>
          <w:sz w:val="28"/>
          <w:szCs w:val="28"/>
          <w:shd w:val="clear" w:color="auto" w:fill="FFFFFF"/>
        </w:rPr>
        <w:br/>
      </w:r>
      <w:r>
        <w:rPr>
          <w:rFonts w:ascii="Times New Roman" w:hAnsi="Times New Roman" w:cs="Times New Roman"/>
          <w:color w:val="222222"/>
          <w:sz w:val="28"/>
          <w:szCs w:val="28"/>
          <w:shd w:val="clear" w:color="auto" w:fill="FFFFFF"/>
        </w:rPr>
        <w:br/>
      </w:r>
    </w:p>
    <w:p w:rsidR="00113E4B" w:rsidRDefault="00113E4B" w:rsidP="00113E4B">
      <w:pPr>
        <w:shd w:val="clear" w:color="auto" w:fill="F8F9FA"/>
        <w:jc w:val="center"/>
        <w:rPr>
          <w:rFonts w:ascii="Arial" w:hAnsi="Arial" w:cs="Arial"/>
          <w:color w:val="222222"/>
          <w:sz w:val="20"/>
          <w:szCs w:val="20"/>
        </w:rPr>
      </w:pPr>
      <w:r>
        <w:rPr>
          <w:rFonts w:ascii="Arial" w:hAnsi="Arial" w:cs="Arial"/>
          <w:noProof/>
          <w:color w:val="0B0080"/>
          <w:sz w:val="20"/>
          <w:szCs w:val="20"/>
        </w:rPr>
        <w:drawing>
          <wp:inline distT="0" distB="0" distL="0" distR="0" wp14:anchorId="370C91F9" wp14:editId="7848D27F">
            <wp:extent cx="2381250" cy="1790700"/>
            <wp:effectExtent l="19050" t="0" r="0" b="0"/>
            <wp:docPr id="6" name="Рисунок 1" descr="https://upload.wikimedia.org/wikipedia/commons/thumb/3/39/Newspaper_vendor.jpg/250px-Newspaper_vendo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3/39/Newspaper_vendor.jpg/250px-Newspaper_vendor.jpg">
                      <a:hlinkClick r:id="rId9"/>
                    </pic:cNvPr>
                    <pic:cNvPicPr>
                      <a:picLocks noChangeAspect="1" noChangeArrowheads="1"/>
                    </pic:cNvPicPr>
                  </pic:nvPicPr>
                  <pic:blipFill>
                    <a:blip r:embed="rId10"/>
                    <a:srcRect/>
                    <a:stretch>
                      <a:fillRect/>
                    </a:stretch>
                  </pic:blipFill>
                  <pic:spPr bwMode="auto">
                    <a:xfrm>
                      <a:off x="0" y="0"/>
                      <a:ext cx="2381250" cy="1790700"/>
                    </a:xfrm>
                    <a:prstGeom prst="rect">
                      <a:avLst/>
                    </a:prstGeom>
                    <a:noFill/>
                    <a:ln w="9525">
                      <a:noFill/>
                      <a:miter lim="800000"/>
                      <a:headEnd/>
                      <a:tailEnd/>
                    </a:ln>
                  </pic:spPr>
                </pic:pic>
              </a:graphicData>
            </a:graphic>
          </wp:inline>
        </w:drawing>
      </w:r>
      <w:bookmarkStart w:id="0" w:name="_GoBack"/>
      <w:bookmarkEnd w:id="0"/>
    </w:p>
    <w:p w:rsidR="00113E4B" w:rsidRDefault="00A47E15" w:rsidP="00113E4B">
      <w:pPr>
        <w:shd w:val="clear" w:color="auto" w:fill="F8F9FA"/>
        <w:spacing w:line="336" w:lineRule="atLeast"/>
        <w:rPr>
          <w:rFonts w:ascii="Arial" w:hAnsi="Arial" w:cs="Arial"/>
          <w:color w:val="222222"/>
          <w:sz w:val="19"/>
          <w:szCs w:val="19"/>
        </w:rPr>
      </w:pPr>
      <w:r>
        <w:rPr>
          <w:rFonts w:ascii="Arial" w:hAnsi="Arial" w:cs="Arial"/>
          <w:color w:val="222222"/>
          <w:sz w:val="19"/>
          <w:szCs w:val="19"/>
        </w:rPr>
        <w:t xml:space="preserve">                                                      </w:t>
      </w:r>
      <w:r w:rsidR="00113E4B">
        <w:rPr>
          <w:rFonts w:ascii="Arial" w:hAnsi="Arial" w:cs="Arial"/>
          <w:color w:val="222222"/>
          <w:sz w:val="19"/>
          <w:szCs w:val="19"/>
        </w:rPr>
        <w:t>Розмаїття видавничої продукції, </w:t>
      </w:r>
      <w:hyperlink r:id="rId11" w:tooltip="Лондон" w:history="1">
        <w:r w:rsidR="00113E4B">
          <w:rPr>
            <w:rStyle w:val="a8"/>
            <w:rFonts w:ascii="Arial" w:hAnsi="Arial" w:cs="Arial"/>
            <w:color w:val="0B0080"/>
            <w:sz w:val="19"/>
            <w:szCs w:val="19"/>
          </w:rPr>
          <w:t>Лондон</w:t>
        </w:r>
      </w:hyperlink>
      <w:r w:rsidR="00113E4B">
        <w:rPr>
          <w:rFonts w:ascii="Arial" w:hAnsi="Arial" w:cs="Arial"/>
          <w:color w:val="222222"/>
          <w:sz w:val="19"/>
          <w:szCs w:val="19"/>
        </w:rPr>
        <w:t>, 2005</w:t>
      </w:r>
    </w:p>
    <w:p w:rsidR="00113E4B" w:rsidRPr="00717D06" w:rsidRDefault="00113E4B" w:rsidP="00A47E15">
      <w:pPr>
        <w:pStyle w:val="a3"/>
        <w:shd w:val="clear" w:color="auto" w:fill="FFFFFF"/>
        <w:spacing w:before="120" w:beforeAutospacing="0" w:after="120" w:afterAutospacing="0"/>
        <w:ind w:firstLine="708"/>
        <w:jc w:val="both"/>
        <w:rPr>
          <w:color w:val="222222"/>
          <w:sz w:val="28"/>
          <w:szCs w:val="28"/>
        </w:rPr>
      </w:pPr>
      <w:proofErr w:type="spellStart"/>
      <w:r w:rsidRPr="00DB1339">
        <w:rPr>
          <w:b/>
          <w:bCs/>
          <w:color w:val="222222"/>
          <w:sz w:val="32"/>
          <w:szCs w:val="32"/>
        </w:rPr>
        <w:t>Видавни́ча</w:t>
      </w:r>
      <w:proofErr w:type="spellEnd"/>
      <w:r w:rsidRPr="00DB1339">
        <w:rPr>
          <w:b/>
          <w:bCs/>
          <w:color w:val="222222"/>
          <w:sz w:val="32"/>
          <w:szCs w:val="32"/>
        </w:rPr>
        <w:t xml:space="preserve"> проду́кція</w:t>
      </w:r>
      <w:r>
        <w:rPr>
          <w:color w:val="222222"/>
          <w:sz w:val="28"/>
          <w:szCs w:val="28"/>
        </w:rPr>
        <w:t> –</w:t>
      </w:r>
      <w:r w:rsidRPr="00717D06">
        <w:rPr>
          <w:color w:val="222222"/>
          <w:sz w:val="28"/>
          <w:szCs w:val="28"/>
        </w:rPr>
        <w:t xml:space="preserve"> сукупність різноманітних за формою, змістом, зовнішнім виглядом, обсягом, характером інформації, структурою, періодичністю та призначенням </w:t>
      </w:r>
      <w:hyperlink r:id="rId12" w:tooltip="Видання" w:history="1">
        <w:r w:rsidRPr="00717D06">
          <w:rPr>
            <w:rStyle w:val="a8"/>
            <w:color w:val="0B0080"/>
            <w:sz w:val="28"/>
            <w:szCs w:val="28"/>
          </w:rPr>
          <w:t>видань</w:t>
        </w:r>
      </w:hyperlink>
      <w:r w:rsidRPr="00717D06">
        <w:rPr>
          <w:color w:val="222222"/>
          <w:sz w:val="28"/>
          <w:szCs w:val="28"/>
        </w:rPr>
        <w:t>, призначених до випуску або випущених видавцем (видавцями) за певний часовий період.</w:t>
      </w:r>
    </w:p>
    <w:p w:rsidR="00113E4B" w:rsidRPr="00717D06" w:rsidRDefault="00113E4B" w:rsidP="00113E4B">
      <w:pPr>
        <w:pStyle w:val="a3"/>
        <w:shd w:val="clear" w:color="auto" w:fill="FFFFFF"/>
        <w:spacing w:before="120" w:beforeAutospacing="0" w:after="120" w:afterAutospacing="0"/>
        <w:rPr>
          <w:color w:val="222222"/>
          <w:sz w:val="28"/>
          <w:szCs w:val="28"/>
        </w:rPr>
      </w:pPr>
      <w:r w:rsidRPr="00717D06">
        <w:rPr>
          <w:color w:val="222222"/>
          <w:sz w:val="28"/>
          <w:szCs w:val="28"/>
        </w:rPr>
        <w:t>Видавнича продукція включає </w:t>
      </w:r>
      <w:hyperlink r:id="rId13" w:tooltip="Книга" w:history="1">
        <w:r w:rsidRPr="00717D06">
          <w:rPr>
            <w:rStyle w:val="a8"/>
            <w:color w:val="0B0080"/>
            <w:sz w:val="28"/>
            <w:szCs w:val="28"/>
          </w:rPr>
          <w:t>книги</w:t>
        </w:r>
      </w:hyperlink>
      <w:r w:rsidRPr="00717D06">
        <w:rPr>
          <w:color w:val="222222"/>
          <w:sz w:val="28"/>
          <w:szCs w:val="28"/>
        </w:rPr>
        <w:t>, </w:t>
      </w:r>
      <w:hyperlink r:id="rId14" w:tooltip="Журнал" w:history="1">
        <w:r w:rsidRPr="00717D06">
          <w:rPr>
            <w:rStyle w:val="a8"/>
            <w:color w:val="0B0080"/>
            <w:sz w:val="28"/>
            <w:szCs w:val="28"/>
          </w:rPr>
          <w:t>журнали</w:t>
        </w:r>
      </w:hyperlink>
      <w:r w:rsidRPr="00717D06">
        <w:rPr>
          <w:color w:val="222222"/>
          <w:sz w:val="28"/>
          <w:szCs w:val="28"/>
        </w:rPr>
        <w:t>, </w:t>
      </w:r>
      <w:hyperlink r:id="rId15" w:tooltip="Газета" w:history="1">
        <w:r w:rsidRPr="00717D06">
          <w:rPr>
            <w:rStyle w:val="a8"/>
            <w:color w:val="0B0080"/>
            <w:sz w:val="28"/>
            <w:szCs w:val="28"/>
          </w:rPr>
          <w:t>газети</w:t>
        </w:r>
      </w:hyperlink>
      <w:r w:rsidRPr="00717D06">
        <w:rPr>
          <w:color w:val="222222"/>
          <w:sz w:val="28"/>
          <w:szCs w:val="28"/>
        </w:rPr>
        <w:t>, </w:t>
      </w:r>
      <w:hyperlink r:id="rId16" w:tooltip="Буклет" w:history="1">
        <w:r w:rsidRPr="00717D06">
          <w:rPr>
            <w:rStyle w:val="a8"/>
            <w:color w:val="0B0080"/>
            <w:sz w:val="28"/>
            <w:szCs w:val="28"/>
          </w:rPr>
          <w:t>буклети</w:t>
        </w:r>
      </w:hyperlink>
      <w:r w:rsidRPr="00717D06">
        <w:rPr>
          <w:color w:val="222222"/>
          <w:sz w:val="28"/>
          <w:szCs w:val="28"/>
        </w:rPr>
        <w:t>, </w:t>
      </w:r>
      <w:hyperlink r:id="rId17" w:tooltip="Календар" w:history="1">
        <w:r w:rsidRPr="00717D06">
          <w:rPr>
            <w:rStyle w:val="a8"/>
            <w:color w:val="0B0080"/>
            <w:sz w:val="28"/>
            <w:szCs w:val="28"/>
          </w:rPr>
          <w:t>календарі</w:t>
        </w:r>
      </w:hyperlink>
      <w:r w:rsidRPr="00717D06">
        <w:rPr>
          <w:color w:val="222222"/>
          <w:sz w:val="28"/>
          <w:szCs w:val="28"/>
        </w:rPr>
        <w:t> тощо.</w:t>
      </w:r>
    </w:p>
    <w:p w:rsidR="00113E4B" w:rsidRPr="00E1619B" w:rsidRDefault="00113E4B" w:rsidP="00113E4B">
      <w:pPr>
        <w:pStyle w:val="a3"/>
        <w:shd w:val="clear" w:color="auto" w:fill="FFFFFF"/>
        <w:spacing w:before="120" w:beforeAutospacing="0" w:after="120" w:afterAutospacing="0"/>
        <w:ind w:firstLine="408"/>
        <w:rPr>
          <w:b/>
          <w:i/>
          <w:color w:val="222222"/>
          <w:sz w:val="28"/>
          <w:szCs w:val="28"/>
        </w:rPr>
      </w:pPr>
      <w:r w:rsidRPr="00E1619B">
        <w:rPr>
          <w:b/>
          <w:i/>
          <w:color w:val="222222"/>
          <w:sz w:val="28"/>
          <w:szCs w:val="28"/>
        </w:rPr>
        <w:t>З урахуванням міжнародних, національних стандартів та видавничої практики можна виокремити деякі основні види видавничої продукції за рядом узагальнених ознак:</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Періодичність випуску в світ тих чи інших видів видань. Одні з них виходять одноразово (книги, брошури), інші мають заздалегідь визначену кількість назв протягом певного проміжку часу — року, кварталу, місяця чи тижня (альманахи, журнали, газети).</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Характер інформації. Йдеться про ряд ознак, за якими визначаються стильові й лексичні особливості творення текстів залежно від функціонального призначення — наукові, </w:t>
      </w:r>
      <w:hyperlink r:id="rId18" w:tooltip="Офіційне друковане видання" w:history="1">
        <w:r w:rsidRPr="00E1619B">
          <w:rPr>
            <w:rStyle w:val="a8"/>
            <w:rFonts w:ascii="Times New Roman" w:hAnsi="Times New Roman" w:cs="Times New Roman"/>
            <w:color w:val="0B0080"/>
            <w:sz w:val="28"/>
            <w:szCs w:val="28"/>
          </w:rPr>
          <w:t>офіційні</w:t>
        </w:r>
      </w:hyperlink>
      <w:r w:rsidRPr="00E1619B">
        <w:rPr>
          <w:rFonts w:ascii="Times New Roman" w:hAnsi="Times New Roman" w:cs="Times New Roman"/>
          <w:color w:val="222222"/>
          <w:sz w:val="28"/>
          <w:szCs w:val="28"/>
        </w:rPr>
        <w:t>, виробничі, навчальні, довідкові, літературно-художні.</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Форма знаків, якими фіксується та передається інформація. Це можуть бути текстові (буквені), нотні чи картографічні знаки.</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lastRenderedPageBreak/>
        <w:t xml:space="preserve">Матеріальна конструкція, або зовнішня будова видань. Скажімо, книга, брошура, журнал, газета, незважаючи на свої, відмінні від інших, розміри, обсяги, мають немало спільних ознак у побудові: відповідно </w:t>
      </w:r>
      <w:proofErr w:type="spellStart"/>
      <w:r w:rsidRPr="00E1619B">
        <w:rPr>
          <w:rFonts w:ascii="Times New Roman" w:hAnsi="Times New Roman" w:cs="Times New Roman"/>
          <w:color w:val="222222"/>
          <w:sz w:val="28"/>
          <w:szCs w:val="28"/>
        </w:rPr>
        <w:t>задруковані</w:t>
      </w:r>
      <w:proofErr w:type="spellEnd"/>
      <w:r w:rsidRPr="00E1619B">
        <w:rPr>
          <w:rFonts w:ascii="Times New Roman" w:hAnsi="Times New Roman" w:cs="Times New Roman"/>
          <w:color w:val="222222"/>
          <w:sz w:val="28"/>
          <w:szCs w:val="28"/>
        </w:rPr>
        <w:t xml:space="preserve"> і скріплені або вставлені у певному порядку шпальти, які можна гортати, складати, певні захисні чи розпізнавальні елементи цих шпальт тощо. Зовсім інша конструкція в електронного видання, де інформація фіксується на </w:t>
      </w:r>
      <w:proofErr w:type="spellStart"/>
      <w:r w:rsidRPr="00E1619B">
        <w:rPr>
          <w:rFonts w:ascii="Times New Roman" w:hAnsi="Times New Roman" w:cs="Times New Roman"/>
          <w:color w:val="222222"/>
          <w:sz w:val="28"/>
          <w:szCs w:val="28"/>
        </w:rPr>
        <w:t>електроних</w:t>
      </w:r>
      <w:proofErr w:type="spellEnd"/>
      <w:r w:rsidRPr="00E1619B">
        <w:rPr>
          <w:rFonts w:ascii="Times New Roman" w:hAnsi="Times New Roman" w:cs="Times New Roman"/>
          <w:color w:val="222222"/>
          <w:sz w:val="28"/>
          <w:szCs w:val="28"/>
        </w:rPr>
        <w:t xml:space="preserve"> носіях.</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Мовна ознака. Видання може бути оригінальним, випущеним державною або іншою мовою; у перекладі з будь-якої іноземної мови; з паралельним текстом двома або кількома мовами.</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Повторність випуску. За цими ознаками можна визначити видання, які випускаються вперше, або різні варіанти перевидань (доповнених, виправлених і перероблених тощо).</w:t>
      </w:r>
    </w:p>
    <w:p w:rsidR="00113E4B" w:rsidRPr="00E1619B" w:rsidRDefault="00113E4B" w:rsidP="00113E4B">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Формат. Важливо розрізняти малоформатні, </w:t>
      </w:r>
      <w:hyperlink r:id="rId19" w:tooltip="Мініатюрні видання" w:history="1">
        <w:r w:rsidRPr="00E1619B">
          <w:rPr>
            <w:rStyle w:val="a8"/>
            <w:rFonts w:ascii="Times New Roman" w:hAnsi="Times New Roman" w:cs="Times New Roman"/>
            <w:color w:val="0B0080"/>
            <w:sz w:val="28"/>
            <w:szCs w:val="28"/>
          </w:rPr>
          <w:t>мініатюрні видання</w:t>
        </w:r>
      </w:hyperlink>
      <w:r w:rsidRPr="00E1619B">
        <w:rPr>
          <w:rFonts w:ascii="Times New Roman" w:hAnsi="Times New Roman" w:cs="Times New Roman"/>
          <w:color w:val="222222"/>
          <w:sz w:val="28"/>
          <w:szCs w:val="28"/>
        </w:rPr>
        <w:t> стандартних форматів. Кількість сторінок нерідко є принциповою у віднесенні того чи іншого видання до певного виду. Так, видання обсягом від 1 до 4 сторінок — це листівка, обсягом від 4 до 48 сторінок — брошура, а обсягом понад 48 сторінок — книга.</w:t>
      </w:r>
    </w:p>
    <w:p w:rsidR="00113E4B" w:rsidRPr="00C677A6" w:rsidRDefault="00113E4B" w:rsidP="00113E4B">
      <w:pPr>
        <w:spacing w:after="0" w:line="240" w:lineRule="auto"/>
        <w:ind w:firstLine="408"/>
        <w:jc w:val="both"/>
        <w:rPr>
          <w:rFonts w:ascii="Times New Roman" w:eastAsia="Times New Roman" w:hAnsi="Times New Roman" w:cs="Times New Roman"/>
          <w:sz w:val="28"/>
          <w:szCs w:val="28"/>
        </w:rPr>
      </w:pPr>
      <w:r w:rsidRPr="00C677A6">
        <w:rPr>
          <w:rFonts w:ascii="Times New Roman" w:eastAsia="Times New Roman" w:hAnsi="Times New Roman" w:cs="Times New Roman"/>
          <w:b/>
          <w:bCs/>
          <w:sz w:val="36"/>
          <w:szCs w:val="36"/>
        </w:rPr>
        <w:t>Видавнича справа</w:t>
      </w:r>
      <w:r w:rsidRPr="00C677A6">
        <w:rPr>
          <w:rFonts w:ascii="Times New Roman" w:eastAsia="Times New Roman" w:hAnsi="Times New Roman" w:cs="Times New Roman"/>
          <w:sz w:val="28"/>
          <w:szCs w:val="28"/>
          <w:bdr w:val="none" w:sz="0" w:space="0" w:color="auto" w:frame="1"/>
        </w:rPr>
        <w:t> –</w:t>
      </w:r>
      <w:r w:rsidR="003D14F7">
        <w:rPr>
          <w:rFonts w:ascii="Times New Roman" w:eastAsia="Times New Roman" w:hAnsi="Times New Roman" w:cs="Times New Roman"/>
          <w:sz w:val="28"/>
          <w:szCs w:val="28"/>
          <w:bdr w:val="none" w:sz="0" w:space="0" w:color="auto" w:frame="1"/>
        </w:rPr>
        <w:t xml:space="preserve"> </w:t>
      </w:r>
      <w:r w:rsidRPr="00C677A6">
        <w:rPr>
          <w:rFonts w:ascii="Times New Roman" w:eastAsia="Times New Roman" w:hAnsi="Times New Roman" w:cs="Times New Roman"/>
          <w:sz w:val="28"/>
          <w:szCs w:val="28"/>
          <w:bdr w:val="none" w:sz="0" w:space="0" w:color="auto" w:frame="1"/>
        </w:rPr>
        <w:t>це підготовка, друк та розповсюдження друкованих матеріалів, таких як книги, газети і журнали, а тепер також виробництво і розповсюдження компакт-дисків.</w:t>
      </w:r>
    </w:p>
    <w:p w:rsidR="00113E4B" w:rsidRPr="00C677A6" w:rsidRDefault="00113E4B" w:rsidP="00113E4B">
      <w:pPr>
        <w:spacing w:after="0" w:line="240" w:lineRule="auto"/>
        <w:ind w:firstLine="408"/>
        <w:jc w:val="both"/>
        <w:rPr>
          <w:rFonts w:ascii="Times New Roman" w:eastAsia="Times New Roman" w:hAnsi="Times New Roman" w:cs="Times New Roman"/>
          <w:sz w:val="28"/>
          <w:szCs w:val="28"/>
        </w:rPr>
      </w:pPr>
      <w:r w:rsidRPr="00C677A6">
        <w:rPr>
          <w:rFonts w:ascii="Times New Roman" w:eastAsia="Times New Roman" w:hAnsi="Times New Roman" w:cs="Times New Roman"/>
          <w:sz w:val="28"/>
          <w:szCs w:val="28"/>
        </w:rPr>
        <w:t xml:space="preserve">У Стародавньому Римі книги переписували навчені раби, а потім рукописні книги надходили до книгопродавців. Дійсно великими тиражами книги стали видаватися тільки після винаходу в Європі в середині XV ст. друкарського верстата. Перший верстат був виготовлений в німецькому місті </w:t>
      </w:r>
      <w:proofErr w:type="spellStart"/>
      <w:r w:rsidRPr="00C677A6">
        <w:rPr>
          <w:rFonts w:ascii="Times New Roman" w:eastAsia="Times New Roman" w:hAnsi="Times New Roman" w:cs="Times New Roman"/>
          <w:sz w:val="28"/>
          <w:szCs w:val="28"/>
        </w:rPr>
        <w:t>Майнці</w:t>
      </w:r>
      <w:proofErr w:type="spellEnd"/>
      <w:r w:rsidRPr="00C677A6">
        <w:rPr>
          <w:rFonts w:ascii="Times New Roman" w:eastAsia="Times New Roman" w:hAnsi="Times New Roman" w:cs="Times New Roman"/>
          <w:sz w:val="28"/>
          <w:szCs w:val="28"/>
        </w:rPr>
        <w:t xml:space="preserve"> Йоганном </w:t>
      </w:r>
      <w:proofErr w:type="spellStart"/>
      <w:r w:rsidRPr="00C677A6">
        <w:rPr>
          <w:rFonts w:ascii="Times New Roman" w:eastAsia="Times New Roman" w:hAnsi="Times New Roman" w:cs="Times New Roman"/>
          <w:sz w:val="28"/>
          <w:szCs w:val="28"/>
        </w:rPr>
        <w:t>Гуттенбергом</w:t>
      </w:r>
      <w:proofErr w:type="spellEnd"/>
      <w:r w:rsidRPr="00C677A6">
        <w:rPr>
          <w:rFonts w:ascii="Times New Roman" w:eastAsia="Times New Roman" w:hAnsi="Times New Roman" w:cs="Times New Roman"/>
          <w:sz w:val="28"/>
          <w:szCs w:val="28"/>
        </w:rPr>
        <w:t>, після чого книгодрукування швидко поширилося в Європі, включаючи Польщу (Краків, 1474) і Англію (1476). У 1550–70-х роках в Москві і на литовсько-українських землях (Заблудів, Львів і Острог) перші східнослов'янські друкарні заснував Іван Федоров (близько 1525–83 років).</w:t>
      </w:r>
    </w:p>
    <w:p w:rsidR="009753AE" w:rsidRPr="00113E4B" w:rsidRDefault="009753AE" w:rsidP="00D4038E">
      <w:pPr>
        <w:spacing w:after="0"/>
        <w:jc w:val="center"/>
        <w:rPr>
          <w:rFonts w:ascii="Times New Roman" w:hAnsi="Times New Roman"/>
          <w:b/>
          <w:sz w:val="36"/>
          <w:szCs w:val="36"/>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CF5164" w:rsidRPr="00326732" w:rsidRDefault="003D14F7" w:rsidP="00CF5164">
      <w:pPr>
        <w:spacing w:after="0"/>
        <w:ind w:firstLine="70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r>
      <w:r>
        <w:rPr>
          <w:rFonts w:ascii="Times New Roman" w:eastAsia="Times New Roman" w:hAnsi="Times New Roman" w:cs="Times New Roman"/>
          <w:b/>
          <w:sz w:val="32"/>
          <w:szCs w:val="32"/>
        </w:rPr>
        <w:br/>
      </w:r>
      <w:r>
        <w:rPr>
          <w:rFonts w:ascii="Times New Roman" w:eastAsia="Times New Roman" w:hAnsi="Times New Roman" w:cs="Times New Roman"/>
          <w:b/>
          <w:sz w:val="32"/>
          <w:szCs w:val="32"/>
        </w:rPr>
        <w:br/>
      </w:r>
      <w:r>
        <w:rPr>
          <w:rFonts w:ascii="Times New Roman" w:eastAsia="Times New Roman" w:hAnsi="Times New Roman" w:cs="Times New Roman"/>
          <w:b/>
          <w:sz w:val="32"/>
          <w:szCs w:val="32"/>
        </w:rPr>
        <w:br/>
      </w:r>
      <w:r>
        <w:rPr>
          <w:rFonts w:ascii="Times New Roman" w:eastAsia="Times New Roman" w:hAnsi="Times New Roman" w:cs="Times New Roman"/>
          <w:b/>
          <w:sz w:val="32"/>
          <w:szCs w:val="32"/>
        </w:rPr>
        <w:br/>
      </w:r>
      <w:r>
        <w:rPr>
          <w:rFonts w:ascii="Times New Roman" w:eastAsia="Times New Roman" w:hAnsi="Times New Roman" w:cs="Times New Roman"/>
          <w:b/>
          <w:sz w:val="32"/>
          <w:szCs w:val="32"/>
        </w:rPr>
        <w:br/>
      </w:r>
      <w:r w:rsidR="00A47E15">
        <w:rPr>
          <w:rFonts w:ascii="Times New Roman" w:eastAsia="Times New Roman" w:hAnsi="Times New Roman" w:cs="Times New Roman"/>
          <w:b/>
          <w:sz w:val="32"/>
          <w:szCs w:val="32"/>
        </w:rPr>
        <w:br/>
      </w:r>
      <w:r w:rsidR="00A47E15">
        <w:rPr>
          <w:rFonts w:ascii="Times New Roman" w:eastAsia="Times New Roman" w:hAnsi="Times New Roman" w:cs="Times New Roman"/>
          <w:b/>
          <w:sz w:val="32"/>
          <w:szCs w:val="32"/>
        </w:rPr>
        <w:lastRenderedPageBreak/>
        <w:br/>
      </w:r>
      <w:r w:rsidR="00CF5164" w:rsidRPr="00326732">
        <w:rPr>
          <w:rFonts w:ascii="Times New Roman" w:eastAsia="Times New Roman" w:hAnsi="Times New Roman" w:cs="Times New Roman"/>
          <w:b/>
          <w:sz w:val="32"/>
          <w:szCs w:val="32"/>
        </w:rPr>
        <w:t>ПРАКТИЧНЕ ЗАНЯТТЯ</w:t>
      </w:r>
      <w:r w:rsidR="00CF5164">
        <w:rPr>
          <w:rFonts w:ascii="Times New Roman" w:hAnsi="Times New Roman"/>
          <w:b/>
          <w:sz w:val="32"/>
          <w:szCs w:val="32"/>
        </w:rPr>
        <w:t xml:space="preserve"> № 2</w:t>
      </w:r>
    </w:p>
    <w:p w:rsidR="00CF5164" w:rsidRPr="00CF5164" w:rsidRDefault="00D4038E" w:rsidP="008C5EEC">
      <w:pPr>
        <w:pStyle w:val="Default"/>
        <w:jc w:val="center"/>
        <w:rPr>
          <w:b/>
          <w:sz w:val="36"/>
          <w:szCs w:val="36"/>
          <w:lang w:val="uk-UA"/>
        </w:rPr>
      </w:pPr>
      <w:proofErr w:type="spellStart"/>
      <w:r w:rsidRPr="00CF5164">
        <w:rPr>
          <w:b/>
          <w:sz w:val="36"/>
          <w:szCs w:val="36"/>
        </w:rPr>
        <w:t>Сучасність</w:t>
      </w:r>
      <w:proofErr w:type="spellEnd"/>
      <w:r w:rsidRPr="00CF5164">
        <w:rPr>
          <w:b/>
          <w:sz w:val="36"/>
          <w:szCs w:val="36"/>
        </w:rPr>
        <w:t xml:space="preserve"> </w:t>
      </w:r>
      <w:proofErr w:type="spellStart"/>
      <w:r w:rsidRPr="00CF5164">
        <w:rPr>
          <w:b/>
          <w:sz w:val="36"/>
          <w:szCs w:val="36"/>
        </w:rPr>
        <w:t>книговидавничої</w:t>
      </w:r>
      <w:proofErr w:type="spellEnd"/>
      <w:r w:rsidRPr="00CF5164">
        <w:rPr>
          <w:b/>
          <w:sz w:val="36"/>
          <w:szCs w:val="36"/>
        </w:rPr>
        <w:t xml:space="preserve"> </w:t>
      </w:r>
      <w:proofErr w:type="spellStart"/>
      <w:r w:rsidRPr="00CF5164">
        <w:rPr>
          <w:b/>
          <w:sz w:val="36"/>
          <w:szCs w:val="36"/>
        </w:rPr>
        <w:t>галузі</w:t>
      </w:r>
      <w:proofErr w:type="spellEnd"/>
      <w:r w:rsidRPr="00CF5164">
        <w:rPr>
          <w:b/>
          <w:sz w:val="36"/>
          <w:szCs w:val="36"/>
        </w:rPr>
        <w:t xml:space="preserve">. </w:t>
      </w:r>
      <w:proofErr w:type="spellStart"/>
      <w:r w:rsidRPr="00CF5164">
        <w:rPr>
          <w:b/>
          <w:sz w:val="36"/>
          <w:szCs w:val="36"/>
        </w:rPr>
        <w:t>Огляд</w:t>
      </w:r>
      <w:proofErr w:type="spellEnd"/>
      <w:r w:rsidRPr="00CF5164">
        <w:rPr>
          <w:b/>
          <w:sz w:val="36"/>
          <w:szCs w:val="36"/>
        </w:rPr>
        <w:t xml:space="preserve"> </w:t>
      </w:r>
      <w:proofErr w:type="spellStart"/>
      <w:r w:rsidRPr="00CF5164">
        <w:rPr>
          <w:b/>
          <w:sz w:val="36"/>
          <w:szCs w:val="36"/>
        </w:rPr>
        <w:t>книжкової</w:t>
      </w:r>
      <w:proofErr w:type="spellEnd"/>
      <w:r w:rsidRPr="00CF5164">
        <w:rPr>
          <w:b/>
          <w:sz w:val="36"/>
          <w:szCs w:val="36"/>
        </w:rPr>
        <w:t xml:space="preserve"> </w:t>
      </w:r>
      <w:proofErr w:type="spellStart"/>
      <w:proofErr w:type="gramStart"/>
      <w:r w:rsidRPr="00CF5164">
        <w:rPr>
          <w:b/>
          <w:sz w:val="36"/>
          <w:szCs w:val="36"/>
        </w:rPr>
        <w:t>справи</w:t>
      </w:r>
      <w:proofErr w:type="spellEnd"/>
      <w:r w:rsidRPr="00CF5164">
        <w:rPr>
          <w:b/>
          <w:sz w:val="36"/>
          <w:szCs w:val="36"/>
        </w:rPr>
        <w:t xml:space="preserve"> в</w:t>
      </w:r>
      <w:proofErr w:type="gramEnd"/>
      <w:r w:rsidRPr="00CF5164">
        <w:rPr>
          <w:b/>
          <w:sz w:val="36"/>
          <w:szCs w:val="36"/>
        </w:rPr>
        <w:t xml:space="preserve"> </w:t>
      </w:r>
      <w:proofErr w:type="spellStart"/>
      <w:r w:rsidRPr="00CF5164">
        <w:rPr>
          <w:b/>
          <w:sz w:val="36"/>
          <w:szCs w:val="36"/>
        </w:rPr>
        <w:t>Україні</w:t>
      </w:r>
      <w:proofErr w:type="spellEnd"/>
      <w:r w:rsidRPr="00CF5164">
        <w:rPr>
          <w:b/>
          <w:sz w:val="36"/>
          <w:szCs w:val="36"/>
        </w:rPr>
        <w:t>.</w:t>
      </w:r>
    </w:p>
    <w:p w:rsidR="00CF5164" w:rsidRDefault="00CF5164" w:rsidP="00D4038E">
      <w:pPr>
        <w:pStyle w:val="Default"/>
        <w:rPr>
          <w:sz w:val="28"/>
          <w:szCs w:val="28"/>
          <w:lang w:val="uk-UA"/>
        </w:rPr>
      </w:pPr>
    </w:p>
    <w:p w:rsidR="00CF5164" w:rsidRPr="003D14F7" w:rsidRDefault="00D4038E" w:rsidP="003D14F7">
      <w:pPr>
        <w:pStyle w:val="Default"/>
        <w:rPr>
          <w:sz w:val="28"/>
          <w:szCs w:val="28"/>
        </w:rPr>
      </w:pPr>
      <w:r>
        <w:rPr>
          <w:sz w:val="28"/>
          <w:szCs w:val="28"/>
        </w:rPr>
        <w:t xml:space="preserve"> </w:t>
      </w:r>
      <w:proofErr w:type="spellStart"/>
      <w:r w:rsidR="00CF5164" w:rsidRPr="003D14F7">
        <w:rPr>
          <w:sz w:val="40"/>
          <w:szCs w:val="40"/>
        </w:rPr>
        <w:t>Огляд</w:t>
      </w:r>
      <w:proofErr w:type="spellEnd"/>
      <w:r w:rsidR="00CF5164" w:rsidRPr="003D14F7">
        <w:rPr>
          <w:sz w:val="40"/>
          <w:szCs w:val="40"/>
        </w:rPr>
        <w:t xml:space="preserve"> ринку. Книговидання.</w:t>
      </w:r>
      <w:r w:rsidR="003D14F7">
        <w:rPr>
          <w:sz w:val="40"/>
          <w:szCs w:val="40"/>
        </w:rPr>
        <w:tab/>
      </w:r>
      <w:r w:rsidR="003D14F7">
        <w:rPr>
          <w:sz w:val="40"/>
          <w:szCs w:val="40"/>
        </w:rPr>
        <w:tab/>
      </w:r>
      <w:r w:rsidR="003D14F7">
        <w:rPr>
          <w:sz w:val="40"/>
          <w:szCs w:val="40"/>
        </w:rPr>
        <w:br/>
      </w:r>
      <w:r w:rsidR="003D14F7">
        <w:rPr>
          <w:sz w:val="28"/>
          <w:szCs w:val="28"/>
          <w:shd w:val="clear" w:color="auto" w:fill="FFFFFF"/>
        </w:rPr>
        <w:t xml:space="preserve">      </w:t>
      </w:r>
      <w:r w:rsidR="00CF5164" w:rsidRPr="00717D06">
        <w:rPr>
          <w:sz w:val="28"/>
          <w:szCs w:val="28"/>
          <w:shd w:val="clear" w:color="auto" w:fill="FFFFFF"/>
        </w:rPr>
        <w:t>За останні п'ять років випуск видавничої продукції в нашій країні становить близько однієї книжки в рік на людину. Це низький показник. Останні два роки ринок потроху зростає, попит збільшується, а значить – відкриваються нові видавничі ніші.</w:t>
      </w:r>
      <w:r w:rsidR="00CF5164" w:rsidRPr="00717D06">
        <w:br/>
      </w:r>
      <w:r w:rsidR="00CF5164">
        <w:rPr>
          <w:noProof/>
        </w:rPr>
        <w:drawing>
          <wp:inline distT="0" distB="0" distL="0" distR="0" wp14:anchorId="3FECA4E2" wp14:editId="747E5169">
            <wp:extent cx="5581650" cy="3171825"/>
            <wp:effectExtent l="0" t="0" r="0" b="9525"/>
            <wp:docPr id="2" name="Рисунок 1" descr="https://msb.aval.ua/f/_articles/news/4/49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sb.aval.ua/f/_articles/news/4/4970.jpg"/>
                    <pic:cNvPicPr>
                      <a:picLocks noChangeAspect="1" noChangeArrowheads="1"/>
                    </pic:cNvPicPr>
                  </pic:nvPicPr>
                  <pic:blipFill>
                    <a:blip r:embed="rId20"/>
                    <a:srcRect/>
                    <a:stretch>
                      <a:fillRect/>
                    </a:stretch>
                  </pic:blipFill>
                  <pic:spPr bwMode="auto">
                    <a:xfrm>
                      <a:off x="0" y="0"/>
                      <a:ext cx="5581650" cy="3171825"/>
                    </a:xfrm>
                    <a:prstGeom prst="rect">
                      <a:avLst/>
                    </a:prstGeom>
                    <a:noFill/>
                    <a:ln w="9525">
                      <a:noFill/>
                      <a:miter lim="800000"/>
                      <a:headEnd/>
                      <a:tailEnd/>
                    </a:ln>
                  </pic:spPr>
                </pic:pic>
              </a:graphicData>
            </a:graphic>
          </wp:inline>
        </w:drawing>
      </w:r>
    </w:p>
    <w:p w:rsidR="00717D06" w:rsidRDefault="00CF5164" w:rsidP="00717D0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17D06">
        <w:rPr>
          <w:rFonts w:ascii="Times New Roman" w:eastAsia="Times New Roman" w:hAnsi="Times New Roman" w:cs="Times New Roman"/>
          <w:color w:val="000000"/>
          <w:sz w:val="28"/>
          <w:szCs w:val="28"/>
        </w:rPr>
        <w:t>За результатами соціологічного дослідження, проведеного Громадською організацією «Форум видавців» за підтримки програми Європейського Союзу «Книжкова платформа», кількість українців, які протягом року не прочитали жодної книги, складає 42%, читають протягом року від однієї до п'яти книг – 35%, від 6 до 10 книг – 13%, понад 10 книг – 10%. Для порівняння, кількість тих же американців, які не читають зовсім, складає всього 19%, що в 2</w:t>
      </w:r>
      <w:r w:rsidR="00717D06">
        <w:rPr>
          <w:rFonts w:ascii="Times New Roman" w:eastAsia="Times New Roman" w:hAnsi="Times New Roman" w:cs="Times New Roman"/>
          <w:color w:val="000000"/>
          <w:sz w:val="28"/>
          <w:szCs w:val="28"/>
        </w:rPr>
        <w:t>,21 рази менше, ніж в Україні.</w:t>
      </w:r>
    </w:p>
    <w:p w:rsidR="00CF5164" w:rsidRPr="00717D06" w:rsidRDefault="00CF5164" w:rsidP="00717D0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17D06">
        <w:rPr>
          <w:rFonts w:ascii="Times New Roman" w:eastAsia="Times New Roman" w:hAnsi="Times New Roman" w:cs="Times New Roman"/>
          <w:color w:val="000000"/>
          <w:sz w:val="28"/>
          <w:szCs w:val="28"/>
        </w:rPr>
        <w:t>Падіння читацької культури не може не позначатися на видавничому бізнесі. Як стверджують у Державній науковій установі «Книжкова палата України імені Івана Федорова», за останні п'ять років випуск видавничої продукції в нашій країні становить близько однієї книжки в рік на людину. Головними стримуючими факторами розвитку книговидання, окрім зниження рівня інтересу до читання, в Держкомтелерадіо, яке відстежує розвиток видавничої справи в Україні, називають недостатній рівень державної підтримки галузі, низьку конкурентоспроможність, а також низький рівень попиту українців на вітчизняну видавничу продукцію, обумовлений зростанням цін на неї і зменшенням реальних доходів населення.</w:t>
      </w:r>
    </w:p>
    <w:p w:rsidR="00717D06" w:rsidRDefault="00717D06"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p>
    <w:p w:rsidR="00717D06" w:rsidRDefault="00717D06"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p>
    <w:p w:rsidR="00CF5164" w:rsidRPr="00717D06" w:rsidRDefault="00CF5164" w:rsidP="00717D06">
      <w:pPr>
        <w:shd w:val="clear" w:color="auto" w:fill="FFFFFF"/>
        <w:spacing w:after="0" w:line="240" w:lineRule="auto"/>
        <w:jc w:val="both"/>
        <w:outlineLvl w:val="2"/>
        <w:rPr>
          <w:rFonts w:ascii="Times New Roman" w:eastAsia="Times New Roman" w:hAnsi="Times New Roman" w:cs="Times New Roman"/>
          <w:b/>
          <w:bCs/>
          <w:color w:val="000000"/>
          <w:sz w:val="32"/>
          <w:szCs w:val="32"/>
        </w:rPr>
      </w:pPr>
      <w:r w:rsidRPr="00717D06">
        <w:rPr>
          <w:rFonts w:ascii="Times New Roman" w:eastAsia="Times New Roman" w:hAnsi="Times New Roman" w:cs="Times New Roman"/>
          <w:b/>
          <w:bCs/>
          <w:color w:val="000000"/>
          <w:sz w:val="32"/>
          <w:szCs w:val="32"/>
        </w:rPr>
        <w:t>Зворотний бік медалі</w:t>
      </w:r>
    </w:p>
    <w:p w:rsidR="00680F5A" w:rsidRDefault="00CF5164" w:rsidP="00E1619B">
      <w:pPr>
        <w:shd w:val="clear" w:color="auto" w:fill="FFFFFF"/>
        <w:spacing w:after="0" w:line="240" w:lineRule="auto"/>
        <w:jc w:val="both"/>
        <w:rPr>
          <w:rFonts w:ascii="Trebuchet MS" w:eastAsia="Times New Roman" w:hAnsi="Trebuchet MS" w:cs="Times New Roman"/>
          <w:b/>
          <w:bCs/>
          <w:color w:val="000000"/>
          <w:sz w:val="24"/>
          <w:szCs w:val="24"/>
        </w:rPr>
      </w:pPr>
      <w:r w:rsidRPr="00435028">
        <w:rPr>
          <w:rFonts w:ascii="Trebuchet MS" w:eastAsia="Times New Roman" w:hAnsi="Trebuchet MS" w:cs="Times New Roman"/>
          <w:color w:val="000000"/>
          <w:sz w:val="24"/>
          <w:szCs w:val="24"/>
        </w:rPr>
        <w:br/>
      </w:r>
      <w:r w:rsidRPr="00680F5A">
        <w:rPr>
          <w:rFonts w:ascii="Times New Roman" w:eastAsia="Times New Roman" w:hAnsi="Times New Roman" w:cs="Times New Roman"/>
          <w:color w:val="000000"/>
          <w:sz w:val="28"/>
          <w:szCs w:val="28"/>
        </w:rPr>
        <w:t>З іншого боку, якщо уважно придивитися до статистичних даних Книжкової палати, прогрес у видавничому бізнесі все-таки є. Про це свідчать порівняльні дані 2016 і 2013 років. Так, за даними Держкомтелерадіо, якщо на 1 січня 2013 року в Державному реєстрі видавців, виробників і розповсюджувачів видавничої продукції було зафіксовано 5338 суб'єктів видавничої справи, то наразі їх уже майже шість тисяч.</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Динаміка розвитку саме в сфері видавничого бізнесу, судячи з офіційних даних, ще більша. Зокрема, якщо до 2015 року кількість видавництв в Україні падала, то в 2015-му вже було зафіксовано певне зростання, яке тривало і в минулому році.</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Самі видавці до офіційної статистики ставляться з обережністю. Більш того, за їхніми словами, статистика – це бич українського книговидавництва. «В Україні немає ні статистики, ні будь-яких даних, яким можна довіряти, з боку державних органів. Тому ми рухаємося наосліп. Наприклад, за офіційними даними, у нас зареєстровано майже 5,5 тис. видавництв. З них 1200 видають більше однієї книги на рік. Видавництв, які видають понад 10 книжок на рік, близько 400», - наводить свої підрахунки директор і співвласник «Нашого Формату» Антон Мартинов.</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За його словами, натепер середній наклад однієї книги, виданої в Україні, складає 2000-2500 примірників (у «Нашому Форматі» - мінімум 3000). При цьому, щоб вийти в нуль, видавництву потрібно друкувати хоча б 5000 примірників книги в рік. «Наш наклад на 2016 рік склав 19 500 книг, тоді як у 2015-му – 7800. Тобто за рік ми виросли в 2,5 рази. На цей рік ми запланували 35 000 книг», - поділився Мартинов.</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Про різноманітність видавничого ринку говорять і в Книжковому Клубі «Клуб Сімейного Дозвілля».</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 xml:space="preserve">«Кожне видавництво в Україні унікальне: хтось може займатися випуском 2-3 книжкових проектів на рік, а хтось, як, наприклад, наш Книжковий Клуб, випускає протягом року близько 700 нових видань загальним накладом 13-14 </w:t>
      </w:r>
      <w:proofErr w:type="spellStart"/>
      <w:r w:rsidRPr="00680F5A">
        <w:rPr>
          <w:rFonts w:ascii="Times New Roman" w:eastAsia="Times New Roman" w:hAnsi="Times New Roman" w:cs="Times New Roman"/>
          <w:color w:val="000000"/>
          <w:sz w:val="28"/>
          <w:szCs w:val="28"/>
        </w:rPr>
        <w:t>млн</w:t>
      </w:r>
      <w:proofErr w:type="spellEnd"/>
      <w:r w:rsidRPr="00680F5A">
        <w:rPr>
          <w:rFonts w:ascii="Times New Roman" w:eastAsia="Times New Roman" w:hAnsi="Times New Roman" w:cs="Times New Roman"/>
          <w:color w:val="000000"/>
          <w:sz w:val="28"/>
          <w:szCs w:val="28"/>
        </w:rPr>
        <w:t xml:space="preserve"> на рік», - зазначає PR-менеджер видавництва Іван </w:t>
      </w:r>
      <w:proofErr w:type="spellStart"/>
      <w:r w:rsidRPr="00680F5A">
        <w:rPr>
          <w:rFonts w:ascii="Times New Roman" w:eastAsia="Times New Roman" w:hAnsi="Times New Roman" w:cs="Times New Roman"/>
          <w:color w:val="000000"/>
          <w:sz w:val="28"/>
          <w:szCs w:val="28"/>
        </w:rPr>
        <w:t>Лопатченко</w:t>
      </w:r>
      <w:proofErr w:type="spellEnd"/>
      <w:r w:rsidRPr="00680F5A">
        <w:rPr>
          <w:rFonts w:ascii="Times New Roman" w:eastAsia="Times New Roman" w:hAnsi="Times New Roman" w:cs="Times New Roman"/>
          <w:color w:val="000000"/>
          <w:sz w:val="28"/>
          <w:szCs w:val="28"/>
        </w:rPr>
        <w:t>. І додає, що саме виходячи з масштабів різними будуть і витрати видавництва.</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У будь-якому разі, скільки б не видавало кожне видавництво книг окремо, в цілому видавничий бізнес явно демонструє непогану статистику. Так, згідно з даними того ж Держкомтелерадіо, в 2016 році надійшло і зареєстровано 19 717 назв книг і брошур накладом 45 034,8 тис. екземплярів. Це на 13 872,7 тис. примірників більше, ніж у 2015 році.</w:t>
      </w:r>
      <w:r w:rsidRPr="00680F5A">
        <w:rPr>
          <w:rFonts w:ascii="Times New Roman" w:eastAsia="Times New Roman" w:hAnsi="Times New Roman" w:cs="Times New Roman"/>
          <w:color w:val="000000"/>
          <w:sz w:val="28"/>
          <w:szCs w:val="28"/>
        </w:rPr>
        <w:br/>
      </w:r>
      <w:r w:rsidRPr="00435028">
        <w:rPr>
          <w:rFonts w:ascii="Trebuchet MS" w:eastAsia="Times New Roman" w:hAnsi="Trebuchet MS" w:cs="Times New Roman"/>
          <w:color w:val="000000"/>
          <w:sz w:val="24"/>
          <w:szCs w:val="24"/>
        </w:rPr>
        <w:lastRenderedPageBreak/>
        <w:br/>
      </w:r>
    </w:p>
    <w:p w:rsidR="00CF5164" w:rsidRPr="00435028" w:rsidRDefault="00CF5164" w:rsidP="00680F5A">
      <w:pPr>
        <w:shd w:val="clear" w:color="auto" w:fill="FFFFFF"/>
        <w:spacing w:after="0" w:line="240" w:lineRule="auto"/>
        <w:jc w:val="both"/>
        <w:rPr>
          <w:rFonts w:ascii="Trebuchet MS" w:eastAsia="Times New Roman" w:hAnsi="Trebuchet MS" w:cs="Times New Roman"/>
          <w:color w:val="000000"/>
          <w:sz w:val="24"/>
          <w:szCs w:val="24"/>
        </w:rPr>
      </w:pPr>
      <w:r w:rsidRPr="00E1619B">
        <w:rPr>
          <w:rFonts w:ascii="Times New Roman" w:eastAsia="Times New Roman" w:hAnsi="Times New Roman" w:cs="Times New Roman"/>
          <w:b/>
          <w:bCs/>
          <w:color w:val="000000"/>
          <w:sz w:val="28"/>
          <w:szCs w:val="28"/>
        </w:rPr>
        <w:t>Динаміка випуску книжкової продукції в Україні</w:t>
      </w:r>
      <w:r>
        <w:rPr>
          <w:rFonts w:ascii="Trebuchet MS" w:eastAsia="Times New Roman" w:hAnsi="Trebuchet MS" w:cs="Times New Roman"/>
          <w:noProof/>
          <w:color w:val="000000"/>
          <w:sz w:val="24"/>
          <w:szCs w:val="24"/>
        </w:rPr>
        <w:drawing>
          <wp:inline distT="0" distB="0" distL="0" distR="0">
            <wp:extent cx="6267450" cy="1466850"/>
            <wp:effectExtent l="0" t="0" r="0" b="0"/>
            <wp:docPr id="3" name="Рисунок 2" descr="https://msb.aval.ua/f/_articles/news/4/49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sb.aval.ua/f/_articles/news/4/4974.jpg"/>
                    <pic:cNvPicPr>
                      <a:picLocks noChangeAspect="1" noChangeArrowheads="1"/>
                    </pic:cNvPicPr>
                  </pic:nvPicPr>
                  <pic:blipFill>
                    <a:blip r:embed="rId21"/>
                    <a:srcRect/>
                    <a:stretch>
                      <a:fillRect/>
                    </a:stretch>
                  </pic:blipFill>
                  <pic:spPr bwMode="auto">
                    <a:xfrm>
                      <a:off x="0" y="0"/>
                      <a:ext cx="6267450" cy="1466850"/>
                    </a:xfrm>
                    <a:prstGeom prst="rect">
                      <a:avLst/>
                    </a:prstGeom>
                    <a:noFill/>
                    <a:ln w="9525">
                      <a:noFill/>
                      <a:miter lim="800000"/>
                      <a:headEnd/>
                      <a:tailEnd/>
                    </a:ln>
                  </pic:spPr>
                </pic:pic>
              </a:graphicData>
            </a:graphic>
          </wp:inline>
        </w:drawing>
      </w:r>
      <w:r w:rsidRPr="00435028">
        <w:rPr>
          <w:rFonts w:ascii="Trebuchet MS" w:eastAsia="Times New Roman" w:hAnsi="Trebuchet MS" w:cs="Times New Roman"/>
          <w:color w:val="000000"/>
          <w:sz w:val="24"/>
          <w:szCs w:val="24"/>
        </w:rPr>
        <w:br/>
      </w:r>
      <w:r w:rsidRPr="00E1619B">
        <w:rPr>
          <w:rFonts w:ascii="Times New Roman" w:eastAsia="Times New Roman" w:hAnsi="Times New Roman" w:cs="Times New Roman"/>
          <w:color w:val="000000"/>
          <w:sz w:val="28"/>
          <w:szCs w:val="28"/>
        </w:rPr>
        <w:t>За даними Книжкової палати України</w:t>
      </w:r>
    </w:p>
    <w:p w:rsidR="00CF5164" w:rsidRPr="00435028" w:rsidRDefault="00CF5164"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r w:rsidRPr="00435028">
        <w:rPr>
          <w:rFonts w:ascii="Trebuchet MS" w:eastAsia="Times New Roman" w:hAnsi="Trebuchet MS" w:cs="Times New Roman"/>
          <w:b/>
          <w:bCs/>
          <w:color w:val="000000"/>
          <w:sz w:val="27"/>
          <w:szCs w:val="27"/>
        </w:rPr>
        <w:t>Патріотизм в поміч</w:t>
      </w:r>
    </w:p>
    <w:p w:rsidR="00F64E62" w:rsidRDefault="00CF5164" w:rsidP="00F64E62">
      <w:pPr>
        <w:shd w:val="clear" w:color="auto" w:fill="FFFFFF"/>
        <w:spacing w:after="240" w:line="240" w:lineRule="auto"/>
        <w:jc w:val="both"/>
        <w:rPr>
          <w:rFonts w:ascii="Trebuchet MS" w:eastAsia="Times New Roman" w:hAnsi="Trebuchet MS" w:cs="Times New Roman"/>
          <w:color w:val="000000"/>
          <w:sz w:val="24"/>
          <w:szCs w:val="24"/>
        </w:rPr>
      </w:pPr>
      <w:r w:rsidRPr="00435028">
        <w:rPr>
          <w:rFonts w:ascii="Trebuchet MS" w:eastAsia="Times New Roman" w:hAnsi="Trebuchet MS" w:cs="Times New Roman"/>
          <w:color w:val="000000"/>
          <w:sz w:val="24"/>
          <w:szCs w:val="24"/>
        </w:rPr>
        <w:br/>
      </w:r>
      <w:r w:rsidRPr="00E1619B">
        <w:rPr>
          <w:rFonts w:ascii="Times New Roman" w:eastAsia="Times New Roman" w:hAnsi="Times New Roman" w:cs="Times New Roman"/>
          <w:color w:val="000000"/>
          <w:sz w:val="28"/>
          <w:szCs w:val="28"/>
        </w:rPr>
        <w:t>Зростання книговидавництва в Україні почалося після початку конфлікту на Донбасі, коли громадяни принципово почали відмовлятися від російських книг. «Після того як почалася агресія з боку Росії, люди відійшли від російської книги. Якщо до війни вона займала 80% усіх продажів, то наразі - до 40-60%. І ця частка продовжує зменшуватися. Люди просто голосують гривнею. Крім того, з'являються справді чудові книги українських видавців – того ж Книжкового Клубу «Клуб Сімейного Дозвілля», «Видавництва Старого Лева» та інших», — пояснює Мартинов.</w:t>
      </w:r>
      <w:r w:rsidRPr="00E1619B">
        <w:rPr>
          <w:rFonts w:ascii="Times New Roman" w:eastAsia="Times New Roman" w:hAnsi="Times New Roman" w:cs="Times New Roman"/>
          <w:color w:val="000000"/>
          <w:sz w:val="28"/>
          <w:szCs w:val="28"/>
        </w:rPr>
        <w:br/>
      </w:r>
      <w:r w:rsidRPr="00E1619B">
        <w:rPr>
          <w:rFonts w:ascii="Times New Roman" w:eastAsia="Times New Roman" w:hAnsi="Times New Roman" w:cs="Times New Roman"/>
          <w:color w:val="000000"/>
          <w:sz w:val="28"/>
          <w:szCs w:val="28"/>
        </w:rPr>
        <w:br/>
        <w:t>Українські книговидавці не відстають від світових тенденцій. «Якщо поглянути на ТОП-продажів книжкових магазинів, то можна спостерігати певні тенденції, які простежуються як на світових ринках, так і в Україні. Останній рік був роком активного зростання попиту українців на non-</w:t>
      </w:r>
      <w:proofErr w:type="spellStart"/>
      <w:r w:rsidRPr="00E1619B">
        <w:rPr>
          <w:rFonts w:ascii="Times New Roman" w:eastAsia="Times New Roman" w:hAnsi="Times New Roman" w:cs="Times New Roman"/>
          <w:color w:val="000000"/>
          <w:sz w:val="28"/>
          <w:szCs w:val="28"/>
        </w:rPr>
        <w:t>fiction</w:t>
      </w:r>
      <w:proofErr w:type="spellEnd"/>
      <w:r w:rsidRPr="00E1619B">
        <w:rPr>
          <w:rFonts w:ascii="Times New Roman" w:eastAsia="Times New Roman" w:hAnsi="Times New Roman" w:cs="Times New Roman"/>
          <w:color w:val="000000"/>
          <w:sz w:val="28"/>
          <w:szCs w:val="28"/>
        </w:rPr>
        <w:t xml:space="preserve"> літературу. Після складних останніх років у людей з'явилося активне бажання щось змінювати у своєму житті, і вони вирішили почати саме із себе. Мотиваційні, психологічні, наукові видання наразі знаходяться на вершинах </w:t>
      </w:r>
      <w:proofErr w:type="spellStart"/>
      <w:r w:rsidRPr="00E1619B">
        <w:rPr>
          <w:rFonts w:ascii="Times New Roman" w:eastAsia="Times New Roman" w:hAnsi="Times New Roman" w:cs="Times New Roman"/>
          <w:color w:val="000000"/>
          <w:sz w:val="28"/>
          <w:szCs w:val="28"/>
        </w:rPr>
        <w:t>ТОПів</w:t>
      </w:r>
      <w:proofErr w:type="spellEnd"/>
      <w:r w:rsidRPr="00E1619B">
        <w:rPr>
          <w:rFonts w:ascii="Times New Roman" w:eastAsia="Times New Roman" w:hAnsi="Times New Roman" w:cs="Times New Roman"/>
          <w:color w:val="000000"/>
          <w:sz w:val="28"/>
          <w:szCs w:val="28"/>
        </w:rPr>
        <w:t xml:space="preserve"> продажів. Також завжди користуються стійким попитом світові бестселери, перекладені українською», — розповів Іван </w:t>
      </w:r>
      <w:proofErr w:type="spellStart"/>
      <w:r w:rsidRPr="00E1619B">
        <w:rPr>
          <w:rFonts w:ascii="Times New Roman" w:eastAsia="Times New Roman" w:hAnsi="Times New Roman" w:cs="Times New Roman"/>
          <w:color w:val="000000"/>
          <w:sz w:val="28"/>
          <w:szCs w:val="28"/>
        </w:rPr>
        <w:t>Лопатченко</w:t>
      </w:r>
      <w:proofErr w:type="spellEnd"/>
      <w:r w:rsidRPr="00E1619B">
        <w:rPr>
          <w:rFonts w:ascii="Times New Roman" w:eastAsia="Times New Roman" w:hAnsi="Times New Roman" w:cs="Times New Roman"/>
          <w:color w:val="000000"/>
          <w:sz w:val="28"/>
          <w:szCs w:val="28"/>
        </w:rPr>
        <w:t>.</w:t>
      </w:r>
      <w:r w:rsidRPr="00E1619B">
        <w:rPr>
          <w:rFonts w:ascii="Times New Roman" w:eastAsia="Times New Roman" w:hAnsi="Times New Roman" w:cs="Times New Roman"/>
          <w:color w:val="000000"/>
          <w:sz w:val="28"/>
          <w:szCs w:val="28"/>
        </w:rPr>
        <w:br/>
      </w:r>
      <w:r w:rsidRPr="00435028">
        <w:rPr>
          <w:rFonts w:ascii="Trebuchet MS" w:eastAsia="Times New Roman" w:hAnsi="Trebuchet MS" w:cs="Times New Roman"/>
          <w:color w:val="000000"/>
          <w:sz w:val="24"/>
          <w:szCs w:val="24"/>
        </w:rPr>
        <w:br/>
      </w:r>
      <w:r w:rsidRPr="00435028">
        <w:rPr>
          <w:rFonts w:ascii="Trebuchet MS" w:eastAsia="Times New Roman" w:hAnsi="Trebuchet MS" w:cs="Times New Roman"/>
          <w:b/>
          <w:bCs/>
          <w:color w:val="000000"/>
          <w:sz w:val="24"/>
          <w:szCs w:val="24"/>
        </w:rPr>
        <w:t>Видання книг і брошур за цільовим призначенням у 2016 році</w:t>
      </w:r>
      <w:r w:rsidRPr="00435028">
        <w:rPr>
          <w:rFonts w:ascii="Trebuchet MS" w:eastAsia="Times New Roman" w:hAnsi="Trebuchet MS" w:cs="Times New Roman"/>
          <w:color w:val="000000"/>
          <w:sz w:val="24"/>
          <w:szCs w:val="24"/>
        </w:rPr>
        <w:br/>
      </w:r>
      <w:r>
        <w:rPr>
          <w:rFonts w:ascii="Trebuchet MS" w:eastAsia="Times New Roman" w:hAnsi="Trebuchet MS" w:cs="Times New Roman"/>
          <w:noProof/>
          <w:color w:val="000000"/>
          <w:sz w:val="24"/>
          <w:szCs w:val="24"/>
        </w:rPr>
        <w:drawing>
          <wp:inline distT="0" distB="0" distL="0" distR="0" wp14:anchorId="3267B3AC" wp14:editId="4F64A5AD">
            <wp:extent cx="6112155" cy="2162175"/>
            <wp:effectExtent l="0" t="0" r="0" b="0"/>
            <wp:docPr id="4" name="Рисунок 3" descr="https://msb.aval.ua/f/_articles/news/4/4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sb.aval.ua/f/_articles/news/4/4978.jpg"/>
                    <pic:cNvPicPr>
                      <a:picLocks noChangeAspect="1" noChangeArrowheads="1"/>
                    </pic:cNvPicPr>
                  </pic:nvPicPr>
                  <pic:blipFill>
                    <a:blip r:embed="rId22"/>
                    <a:srcRect/>
                    <a:stretch>
                      <a:fillRect/>
                    </a:stretch>
                  </pic:blipFill>
                  <pic:spPr bwMode="auto">
                    <a:xfrm>
                      <a:off x="0" y="0"/>
                      <a:ext cx="6112155" cy="2162175"/>
                    </a:xfrm>
                    <a:prstGeom prst="rect">
                      <a:avLst/>
                    </a:prstGeom>
                    <a:noFill/>
                    <a:ln w="9525">
                      <a:noFill/>
                      <a:miter lim="800000"/>
                      <a:headEnd/>
                      <a:tailEnd/>
                    </a:ln>
                  </pic:spPr>
                </pic:pic>
              </a:graphicData>
            </a:graphic>
          </wp:inline>
        </w:drawing>
      </w:r>
      <w:r w:rsidRPr="00435028">
        <w:rPr>
          <w:rFonts w:ascii="Trebuchet MS" w:eastAsia="Times New Roman" w:hAnsi="Trebuchet MS" w:cs="Times New Roman"/>
          <w:color w:val="000000"/>
          <w:sz w:val="24"/>
          <w:szCs w:val="24"/>
        </w:rPr>
        <w:br/>
      </w:r>
      <w:r w:rsidR="00F64E62">
        <w:rPr>
          <w:rFonts w:ascii="Trebuchet MS" w:eastAsia="Times New Roman" w:hAnsi="Trebuchet MS" w:cs="Times New Roman"/>
          <w:color w:val="000000"/>
          <w:sz w:val="24"/>
          <w:szCs w:val="24"/>
        </w:rPr>
        <w:t xml:space="preserve">     </w:t>
      </w:r>
    </w:p>
    <w:p w:rsidR="00555EAF" w:rsidRPr="00F64E62" w:rsidRDefault="00555EAF" w:rsidP="00A47E15">
      <w:pPr>
        <w:shd w:val="clear" w:color="auto" w:fill="FFFFFF"/>
        <w:spacing w:after="240" w:line="240" w:lineRule="auto"/>
        <w:jc w:val="center"/>
        <w:rPr>
          <w:rFonts w:ascii="Trebuchet MS" w:eastAsia="Times New Roman" w:hAnsi="Trebuchet MS" w:cs="Times New Roman"/>
          <w:color w:val="000000"/>
          <w:sz w:val="24"/>
          <w:szCs w:val="24"/>
        </w:rPr>
      </w:pPr>
      <w:r w:rsidRPr="00555EAF">
        <w:rPr>
          <w:rFonts w:ascii="Times New Roman" w:eastAsia="Times New Roman" w:hAnsi="Times New Roman" w:cs="Times New Roman"/>
          <w:b/>
          <w:sz w:val="32"/>
          <w:szCs w:val="32"/>
          <w:lang w:eastAsia="ru-RU"/>
        </w:rPr>
        <w:lastRenderedPageBreak/>
        <w:t xml:space="preserve">ПРАКТИЧНЕ ЗАНЯТТЯ </w:t>
      </w:r>
      <w:r w:rsidRPr="00555EAF">
        <w:rPr>
          <w:rFonts w:ascii="Times New Roman" w:eastAsia="Times New Roman" w:hAnsi="Times New Roman"/>
          <w:b/>
          <w:sz w:val="32"/>
          <w:szCs w:val="32"/>
          <w:lang w:eastAsia="ru-RU"/>
        </w:rPr>
        <w:t>№ 3</w:t>
      </w:r>
    </w:p>
    <w:p w:rsidR="00555EAF" w:rsidRPr="00113E4B" w:rsidRDefault="00113E4B" w:rsidP="00A47E15">
      <w:pPr>
        <w:pStyle w:val="Default"/>
        <w:jc w:val="center"/>
        <w:rPr>
          <w:b/>
          <w:sz w:val="32"/>
          <w:szCs w:val="32"/>
          <w:lang w:val="uk-UA"/>
        </w:rPr>
      </w:pPr>
      <w:r>
        <w:rPr>
          <w:b/>
          <w:sz w:val="32"/>
          <w:szCs w:val="32"/>
        </w:rPr>
        <w:t>Перспектив</w:t>
      </w:r>
      <w:r>
        <w:rPr>
          <w:b/>
          <w:sz w:val="32"/>
          <w:szCs w:val="32"/>
          <w:lang w:val="uk-UA"/>
        </w:rPr>
        <w:t>а</w:t>
      </w:r>
      <w:r w:rsidRPr="00113E4B">
        <w:rPr>
          <w:b/>
          <w:sz w:val="32"/>
          <w:szCs w:val="32"/>
        </w:rPr>
        <w:t xml:space="preserve"> </w:t>
      </w:r>
      <w:proofErr w:type="spellStart"/>
      <w:r w:rsidRPr="00113E4B">
        <w:rPr>
          <w:b/>
          <w:sz w:val="32"/>
          <w:szCs w:val="32"/>
        </w:rPr>
        <w:t>видавничої</w:t>
      </w:r>
      <w:proofErr w:type="spellEnd"/>
      <w:r>
        <w:rPr>
          <w:b/>
          <w:sz w:val="32"/>
          <w:szCs w:val="32"/>
          <w:lang w:val="uk-UA"/>
        </w:rPr>
        <w:t xml:space="preserve"> справи</w:t>
      </w:r>
    </w:p>
    <w:p w:rsidR="00555EAF" w:rsidRDefault="00555EAF" w:rsidP="00CF5164">
      <w:pPr>
        <w:shd w:val="clear" w:color="auto" w:fill="FFFFFF"/>
        <w:spacing w:after="240" w:line="240" w:lineRule="auto"/>
        <w:jc w:val="both"/>
        <w:rPr>
          <w:rFonts w:ascii="Times New Roman" w:eastAsia="Times New Roman" w:hAnsi="Times New Roman" w:cs="Times New Roman"/>
          <w:color w:val="000000"/>
          <w:sz w:val="28"/>
          <w:szCs w:val="28"/>
        </w:rPr>
      </w:pPr>
    </w:p>
    <w:p w:rsidR="00555EAF" w:rsidRPr="00E1619B" w:rsidRDefault="00CF5164" w:rsidP="00555EAF">
      <w:pPr>
        <w:shd w:val="clear" w:color="auto" w:fill="FFFFFF"/>
        <w:spacing w:after="240" w:line="240" w:lineRule="auto"/>
        <w:jc w:val="both"/>
        <w:rPr>
          <w:rFonts w:ascii="Times New Roman" w:eastAsia="Times New Roman" w:hAnsi="Times New Roman" w:cs="Times New Roman"/>
          <w:color w:val="000000"/>
          <w:sz w:val="28"/>
          <w:szCs w:val="28"/>
        </w:rPr>
      </w:pPr>
      <w:r w:rsidRPr="00555EAF">
        <w:rPr>
          <w:rFonts w:ascii="Times New Roman" w:eastAsia="Times New Roman" w:hAnsi="Times New Roman" w:cs="Times New Roman"/>
          <w:b/>
          <w:bCs/>
          <w:color w:val="000000"/>
          <w:sz w:val="32"/>
          <w:szCs w:val="32"/>
        </w:rPr>
        <w:t>Перспективи</w:t>
      </w:r>
      <w:r w:rsidR="00555EAF" w:rsidRPr="00555EAF">
        <w:rPr>
          <w:rFonts w:ascii="Times New Roman" w:eastAsia="Times New Roman" w:hAnsi="Times New Roman" w:cs="Times New Roman"/>
          <w:b/>
          <w:bCs/>
          <w:color w:val="000000"/>
          <w:sz w:val="32"/>
          <w:szCs w:val="32"/>
        </w:rPr>
        <w:t xml:space="preserve"> видавничої справи</w:t>
      </w:r>
      <w:r w:rsidR="00555EAF" w:rsidRPr="00555EAF">
        <w:rPr>
          <w:rFonts w:ascii="Times New Roman" w:eastAsia="Times New Roman" w:hAnsi="Times New Roman" w:cs="Times New Roman"/>
          <w:color w:val="000000"/>
          <w:sz w:val="28"/>
          <w:szCs w:val="28"/>
        </w:rPr>
        <w:t xml:space="preserve"> </w:t>
      </w:r>
      <w:r w:rsidR="00555EAF">
        <w:rPr>
          <w:rFonts w:ascii="Times New Roman" w:eastAsia="Times New Roman" w:hAnsi="Times New Roman" w:cs="Times New Roman"/>
          <w:color w:val="000000"/>
          <w:sz w:val="28"/>
          <w:szCs w:val="28"/>
        </w:rPr>
        <w:t>(з</w:t>
      </w:r>
      <w:r w:rsidR="00555EAF" w:rsidRPr="00E1619B">
        <w:rPr>
          <w:rFonts w:ascii="Times New Roman" w:eastAsia="Times New Roman" w:hAnsi="Times New Roman" w:cs="Times New Roman"/>
          <w:color w:val="000000"/>
          <w:sz w:val="28"/>
          <w:szCs w:val="28"/>
        </w:rPr>
        <w:t>а даними Книжкової палати України</w:t>
      </w:r>
      <w:r w:rsidR="00555EAF">
        <w:rPr>
          <w:rFonts w:ascii="Times New Roman" w:eastAsia="Times New Roman" w:hAnsi="Times New Roman" w:cs="Times New Roman"/>
          <w:color w:val="000000"/>
          <w:sz w:val="28"/>
          <w:szCs w:val="28"/>
        </w:rPr>
        <w:t>)</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Що ж до перспектив розвитку видавничого бізнесу в нашій країні, то, за словами самих </w:t>
      </w:r>
      <w:r w:rsidR="00555EAF">
        <w:rPr>
          <w:rFonts w:ascii="Times New Roman" w:eastAsia="Times New Roman" w:hAnsi="Times New Roman" w:cs="Times New Roman"/>
          <w:color w:val="000000"/>
          <w:sz w:val="28"/>
          <w:szCs w:val="28"/>
        </w:rPr>
        <w:t>видавців, вони, звичайно ж, є.</w:t>
      </w:r>
      <w:r w:rsidR="00555EAF">
        <w:rPr>
          <w:rFonts w:ascii="Times New Roman" w:eastAsia="Times New Roman" w:hAnsi="Times New Roman" w:cs="Times New Roman"/>
          <w:color w:val="000000"/>
          <w:sz w:val="28"/>
          <w:szCs w:val="28"/>
        </w:rPr>
        <w:br/>
      </w:r>
      <w:r w:rsidRPr="00E1619B">
        <w:rPr>
          <w:rFonts w:ascii="Times New Roman" w:eastAsia="Times New Roman" w:hAnsi="Times New Roman" w:cs="Times New Roman"/>
          <w:color w:val="000000"/>
          <w:sz w:val="28"/>
          <w:szCs w:val="28"/>
        </w:rPr>
        <w:t>«Перспективи видання літератури у нас, безумовно, досить непогані, тому що українці читаюча нація, і це вони довели давно.</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 Потреба наших громадян у самоосвіті, розвитку себе як особистості, знайомство з новинками сучасної української літератури та світовими бестселерами стимулює видавців до постійного пошуку нових імен, створення якісних книг. Зацікавленість культурним життям стає все вищою, і про це свідчить те, які черги ми спостерігаємо до спілкування з письменниками на книжкових виставках та в магазинах міст нашої країни. Головне - якісно працювати і продовжувати дарувати читачам</w:t>
      </w:r>
      <w:r w:rsidR="00555EAF">
        <w:rPr>
          <w:rFonts w:ascii="Times New Roman" w:eastAsia="Times New Roman" w:hAnsi="Times New Roman" w:cs="Times New Roman"/>
          <w:color w:val="000000"/>
          <w:sz w:val="28"/>
          <w:szCs w:val="28"/>
        </w:rPr>
        <w:t xml:space="preserve"> кращі книги».</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Важливим елементом діяльності видавництв є потужна мережа збуту. Проте нині в Україні більш-менш нормальна ситуація із книгарнями тільки в Києві, Харкові, Львові та Дніпрі. В інших містах магазини можна порахувати по пальцях однієї руки, а в більшості українських міст, навіть обласних центрах, у кращому випадку є ма</w:t>
      </w:r>
      <w:r w:rsidR="00555EAF">
        <w:rPr>
          <w:rFonts w:ascii="Times New Roman" w:eastAsia="Times New Roman" w:hAnsi="Times New Roman" w:cs="Times New Roman"/>
          <w:color w:val="000000"/>
          <w:sz w:val="28"/>
          <w:szCs w:val="28"/>
        </w:rPr>
        <w:t>ксимум один книжковий магазин.</w:t>
      </w:r>
    </w:p>
    <w:p w:rsidR="00CF5164" w:rsidRPr="00E1619B"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За словами Івана </w:t>
      </w:r>
      <w:proofErr w:type="spellStart"/>
      <w:r w:rsidRPr="00E1619B">
        <w:rPr>
          <w:rFonts w:ascii="Times New Roman" w:eastAsia="Times New Roman" w:hAnsi="Times New Roman" w:cs="Times New Roman"/>
          <w:color w:val="000000"/>
          <w:sz w:val="28"/>
          <w:szCs w:val="28"/>
        </w:rPr>
        <w:t>Лопатченка</w:t>
      </w:r>
      <w:proofErr w:type="spellEnd"/>
      <w:r w:rsidRPr="00E1619B">
        <w:rPr>
          <w:rFonts w:ascii="Times New Roman" w:eastAsia="Times New Roman" w:hAnsi="Times New Roman" w:cs="Times New Roman"/>
          <w:color w:val="000000"/>
          <w:sz w:val="28"/>
          <w:szCs w:val="28"/>
        </w:rPr>
        <w:t>, Книжковому Клубу дозволяє випускати таку величезну кількість книг саме власна мережа книжкових магазинів, яка зараз налічує 75 магазинів у всіх обласних і в багатьох районних центрах. В іншому разі налагодити таку масштабну діяльність видавництва було б складно. А значить – розвиток ринку саме за таким форматом діяльності.</w:t>
      </w:r>
    </w:p>
    <w:p w:rsidR="00CF5164" w:rsidRPr="00717D06" w:rsidRDefault="00CF5164" w:rsidP="00555EAF">
      <w:pPr>
        <w:spacing w:after="0" w:line="240" w:lineRule="auto"/>
        <w:rPr>
          <w:rFonts w:ascii="Times New Roman" w:hAnsi="Times New Roman" w:cs="Times New Roman"/>
          <w:sz w:val="28"/>
          <w:szCs w:val="28"/>
        </w:rPr>
      </w:pPr>
    </w:p>
    <w:p w:rsidR="000B2677" w:rsidRPr="00A47E15" w:rsidRDefault="000B2677" w:rsidP="00A47E15">
      <w:pPr>
        <w:spacing w:after="0" w:line="375" w:lineRule="atLeast"/>
        <w:jc w:val="center"/>
        <w:outlineLvl w:val="1"/>
        <w:rPr>
          <w:rFonts w:ascii="Arial" w:eastAsia="Times New Roman" w:hAnsi="Arial" w:cs="Arial"/>
          <w:b/>
          <w:caps/>
          <w:sz w:val="38"/>
          <w:szCs w:val="38"/>
          <w:bdr w:val="none" w:sz="0" w:space="0" w:color="auto" w:frame="1"/>
        </w:rPr>
      </w:pPr>
    </w:p>
    <w:p w:rsidR="00CF5164" w:rsidRPr="00A47E15" w:rsidRDefault="00CF5164" w:rsidP="00A47E15">
      <w:pPr>
        <w:spacing w:after="0" w:line="375" w:lineRule="atLeast"/>
        <w:jc w:val="center"/>
        <w:outlineLvl w:val="1"/>
        <w:rPr>
          <w:rFonts w:ascii="Times New Roman" w:eastAsia="Times New Roman" w:hAnsi="Times New Roman" w:cs="Times New Roman"/>
          <w:b/>
          <w:caps/>
          <w:sz w:val="32"/>
          <w:szCs w:val="32"/>
        </w:rPr>
      </w:pPr>
      <w:r w:rsidRPr="00A47E15">
        <w:rPr>
          <w:rFonts w:ascii="Times New Roman" w:eastAsia="Times New Roman" w:hAnsi="Times New Roman" w:cs="Times New Roman"/>
          <w:b/>
          <w:caps/>
          <w:sz w:val="32"/>
          <w:szCs w:val="32"/>
          <w:bdr w:val="none" w:sz="0" w:space="0" w:color="auto" w:frame="1"/>
        </w:rPr>
        <w:t>ПОШИРЕННЯ ВИДАВНИЧОЇ СПРАВИ</w:t>
      </w:r>
      <w:r w:rsidR="00A47E15">
        <w:rPr>
          <w:rFonts w:ascii="Times New Roman" w:eastAsia="Times New Roman" w:hAnsi="Times New Roman" w:cs="Times New Roman"/>
          <w:b/>
          <w:caps/>
          <w:sz w:val="32"/>
          <w:szCs w:val="32"/>
          <w:bdr w:val="none" w:sz="0" w:space="0" w:color="auto" w:frame="1"/>
        </w:rPr>
        <w:br/>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t>У Європі перше велике видавництво було засноване в Голландії сім'єю Ельзевірів. Цей видавничий дім випускав прекрасно оформлені книги античних, французьких та італійських авторів. У той час основна частка припадала на релігійну літературу і популярні в той час календарі із передбаченнями майбутнього. До XVIII ст. видавничі доми існували в багатьох європейських містах, таких як Відень, Київ, Лейпциг, Лондон, Львів, Мілан, Москва, Мюнхен, Париж і Флоренція.</w:t>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t>У XIX–XX століттях видавнича справа набирала оборотів. Видавничі доми почали випускати книги визначеного напрямку, наприклад: релігійні трактати, підручники, книги з мистецтва чи географічні карти. Така ситуація зберігається і зараз: одні видавництва спеціалізуються на літературі масового попиту, а інші пропонують наукову, освітню або іншу літературу.</w:t>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lastRenderedPageBreak/>
        <w:t>У всіх видавничих компаніях редакції відокремлені від поліграфічних і комерційних підрозділів. Рішення про видання книги приймає головний редактор. Літературний редактор готує текст до друку (він же зазвичай підтримує зв'язок з автором), а художня редакція відповідає за зовнішній вигляд книги. Відділ збуту планує та проводить рекламну кампанію, в ході якої потенційним читачам повідомляють про підготовку видання.</w:t>
      </w:r>
    </w:p>
    <w:p w:rsidR="00CF5164" w:rsidRDefault="00CF5164" w:rsidP="000B2677">
      <w:pPr>
        <w:spacing w:after="0" w:line="240" w:lineRule="auto"/>
        <w:ind w:firstLine="708"/>
        <w:jc w:val="both"/>
        <w:rPr>
          <w:rFonts w:ascii="Times New Roman" w:eastAsia="Times New Roman" w:hAnsi="Times New Roman" w:cs="Times New Roman"/>
          <w:sz w:val="28"/>
          <w:szCs w:val="28"/>
          <w:bdr w:val="none" w:sz="0" w:space="0" w:color="auto" w:frame="1"/>
        </w:rPr>
      </w:pPr>
      <w:r w:rsidRPr="000B2677">
        <w:rPr>
          <w:rFonts w:ascii="Times New Roman" w:eastAsia="Times New Roman" w:hAnsi="Times New Roman" w:cs="Times New Roman"/>
          <w:sz w:val="28"/>
          <w:szCs w:val="28"/>
          <w:bdr w:val="none" w:sz="0" w:space="0" w:color="auto" w:frame="1"/>
        </w:rPr>
        <w:t xml:space="preserve">Перші газети з'явилися у VIII ст. в Китаї, хоча задовго до того римляни читали рукописне видання з інформацією про політичні події, що відбулися за день, так звані </w:t>
      </w:r>
      <w:proofErr w:type="spellStart"/>
      <w:r w:rsidRPr="000B2677">
        <w:rPr>
          <w:rFonts w:ascii="Times New Roman" w:eastAsia="Times New Roman" w:hAnsi="Times New Roman" w:cs="Times New Roman"/>
          <w:sz w:val="28"/>
          <w:szCs w:val="28"/>
          <w:bdr w:val="none" w:sz="0" w:space="0" w:color="auto" w:frame="1"/>
        </w:rPr>
        <w:t>Acta</w:t>
      </w:r>
      <w:proofErr w:type="spellEnd"/>
      <w:r w:rsidRPr="000B2677">
        <w:rPr>
          <w:rFonts w:ascii="Times New Roman" w:eastAsia="Times New Roman" w:hAnsi="Times New Roman" w:cs="Times New Roman"/>
          <w:sz w:val="28"/>
          <w:szCs w:val="28"/>
          <w:bdr w:val="none" w:sz="0" w:space="0" w:color="auto" w:frame="1"/>
        </w:rPr>
        <w:t xml:space="preserve"> </w:t>
      </w:r>
      <w:proofErr w:type="spellStart"/>
      <w:r w:rsidRPr="000B2677">
        <w:rPr>
          <w:rFonts w:ascii="Times New Roman" w:eastAsia="Times New Roman" w:hAnsi="Times New Roman" w:cs="Times New Roman"/>
          <w:sz w:val="28"/>
          <w:szCs w:val="28"/>
          <w:bdr w:val="none" w:sz="0" w:space="0" w:color="auto" w:frame="1"/>
        </w:rPr>
        <w:t>diuma</w:t>
      </w:r>
      <w:proofErr w:type="spellEnd"/>
      <w:r w:rsidRPr="000B2677">
        <w:rPr>
          <w:rFonts w:ascii="Times New Roman" w:eastAsia="Times New Roman" w:hAnsi="Times New Roman" w:cs="Times New Roman"/>
          <w:sz w:val="28"/>
          <w:szCs w:val="28"/>
          <w:bdr w:val="none" w:sz="0" w:space="0" w:color="auto" w:frame="1"/>
        </w:rPr>
        <w:t xml:space="preserve"> («Щоденні справи»). Такі листи вивішувалися в громадських місцях. У XV ст. в містах Німеччини з'явилися періодичні видання, що поширилися до XVII ст. по всій Європі. Деякі відомі газети наших днів почали видаватися ще у XVIII ст. – Наприклад, лондонська «</w:t>
      </w:r>
      <w:proofErr w:type="spellStart"/>
      <w:r w:rsidRPr="000B2677">
        <w:rPr>
          <w:rFonts w:ascii="Times New Roman" w:eastAsia="Times New Roman" w:hAnsi="Times New Roman" w:cs="Times New Roman"/>
          <w:sz w:val="28"/>
          <w:szCs w:val="28"/>
          <w:bdr w:val="none" w:sz="0" w:space="0" w:color="auto" w:frame="1"/>
        </w:rPr>
        <w:t>Таймс</w:t>
      </w:r>
      <w:proofErr w:type="spellEnd"/>
      <w:r w:rsidRPr="000B2677">
        <w:rPr>
          <w:rFonts w:ascii="Times New Roman" w:eastAsia="Times New Roman" w:hAnsi="Times New Roman" w:cs="Times New Roman"/>
          <w:sz w:val="28"/>
          <w:szCs w:val="28"/>
          <w:bdr w:val="none" w:sz="0" w:space="0" w:color="auto" w:frame="1"/>
        </w:rPr>
        <w:t>» (заснована в 1785 році). До впливових європейських газет відносяться, наприклад, німецька «</w:t>
      </w:r>
      <w:proofErr w:type="spellStart"/>
      <w:r w:rsidRPr="000B2677">
        <w:rPr>
          <w:rFonts w:ascii="Times New Roman" w:eastAsia="Times New Roman" w:hAnsi="Times New Roman" w:cs="Times New Roman"/>
          <w:sz w:val="28"/>
          <w:szCs w:val="28"/>
          <w:bdr w:val="none" w:sz="0" w:space="0" w:color="auto" w:frame="1"/>
        </w:rPr>
        <w:t>Ді</w:t>
      </w:r>
      <w:proofErr w:type="spellEnd"/>
      <w:r w:rsidRPr="000B2677">
        <w:rPr>
          <w:rFonts w:ascii="Times New Roman" w:eastAsia="Times New Roman" w:hAnsi="Times New Roman" w:cs="Times New Roman"/>
          <w:sz w:val="28"/>
          <w:szCs w:val="28"/>
          <w:bdr w:val="none" w:sz="0" w:space="0" w:color="auto" w:frame="1"/>
        </w:rPr>
        <w:t xml:space="preserve"> </w:t>
      </w:r>
      <w:proofErr w:type="spellStart"/>
      <w:r w:rsidRPr="000B2677">
        <w:rPr>
          <w:rFonts w:ascii="Times New Roman" w:eastAsia="Times New Roman" w:hAnsi="Times New Roman" w:cs="Times New Roman"/>
          <w:sz w:val="28"/>
          <w:szCs w:val="28"/>
          <w:bdr w:val="none" w:sz="0" w:space="0" w:color="auto" w:frame="1"/>
        </w:rPr>
        <w:t>Вельт</w:t>
      </w:r>
      <w:proofErr w:type="spellEnd"/>
      <w:r w:rsidRPr="000B2677">
        <w:rPr>
          <w:rFonts w:ascii="Times New Roman" w:eastAsia="Times New Roman" w:hAnsi="Times New Roman" w:cs="Times New Roman"/>
          <w:sz w:val="28"/>
          <w:szCs w:val="28"/>
          <w:bdr w:val="none" w:sz="0" w:space="0" w:color="auto" w:frame="1"/>
        </w:rPr>
        <w:t>», французька «</w:t>
      </w:r>
      <w:proofErr w:type="spellStart"/>
      <w:r w:rsidRPr="000B2677">
        <w:rPr>
          <w:rFonts w:ascii="Times New Roman" w:eastAsia="Times New Roman" w:hAnsi="Times New Roman" w:cs="Times New Roman"/>
          <w:sz w:val="28"/>
          <w:szCs w:val="28"/>
          <w:bdr w:val="none" w:sz="0" w:space="0" w:color="auto" w:frame="1"/>
        </w:rPr>
        <w:t>Монд</w:t>
      </w:r>
      <w:proofErr w:type="spellEnd"/>
      <w:r w:rsidRPr="000B2677">
        <w:rPr>
          <w:rFonts w:ascii="Times New Roman" w:eastAsia="Times New Roman" w:hAnsi="Times New Roman" w:cs="Times New Roman"/>
          <w:sz w:val="28"/>
          <w:szCs w:val="28"/>
          <w:bdr w:val="none" w:sz="0" w:space="0" w:color="auto" w:frame="1"/>
        </w:rPr>
        <w:t>», російська «Правда». У США давня традиція незалежності преси законодавчо захищена від урядової цензури. У Європі цензура була загальноприйнятою і вперше її відмінили в 1766 році в Швеції. У минулому газети належали багатим сім'ям, зараз їх власниками є газетно-видавничі концерни, які часто контролюють і інші ЗМІ – телеканали і радіостанції.</w:t>
      </w:r>
    </w:p>
    <w:p w:rsidR="00CF5164" w:rsidRPr="000B2677" w:rsidRDefault="00CF5164" w:rsidP="00A47E15">
      <w:pPr>
        <w:jc w:val="center"/>
        <w:rPr>
          <w:rFonts w:ascii="Times New Roman" w:hAnsi="Times New Roman" w:cs="Times New Roman"/>
          <w:sz w:val="28"/>
          <w:szCs w:val="28"/>
        </w:rPr>
      </w:pPr>
    </w:p>
    <w:p w:rsidR="00501FD6" w:rsidRPr="003D14F7" w:rsidRDefault="003D14F7" w:rsidP="00A47E15">
      <w:pPr>
        <w:jc w:val="center"/>
        <w:rPr>
          <w:rFonts w:ascii="Times New Roman" w:eastAsia="Times New Roman" w:hAnsi="Times New Roman" w:cs="Times New Roman"/>
          <w:b/>
          <w:sz w:val="32"/>
          <w:szCs w:val="32"/>
          <w:lang w:eastAsia="ru-RU"/>
        </w:rPr>
      </w:pPr>
      <w:r>
        <w:rPr>
          <w:rFonts w:ascii="Times New Roman" w:eastAsia="Times New Roman" w:hAnsi="Times New Roman" w:cs="Times New Roman"/>
          <w:sz w:val="32"/>
          <w:szCs w:val="32"/>
          <w:lang w:eastAsia="ru-RU"/>
        </w:rPr>
        <w:br/>
      </w:r>
      <w:r w:rsidR="00501FD6" w:rsidRPr="003D14F7">
        <w:rPr>
          <w:rFonts w:ascii="Times New Roman" w:eastAsia="Times New Roman" w:hAnsi="Times New Roman" w:cs="Times New Roman"/>
          <w:b/>
          <w:sz w:val="32"/>
          <w:szCs w:val="32"/>
          <w:lang w:eastAsia="ru-RU"/>
        </w:rPr>
        <w:t>ПРАКТИЧНЕ ЗАНЯТТЯ № 4</w:t>
      </w:r>
      <w:r w:rsidR="00926E0D">
        <w:rPr>
          <w:rFonts w:ascii="Times New Roman" w:eastAsia="Times New Roman" w:hAnsi="Times New Roman" w:cs="Times New Roman"/>
          <w:b/>
          <w:sz w:val="32"/>
          <w:szCs w:val="32"/>
          <w:lang w:eastAsia="ru-RU"/>
        </w:rPr>
        <w:br/>
        <w:t>Специфіка видавничої продукції</w:t>
      </w:r>
      <w:r w:rsidR="00926E0D" w:rsidRPr="00926E0D">
        <w:rPr>
          <w:rFonts w:ascii="Times New Roman" w:eastAsia="Times New Roman" w:hAnsi="Times New Roman" w:cs="Times New Roman"/>
          <w:b/>
          <w:sz w:val="32"/>
          <w:szCs w:val="32"/>
          <w:lang w:eastAsia="ru-RU"/>
        </w:rPr>
        <w:t>. Рекламна діяльність</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Властивостями видавничої продукції (зокрема книги як найголовнішого продукту видавничої діяльності) як товару є такі:</w:t>
      </w:r>
    </w:p>
    <w:p w:rsidR="00E60EB4" w:rsidRPr="00E60EB4" w:rsidRDefault="00E60EB4" w:rsidP="00E60EB4">
      <w:pPr>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на її створення витрачаються матеріальні кошти, праця людини (складний шлях від автора до продавця – редактор, коректори та ін.); вона має споживчу вартість – властивість книги задовольняти духовні потреби людини та вартість – предметну форму праці, витраченої на виготовлення видання.</w:t>
      </w:r>
    </w:p>
    <w:p w:rsidR="00E60EB4" w:rsidRPr="00E60EB4" w:rsidRDefault="00E60EB4" w:rsidP="00E60EB4">
      <w:pPr>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Споживча вартість виявляється лише тоді, коли видавнича продукція  потрапляє до читача, до того вона існує в</w:t>
      </w:r>
      <w:r>
        <w:rPr>
          <w:rFonts w:ascii="Times New Roman" w:eastAsia="Times New Roman" w:hAnsi="Times New Roman" w:cs="Times New Roman"/>
          <w:sz w:val="32"/>
          <w:szCs w:val="32"/>
          <w:lang w:eastAsia="ru-RU"/>
        </w:rPr>
        <w:t xml:space="preserve"> латентній (прихованій) формі. </w:t>
      </w:r>
      <w:r w:rsidRPr="00E60EB4">
        <w:rPr>
          <w:rFonts w:ascii="Times New Roman" w:eastAsia="Times New Roman" w:hAnsi="Times New Roman" w:cs="Times New Roman"/>
          <w:sz w:val="32"/>
          <w:szCs w:val="32"/>
          <w:lang w:eastAsia="ru-RU"/>
        </w:rPr>
        <w:t>Якщо видавнича продукція втрачає споживчу вартість (застаріває), вона перетворюється на звичайний товар, що продається за вагою (макулатуру);  видавнича продукція завжди орієнтована на інтереси групи людей, що визначаються як професійними та духовними по</w:t>
      </w:r>
      <w:r>
        <w:rPr>
          <w:rFonts w:ascii="Times New Roman" w:eastAsia="Times New Roman" w:hAnsi="Times New Roman" w:cs="Times New Roman"/>
          <w:sz w:val="32"/>
          <w:szCs w:val="32"/>
          <w:lang w:eastAsia="ru-RU"/>
        </w:rPr>
        <w:t xml:space="preserve">требами, так і рівнем прибутку; </w:t>
      </w:r>
      <w:r w:rsidRPr="00E60EB4">
        <w:rPr>
          <w:rFonts w:ascii="Times New Roman" w:eastAsia="Times New Roman" w:hAnsi="Times New Roman" w:cs="Times New Roman"/>
          <w:sz w:val="32"/>
          <w:szCs w:val="32"/>
          <w:lang w:eastAsia="ru-RU"/>
        </w:rPr>
        <w:lastRenderedPageBreak/>
        <w:t>видавнича продукція є масовим продуктом, вона не часто видається малими тиражами і тому доступна всім (є, наприклад, книги, що неодноразово перевидавалися багатотисячними тиражами); видавнича продукція є продуктом тривалого зберігання; видавнича продукція — предмет багаторазового використання; видавнича продукція компактна і може використовуватися в автономному режимі, для роботи з нею не потрібні допоміжні засоби.</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Специфіка видавничої продукції як інформаційного продукту полягає в тому, що:  вона суворіше розподілена за цільовим призначенням; книгу, необхідну покупцеві, неможливо замінити іншою; використання книги необмежене в часі; зміст книги не змінюється в процесі використання (фізичне старіння зазвичай не зменшує її цінності), водночас більшість товарів широкого вжитку використовуються до повного фізичного зносу, а потім знищуються; якість змісту книги не підлягає точному вимірюванню і є умовною: так, одні книги в процесі розвитку науки, техніки виробництва стають ще ціннішими, інші – застарівають; виробництво не лише надає книгу для використання, але й забезпечує подальше використання книжкової продукції (тобто книга викликає потребу в інших книгах); для книги характерний унікальний характер впливу на людину: вона одночасно </w:t>
      </w:r>
      <w:proofErr w:type="spellStart"/>
      <w:r w:rsidRPr="00E60EB4">
        <w:rPr>
          <w:rFonts w:ascii="Times New Roman" w:eastAsia="Times New Roman" w:hAnsi="Times New Roman" w:cs="Times New Roman"/>
          <w:sz w:val="32"/>
          <w:szCs w:val="32"/>
          <w:lang w:eastAsia="ru-RU"/>
        </w:rPr>
        <w:t>багатоекземплярна</w:t>
      </w:r>
      <w:proofErr w:type="spellEnd"/>
      <w:r w:rsidRPr="00E60EB4">
        <w:rPr>
          <w:rFonts w:ascii="Times New Roman" w:eastAsia="Times New Roman" w:hAnsi="Times New Roman" w:cs="Times New Roman"/>
          <w:sz w:val="32"/>
          <w:szCs w:val="32"/>
          <w:lang w:eastAsia="ru-RU"/>
        </w:rPr>
        <w:t>, єдина і незамінна. Завдяки цим властивостям видавнича продукція має складну та неоднозначну споживчу вартість, відрізняється від інших видів товарів, перетворюючись на особливий товар, для рекламування якого характерні інформаційна насиченість, залучення відомостей з багатьох галузей знань, важливу роль відіграє особистість автора. Як справедливо зауважують сучасники: «Книга як споживча вартість є не просто носієм інформації, це і частина особистості споживача, своєрідний «підсилювач» його інтелекту, світогляду, неодмінна умова духовного життя сучасної людини».</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Як відзначалось, споживча вартість – це здатність товару задовольняти потреби споживача, його корисність. У наведеному визначенні ключовим (вихідним) є слово потреба, котре тісно пов’язане, але не тотожне поняттям «мотив» та «мета».  Оскільки </w:t>
      </w:r>
      <w:r w:rsidRPr="00E60EB4">
        <w:rPr>
          <w:rFonts w:ascii="Times New Roman" w:eastAsia="Times New Roman" w:hAnsi="Times New Roman" w:cs="Times New Roman"/>
          <w:sz w:val="32"/>
          <w:szCs w:val="32"/>
          <w:lang w:eastAsia="ru-RU"/>
        </w:rPr>
        <w:lastRenderedPageBreak/>
        <w:t xml:space="preserve">потреби та мотиви у різних людей різні, то й споживча вартість однієї й тієї ж книги буде відмінна для різних покупців. Відповідно позиціонування кожного видання має здійснюватися з урахуванням специфіки цільової аудиторії, якій воно адресоване. </w:t>
      </w:r>
    </w:p>
    <w:p w:rsidR="00E60EB4" w:rsidRPr="00E60EB4" w:rsidRDefault="00E60EB4" w:rsidP="003D14F7">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Так, традиційно вважається, що книжкова продукція задовольняє потреби вищого рівня (духовні та престижні), тобто вторинні, а тому належить до сфери розваг. Проте якщо поглянути на все різноманіття змісту пропонованої на сьогоднішній день книжкової продукції виникають небезпідставні сумніви в істинності цього твердження, оскільки виявляється, що книжкова продукція сприяє задоволенню потреб не лише вторинних, а й первинних, котрі необхідні для життєдіяльності людини. Так, якщо запропонувати людині продукти харчування, проте вона не знатиме, як їх приготувати, під загрозою виявиться задоволення первинної потреби в їжі, а, часом, і життя самої людини (групи людей), адже деякі продукти слід готувати лише за суворо визначеною технологією чи при певній температурі, в іншому разі вони будуть отруйними. І в такому разі книга з детальним описом технології приготування страви безпосередньо сприятиме задоволенню первинної потреби. </w:t>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Так,</w:t>
      </w:r>
      <w:r>
        <w:rPr>
          <w:rFonts w:ascii="Times New Roman" w:eastAsia="Times New Roman" w:hAnsi="Times New Roman" w:cs="Times New Roman"/>
          <w:sz w:val="32"/>
          <w:szCs w:val="32"/>
          <w:lang w:eastAsia="ru-RU"/>
        </w:rPr>
        <w:t xml:space="preserve"> науковець</w:t>
      </w:r>
      <w:r w:rsidRPr="00E60EB4">
        <w:rPr>
          <w:rFonts w:ascii="Times New Roman" w:eastAsia="Times New Roman" w:hAnsi="Times New Roman" w:cs="Times New Roman"/>
          <w:sz w:val="32"/>
          <w:szCs w:val="32"/>
          <w:lang w:eastAsia="ru-RU"/>
        </w:rPr>
        <w:t xml:space="preserve"> А. </w:t>
      </w:r>
      <w:proofErr w:type="spellStart"/>
      <w:r w:rsidRPr="00E60EB4">
        <w:rPr>
          <w:rFonts w:ascii="Times New Roman" w:eastAsia="Times New Roman" w:hAnsi="Times New Roman" w:cs="Times New Roman"/>
          <w:sz w:val="32"/>
          <w:szCs w:val="32"/>
          <w:lang w:eastAsia="ru-RU"/>
        </w:rPr>
        <w:t>Берштадт</w:t>
      </w:r>
      <w:proofErr w:type="spellEnd"/>
      <w:r w:rsidRPr="00E60EB4">
        <w:rPr>
          <w:rFonts w:ascii="Times New Roman" w:eastAsia="Times New Roman" w:hAnsi="Times New Roman" w:cs="Times New Roman"/>
          <w:sz w:val="32"/>
          <w:szCs w:val="32"/>
          <w:lang w:eastAsia="ru-RU"/>
        </w:rPr>
        <w:t xml:space="preserve"> зауважував: «Книгу не можна сприймати як звичайний товар і рекламувати стандартно й безособово. Крім «купи» в рекламуванні книжкової продукції важливий заклик «почитай», а  О.  Г. </w:t>
      </w:r>
      <w:proofErr w:type="spellStart"/>
      <w:r w:rsidRPr="00E60EB4">
        <w:rPr>
          <w:rFonts w:ascii="Times New Roman" w:eastAsia="Times New Roman" w:hAnsi="Times New Roman" w:cs="Times New Roman"/>
          <w:sz w:val="32"/>
          <w:szCs w:val="32"/>
          <w:lang w:eastAsia="ru-RU"/>
        </w:rPr>
        <w:t>Кожахметова</w:t>
      </w:r>
      <w:proofErr w:type="spellEnd"/>
      <w:r w:rsidRPr="00E60EB4">
        <w:rPr>
          <w:rFonts w:ascii="Times New Roman" w:eastAsia="Times New Roman" w:hAnsi="Times New Roman" w:cs="Times New Roman"/>
          <w:sz w:val="32"/>
          <w:szCs w:val="32"/>
          <w:lang w:eastAsia="ru-RU"/>
        </w:rPr>
        <w:t xml:space="preserve"> відзначала: «Реклама книг – перш за все реклама духовних цінностей». Напрям рекламування читання здобув у вітчизняній практиці назву «соціальна реклама читання», що в цілому підкреслює його соціальну спрямованість, тобто нерозривну єдність з системою соціальних комунікацій.  </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Залежно від суб’єкта рекламування – особи чи організації від  імені якої надходить комунікативний сигнал  (</w:t>
      </w:r>
      <w:proofErr w:type="spellStart"/>
      <w:r w:rsidRPr="00E60EB4">
        <w:rPr>
          <w:rFonts w:ascii="Times New Roman" w:eastAsia="Times New Roman" w:hAnsi="Times New Roman" w:cs="Times New Roman"/>
          <w:sz w:val="32"/>
          <w:szCs w:val="32"/>
          <w:lang w:eastAsia="ru-RU"/>
        </w:rPr>
        <w:t>комуніканта</w:t>
      </w:r>
      <w:proofErr w:type="spellEnd"/>
      <w:r w:rsidRPr="00E60EB4">
        <w:rPr>
          <w:rFonts w:ascii="Times New Roman" w:eastAsia="Times New Roman" w:hAnsi="Times New Roman" w:cs="Times New Roman"/>
          <w:sz w:val="32"/>
          <w:szCs w:val="32"/>
          <w:lang w:eastAsia="ru-RU"/>
        </w:rPr>
        <w:t xml:space="preserve">), на наш погляд,  доречно вирізняти  авторську, видавничу, </w:t>
      </w:r>
      <w:proofErr w:type="spellStart"/>
      <w:r w:rsidRPr="00E60EB4">
        <w:rPr>
          <w:rFonts w:ascii="Times New Roman" w:eastAsia="Times New Roman" w:hAnsi="Times New Roman" w:cs="Times New Roman"/>
          <w:sz w:val="32"/>
          <w:szCs w:val="32"/>
          <w:lang w:eastAsia="ru-RU"/>
        </w:rPr>
        <w:t>книгорозповсюджуючу</w:t>
      </w:r>
      <w:proofErr w:type="spellEnd"/>
      <w:r w:rsidRPr="00E60EB4">
        <w:rPr>
          <w:rFonts w:ascii="Times New Roman" w:eastAsia="Times New Roman" w:hAnsi="Times New Roman" w:cs="Times New Roman"/>
          <w:sz w:val="32"/>
          <w:szCs w:val="32"/>
          <w:lang w:eastAsia="ru-RU"/>
        </w:rPr>
        <w:t xml:space="preserve"> та читацьку рекламну комунікацію</w:t>
      </w:r>
      <w:r>
        <w:rPr>
          <w:rFonts w:ascii="Times New Roman" w:eastAsia="Times New Roman" w:hAnsi="Times New Roman" w:cs="Times New Roman"/>
          <w:sz w:val="32"/>
          <w:szCs w:val="32"/>
          <w:lang w:eastAsia="ru-RU"/>
        </w:rPr>
        <w:t>.</w:t>
      </w:r>
      <w:r w:rsidRPr="00E60EB4">
        <w:rPr>
          <w:rFonts w:ascii="Times New Roman" w:eastAsia="Times New Roman" w:hAnsi="Times New Roman" w:cs="Times New Roman"/>
          <w:sz w:val="32"/>
          <w:szCs w:val="32"/>
          <w:lang w:eastAsia="ru-RU"/>
        </w:rPr>
        <w:t xml:space="preserve">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lastRenderedPageBreak/>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 xml:space="preserve">При цьому, що характерно, авторська рекламна комунікація здебільшого реалізується в межах видавничої чи </w:t>
      </w:r>
      <w:proofErr w:type="spellStart"/>
      <w:r w:rsidRPr="00E60EB4">
        <w:rPr>
          <w:rFonts w:ascii="Times New Roman" w:eastAsia="Times New Roman" w:hAnsi="Times New Roman" w:cs="Times New Roman"/>
          <w:sz w:val="32"/>
          <w:szCs w:val="32"/>
          <w:lang w:eastAsia="ru-RU"/>
        </w:rPr>
        <w:t>книгорозповсюджуючої</w:t>
      </w:r>
      <w:proofErr w:type="spellEnd"/>
      <w:r w:rsidRPr="00E60EB4">
        <w:rPr>
          <w:rFonts w:ascii="Times New Roman" w:eastAsia="Times New Roman" w:hAnsi="Times New Roman" w:cs="Times New Roman"/>
          <w:sz w:val="32"/>
          <w:szCs w:val="32"/>
          <w:lang w:eastAsia="ru-RU"/>
        </w:rPr>
        <w:t xml:space="preserve">. Хоча, звичайно, це не означає, що автор не докладає зусиль щодо позиціонування власних творів, просто авторитетнішою та </w:t>
      </w:r>
      <w:proofErr w:type="spellStart"/>
      <w:r w:rsidRPr="00E60EB4">
        <w:rPr>
          <w:rFonts w:ascii="Times New Roman" w:eastAsia="Times New Roman" w:hAnsi="Times New Roman" w:cs="Times New Roman"/>
          <w:sz w:val="32"/>
          <w:szCs w:val="32"/>
          <w:lang w:eastAsia="ru-RU"/>
        </w:rPr>
        <w:t>дієвішою</w:t>
      </w:r>
      <w:proofErr w:type="spellEnd"/>
      <w:r w:rsidRPr="00E60EB4">
        <w:rPr>
          <w:rFonts w:ascii="Times New Roman" w:eastAsia="Times New Roman" w:hAnsi="Times New Roman" w:cs="Times New Roman"/>
          <w:sz w:val="32"/>
          <w:szCs w:val="32"/>
          <w:lang w:eastAsia="ru-RU"/>
        </w:rPr>
        <w:t xml:space="preserve"> є його спільна праця з видавцями, книгарнями чи бібліотеками щодо просування продуктів своєї інтелектуальної діяльності.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Під авторською рекламною комунікацією розуміється перш за все налагодження автором комунікативної взаємодії з видавцями (написання планів-проспектів, анотацій, синопсисів до власних творів тощо), продавцями, реальними та потенційними покупцями під час зустрічей з ними, автограф-сесій, презентацій тощо. </w:t>
      </w:r>
    </w:p>
    <w:p w:rsidR="00E60EB4" w:rsidRPr="00E60EB4" w:rsidRDefault="00E60EB4" w:rsidP="003D14F7">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Так, якщо конкретизувати авторську рекламно-комунікативну взаємодію з видавництвами, варто дослухатися до порад спеціалістів, фахівців своєї справи. Зокрема,  на думку Марини </w:t>
      </w:r>
      <w:proofErr w:type="spellStart"/>
      <w:r w:rsidRPr="00E60EB4">
        <w:rPr>
          <w:rFonts w:ascii="Times New Roman" w:eastAsia="Times New Roman" w:hAnsi="Times New Roman" w:cs="Times New Roman"/>
          <w:sz w:val="32"/>
          <w:szCs w:val="32"/>
          <w:lang w:eastAsia="ru-RU"/>
        </w:rPr>
        <w:t>Гримич</w:t>
      </w:r>
      <w:proofErr w:type="spellEnd"/>
      <w:r w:rsidRPr="00E60EB4">
        <w:rPr>
          <w:rFonts w:ascii="Times New Roman" w:eastAsia="Times New Roman" w:hAnsi="Times New Roman" w:cs="Times New Roman"/>
          <w:sz w:val="32"/>
          <w:szCs w:val="32"/>
          <w:lang w:eastAsia="ru-RU"/>
        </w:rPr>
        <w:t>, письменниці, директора приватного видавництва «Дуліби»: “Один з важливих критеріїв відбору для видавців – це вміння автора представити себе на презентаціях, вміння говорити так, щоб публіка слухала його з цікавістю. В цьому плані прикладом є Любко Дереш, який фактично сам продає свої книги, бо коли він говорить, здається, ніби в нього є якась магія, через яку люди йдуть і купують його книжки». Тобто комунікативні навички автора є гарантом налагодження взаємодії не лише з читачами, а й з видавництвами.</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А </w:t>
      </w:r>
      <w:proofErr w:type="spellStart"/>
      <w:r w:rsidRPr="00E60EB4">
        <w:rPr>
          <w:rFonts w:ascii="Times New Roman" w:eastAsia="Times New Roman" w:hAnsi="Times New Roman" w:cs="Times New Roman"/>
          <w:sz w:val="32"/>
          <w:szCs w:val="32"/>
          <w:lang w:eastAsia="ru-RU"/>
        </w:rPr>
        <w:t>Завен</w:t>
      </w:r>
      <w:proofErr w:type="spellEnd"/>
      <w:r w:rsidRPr="00E60EB4">
        <w:rPr>
          <w:rFonts w:ascii="Times New Roman" w:eastAsia="Times New Roman" w:hAnsi="Times New Roman" w:cs="Times New Roman"/>
          <w:sz w:val="32"/>
          <w:szCs w:val="32"/>
          <w:lang w:eastAsia="ru-RU"/>
        </w:rPr>
        <w:t xml:space="preserve"> </w:t>
      </w:r>
      <w:proofErr w:type="spellStart"/>
      <w:r w:rsidRPr="00E60EB4">
        <w:rPr>
          <w:rFonts w:ascii="Times New Roman" w:eastAsia="Times New Roman" w:hAnsi="Times New Roman" w:cs="Times New Roman"/>
          <w:sz w:val="32"/>
          <w:szCs w:val="32"/>
          <w:lang w:eastAsia="ru-RU"/>
        </w:rPr>
        <w:t>Баблоян</w:t>
      </w:r>
      <w:proofErr w:type="spellEnd"/>
      <w:r w:rsidRPr="00E60EB4">
        <w:rPr>
          <w:rFonts w:ascii="Times New Roman" w:eastAsia="Times New Roman" w:hAnsi="Times New Roman" w:cs="Times New Roman"/>
          <w:sz w:val="32"/>
          <w:szCs w:val="32"/>
          <w:lang w:eastAsia="ru-RU"/>
        </w:rPr>
        <w:t>, літературний та видавничий менеджер, перекладач, котрий працював у видавництвах «Фоліо», «</w:t>
      </w:r>
      <w:proofErr w:type="spellStart"/>
      <w:r w:rsidRPr="00E60EB4">
        <w:rPr>
          <w:rFonts w:ascii="Times New Roman" w:eastAsia="Times New Roman" w:hAnsi="Times New Roman" w:cs="Times New Roman"/>
          <w:sz w:val="32"/>
          <w:szCs w:val="32"/>
          <w:lang w:eastAsia="ru-RU"/>
        </w:rPr>
        <w:t>Треант</w:t>
      </w:r>
      <w:proofErr w:type="spellEnd"/>
      <w:r w:rsidRPr="00E60EB4">
        <w:rPr>
          <w:rFonts w:ascii="Times New Roman" w:eastAsia="Times New Roman" w:hAnsi="Times New Roman" w:cs="Times New Roman"/>
          <w:sz w:val="32"/>
          <w:szCs w:val="32"/>
          <w:lang w:eastAsia="ru-RU"/>
        </w:rPr>
        <w:t xml:space="preserve">», «Око», рекомендує: «Надсилаючи видавцеві уривок вашого твору, покажіть йому те, що вам справді хочеться показати – якийсь </w:t>
      </w:r>
      <w:r w:rsidRPr="00E60EB4">
        <w:rPr>
          <w:rFonts w:ascii="Times New Roman" w:eastAsia="Times New Roman" w:hAnsi="Times New Roman" w:cs="Times New Roman"/>
          <w:sz w:val="32"/>
          <w:szCs w:val="32"/>
          <w:lang w:eastAsia="ru-RU"/>
        </w:rPr>
        <w:lastRenderedPageBreak/>
        <w:t>яскравий фрагмент, яким ви справді пишаєтесь. Показувати початок твору –  може це й правильно, хоча мій досвід говорить про те, що початок – це, як правило, не найсильніша частина тексту. Ясно, що це логічно – спочатку читати початок –  але ж ви хочете зацікавити видавця, тому обирайте щось більш яскраве» [там само].</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 xml:space="preserve">Ще один напрям авторської рекламної комунікації – закладення рекламно-комунікативних сигналів безпосередньо у твір. Це може </w:t>
      </w:r>
      <w:proofErr w:type="spellStart"/>
      <w:r w:rsidRPr="00E60EB4">
        <w:rPr>
          <w:rFonts w:ascii="Times New Roman" w:eastAsia="Times New Roman" w:hAnsi="Times New Roman" w:cs="Times New Roman"/>
          <w:sz w:val="32"/>
          <w:szCs w:val="32"/>
          <w:lang w:eastAsia="ru-RU"/>
        </w:rPr>
        <w:t>бутипропагування</w:t>
      </w:r>
      <w:proofErr w:type="spellEnd"/>
      <w:r w:rsidRPr="00E60EB4">
        <w:rPr>
          <w:rFonts w:ascii="Times New Roman" w:eastAsia="Times New Roman" w:hAnsi="Times New Roman" w:cs="Times New Roman"/>
          <w:sz w:val="32"/>
          <w:szCs w:val="32"/>
          <w:lang w:eastAsia="ru-RU"/>
        </w:rPr>
        <w:t xml:space="preserve"> читання, рекомендування конкретних книг до прочитання чи висвітлення того, як любов до книг може змінити життя. Також авторська рекламна комунікація реалізується завдяки іміджевим технологіям, зокрема це репутація, авторитет автора, його </w:t>
      </w:r>
      <w:proofErr w:type="spellStart"/>
      <w:r w:rsidRPr="00E60EB4">
        <w:rPr>
          <w:rFonts w:ascii="Times New Roman" w:eastAsia="Times New Roman" w:hAnsi="Times New Roman" w:cs="Times New Roman"/>
          <w:sz w:val="32"/>
          <w:szCs w:val="32"/>
          <w:lang w:eastAsia="ru-RU"/>
        </w:rPr>
        <w:t>залученість</w:t>
      </w:r>
      <w:proofErr w:type="spellEnd"/>
      <w:r w:rsidRPr="00E60EB4">
        <w:rPr>
          <w:rFonts w:ascii="Times New Roman" w:eastAsia="Times New Roman" w:hAnsi="Times New Roman" w:cs="Times New Roman"/>
          <w:sz w:val="32"/>
          <w:szCs w:val="32"/>
          <w:lang w:eastAsia="ru-RU"/>
        </w:rPr>
        <w:t xml:space="preserve"> до суспільного життя та багато іншого. Зокрема, як відзначають Г. </w:t>
      </w:r>
      <w:proofErr w:type="spellStart"/>
      <w:r w:rsidRPr="00E60EB4">
        <w:rPr>
          <w:rFonts w:ascii="Times New Roman" w:eastAsia="Times New Roman" w:hAnsi="Times New Roman" w:cs="Times New Roman"/>
          <w:sz w:val="32"/>
          <w:szCs w:val="32"/>
          <w:lang w:eastAsia="ru-RU"/>
        </w:rPr>
        <w:t>Грет</w:t>
      </w:r>
      <w:proofErr w:type="spellEnd"/>
      <w:r w:rsidRPr="00E60EB4">
        <w:rPr>
          <w:rFonts w:ascii="Times New Roman" w:eastAsia="Times New Roman" w:hAnsi="Times New Roman" w:cs="Times New Roman"/>
          <w:sz w:val="32"/>
          <w:szCs w:val="32"/>
          <w:lang w:eastAsia="ru-RU"/>
        </w:rPr>
        <w:t xml:space="preserve">, Д. </w:t>
      </w:r>
      <w:proofErr w:type="spellStart"/>
      <w:r w:rsidRPr="00E60EB4">
        <w:rPr>
          <w:rFonts w:ascii="Times New Roman" w:eastAsia="Times New Roman" w:hAnsi="Times New Roman" w:cs="Times New Roman"/>
          <w:sz w:val="32"/>
          <w:szCs w:val="32"/>
          <w:lang w:eastAsia="ru-RU"/>
        </w:rPr>
        <w:t>Міненко</w:t>
      </w:r>
      <w:proofErr w:type="spellEnd"/>
      <w:r w:rsidRPr="00E60EB4">
        <w:rPr>
          <w:rFonts w:ascii="Times New Roman" w:eastAsia="Times New Roman" w:hAnsi="Times New Roman" w:cs="Times New Roman"/>
          <w:sz w:val="32"/>
          <w:szCs w:val="32"/>
          <w:lang w:eastAsia="ru-RU"/>
        </w:rPr>
        <w:t>: «Комерційний успіх книги часто забезпечує публічність конфліктів, які виникають навколо автора книги. Саме цей конфлікт налаштовує читача прочитати видання, про яке всі говорять. Незважаючи на те, що конфлікт не можна назвати бажаним засобом підтримання інтересу під час комунікативної взаємодії, як явище, що має місце в сучасному світі, його не варто відкидати. На наш погляд, подібний стиль поведінки є неприйнятним, проте психологи стверджують, що люди значно більше уваги звертають на скандали, негативну інформацію в цілому, з більшим задоволенням поширюють її, чим, певно, і пояснюється те, що деякі автори не гребують використовувати означений спосіб привернення уваги до себе та своїх творів.</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Під видавничою рекламною комунікацією розуміються різноманітні заходи, засоби та способи просування видавничої продукції на етапі її виготовлення (як у видавництві, так і в </w:t>
      </w:r>
      <w:r w:rsidRPr="00E60EB4">
        <w:rPr>
          <w:rFonts w:ascii="Times New Roman" w:eastAsia="Times New Roman" w:hAnsi="Times New Roman" w:cs="Times New Roman"/>
          <w:sz w:val="32"/>
          <w:szCs w:val="32"/>
          <w:lang w:eastAsia="ru-RU"/>
        </w:rPr>
        <w:lastRenderedPageBreak/>
        <w:t xml:space="preserve">типографії). Це комунікативний простір, що утворюється як самим виданням, зокрема завдяки оформленню, так і безпосередньо рекламною інформацією, pr-заходами, підтриманням інтересу до особистості автора, пропагандою читання тощо.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sidRPr="00E60EB4">
        <w:rPr>
          <w:rFonts w:ascii="Times New Roman" w:eastAsia="Times New Roman" w:hAnsi="Times New Roman" w:cs="Times New Roman"/>
          <w:sz w:val="32"/>
          <w:szCs w:val="32"/>
          <w:lang w:eastAsia="ru-RU"/>
        </w:rPr>
        <w:tab/>
      </w:r>
      <w:proofErr w:type="spellStart"/>
      <w:r w:rsidRPr="00E60EB4">
        <w:rPr>
          <w:rFonts w:ascii="Times New Roman" w:eastAsia="Times New Roman" w:hAnsi="Times New Roman" w:cs="Times New Roman"/>
          <w:sz w:val="32"/>
          <w:szCs w:val="32"/>
          <w:lang w:eastAsia="ru-RU"/>
        </w:rPr>
        <w:t>Книгорозповсюджуючу</w:t>
      </w:r>
      <w:proofErr w:type="spellEnd"/>
      <w:r w:rsidRPr="00E60EB4">
        <w:rPr>
          <w:rFonts w:ascii="Times New Roman" w:eastAsia="Times New Roman" w:hAnsi="Times New Roman" w:cs="Times New Roman"/>
          <w:sz w:val="32"/>
          <w:szCs w:val="32"/>
          <w:lang w:eastAsia="ru-RU"/>
        </w:rPr>
        <w:t xml:space="preserve"> рекламну комунікацію умовно можна поділити на книготорговельну та бібліотечну, котрі забезпечують процес </w:t>
      </w:r>
      <w:proofErr w:type="spellStart"/>
      <w:r w:rsidRPr="00E60EB4">
        <w:rPr>
          <w:rFonts w:ascii="Times New Roman" w:eastAsia="Times New Roman" w:hAnsi="Times New Roman" w:cs="Times New Roman"/>
          <w:sz w:val="32"/>
          <w:szCs w:val="32"/>
          <w:lang w:eastAsia="ru-RU"/>
        </w:rPr>
        <w:t>книгоспоживання</w:t>
      </w:r>
      <w:proofErr w:type="spellEnd"/>
      <w:r w:rsidRPr="00E60EB4">
        <w:rPr>
          <w:rFonts w:ascii="Times New Roman" w:eastAsia="Times New Roman" w:hAnsi="Times New Roman" w:cs="Times New Roman"/>
          <w:sz w:val="32"/>
          <w:szCs w:val="32"/>
          <w:lang w:eastAsia="ru-RU"/>
        </w:rPr>
        <w:t xml:space="preserve"> та відбивають ще одну відмітну ознаку реклами у книжковій галузі, про яку згадувалося вище: її одночасну комерційну та некомерційну спрямованість. Комерційна спрямованість книжкової рекламної комунікації пояснюється  належністю книг до категорії товару, а некомерційна – її  головним призначенням – ретранслювати загальнолюдські цінності, норми моралі, правила поведінки, досвід, наукові здобутки тощо та здатністю прививати любов до читання як стилю життя.</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Читацька рекламна комунікація найбажаніша як для автора, так і для видавництв та </w:t>
      </w:r>
      <w:proofErr w:type="spellStart"/>
      <w:r w:rsidRPr="00E60EB4">
        <w:rPr>
          <w:rFonts w:ascii="Times New Roman" w:eastAsia="Times New Roman" w:hAnsi="Times New Roman" w:cs="Times New Roman"/>
          <w:sz w:val="32"/>
          <w:szCs w:val="32"/>
          <w:lang w:eastAsia="ru-RU"/>
        </w:rPr>
        <w:t>книгорозповсюджуючих</w:t>
      </w:r>
      <w:proofErr w:type="spellEnd"/>
      <w:r w:rsidRPr="00E60EB4">
        <w:rPr>
          <w:rFonts w:ascii="Times New Roman" w:eastAsia="Times New Roman" w:hAnsi="Times New Roman" w:cs="Times New Roman"/>
          <w:sz w:val="32"/>
          <w:szCs w:val="32"/>
          <w:lang w:eastAsia="ru-RU"/>
        </w:rPr>
        <w:t xml:space="preserve"> організацій, оскільки свідчить про позитивне сприйняття твору, прихильне ставлення читацької аудиторії як до автора, так і до видавництв книгарень чи бібліотек. Вона полягає в добровільному поширенні інформації про видання (серію видань), без будь-якого стороннього тиску. Це можуть бути відгуки, рецензії, коментарі тощо. Відбувається здебільшого тоді, коли книга дійсно сподобалась і в того, хто її прочитав, виникло бажання порекомендувати її друзям. За своєю суттю читацька реклама є вірусною, тому що передається із вуст в уста, за силою впливу – </w:t>
      </w:r>
      <w:proofErr w:type="spellStart"/>
      <w:r w:rsidRPr="00E60EB4">
        <w:rPr>
          <w:rFonts w:ascii="Times New Roman" w:eastAsia="Times New Roman" w:hAnsi="Times New Roman" w:cs="Times New Roman"/>
          <w:sz w:val="32"/>
          <w:szCs w:val="32"/>
          <w:lang w:eastAsia="ru-RU"/>
        </w:rPr>
        <w:t>найдієвішою</w:t>
      </w:r>
      <w:proofErr w:type="spellEnd"/>
      <w:r w:rsidRPr="00E60EB4">
        <w:rPr>
          <w:rFonts w:ascii="Times New Roman" w:eastAsia="Times New Roman" w:hAnsi="Times New Roman" w:cs="Times New Roman"/>
          <w:sz w:val="32"/>
          <w:szCs w:val="32"/>
          <w:lang w:eastAsia="ru-RU"/>
        </w:rPr>
        <w:t xml:space="preserve">, адже ретранслюється рідними, друзями, колегами – тією аудиторією, якій довіряють найбільше. Завдяки </w:t>
      </w:r>
      <w:proofErr w:type="spellStart"/>
      <w:r w:rsidRPr="00E60EB4">
        <w:rPr>
          <w:rFonts w:ascii="Times New Roman" w:eastAsia="Times New Roman" w:hAnsi="Times New Roman" w:cs="Times New Roman"/>
          <w:sz w:val="32"/>
          <w:szCs w:val="32"/>
          <w:lang w:eastAsia="ru-RU"/>
        </w:rPr>
        <w:t>інтернету</w:t>
      </w:r>
      <w:proofErr w:type="spellEnd"/>
      <w:r w:rsidRPr="00E60EB4">
        <w:rPr>
          <w:rFonts w:ascii="Times New Roman" w:eastAsia="Times New Roman" w:hAnsi="Times New Roman" w:cs="Times New Roman"/>
          <w:sz w:val="32"/>
          <w:szCs w:val="32"/>
          <w:lang w:eastAsia="ru-RU"/>
        </w:rPr>
        <w:t xml:space="preserve"> з нею можуть ознайомлюватися сторонні люди, коли </w:t>
      </w:r>
      <w:r w:rsidRPr="00E60EB4">
        <w:rPr>
          <w:rFonts w:ascii="Times New Roman" w:eastAsia="Times New Roman" w:hAnsi="Times New Roman" w:cs="Times New Roman"/>
          <w:sz w:val="32"/>
          <w:szCs w:val="32"/>
          <w:lang w:eastAsia="ru-RU"/>
        </w:rPr>
        <w:lastRenderedPageBreak/>
        <w:t xml:space="preserve">схвальний  відгук, наприклад, розміщують у </w:t>
      </w:r>
      <w:proofErr w:type="spellStart"/>
      <w:r w:rsidRPr="00E60EB4">
        <w:rPr>
          <w:rFonts w:ascii="Times New Roman" w:eastAsia="Times New Roman" w:hAnsi="Times New Roman" w:cs="Times New Roman"/>
          <w:sz w:val="32"/>
          <w:szCs w:val="32"/>
          <w:lang w:eastAsia="ru-RU"/>
        </w:rPr>
        <w:t>блогах</w:t>
      </w:r>
      <w:proofErr w:type="spellEnd"/>
      <w:r w:rsidRPr="00E60EB4">
        <w:rPr>
          <w:rFonts w:ascii="Times New Roman" w:eastAsia="Times New Roman" w:hAnsi="Times New Roman" w:cs="Times New Roman"/>
          <w:sz w:val="32"/>
          <w:szCs w:val="32"/>
          <w:lang w:eastAsia="ru-RU"/>
        </w:rPr>
        <w:t xml:space="preserve"> чи </w:t>
      </w:r>
      <w:proofErr w:type="spellStart"/>
      <w:r w:rsidRPr="00E60EB4">
        <w:rPr>
          <w:rFonts w:ascii="Times New Roman" w:eastAsia="Times New Roman" w:hAnsi="Times New Roman" w:cs="Times New Roman"/>
          <w:sz w:val="32"/>
          <w:szCs w:val="32"/>
          <w:lang w:eastAsia="ru-RU"/>
        </w:rPr>
        <w:t>соцмережах</w:t>
      </w:r>
      <w:proofErr w:type="spellEnd"/>
      <w:r w:rsidRPr="00E60EB4">
        <w:rPr>
          <w:rFonts w:ascii="Times New Roman" w:eastAsia="Times New Roman" w:hAnsi="Times New Roman" w:cs="Times New Roman"/>
          <w:sz w:val="32"/>
          <w:szCs w:val="32"/>
          <w:lang w:eastAsia="ru-RU"/>
        </w:rPr>
        <w:t xml:space="preserve">. Звичайно, читацька реклама </w:t>
      </w:r>
      <w:proofErr w:type="spellStart"/>
      <w:r w:rsidRPr="00E60EB4">
        <w:rPr>
          <w:rFonts w:ascii="Times New Roman" w:eastAsia="Times New Roman" w:hAnsi="Times New Roman" w:cs="Times New Roman"/>
          <w:sz w:val="32"/>
          <w:szCs w:val="32"/>
          <w:lang w:eastAsia="ru-RU"/>
        </w:rPr>
        <w:t>найнепередбачуваніша</w:t>
      </w:r>
      <w:proofErr w:type="spellEnd"/>
      <w:r w:rsidRPr="00E60EB4">
        <w:rPr>
          <w:rFonts w:ascii="Times New Roman" w:eastAsia="Times New Roman" w:hAnsi="Times New Roman" w:cs="Times New Roman"/>
          <w:sz w:val="32"/>
          <w:szCs w:val="32"/>
          <w:lang w:eastAsia="ru-RU"/>
        </w:rPr>
        <w:t xml:space="preserve">: якщо книга не сподобалась, відгуки про неї миттєво перетворюються на антирекламу, вплив якої настільки ж сильний, як і власне реклами.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Проте на рекламну комунікацію у сфері книговидання та </w:t>
      </w:r>
      <w:proofErr w:type="spellStart"/>
      <w:r w:rsidRPr="00E60EB4">
        <w:rPr>
          <w:rFonts w:ascii="Times New Roman" w:eastAsia="Times New Roman" w:hAnsi="Times New Roman" w:cs="Times New Roman"/>
          <w:sz w:val="32"/>
          <w:szCs w:val="32"/>
          <w:lang w:eastAsia="ru-RU"/>
        </w:rPr>
        <w:t>книгорозповсюдження</w:t>
      </w:r>
      <w:proofErr w:type="spellEnd"/>
      <w:r w:rsidRPr="00E60EB4">
        <w:rPr>
          <w:rFonts w:ascii="Times New Roman" w:eastAsia="Times New Roman" w:hAnsi="Times New Roman" w:cs="Times New Roman"/>
          <w:sz w:val="32"/>
          <w:szCs w:val="32"/>
          <w:lang w:eastAsia="ru-RU"/>
        </w:rPr>
        <w:t xml:space="preserve"> впливають не лише суб’єкти рекламної комунікативної взаємодії, а й етап життєвого циклу книги як товару (створення, виготовлення, розповсюдження, споживання). Ті види рекламної комунікації, що здійснюються на означених етапах, пропонуємо позначити умовно як пропедевтичну, виробничу та презентаційну підсистеми, що відповідає основним завда</w:t>
      </w:r>
      <w:r>
        <w:rPr>
          <w:rFonts w:ascii="Times New Roman" w:eastAsia="Times New Roman" w:hAnsi="Times New Roman" w:cs="Times New Roman"/>
          <w:sz w:val="32"/>
          <w:szCs w:val="32"/>
          <w:lang w:eastAsia="ru-RU"/>
        </w:rPr>
        <w:t xml:space="preserve">нням, які вирішують </w:t>
      </w:r>
      <w:proofErr w:type="spellStart"/>
      <w:r>
        <w:rPr>
          <w:rFonts w:ascii="Times New Roman" w:eastAsia="Times New Roman" w:hAnsi="Times New Roman" w:cs="Times New Roman"/>
          <w:sz w:val="32"/>
          <w:szCs w:val="32"/>
          <w:lang w:eastAsia="ru-RU"/>
        </w:rPr>
        <w:t>комуніканти</w:t>
      </w:r>
      <w:proofErr w:type="spellEnd"/>
      <w:r>
        <w:rPr>
          <w:rFonts w:ascii="Times New Roman" w:eastAsia="Times New Roman" w:hAnsi="Times New Roman" w:cs="Times New Roman"/>
          <w:sz w:val="32"/>
          <w:szCs w:val="32"/>
          <w:lang w:eastAsia="ru-RU"/>
        </w:rPr>
        <w:t>.</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sidRPr="00E60EB4">
        <w:rPr>
          <w:rFonts w:ascii="Times New Roman" w:eastAsia="Times New Roman" w:hAnsi="Times New Roman" w:cs="Times New Roman"/>
          <w:sz w:val="32"/>
          <w:szCs w:val="32"/>
          <w:lang w:eastAsia="ru-RU"/>
        </w:rPr>
        <w:tab/>
        <w:t xml:space="preserve">Під пропедевтичною рекламною комунікацією пропонується розуміти завчасну рекламу твору, що реалізується переважно автором та видавництвом, коли твір перебуває ще на стадії розробки. В такому разі рекламується ідея твору, метою є підтримання інтересу до особи автора та продуктів його творчості загалом.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Виробнича рекламна комунікація отримала таку назву тому, що її елементи створюються  та втілюються на стадії виробництва книги як матеріального носія інформації.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Роль </w:t>
      </w:r>
      <w:proofErr w:type="spellStart"/>
      <w:r w:rsidRPr="00E60EB4">
        <w:rPr>
          <w:rFonts w:ascii="Times New Roman" w:eastAsia="Times New Roman" w:hAnsi="Times New Roman" w:cs="Times New Roman"/>
          <w:sz w:val="32"/>
          <w:szCs w:val="32"/>
          <w:lang w:eastAsia="ru-RU"/>
        </w:rPr>
        <w:t>комунікантів</w:t>
      </w:r>
      <w:proofErr w:type="spellEnd"/>
      <w:r w:rsidRPr="00E60EB4">
        <w:rPr>
          <w:rFonts w:ascii="Times New Roman" w:eastAsia="Times New Roman" w:hAnsi="Times New Roman" w:cs="Times New Roman"/>
          <w:sz w:val="32"/>
          <w:szCs w:val="32"/>
          <w:lang w:eastAsia="ru-RU"/>
        </w:rPr>
        <w:t xml:space="preserve"> відіграють як самі автори, так і особи, що працюють над утіленням концепції матеріальної складової видання (головний та художній редактори, верстальник, працівники типографії тощо).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lastRenderedPageBreak/>
        <w:t xml:space="preserve">Засобами комунікативної рекламної взаємодії є зокрема передмова та післямова до твору, його оформлення та багато інших елементів.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Презентаційна рекламна комунікація розпочинається тоді, коли книга перебуває на стадії виробництва і триває після того, як вона вийшла друком. При цьому залучається весь спектр відомих рекламних засобів для підтримання інтересу до видання, зокрема зустрічі, презентації, </w:t>
      </w:r>
      <w:proofErr w:type="spellStart"/>
      <w:r w:rsidRPr="00E60EB4">
        <w:rPr>
          <w:rFonts w:ascii="Times New Roman" w:eastAsia="Times New Roman" w:hAnsi="Times New Roman" w:cs="Times New Roman"/>
          <w:sz w:val="32"/>
          <w:szCs w:val="32"/>
          <w:lang w:eastAsia="ru-RU"/>
        </w:rPr>
        <w:t>інтрерв’ю</w:t>
      </w:r>
      <w:proofErr w:type="spellEnd"/>
      <w:r w:rsidRPr="00E60EB4">
        <w:rPr>
          <w:rFonts w:ascii="Times New Roman" w:eastAsia="Times New Roman" w:hAnsi="Times New Roman" w:cs="Times New Roman"/>
          <w:sz w:val="32"/>
          <w:szCs w:val="32"/>
          <w:lang w:eastAsia="ru-RU"/>
        </w:rPr>
        <w:t xml:space="preserve"> тощо, тобто будь-які заходи, котрі часто власне рекламою не вважаються, але при цьому виконують рекламні функції. У ролі </w:t>
      </w:r>
      <w:proofErr w:type="spellStart"/>
      <w:r w:rsidRPr="00E60EB4">
        <w:rPr>
          <w:rFonts w:ascii="Times New Roman" w:eastAsia="Times New Roman" w:hAnsi="Times New Roman" w:cs="Times New Roman"/>
          <w:sz w:val="32"/>
          <w:szCs w:val="32"/>
          <w:lang w:eastAsia="ru-RU"/>
        </w:rPr>
        <w:t>комунікантів</w:t>
      </w:r>
      <w:proofErr w:type="spellEnd"/>
      <w:r w:rsidRPr="00E60EB4">
        <w:rPr>
          <w:rFonts w:ascii="Times New Roman" w:eastAsia="Times New Roman" w:hAnsi="Times New Roman" w:cs="Times New Roman"/>
          <w:sz w:val="32"/>
          <w:szCs w:val="32"/>
          <w:lang w:eastAsia="ru-RU"/>
        </w:rPr>
        <w:t xml:space="preserve"> рекламної комунікативної взаємодії постають автори, видавці, типографи, продавці книгарень,  читачі, тобто всі суб’єкти книжкової справи.</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Наголошуємо, що виокремлення означених видів рекламної комунікації у сфері книговидання та </w:t>
      </w:r>
      <w:proofErr w:type="spellStart"/>
      <w:r w:rsidRPr="00E60EB4">
        <w:rPr>
          <w:rFonts w:ascii="Times New Roman" w:eastAsia="Times New Roman" w:hAnsi="Times New Roman" w:cs="Times New Roman"/>
          <w:sz w:val="32"/>
          <w:szCs w:val="32"/>
          <w:lang w:eastAsia="ru-RU"/>
        </w:rPr>
        <w:t>книгорозповсюдження</w:t>
      </w:r>
      <w:proofErr w:type="spellEnd"/>
      <w:r w:rsidRPr="00E60EB4">
        <w:rPr>
          <w:rFonts w:ascii="Times New Roman" w:eastAsia="Times New Roman" w:hAnsi="Times New Roman" w:cs="Times New Roman"/>
          <w:sz w:val="32"/>
          <w:szCs w:val="32"/>
          <w:lang w:eastAsia="ru-RU"/>
        </w:rPr>
        <w:t xml:space="preserve"> є досить умовним і підпорядковується перш за все  життєвому циклу видання як продукту матеріального виробництва.</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Подвійна природа видань (продукт інтелектуальної та матеріальної творчості) зумовлює ще одну особливість рекламної комунікації у сфері книговидання та </w:t>
      </w:r>
      <w:proofErr w:type="spellStart"/>
      <w:r w:rsidRPr="00E60EB4">
        <w:rPr>
          <w:rFonts w:ascii="Times New Roman" w:eastAsia="Times New Roman" w:hAnsi="Times New Roman" w:cs="Times New Roman"/>
          <w:sz w:val="32"/>
          <w:szCs w:val="32"/>
          <w:lang w:eastAsia="ru-RU"/>
        </w:rPr>
        <w:t>книгорзповсюдження</w:t>
      </w:r>
      <w:proofErr w:type="spellEnd"/>
      <w:r w:rsidRPr="00E60EB4">
        <w:rPr>
          <w:rFonts w:ascii="Times New Roman" w:eastAsia="Times New Roman" w:hAnsi="Times New Roman" w:cs="Times New Roman"/>
          <w:sz w:val="32"/>
          <w:szCs w:val="32"/>
          <w:lang w:eastAsia="ru-RU"/>
        </w:rPr>
        <w:t xml:space="preserve">: необхідність розрізнення рекламування твору й рекламування книги як матеріального носія.  Справа в тому, що упродовж тривалого часу твір і продукт поліграфічного виробництва (книга, журнал, газета тощо) складали нерозривну єдність, оскільки поза ним, друкованим носієм інформації, було неможливе представлення автором продукту своєї творчості широкій аудиторії (крім, певно театральних п’єс, котрі є самостійними творами та й не кожний твір можна </w:t>
      </w:r>
      <w:r w:rsidRPr="00E60EB4">
        <w:rPr>
          <w:rFonts w:ascii="Times New Roman" w:eastAsia="Times New Roman" w:hAnsi="Times New Roman" w:cs="Times New Roman"/>
          <w:sz w:val="32"/>
          <w:szCs w:val="32"/>
          <w:lang w:eastAsia="ru-RU"/>
        </w:rPr>
        <w:lastRenderedPageBreak/>
        <w:t>трансформувати в п’єсу). Відповідно розумілося, що рекламуючи книгу, ми рекламуємо твір.</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Розвиток засобів комунікації поступово змінював ситуацію: твір стало можливо презентувати через радіо (не лише радіоп’єси, а й зачитування уривків творів у прямих ефірах, їх обговорення тощо), телебачення, зрештою </w:t>
      </w:r>
      <w:proofErr w:type="spellStart"/>
      <w:r w:rsidRPr="00E60EB4">
        <w:rPr>
          <w:rFonts w:ascii="Times New Roman" w:eastAsia="Times New Roman" w:hAnsi="Times New Roman" w:cs="Times New Roman"/>
          <w:sz w:val="32"/>
          <w:szCs w:val="32"/>
          <w:lang w:eastAsia="ru-RU"/>
        </w:rPr>
        <w:t>інтернет</w:t>
      </w:r>
      <w:proofErr w:type="spellEnd"/>
      <w:r w:rsidRPr="00E60EB4">
        <w:rPr>
          <w:rFonts w:ascii="Times New Roman" w:eastAsia="Times New Roman" w:hAnsi="Times New Roman" w:cs="Times New Roman"/>
          <w:sz w:val="32"/>
          <w:szCs w:val="32"/>
          <w:lang w:eastAsia="ru-RU"/>
        </w:rPr>
        <w:t xml:space="preserve">. На означену особливість існування твору поза книгою вказує й А.  </w:t>
      </w:r>
      <w:proofErr w:type="spellStart"/>
      <w:r w:rsidRPr="00E60EB4">
        <w:rPr>
          <w:rFonts w:ascii="Times New Roman" w:eastAsia="Times New Roman" w:hAnsi="Times New Roman" w:cs="Times New Roman"/>
          <w:sz w:val="32"/>
          <w:szCs w:val="32"/>
          <w:lang w:eastAsia="ru-RU"/>
        </w:rPr>
        <w:t>Мураховський</w:t>
      </w:r>
      <w:proofErr w:type="spellEnd"/>
      <w:r w:rsidRPr="00E60EB4">
        <w:rPr>
          <w:rFonts w:ascii="Times New Roman" w:eastAsia="Times New Roman" w:hAnsi="Times New Roman" w:cs="Times New Roman"/>
          <w:sz w:val="32"/>
          <w:szCs w:val="32"/>
          <w:lang w:eastAsia="ru-RU"/>
        </w:rPr>
        <w:t>: «</w:t>
      </w:r>
      <w:proofErr w:type="spellStart"/>
      <w:r w:rsidRPr="00E60EB4">
        <w:rPr>
          <w:rFonts w:ascii="Times New Roman" w:eastAsia="Times New Roman" w:hAnsi="Times New Roman" w:cs="Times New Roman"/>
          <w:sz w:val="32"/>
          <w:szCs w:val="32"/>
          <w:lang w:eastAsia="ru-RU"/>
        </w:rPr>
        <w:t>Сучасний</w:t>
      </w:r>
      <w:proofErr w:type="spellEnd"/>
      <w:r w:rsidRPr="00E60EB4">
        <w:rPr>
          <w:rFonts w:ascii="Times New Roman" w:eastAsia="Times New Roman" w:hAnsi="Times New Roman" w:cs="Times New Roman"/>
          <w:sz w:val="32"/>
          <w:szCs w:val="32"/>
          <w:lang w:eastAsia="ru-RU"/>
        </w:rPr>
        <w:t xml:space="preserve"> період розвитку книговидання й усіх засобів </w:t>
      </w:r>
      <w:proofErr w:type="spellStart"/>
      <w:r w:rsidRPr="00E60EB4">
        <w:rPr>
          <w:rFonts w:ascii="Times New Roman" w:eastAsia="Times New Roman" w:hAnsi="Times New Roman" w:cs="Times New Roman"/>
          <w:sz w:val="32"/>
          <w:szCs w:val="32"/>
          <w:lang w:eastAsia="ru-RU"/>
        </w:rPr>
        <w:t>масової</w:t>
      </w:r>
      <w:proofErr w:type="spellEnd"/>
      <w:r w:rsidRPr="00E60EB4">
        <w:rPr>
          <w:rFonts w:ascii="Times New Roman" w:eastAsia="Times New Roman" w:hAnsi="Times New Roman" w:cs="Times New Roman"/>
          <w:sz w:val="32"/>
          <w:szCs w:val="32"/>
          <w:lang w:eastAsia="ru-RU"/>
        </w:rPr>
        <w:t xml:space="preserve"> </w:t>
      </w:r>
      <w:proofErr w:type="spellStart"/>
      <w:r w:rsidRPr="00E60EB4">
        <w:rPr>
          <w:rFonts w:ascii="Times New Roman" w:eastAsia="Times New Roman" w:hAnsi="Times New Roman" w:cs="Times New Roman"/>
          <w:sz w:val="32"/>
          <w:szCs w:val="32"/>
          <w:lang w:eastAsia="ru-RU"/>
        </w:rPr>
        <w:t>інформації</w:t>
      </w:r>
      <w:proofErr w:type="spellEnd"/>
      <w:r w:rsidRPr="00E60EB4">
        <w:rPr>
          <w:rFonts w:ascii="Times New Roman" w:eastAsia="Times New Roman" w:hAnsi="Times New Roman" w:cs="Times New Roman"/>
          <w:sz w:val="32"/>
          <w:szCs w:val="32"/>
          <w:lang w:eastAsia="ru-RU"/>
        </w:rPr>
        <w:t xml:space="preserve"> (ЗМІ) </w:t>
      </w:r>
      <w:proofErr w:type="spellStart"/>
      <w:r w:rsidRPr="00E60EB4">
        <w:rPr>
          <w:rFonts w:ascii="Times New Roman" w:eastAsia="Times New Roman" w:hAnsi="Times New Roman" w:cs="Times New Roman"/>
          <w:sz w:val="32"/>
          <w:szCs w:val="32"/>
          <w:lang w:eastAsia="ru-RU"/>
        </w:rPr>
        <w:t>відзначений</w:t>
      </w:r>
      <w:proofErr w:type="spellEnd"/>
      <w:r w:rsidRPr="00E60EB4">
        <w:rPr>
          <w:rFonts w:ascii="Times New Roman" w:eastAsia="Times New Roman" w:hAnsi="Times New Roman" w:cs="Times New Roman"/>
          <w:sz w:val="32"/>
          <w:szCs w:val="32"/>
          <w:lang w:eastAsia="ru-RU"/>
        </w:rPr>
        <w:t xml:space="preserve"> зростаючим значенням тексту, контенту. Це поняття охоплює продукцію </w:t>
      </w:r>
      <w:proofErr w:type="spellStart"/>
      <w:r w:rsidRPr="00E60EB4">
        <w:rPr>
          <w:rFonts w:ascii="Times New Roman" w:eastAsia="Times New Roman" w:hAnsi="Times New Roman" w:cs="Times New Roman"/>
          <w:sz w:val="32"/>
          <w:szCs w:val="32"/>
          <w:lang w:eastAsia="ru-RU"/>
        </w:rPr>
        <w:t>інтелектуальної</w:t>
      </w:r>
      <w:proofErr w:type="spellEnd"/>
      <w:r w:rsidRPr="00E60EB4">
        <w:rPr>
          <w:rFonts w:ascii="Times New Roman" w:eastAsia="Times New Roman" w:hAnsi="Times New Roman" w:cs="Times New Roman"/>
          <w:sz w:val="32"/>
          <w:szCs w:val="32"/>
          <w:lang w:eastAsia="ru-RU"/>
        </w:rPr>
        <w:t xml:space="preserve"> діяльності людини, захищену авторським правом. Винятковість книги і </w:t>
      </w:r>
      <w:proofErr w:type="spellStart"/>
      <w:r w:rsidRPr="00E60EB4">
        <w:rPr>
          <w:rFonts w:ascii="Times New Roman" w:eastAsia="Times New Roman" w:hAnsi="Times New Roman" w:cs="Times New Roman"/>
          <w:sz w:val="32"/>
          <w:szCs w:val="32"/>
          <w:lang w:eastAsia="ru-RU"/>
        </w:rPr>
        <w:t>її</w:t>
      </w:r>
      <w:proofErr w:type="spellEnd"/>
      <w:r w:rsidRPr="00E60EB4">
        <w:rPr>
          <w:rFonts w:ascii="Times New Roman" w:eastAsia="Times New Roman" w:hAnsi="Times New Roman" w:cs="Times New Roman"/>
          <w:sz w:val="32"/>
          <w:szCs w:val="32"/>
          <w:lang w:eastAsia="ru-RU"/>
        </w:rPr>
        <w:t xml:space="preserve">, мабуть, </w:t>
      </w:r>
      <w:proofErr w:type="spellStart"/>
      <w:r w:rsidRPr="00E60EB4">
        <w:rPr>
          <w:rFonts w:ascii="Times New Roman" w:eastAsia="Times New Roman" w:hAnsi="Times New Roman" w:cs="Times New Roman"/>
          <w:sz w:val="32"/>
          <w:szCs w:val="32"/>
          <w:lang w:eastAsia="ru-RU"/>
        </w:rPr>
        <w:t>найхарактерніша</w:t>
      </w:r>
      <w:proofErr w:type="spellEnd"/>
      <w:r w:rsidRPr="00E60EB4">
        <w:rPr>
          <w:rFonts w:ascii="Times New Roman" w:eastAsia="Times New Roman" w:hAnsi="Times New Roman" w:cs="Times New Roman"/>
          <w:sz w:val="32"/>
          <w:szCs w:val="32"/>
          <w:lang w:eastAsia="ru-RU"/>
        </w:rPr>
        <w:t xml:space="preserve"> особливість у тому, що саме вона є основним джерелом контенту для подальшого використання у виробництві різноманітних продуктів (</w:t>
      </w:r>
      <w:proofErr w:type="spellStart"/>
      <w:r w:rsidRPr="00E60EB4">
        <w:rPr>
          <w:rFonts w:ascii="Times New Roman" w:eastAsia="Times New Roman" w:hAnsi="Times New Roman" w:cs="Times New Roman"/>
          <w:sz w:val="32"/>
          <w:szCs w:val="32"/>
          <w:lang w:eastAsia="ru-RU"/>
        </w:rPr>
        <w:t>радіо-</w:t>
      </w:r>
      <w:proofErr w:type="spellEnd"/>
      <w:r w:rsidRPr="00E60EB4">
        <w:rPr>
          <w:rFonts w:ascii="Times New Roman" w:eastAsia="Times New Roman" w:hAnsi="Times New Roman" w:cs="Times New Roman"/>
          <w:sz w:val="32"/>
          <w:szCs w:val="32"/>
          <w:lang w:eastAsia="ru-RU"/>
        </w:rPr>
        <w:t xml:space="preserve"> і телепрограм, кінофільмів, компакт-дисків, </w:t>
      </w:r>
      <w:proofErr w:type="spellStart"/>
      <w:r w:rsidRPr="00E60EB4">
        <w:rPr>
          <w:rFonts w:ascii="Times New Roman" w:eastAsia="Times New Roman" w:hAnsi="Times New Roman" w:cs="Times New Roman"/>
          <w:sz w:val="32"/>
          <w:szCs w:val="32"/>
          <w:lang w:eastAsia="ru-RU"/>
        </w:rPr>
        <w:t>аудіо-</w:t>
      </w:r>
      <w:proofErr w:type="spellEnd"/>
      <w:r w:rsidRPr="00E60EB4">
        <w:rPr>
          <w:rFonts w:ascii="Times New Roman" w:eastAsia="Times New Roman" w:hAnsi="Times New Roman" w:cs="Times New Roman"/>
          <w:sz w:val="32"/>
          <w:szCs w:val="32"/>
          <w:lang w:eastAsia="ru-RU"/>
        </w:rPr>
        <w:t xml:space="preserve"> видань тощо)» .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Отже, нині можна говорити про існування твору поза друкованим носієм і напевно доречно вести мову про </w:t>
      </w:r>
      <w:proofErr w:type="spellStart"/>
      <w:r w:rsidRPr="00E60EB4">
        <w:rPr>
          <w:rFonts w:ascii="Times New Roman" w:eastAsia="Times New Roman" w:hAnsi="Times New Roman" w:cs="Times New Roman"/>
          <w:sz w:val="32"/>
          <w:szCs w:val="32"/>
          <w:lang w:eastAsia="ru-RU"/>
        </w:rPr>
        <w:t>рекламуваня</w:t>
      </w:r>
      <w:proofErr w:type="spellEnd"/>
      <w:r w:rsidRPr="00E60EB4">
        <w:rPr>
          <w:rFonts w:ascii="Times New Roman" w:eastAsia="Times New Roman" w:hAnsi="Times New Roman" w:cs="Times New Roman"/>
          <w:sz w:val="32"/>
          <w:szCs w:val="32"/>
          <w:lang w:eastAsia="ru-RU"/>
        </w:rPr>
        <w:t xml:space="preserve"> твору як інтелектуальної власності та рекламування книги як результату матеріального виробництва, котрий  самим фактом свого існування вже сприяє зростанню популярності самого твору, оскільки книга як матеріальний носій має незаперечні переваги: портативність, не потребує додаткових засобів для відтворення інформації тощо. До того ж,  сучасний </w:t>
      </w:r>
      <w:proofErr w:type="spellStart"/>
      <w:r w:rsidRPr="00E60EB4">
        <w:rPr>
          <w:rFonts w:ascii="Times New Roman" w:eastAsia="Times New Roman" w:hAnsi="Times New Roman" w:cs="Times New Roman"/>
          <w:sz w:val="32"/>
          <w:szCs w:val="32"/>
          <w:lang w:eastAsia="ru-RU"/>
        </w:rPr>
        <w:t>інтернет-простір</w:t>
      </w:r>
      <w:proofErr w:type="spellEnd"/>
      <w:r w:rsidRPr="00E60EB4">
        <w:rPr>
          <w:rFonts w:ascii="Times New Roman" w:eastAsia="Times New Roman" w:hAnsi="Times New Roman" w:cs="Times New Roman"/>
          <w:sz w:val="32"/>
          <w:szCs w:val="32"/>
          <w:lang w:eastAsia="ru-RU"/>
        </w:rPr>
        <w:t xml:space="preserve"> у буквальному сенсі захаращений продуктами інтелектуальної власності, котрі не відзначаються  майстерністю виконання та навіть </w:t>
      </w:r>
      <w:proofErr w:type="spellStart"/>
      <w:r w:rsidRPr="00E60EB4">
        <w:rPr>
          <w:rFonts w:ascii="Times New Roman" w:eastAsia="Times New Roman" w:hAnsi="Times New Roman" w:cs="Times New Roman"/>
          <w:sz w:val="32"/>
          <w:szCs w:val="32"/>
          <w:lang w:eastAsia="ru-RU"/>
        </w:rPr>
        <w:t>непересічністю</w:t>
      </w:r>
      <w:proofErr w:type="spellEnd"/>
      <w:r w:rsidRPr="00E60EB4">
        <w:rPr>
          <w:rFonts w:ascii="Times New Roman" w:eastAsia="Times New Roman" w:hAnsi="Times New Roman" w:cs="Times New Roman"/>
          <w:sz w:val="32"/>
          <w:szCs w:val="32"/>
          <w:lang w:eastAsia="ru-RU"/>
        </w:rPr>
        <w:t xml:space="preserve"> задуму.</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Означені продукти претендують на звання </w:t>
      </w:r>
      <w:proofErr w:type="spellStart"/>
      <w:r w:rsidRPr="00E60EB4">
        <w:rPr>
          <w:rFonts w:ascii="Times New Roman" w:eastAsia="Times New Roman" w:hAnsi="Times New Roman" w:cs="Times New Roman"/>
          <w:sz w:val="32"/>
          <w:szCs w:val="32"/>
          <w:lang w:eastAsia="ru-RU"/>
        </w:rPr>
        <w:t>інтернет-видань</w:t>
      </w:r>
      <w:proofErr w:type="spellEnd"/>
      <w:r w:rsidRPr="00E60EB4">
        <w:rPr>
          <w:rFonts w:ascii="Times New Roman" w:eastAsia="Times New Roman" w:hAnsi="Times New Roman" w:cs="Times New Roman"/>
          <w:sz w:val="32"/>
          <w:szCs w:val="32"/>
          <w:lang w:eastAsia="ru-RU"/>
        </w:rPr>
        <w:t xml:space="preserve">, оскільки оприлюднені у всесвітній мережі, хоча насправді такими не </w:t>
      </w:r>
      <w:r w:rsidRPr="00E60EB4">
        <w:rPr>
          <w:rFonts w:ascii="Times New Roman" w:eastAsia="Times New Roman" w:hAnsi="Times New Roman" w:cs="Times New Roman"/>
          <w:sz w:val="32"/>
          <w:szCs w:val="32"/>
          <w:lang w:eastAsia="ru-RU"/>
        </w:rPr>
        <w:lastRenderedPageBreak/>
        <w:t xml:space="preserve">є, адже, як відомо, видання – це твір, що зазнав редакційно-видавничої обробки, а більшість </w:t>
      </w:r>
      <w:proofErr w:type="spellStart"/>
      <w:r w:rsidRPr="00E60EB4">
        <w:rPr>
          <w:rFonts w:ascii="Times New Roman" w:eastAsia="Times New Roman" w:hAnsi="Times New Roman" w:cs="Times New Roman"/>
          <w:sz w:val="32"/>
          <w:szCs w:val="32"/>
          <w:lang w:eastAsia="ru-RU"/>
        </w:rPr>
        <w:t>інтернет-публікацій</w:t>
      </w:r>
      <w:proofErr w:type="spellEnd"/>
      <w:r w:rsidRPr="00E60EB4">
        <w:rPr>
          <w:rFonts w:ascii="Times New Roman" w:eastAsia="Times New Roman" w:hAnsi="Times New Roman" w:cs="Times New Roman"/>
          <w:sz w:val="32"/>
          <w:szCs w:val="32"/>
          <w:lang w:eastAsia="ru-RU"/>
        </w:rPr>
        <w:t xml:space="preserve"> не редагують навіть самі автори. Тобто до всього, представленого в </w:t>
      </w:r>
      <w:proofErr w:type="spellStart"/>
      <w:r w:rsidRPr="00E60EB4">
        <w:rPr>
          <w:rFonts w:ascii="Times New Roman" w:eastAsia="Times New Roman" w:hAnsi="Times New Roman" w:cs="Times New Roman"/>
          <w:sz w:val="32"/>
          <w:szCs w:val="32"/>
          <w:lang w:eastAsia="ru-RU"/>
        </w:rPr>
        <w:t>інтернеті</w:t>
      </w:r>
      <w:proofErr w:type="spellEnd"/>
      <w:r w:rsidRPr="00E60EB4">
        <w:rPr>
          <w:rFonts w:ascii="Times New Roman" w:eastAsia="Times New Roman" w:hAnsi="Times New Roman" w:cs="Times New Roman"/>
          <w:sz w:val="32"/>
          <w:szCs w:val="32"/>
          <w:lang w:eastAsia="ru-RU"/>
        </w:rPr>
        <w:t xml:space="preserve">, більшою мірою підходить термін </w:t>
      </w:r>
      <w:proofErr w:type="spellStart"/>
      <w:r w:rsidRPr="00E60EB4">
        <w:rPr>
          <w:rFonts w:ascii="Times New Roman" w:eastAsia="Times New Roman" w:hAnsi="Times New Roman" w:cs="Times New Roman"/>
          <w:sz w:val="32"/>
          <w:szCs w:val="32"/>
          <w:lang w:eastAsia="ru-RU"/>
        </w:rPr>
        <w:t>інтернет-публікація</w:t>
      </w:r>
      <w:proofErr w:type="spellEnd"/>
      <w:r w:rsidRPr="00E60EB4">
        <w:rPr>
          <w:rFonts w:ascii="Times New Roman" w:eastAsia="Times New Roman" w:hAnsi="Times New Roman" w:cs="Times New Roman"/>
          <w:sz w:val="32"/>
          <w:szCs w:val="32"/>
          <w:lang w:eastAsia="ru-RU"/>
        </w:rPr>
        <w:t xml:space="preserve">.  Книга ж як матеріальний носій є гарантом якості видання нині, адже над її створенням працюють редактори, коректори, художники тощо. Більше того, саме книга як продукт матеріального виробництва може становити окрему цінність не лише завдяки оформленню, а й завдяки тому, що містить додаткову інформацію (якщо це букіністична книга, наприклад, автограф автора з його побажаннями).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Отже, рекламування книги нині автоматично означає рекламу твору, але реклама твору – не обов’язково рекламування книги, оскільки твір можуть і не опублікувати на паперовому носієві, хоча при цьому з ним може ознайомитися широка аудиторія. До речі, набагато ширша, на перший погляд, ніж з друкованим виданням, адже останнє має хоч і великий, але обмежений тираж, чого не потрібно </w:t>
      </w:r>
      <w:proofErr w:type="spellStart"/>
      <w:r w:rsidRPr="00E60EB4">
        <w:rPr>
          <w:rFonts w:ascii="Times New Roman" w:eastAsia="Times New Roman" w:hAnsi="Times New Roman" w:cs="Times New Roman"/>
          <w:sz w:val="32"/>
          <w:szCs w:val="32"/>
          <w:lang w:eastAsia="ru-RU"/>
        </w:rPr>
        <w:t>інтернет-публікаціям</w:t>
      </w:r>
      <w:proofErr w:type="spellEnd"/>
      <w:r w:rsidRPr="00E60EB4">
        <w:rPr>
          <w:rFonts w:ascii="Times New Roman" w:eastAsia="Times New Roman" w:hAnsi="Times New Roman" w:cs="Times New Roman"/>
          <w:sz w:val="32"/>
          <w:szCs w:val="32"/>
          <w:lang w:eastAsia="ru-RU"/>
        </w:rPr>
        <w:t xml:space="preserve">.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Проте саме через </w:t>
      </w:r>
      <w:proofErr w:type="spellStart"/>
      <w:r w:rsidRPr="00E60EB4">
        <w:rPr>
          <w:rFonts w:ascii="Times New Roman" w:eastAsia="Times New Roman" w:hAnsi="Times New Roman" w:cs="Times New Roman"/>
          <w:sz w:val="32"/>
          <w:szCs w:val="32"/>
          <w:lang w:eastAsia="ru-RU"/>
        </w:rPr>
        <w:t>неконтрольованість</w:t>
      </w:r>
      <w:proofErr w:type="spellEnd"/>
      <w:r w:rsidRPr="00E60EB4">
        <w:rPr>
          <w:rFonts w:ascii="Times New Roman" w:eastAsia="Times New Roman" w:hAnsi="Times New Roman" w:cs="Times New Roman"/>
          <w:sz w:val="32"/>
          <w:szCs w:val="32"/>
          <w:lang w:eastAsia="ru-RU"/>
        </w:rPr>
        <w:t xml:space="preserve"> руху </w:t>
      </w:r>
      <w:proofErr w:type="spellStart"/>
      <w:r w:rsidRPr="00E60EB4">
        <w:rPr>
          <w:rFonts w:ascii="Times New Roman" w:eastAsia="Times New Roman" w:hAnsi="Times New Roman" w:cs="Times New Roman"/>
          <w:sz w:val="32"/>
          <w:szCs w:val="32"/>
          <w:lang w:eastAsia="ru-RU"/>
        </w:rPr>
        <w:t>інтернет-публікацій</w:t>
      </w:r>
      <w:proofErr w:type="spellEnd"/>
      <w:r w:rsidRPr="00E60EB4">
        <w:rPr>
          <w:rFonts w:ascii="Times New Roman" w:eastAsia="Times New Roman" w:hAnsi="Times New Roman" w:cs="Times New Roman"/>
          <w:sz w:val="32"/>
          <w:szCs w:val="32"/>
          <w:lang w:eastAsia="ru-RU"/>
        </w:rPr>
        <w:t xml:space="preserve"> та їх надзвичайну кількість твір може легко «загубитись» у цьому безмежному інформаційному просторі. Тобто потенційно з твором може ознайомитися велика кількість людей, але не ознайомлюється, тому що він «розчинився» в сотнях подібних доробків. Постає завдання привернення уваги до твору як такого із залученням найрізноманітніших засобів рекламної комунікативної взаємодії, одним з яких є зокрема електронний мерчандайзинг. Означений розподіл (необхідність рекламування твору та носія) відображає одну </w:t>
      </w:r>
      <w:r w:rsidRPr="00E60EB4">
        <w:rPr>
          <w:rFonts w:ascii="Times New Roman" w:eastAsia="Times New Roman" w:hAnsi="Times New Roman" w:cs="Times New Roman"/>
          <w:sz w:val="32"/>
          <w:szCs w:val="32"/>
          <w:lang w:eastAsia="ru-RU"/>
        </w:rPr>
        <w:lastRenderedPageBreak/>
        <w:t>із закономірностей розвитку сучасної рекламної сфери книжкової галузі.</w:t>
      </w: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Отже, основними видами рекламної комунікації у книжковій справі є авторська, видавнича, </w:t>
      </w:r>
      <w:proofErr w:type="spellStart"/>
      <w:r w:rsidRPr="00E60EB4">
        <w:rPr>
          <w:rFonts w:ascii="Times New Roman" w:eastAsia="Times New Roman" w:hAnsi="Times New Roman" w:cs="Times New Roman"/>
          <w:sz w:val="32"/>
          <w:szCs w:val="32"/>
          <w:lang w:eastAsia="ru-RU"/>
        </w:rPr>
        <w:t>книгорозповсюджуюча</w:t>
      </w:r>
      <w:proofErr w:type="spellEnd"/>
      <w:r w:rsidRPr="00E60EB4">
        <w:rPr>
          <w:rFonts w:ascii="Times New Roman" w:eastAsia="Times New Roman" w:hAnsi="Times New Roman" w:cs="Times New Roman"/>
          <w:sz w:val="32"/>
          <w:szCs w:val="32"/>
          <w:lang w:eastAsia="ru-RU"/>
        </w:rPr>
        <w:t xml:space="preserve">, читацька, кожна з яких характеризується ознаками, </w:t>
      </w:r>
      <w:proofErr w:type="spellStart"/>
      <w:r w:rsidRPr="00E60EB4">
        <w:rPr>
          <w:rFonts w:ascii="Times New Roman" w:eastAsia="Times New Roman" w:hAnsi="Times New Roman" w:cs="Times New Roman"/>
          <w:sz w:val="32"/>
          <w:szCs w:val="32"/>
          <w:lang w:eastAsia="ru-RU"/>
        </w:rPr>
        <w:t>притаманими</w:t>
      </w:r>
      <w:proofErr w:type="spellEnd"/>
      <w:r w:rsidRPr="00E60EB4">
        <w:rPr>
          <w:rFonts w:ascii="Times New Roman" w:eastAsia="Times New Roman" w:hAnsi="Times New Roman" w:cs="Times New Roman"/>
          <w:sz w:val="32"/>
          <w:szCs w:val="32"/>
          <w:lang w:eastAsia="ru-RU"/>
        </w:rPr>
        <w:t xml:space="preserve"> лише їй. Залежно від місця в життєвому циклі книги як товару доречно виокремлювати пропедевтичну, виробничу, презентаційну підсистеми рекламної комунікації. Детальному розгляду особливостей кожного з перелічених видів рекламної комунікації у сфері книговидання, </w:t>
      </w:r>
      <w:proofErr w:type="spellStart"/>
      <w:r w:rsidRPr="00E60EB4">
        <w:rPr>
          <w:rFonts w:ascii="Times New Roman" w:eastAsia="Times New Roman" w:hAnsi="Times New Roman" w:cs="Times New Roman"/>
          <w:sz w:val="32"/>
          <w:szCs w:val="32"/>
          <w:lang w:eastAsia="ru-RU"/>
        </w:rPr>
        <w:t>книгорозповсюдження</w:t>
      </w:r>
      <w:proofErr w:type="spellEnd"/>
      <w:r w:rsidRPr="00E60EB4">
        <w:rPr>
          <w:rFonts w:ascii="Times New Roman" w:eastAsia="Times New Roman" w:hAnsi="Times New Roman" w:cs="Times New Roman"/>
          <w:sz w:val="32"/>
          <w:szCs w:val="32"/>
          <w:lang w:eastAsia="ru-RU"/>
        </w:rPr>
        <w:t xml:space="preserve"> та </w:t>
      </w:r>
      <w:proofErr w:type="spellStart"/>
      <w:r w:rsidRPr="00E60EB4">
        <w:rPr>
          <w:rFonts w:ascii="Times New Roman" w:eastAsia="Times New Roman" w:hAnsi="Times New Roman" w:cs="Times New Roman"/>
          <w:sz w:val="32"/>
          <w:szCs w:val="32"/>
          <w:lang w:eastAsia="ru-RU"/>
        </w:rPr>
        <w:t>книгоспоживання</w:t>
      </w:r>
      <w:proofErr w:type="spellEnd"/>
      <w:r w:rsidRPr="00E60EB4">
        <w:rPr>
          <w:rFonts w:ascii="Times New Roman" w:eastAsia="Times New Roman" w:hAnsi="Times New Roman" w:cs="Times New Roman"/>
          <w:sz w:val="32"/>
          <w:szCs w:val="32"/>
          <w:lang w:eastAsia="ru-RU"/>
        </w:rPr>
        <w:t xml:space="preserve"> має передувати ознайомлення з основними етапами її розвитку, оскільки це дозволить глибше і повніше зрозуміти й сучасні тенденції та закономірності розвитку видавничої, книготорговельної та бібліотечної рекламних комунікацій.</w:t>
      </w:r>
      <w:r w:rsidR="004D0407">
        <w:rPr>
          <w:rFonts w:ascii="Times New Roman" w:eastAsia="Times New Roman" w:hAnsi="Times New Roman" w:cs="Times New Roman"/>
          <w:sz w:val="32"/>
          <w:szCs w:val="32"/>
          <w:lang w:eastAsia="ru-RU"/>
        </w:rPr>
        <w:br/>
      </w:r>
      <w:r w:rsidR="004D0407">
        <w:rPr>
          <w:rFonts w:ascii="Times New Roman" w:eastAsia="Times New Roman" w:hAnsi="Times New Roman" w:cs="Times New Roman"/>
          <w:sz w:val="32"/>
          <w:szCs w:val="32"/>
          <w:lang w:eastAsia="ru-RU"/>
        </w:rPr>
        <w:br/>
      </w:r>
      <w:r w:rsidR="004D0407">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p>
    <w:p w:rsidR="004D0407" w:rsidRPr="004D0407" w:rsidRDefault="00A47E15" w:rsidP="00A47E15">
      <w:pPr>
        <w:spacing w:after="0" w:line="360" w:lineRule="auto"/>
        <w:ind w:firstLine="567"/>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lastRenderedPageBreak/>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sidR="004D0407" w:rsidRPr="004D0407">
        <w:rPr>
          <w:rFonts w:ascii="Times New Roman" w:eastAsia="Times New Roman" w:hAnsi="Times New Roman" w:cs="Times New Roman"/>
          <w:sz w:val="32"/>
          <w:szCs w:val="32"/>
          <w:lang w:eastAsia="ru-RU"/>
        </w:rPr>
        <w:t>СЛОВНИК</w:t>
      </w:r>
      <w:r w:rsidR="004D0407">
        <w:rPr>
          <w:rFonts w:ascii="Times New Roman" w:eastAsia="Times New Roman" w:hAnsi="Times New Roman" w:cs="Times New Roman"/>
          <w:sz w:val="32"/>
          <w:szCs w:val="32"/>
          <w:lang w:eastAsia="ru-RU"/>
        </w:rPr>
        <w:t xml:space="preserve"> ОСНОВНИХ</w:t>
      </w:r>
      <w:r w:rsidR="004D0407" w:rsidRPr="004D0407">
        <w:rPr>
          <w:rFonts w:ascii="Times New Roman" w:eastAsia="Times New Roman" w:hAnsi="Times New Roman" w:cs="Times New Roman"/>
          <w:sz w:val="32"/>
          <w:szCs w:val="32"/>
          <w:lang w:eastAsia="ru-RU"/>
        </w:rPr>
        <w:t xml:space="preserve"> ТЕРМІНІВ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Аркуш</w:t>
      </w:r>
      <w:r w:rsidRPr="004D0407">
        <w:rPr>
          <w:rFonts w:ascii="Times New Roman" w:eastAsia="Times New Roman" w:hAnsi="Times New Roman" w:cs="Times New Roman"/>
          <w:sz w:val="32"/>
          <w:szCs w:val="32"/>
          <w:lang w:eastAsia="ru-RU"/>
        </w:rPr>
        <w:t xml:space="preserve"> – у видавничій справі й поліграфії —  одиниця виміру друкованої продукції.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t>Біговка</w:t>
      </w:r>
      <w:proofErr w:type="spellEnd"/>
      <w:r w:rsidRPr="004D0407">
        <w:rPr>
          <w:rFonts w:ascii="Times New Roman" w:eastAsia="Times New Roman" w:hAnsi="Times New Roman" w:cs="Times New Roman"/>
          <w:sz w:val="32"/>
          <w:szCs w:val="32"/>
          <w:lang w:eastAsia="ru-RU"/>
        </w:rPr>
        <w:t xml:space="preserve"> — процес нанесення прямолінійних заглиблень – бігів (штрихів, рубчиків) на картоні чи обкладинках для поліпшення  згину.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Бронзування </w:t>
      </w:r>
      <w:r w:rsidRPr="004D0407">
        <w:rPr>
          <w:rFonts w:ascii="Times New Roman" w:eastAsia="Times New Roman" w:hAnsi="Times New Roman" w:cs="Times New Roman"/>
          <w:sz w:val="32"/>
          <w:szCs w:val="32"/>
          <w:lang w:eastAsia="ru-RU"/>
        </w:rPr>
        <w:t xml:space="preserve">— нанесення тонкого шару бронзового </w:t>
      </w:r>
      <w:proofErr w:type="spellStart"/>
      <w:r w:rsidRPr="004D0407">
        <w:rPr>
          <w:rFonts w:ascii="Times New Roman" w:eastAsia="Times New Roman" w:hAnsi="Times New Roman" w:cs="Times New Roman"/>
          <w:sz w:val="32"/>
          <w:szCs w:val="32"/>
          <w:lang w:eastAsia="ru-RU"/>
        </w:rPr>
        <w:t>порошка</w:t>
      </w:r>
      <w:proofErr w:type="spellEnd"/>
      <w:r w:rsidRPr="004D0407">
        <w:rPr>
          <w:rFonts w:ascii="Times New Roman" w:eastAsia="Times New Roman" w:hAnsi="Times New Roman" w:cs="Times New Roman"/>
          <w:sz w:val="32"/>
          <w:szCs w:val="32"/>
          <w:lang w:eastAsia="ru-RU"/>
        </w:rPr>
        <w:t xml:space="preserve"> на відбиток  припудрюванням відбитка вручну чи машинним способом.</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Буклет</w:t>
      </w:r>
      <w:r w:rsidRPr="004D0407">
        <w:rPr>
          <w:rFonts w:ascii="Times New Roman" w:eastAsia="Times New Roman" w:hAnsi="Times New Roman" w:cs="Times New Roman"/>
          <w:sz w:val="32"/>
          <w:szCs w:val="32"/>
          <w:lang w:eastAsia="ru-RU"/>
        </w:rPr>
        <w:t xml:space="preserve"> — аркушеве видання у вигляді одного аркуша друкованого матеріалу, сфальцьованого будь-якими способами у два й більше згини.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Висікання </w:t>
      </w:r>
      <w:r w:rsidRPr="004D0407">
        <w:rPr>
          <w:rFonts w:ascii="Times New Roman" w:eastAsia="Times New Roman" w:hAnsi="Times New Roman" w:cs="Times New Roman"/>
          <w:sz w:val="32"/>
          <w:szCs w:val="32"/>
          <w:lang w:eastAsia="ru-RU"/>
        </w:rPr>
        <w:t>— процес надання виробу складної конфігурації.</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Гарнітура шрифту</w:t>
      </w:r>
      <w:r w:rsidRPr="004D0407">
        <w:rPr>
          <w:rFonts w:ascii="Times New Roman" w:eastAsia="Times New Roman" w:hAnsi="Times New Roman" w:cs="Times New Roman"/>
          <w:sz w:val="32"/>
          <w:szCs w:val="32"/>
          <w:lang w:eastAsia="ru-RU"/>
        </w:rPr>
        <w:t xml:space="preserve"> — сукупність типографських шрифтів одного малюнка. Кожна гарнітура характеризується основними відмінними рисами (гарнітурними ознаками): розмірним співвідношенням висоти прописних і рядкових знаків, величиною верхніх і нижніх виносних елементів та ін.; кожна гарнітура має свою назву.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lastRenderedPageBreak/>
        <w:t>Гренування</w:t>
      </w:r>
      <w:proofErr w:type="spellEnd"/>
      <w:r w:rsidRPr="004D0407">
        <w:rPr>
          <w:rFonts w:ascii="Times New Roman" w:eastAsia="Times New Roman" w:hAnsi="Times New Roman" w:cs="Times New Roman"/>
          <w:sz w:val="32"/>
          <w:szCs w:val="32"/>
          <w:lang w:eastAsia="ru-RU"/>
        </w:rPr>
        <w:t xml:space="preserve"> — обробка поверхні матеріалу (паперу, картону, відбитка), а також обрізу </w:t>
      </w:r>
      <w:proofErr w:type="spellStart"/>
      <w:r w:rsidRPr="004D0407">
        <w:rPr>
          <w:rFonts w:ascii="Times New Roman" w:eastAsia="Times New Roman" w:hAnsi="Times New Roman" w:cs="Times New Roman"/>
          <w:sz w:val="32"/>
          <w:szCs w:val="32"/>
          <w:lang w:eastAsia="ru-RU"/>
        </w:rPr>
        <w:t>книжковоого</w:t>
      </w:r>
      <w:proofErr w:type="spellEnd"/>
      <w:r w:rsidRPr="004D0407">
        <w:rPr>
          <w:rFonts w:ascii="Times New Roman" w:eastAsia="Times New Roman" w:hAnsi="Times New Roman" w:cs="Times New Roman"/>
          <w:sz w:val="32"/>
          <w:szCs w:val="32"/>
          <w:lang w:eastAsia="ru-RU"/>
        </w:rPr>
        <w:t xml:space="preserve"> блоку для зміни фактури поверхні зернистої чи іншої структури.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Гумування </w:t>
      </w:r>
      <w:r w:rsidRPr="004D0407">
        <w:rPr>
          <w:rFonts w:ascii="Times New Roman" w:eastAsia="Times New Roman" w:hAnsi="Times New Roman" w:cs="Times New Roman"/>
          <w:sz w:val="32"/>
          <w:szCs w:val="32"/>
          <w:lang w:eastAsia="ru-RU"/>
        </w:rPr>
        <w:t>— нанесення на зворотну сторону відбитків клею, що при зволоженні набуває здатність клеїти.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Друкований аркуш</w:t>
      </w:r>
      <w:r w:rsidRPr="004D0407">
        <w:rPr>
          <w:rFonts w:ascii="Times New Roman" w:eastAsia="Times New Roman" w:hAnsi="Times New Roman" w:cs="Times New Roman"/>
          <w:sz w:val="32"/>
          <w:szCs w:val="32"/>
          <w:lang w:eastAsia="ru-RU"/>
        </w:rPr>
        <w:t xml:space="preserve"> —  одиниця натурального обсягу друкованого видання, рівна площі однієї сторони паперового аркуша будь-якого стандартного формату. Слугує для виміру натурального (фактичного) обсягу видання; це відбиток на одній стороні паперового листа формату 60Х90 см. Відбиток на папері стандартних розмірів інших форматів (наприклад, 70х90 см) називається фізичним друкованим аркушем даного формату.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Закрашування обрізу книжкового блоку</w:t>
      </w:r>
      <w:r w:rsidRPr="004D0407">
        <w:rPr>
          <w:rFonts w:ascii="Times New Roman" w:eastAsia="Times New Roman" w:hAnsi="Times New Roman" w:cs="Times New Roman"/>
          <w:sz w:val="32"/>
          <w:szCs w:val="32"/>
          <w:lang w:eastAsia="ru-RU"/>
        </w:rPr>
        <w:t xml:space="preserve"> — нанесення на обріз  книжкового блока спеціальної фарби для надання виробу святкового вигляду.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Зошит</w:t>
      </w:r>
      <w:r w:rsidRPr="004D0407">
        <w:rPr>
          <w:rFonts w:ascii="Times New Roman" w:eastAsia="Times New Roman" w:hAnsi="Times New Roman" w:cs="Times New Roman"/>
          <w:sz w:val="32"/>
          <w:szCs w:val="32"/>
          <w:lang w:eastAsia="ru-RU"/>
        </w:rPr>
        <w:t xml:space="preserve"> — структурний елемент книжкового блоку, отриманий фальцюванням паперового аркуша або його частини.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Каптал</w:t>
      </w:r>
      <w:r w:rsidRPr="004D0407">
        <w:rPr>
          <w:rFonts w:ascii="Times New Roman" w:eastAsia="Times New Roman" w:hAnsi="Times New Roman" w:cs="Times New Roman"/>
          <w:sz w:val="32"/>
          <w:szCs w:val="32"/>
          <w:lang w:eastAsia="ru-RU"/>
        </w:rPr>
        <w:t xml:space="preserve"> — бавовняна або шовкова тасьма, шириною до 10 мм зі стовщеним кольоровим краєм. Наклеюється на кінці корінця книжкового блоку, щоб скріпити його краю й ліквідувати проміжок між корінцем блоку й палітурні кришкою при закритій книзі. Має також декоративне призначення: каптал, підібраний під колір палітурки книги, є елементом її оформлення.</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Картонна сторонка</w:t>
      </w:r>
      <w:r w:rsidRPr="004D0407">
        <w:rPr>
          <w:rFonts w:ascii="Times New Roman" w:eastAsia="Times New Roman" w:hAnsi="Times New Roman" w:cs="Times New Roman"/>
          <w:sz w:val="32"/>
          <w:szCs w:val="32"/>
          <w:lang w:eastAsia="ru-RU"/>
        </w:rPr>
        <w:t xml:space="preserve"> – аркуш картону, що є деталлю палітурної кришки.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t>Кашування</w:t>
      </w:r>
      <w:proofErr w:type="spellEnd"/>
      <w:r w:rsidRPr="004D0407">
        <w:rPr>
          <w:rFonts w:ascii="Times New Roman" w:eastAsia="Times New Roman" w:hAnsi="Times New Roman" w:cs="Times New Roman"/>
          <w:sz w:val="32"/>
          <w:szCs w:val="32"/>
          <w:lang w:eastAsia="ru-RU"/>
        </w:rPr>
        <w:t xml:space="preserve"> — процес склеювання </w:t>
      </w:r>
      <w:proofErr w:type="spellStart"/>
      <w:r w:rsidRPr="004D0407">
        <w:rPr>
          <w:rFonts w:ascii="Times New Roman" w:eastAsia="Times New Roman" w:hAnsi="Times New Roman" w:cs="Times New Roman"/>
          <w:sz w:val="32"/>
          <w:szCs w:val="32"/>
          <w:lang w:eastAsia="ru-RU"/>
        </w:rPr>
        <w:t>задрукованого</w:t>
      </w:r>
      <w:proofErr w:type="spellEnd"/>
      <w:r w:rsidRPr="004D0407">
        <w:rPr>
          <w:rFonts w:ascii="Times New Roman" w:eastAsia="Times New Roman" w:hAnsi="Times New Roman" w:cs="Times New Roman"/>
          <w:sz w:val="32"/>
          <w:szCs w:val="32"/>
          <w:lang w:eastAsia="ru-RU"/>
        </w:rPr>
        <w:t xml:space="preserve"> аркуша (лайнера) з основою.</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Книжкове видання</w:t>
      </w:r>
      <w:r w:rsidRPr="004D0407">
        <w:rPr>
          <w:rFonts w:ascii="Times New Roman" w:eastAsia="Times New Roman" w:hAnsi="Times New Roman" w:cs="Times New Roman"/>
          <w:sz w:val="32"/>
          <w:szCs w:val="32"/>
          <w:lang w:eastAsia="ru-RU"/>
        </w:rPr>
        <w:t xml:space="preserve">  — видання у вигляді блока скріплених у корінці аркушів друкованого матеріалу будь-якого формату в обкладинці чи палітурці.</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Книжковий блок</w:t>
      </w:r>
      <w:r w:rsidRPr="004D0407">
        <w:rPr>
          <w:rFonts w:ascii="Times New Roman" w:eastAsia="Times New Roman" w:hAnsi="Times New Roman" w:cs="Times New Roman"/>
          <w:sz w:val="32"/>
          <w:szCs w:val="32"/>
          <w:lang w:eastAsia="ru-RU"/>
        </w:rPr>
        <w:t xml:space="preserve"> — комплект зошитів, аркушів та інших елементів конструкції майбутнього видання, об'єднаних у заданій послідовності.</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Коленкор </w:t>
      </w:r>
      <w:r w:rsidRPr="004D0407">
        <w:rPr>
          <w:rFonts w:ascii="Times New Roman" w:eastAsia="Times New Roman" w:hAnsi="Times New Roman" w:cs="Times New Roman"/>
          <w:sz w:val="32"/>
          <w:szCs w:val="32"/>
          <w:lang w:eastAsia="ru-RU"/>
        </w:rPr>
        <w:t xml:space="preserve">(від </w:t>
      </w:r>
      <w:proofErr w:type="spellStart"/>
      <w:r w:rsidRPr="004D0407">
        <w:rPr>
          <w:rFonts w:ascii="Times New Roman" w:eastAsia="Times New Roman" w:hAnsi="Times New Roman" w:cs="Times New Roman"/>
          <w:sz w:val="32"/>
          <w:szCs w:val="32"/>
          <w:lang w:eastAsia="ru-RU"/>
        </w:rPr>
        <w:t>франц</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calencar</w:t>
      </w:r>
      <w:proofErr w:type="spellEnd"/>
      <w:r w:rsidRPr="004D0407">
        <w:rPr>
          <w:rFonts w:ascii="Times New Roman" w:eastAsia="Times New Roman" w:hAnsi="Times New Roman" w:cs="Times New Roman"/>
          <w:sz w:val="32"/>
          <w:szCs w:val="32"/>
          <w:lang w:eastAsia="ru-RU"/>
        </w:rPr>
        <w:t xml:space="preserve"> - індійська або перська бавовняна матерія; запозичення з перс. яз.) —  покривний палітурний матеріал із </w:t>
      </w:r>
      <w:proofErr w:type="spellStart"/>
      <w:r w:rsidRPr="004D0407">
        <w:rPr>
          <w:rFonts w:ascii="Times New Roman" w:eastAsia="Times New Roman" w:hAnsi="Times New Roman" w:cs="Times New Roman"/>
          <w:sz w:val="32"/>
          <w:szCs w:val="32"/>
          <w:lang w:eastAsia="ru-RU"/>
        </w:rPr>
        <w:t>гладкофарбованої</w:t>
      </w:r>
      <w:proofErr w:type="spellEnd"/>
      <w:r w:rsidRPr="004D0407">
        <w:rPr>
          <w:rFonts w:ascii="Times New Roman" w:eastAsia="Times New Roman" w:hAnsi="Times New Roman" w:cs="Times New Roman"/>
          <w:sz w:val="32"/>
          <w:szCs w:val="32"/>
          <w:lang w:eastAsia="ru-RU"/>
        </w:rPr>
        <w:t xml:space="preserve"> бавовняної тканини полотняного переплетення. Використовується в книжкових виданнях для виготовленні палітурних кришок.</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Комплектне видання</w:t>
      </w:r>
      <w:r w:rsidRPr="004D0407">
        <w:rPr>
          <w:rFonts w:ascii="Times New Roman" w:eastAsia="Times New Roman" w:hAnsi="Times New Roman" w:cs="Times New Roman"/>
          <w:sz w:val="32"/>
          <w:szCs w:val="32"/>
          <w:lang w:eastAsia="ru-RU"/>
        </w:rPr>
        <w:t xml:space="preserve"> — сукупність аркушевих видань, об'єднаних спільністю задуму, тематики або читацького призначення, об’єднаних у папку.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Комплектування блоку</w:t>
      </w:r>
      <w:r w:rsidRPr="004D0407">
        <w:rPr>
          <w:rFonts w:ascii="Times New Roman" w:eastAsia="Times New Roman" w:hAnsi="Times New Roman" w:cs="Times New Roman"/>
          <w:sz w:val="32"/>
          <w:szCs w:val="32"/>
          <w:lang w:eastAsia="ru-RU"/>
        </w:rPr>
        <w:t xml:space="preserve"> — процес складання видрукуваних і сфальцьованих аркушів видання в книжковий блок.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Комплектування блоку добіркою</w:t>
      </w:r>
      <w:r w:rsidRPr="004D0407">
        <w:rPr>
          <w:rFonts w:ascii="Times New Roman" w:eastAsia="Times New Roman" w:hAnsi="Times New Roman" w:cs="Times New Roman"/>
          <w:sz w:val="32"/>
          <w:szCs w:val="32"/>
          <w:lang w:eastAsia="ru-RU"/>
        </w:rPr>
        <w:t xml:space="preserve"> — складання блоку видання з послідовно розташованих один а за іншим зошитів або окремих аркушів. Широко використовується при виготовленні книжкової продукції.</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Комплектування блоку накидкою</w:t>
      </w:r>
      <w:r w:rsidRPr="004D0407">
        <w:rPr>
          <w:rFonts w:ascii="Times New Roman" w:eastAsia="Times New Roman" w:hAnsi="Times New Roman" w:cs="Times New Roman"/>
          <w:sz w:val="32"/>
          <w:szCs w:val="32"/>
          <w:lang w:eastAsia="ru-RU"/>
        </w:rPr>
        <w:t xml:space="preserve"> — формування книжкового блоку накиданням зошитів один на інший у певній послідовності. Застосовують при виготовленні журналів і брошур невеликого обсягу (до 96 сторінок, залежно від товщини папер</w:t>
      </w:r>
      <w:r>
        <w:rPr>
          <w:rFonts w:ascii="Times New Roman" w:eastAsia="Times New Roman" w:hAnsi="Times New Roman" w:cs="Times New Roman"/>
          <w:sz w:val="32"/>
          <w:szCs w:val="32"/>
          <w:lang w:eastAsia="ru-RU"/>
        </w:rPr>
        <w:t>у), зшитих дротом або нитками.</w:t>
      </w:r>
      <w:r>
        <w:rPr>
          <w:rFonts w:ascii="Times New Roman" w:eastAsia="Times New Roman" w:hAnsi="Times New Roman" w:cs="Times New Roman"/>
          <w:sz w:val="32"/>
          <w:szCs w:val="32"/>
          <w:lang w:eastAsia="ru-RU"/>
        </w:rPr>
        <w:cr/>
        <w:t xml:space="preserve">       </w:t>
      </w:r>
      <w:r w:rsidRPr="004D0407">
        <w:rPr>
          <w:rFonts w:ascii="Times New Roman" w:eastAsia="Times New Roman" w:hAnsi="Times New Roman" w:cs="Times New Roman"/>
          <w:b/>
          <w:sz w:val="32"/>
          <w:szCs w:val="32"/>
          <w:lang w:eastAsia="ru-RU"/>
        </w:rPr>
        <w:t>Комплектування складних зошитів</w:t>
      </w:r>
      <w:r w:rsidRPr="004D0407">
        <w:rPr>
          <w:rFonts w:ascii="Times New Roman" w:eastAsia="Times New Roman" w:hAnsi="Times New Roman" w:cs="Times New Roman"/>
          <w:sz w:val="32"/>
          <w:szCs w:val="32"/>
          <w:lang w:eastAsia="ru-RU"/>
        </w:rPr>
        <w:t xml:space="preserve"> — приєднання до простого зошита частин або форзаців, видрукуваних окремо від тексту.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Контртитул</w:t>
      </w:r>
      <w:r w:rsidRPr="004D0407">
        <w:rPr>
          <w:rFonts w:ascii="Times New Roman" w:eastAsia="Times New Roman" w:hAnsi="Times New Roman" w:cs="Times New Roman"/>
          <w:sz w:val="32"/>
          <w:szCs w:val="32"/>
          <w:lang w:eastAsia="ru-RU"/>
        </w:rPr>
        <w:t xml:space="preserve"> – титульний аркуш, розташовуваний на одному розвороті з основним. У перекладних виданнях на контртитулі наводять ті ж відомості, що й на титульному аркуші, але мовою оригіналу.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Корінець </w:t>
      </w:r>
      <w:r w:rsidRPr="004D0407">
        <w:rPr>
          <w:rFonts w:ascii="Times New Roman" w:eastAsia="Times New Roman" w:hAnsi="Times New Roman" w:cs="Times New Roman"/>
          <w:sz w:val="32"/>
          <w:szCs w:val="32"/>
          <w:lang w:eastAsia="ru-RU"/>
        </w:rPr>
        <w:t>—  край книжкового блоку, місце, де скріплені всі технологічні елементи книги (зошити, марля, каптал та ін.).</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Корінець глухий</w:t>
      </w:r>
      <w:r w:rsidRPr="004D0407">
        <w:rPr>
          <w:rFonts w:ascii="Times New Roman" w:eastAsia="Times New Roman" w:hAnsi="Times New Roman" w:cs="Times New Roman"/>
          <w:sz w:val="32"/>
          <w:szCs w:val="32"/>
          <w:lang w:eastAsia="ru-RU"/>
        </w:rPr>
        <w:t xml:space="preserve"> — корінець палітурної кришки, приклеєний до корінця блоку. Застосовується при виготовленні брошур або книг невеликого обсягу.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Корінцевий матеріал</w:t>
      </w:r>
      <w:r w:rsidRPr="004D0407">
        <w:rPr>
          <w:rFonts w:ascii="Times New Roman" w:eastAsia="Times New Roman" w:hAnsi="Times New Roman" w:cs="Times New Roman"/>
          <w:sz w:val="32"/>
          <w:szCs w:val="32"/>
          <w:lang w:eastAsia="ru-RU"/>
        </w:rPr>
        <w:t xml:space="preserve"> —  матеріал, що використовуваний для міцності корінця книжкового блоку й з'єднання блоку з палітурною кришкою.</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t>Кругління</w:t>
      </w:r>
      <w:proofErr w:type="spellEnd"/>
      <w:r w:rsidRPr="004D0407">
        <w:rPr>
          <w:rFonts w:ascii="Times New Roman" w:eastAsia="Times New Roman" w:hAnsi="Times New Roman" w:cs="Times New Roman"/>
          <w:b/>
          <w:sz w:val="32"/>
          <w:szCs w:val="32"/>
          <w:lang w:eastAsia="ru-RU"/>
        </w:rPr>
        <w:t xml:space="preserve"> куточків блоку</w:t>
      </w:r>
      <w:r w:rsidRPr="004D0407">
        <w:rPr>
          <w:rFonts w:ascii="Times New Roman" w:eastAsia="Times New Roman" w:hAnsi="Times New Roman" w:cs="Times New Roman"/>
          <w:sz w:val="32"/>
          <w:szCs w:val="32"/>
          <w:lang w:eastAsia="ru-RU"/>
        </w:rPr>
        <w:t xml:space="preserve"> – це додання кутам блоку округлої форми з метою уникнення їх швидкого руйнування й втрати зовнішнього вигляду. Застосовується в дитячих книгах, блокнотах і подарункових виданнях</w:t>
      </w:r>
      <w:r>
        <w:rPr>
          <w:rFonts w:ascii="Times New Roman" w:eastAsia="Times New Roman" w:hAnsi="Times New Roman" w:cs="Times New Roman"/>
          <w:sz w:val="32"/>
          <w:szCs w:val="32"/>
          <w:lang w:eastAsia="ru-RU"/>
        </w:rPr>
        <w:t>.</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Лакування</w:t>
      </w:r>
      <w:r w:rsidRPr="004D0407">
        <w:rPr>
          <w:rFonts w:ascii="Times New Roman" w:eastAsia="Times New Roman" w:hAnsi="Times New Roman" w:cs="Times New Roman"/>
          <w:sz w:val="32"/>
          <w:szCs w:val="32"/>
          <w:lang w:eastAsia="ru-RU"/>
        </w:rPr>
        <w:t xml:space="preserve"> – облагороджування поверхні відбитка або паперу нанесенням шару лаку.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Ламінування</w:t>
      </w:r>
      <w:r w:rsidRPr="004D0407">
        <w:rPr>
          <w:rFonts w:ascii="Times New Roman" w:eastAsia="Times New Roman" w:hAnsi="Times New Roman" w:cs="Times New Roman"/>
          <w:sz w:val="32"/>
          <w:szCs w:val="32"/>
          <w:lang w:eastAsia="ru-RU"/>
        </w:rPr>
        <w:t xml:space="preserve"> – облагороджування паперу чи обкладинки видання за допомогою нанесення на його поверхню </w:t>
      </w:r>
      <w:proofErr w:type="spellStart"/>
      <w:r w:rsidRPr="004D0407">
        <w:rPr>
          <w:rFonts w:ascii="Times New Roman" w:eastAsia="Times New Roman" w:hAnsi="Times New Roman" w:cs="Times New Roman"/>
          <w:sz w:val="32"/>
          <w:szCs w:val="32"/>
          <w:lang w:eastAsia="ru-RU"/>
        </w:rPr>
        <w:t>термоклея</w:t>
      </w:r>
      <w:proofErr w:type="spellEnd"/>
      <w:r w:rsidRPr="004D0407">
        <w:rPr>
          <w:rFonts w:ascii="Times New Roman" w:eastAsia="Times New Roman" w:hAnsi="Times New Roman" w:cs="Times New Roman"/>
          <w:sz w:val="32"/>
          <w:szCs w:val="32"/>
          <w:lang w:eastAsia="ru-RU"/>
        </w:rPr>
        <w:t xml:space="preserve"> методом розплаву полімеру. Різновид </w:t>
      </w:r>
      <w:proofErr w:type="spellStart"/>
      <w:r w:rsidRPr="004D0407">
        <w:rPr>
          <w:rFonts w:ascii="Times New Roman" w:eastAsia="Times New Roman" w:hAnsi="Times New Roman" w:cs="Times New Roman"/>
          <w:sz w:val="32"/>
          <w:szCs w:val="32"/>
          <w:lang w:eastAsia="ru-RU"/>
        </w:rPr>
        <w:t>припрессовки</w:t>
      </w:r>
      <w:proofErr w:type="spellEnd"/>
      <w:r w:rsidRPr="004D0407">
        <w:rPr>
          <w:rFonts w:ascii="Times New Roman" w:eastAsia="Times New Roman" w:hAnsi="Times New Roman" w:cs="Times New Roman"/>
          <w:sz w:val="32"/>
          <w:szCs w:val="32"/>
          <w:lang w:eastAsia="ru-RU"/>
        </w:rPr>
        <w:t xml:space="preserve"> плівки.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Ледерин</w:t>
      </w:r>
      <w:r w:rsidRPr="004D0407">
        <w:rPr>
          <w:rFonts w:ascii="Times New Roman" w:eastAsia="Times New Roman" w:hAnsi="Times New Roman" w:cs="Times New Roman"/>
          <w:sz w:val="32"/>
          <w:szCs w:val="32"/>
          <w:lang w:eastAsia="ru-RU"/>
        </w:rPr>
        <w:t xml:space="preserve"> (від </w:t>
      </w:r>
      <w:proofErr w:type="spellStart"/>
      <w:r w:rsidRPr="004D0407">
        <w:rPr>
          <w:rFonts w:ascii="Times New Roman" w:eastAsia="Times New Roman" w:hAnsi="Times New Roman" w:cs="Times New Roman"/>
          <w:sz w:val="32"/>
          <w:szCs w:val="32"/>
          <w:lang w:eastAsia="ru-RU"/>
        </w:rPr>
        <w:t>нем</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leder</w:t>
      </w:r>
      <w:proofErr w:type="spellEnd"/>
      <w:r w:rsidRPr="004D0407">
        <w:rPr>
          <w:rFonts w:ascii="Times New Roman" w:eastAsia="Times New Roman" w:hAnsi="Times New Roman" w:cs="Times New Roman"/>
          <w:sz w:val="32"/>
          <w:szCs w:val="32"/>
          <w:lang w:eastAsia="ru-RU"/>
        </w:rPr>
        <w:t xml:space="preserve"> - шкіра) — покривний палітурний матеріал, що представляє собою бавовняну тканину, на лицьову сторону якої нанесена пофарбована непрозора еластична плівка із </w:t>
      </w:r>
      <w:proofErr w:type="spellStart"/>
      <w:r w:rsidRPr="004D0407">
        <w:rPr>
          <w:rFonts w:ascii="Times New Roman" w:eastAsia="Times New Roman" w:hAnsi="Times New Roman" w:cs="Times New Roman"/>
          <w:sz w:val="32"/>
          <w:szCs w:val="32"/>
          <w:lang w:eastAsia="ru-RU"/>
        </w:rPr>
        <w:t>пластифицированої</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нітроцеллюлози</w:t>
      </w:r>
      <w:proofErr w:type="spellEnd"/>
      <w:r w:rsidRPr="004D0407">
        <w:rPr>
          <w:rFonts w:ascii="Times New Roman" w:eastAsia="Times New Roman" w:hAnsi="Times New Roman" w:cs="Times New Roman"/>
          <w:sz w:val="32"/>
          <w:szCs w:val="32"/>
          <w:lang w:eastAsia="ru-RU"/>
        </w:rPr>
        <w:t xml:space="preserve">, пластифікаторів, пігментів, наповнювачів, а на виворітну — шар крохмального ґрунту. Виготовляється з вибіленої, суворої або фарбованої тканини; </w:t>
      </w:r>
      <w:r w:rsidRPr="004D0407">
        <w:rPr>
          <w:rFonts w:ascii="Times New Roman" w:eastAsia="Times New Roman" w:hAnsi="Times New Roman" w:cs="Times New Roman"/>
          <w:sz w:val="32"/>
          <w:szCs w:val="32"/>
          <w:lang w:eastAsia="ru-RU"/>
        </w:rPr>
        <w:lastRenderedPageBreak/>
        <w:t xml:space="preserve">звичайно для цієї мети застосовується міткаль. Ледерин має глянсову ефектну поверхню з чітко вираженим малюнком тиснення. </w:t>
      </w:r>
    </w:p>
    <w:p w:rsidR="004D0407" w:rsidRPr="004D0407" w:rsidRDefault="004D0407" w:rsidP="004D0407">
      <w:pPr>
        <w:spacing w:after="0" w:line="360" w:lineRule="auto"/>
        <w:ind w:firstLine="567"/>
        <w:jc w:val="both"/>
        <w:rPr>
          <w:rFonts w:ascii="Times New Roman" w:eastAsia="Times New Roman" w:hAnsi="Times New Roman" w:cs="Times New Roman"/>
          <w:b/>
          <w:sz w:val="32"/>
          <w:szCs w:val="32"/>
          <w:lang w:eastAsia="ru-RU"/>
        </w:rPr>
      </w:pPr>
      <w:r w:rsidRPr="004D0407">
        <w:rPr>
          <w:rFonts w:ascii="Times New Roman" w:eastAsia="Times New Roman" w:hAnsi="Times New Roman" w:cs="Times New Roman"/>
          <w:b/>
          <w:sz w:val="32"/>
          <w:szCs w:val="32"/>
          <w:lang w:eastAsia="ru-RU"/>
        </w:rPr>
        <w:t>Ледерин паперовий</w:t>
      </w:r>
      <w:r w:rsidRPr="004D0407">
        <w:rPr>
          <w:rFonts w:ascii="Times New Roman" w:eastAsia="Times New Roman" w:hAnsi="Times New Roman" w:cs="Times New Roman"/>
          <w:sz w:val="32"/>
          <w:szCs w:val="32"/>
          <w:lang w:eastAsia="ru-RU"/>
        </w:rPr>
        <w:t xml:space="preserve"> — палітурний покривний матеріал на паперовій основі, покритий </w:t>
      </w:r>
      <w:proofErr w:type="spellStart"/>
      <w:r w:rsidRPr="004D0407">
        <w:rPr>
          <w:rFonts w:ascii="Times New Roman" w:eastAsia="Times New Roman" w:hAnsi="Times New Roman" w:cs="Times New Roman"/>
          <w:sz w:val="32"/>
          <w:szCs w:val="32"/>
          <w:lang w:eastAsia="ru-RU"/>
        </w:rPr>
        <w:t>нітрополіамідним</w:t>
      </w:r>
      <w:proofErr w:type="spellEnd"/>
      <w:r w:rsidRPr="004D0407">
        <w:rPr>
          <w:rFonts w:ascii="Times New Roman" w:eastAsia="Times New Roman" w:hAnsi="Times New Roman" w:cs="Times New Roman"/>
          <w:sz w:val="32"/>
          <w:szCs w:val="32"/>
          <w:lang w:eastAsia="ru-RU"/>
        </w:rPr>
        <w:t xml:space="preserve"> шаром і поліамідним лаком.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Малотиражне видання</w:t>
      </w:r>
      <w:r w:rsidRPr="004D0407">
        <w:rPr>
          <w:rFonts w:ascii="Times New Roman" w:eastAsia="Times New Roman" w:hAnsi="Times New Roman" w:cs="Times New Roman"/>
          <w:sz w:val="32"/>
          <w:szCs w:val="32"/>
          <w:lang w:eastAsia="ru-RU"/>
        </w:rPr>
        <w:t xml:space="preserve"> — видання, видрукуване обмеженим тиражем (до 1.000 </w:t>
      </w:r>
      <w:proofErr w:type="spellStart"/>
      <w:r w:rsidRPr="004D0407">
        <w:rPr>
          <w:rFonts w:ascii="Times New Roman" w:eastAsia="Times New Roman" w:hAnsi="Times New Roman" w:cs="Times New Roman"/>
          <w:sz w:val="32"/>
          <w:szCs w:val="32"/>
          <w:lang w:eastAsia="ru-RU"/>
        </w:rPr>
        <w:t>екз</w:t>
      </w:r>
      <w:proofErr w:type="spellEnd"/>
      <w:r w:rsidRPr="004D0407">
        <w:rPr>
          <w:rFonts w:ascii="Times New Roman" w:eastAsia="Times New Roman" w:hAnsi="Times New Roman" w:cs="Times New Roman"/>
          <w:sz w:val="32"/>
          <w:szCs w:val="32"/>
          <w:lang w:eastAsia="ru-RU"/>
        </w:rPr>
        <w:t>.)</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sz w:val="32"/>
          <w:szCs w:val="32"/>
          <w:lang w:eastAsia="ru-RU"/>
        </w:rPr>
        <w:t xml:space="preserve"> </w:t>
      </w:r>
      <w:r w:rsidRPr="004D0407">
        <w:rPr>
          <w:rFonts w:ascii="Times New Roman" w:eastAsia="Times New Roman" w:hAnsi="Times New Roman" w:cs="Times New Roman"/>
          <w:b/>
          <w:sz w:val="32"/>
          <w:szCs w:val="32"/>
          <w:lang w:eastAsia="ru-RU"/>
        </w:rPr>
        <w:t>Металізування обрізу</w:t>
      </w:r>
      <w:r w:rsidRPr="004D0407">
        <w:rPr>
          <w:rFonts w:ascii="Times New Roman" w:eastAsia="Times New Roman" w:hAnsi="Times New Roman" w:cs="Times New Roman"/>
          <w:sz w:val="32"/>
          <w:szCs w:val="32"/>
          <w:lang w:eastAsia="ru-RU"/>
        </w:rPr>
        <w:t xml:space="preserve"> — це покриття обріза блоку тонким шаром металу, срібла або їхньої імітації.</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Обкладинка</w:t>
      </w:r>
      <w:r w:rsidRPr="004D0407">
        <w:rPr>
          <w:rFonts w:ascii="Times New Roman" w:eastAsia="Times New Roman" w:hAnsi="Times New Roman" w:cs="Times New Roman"/>
          <w:sz w:val="32"/>
          <w:szCs w:val="32"/>
          <w:lang w:eastAsia="ru-RU"/>
        </w:rPr>
        <w:t xml:space="preserve"> — зовнішнє покриття книжково-журнальних видань, що з'єднується із книжковим блоком без форзаців.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Обсяг видання</w:t>
      </w:r>
      <w:r w:rsidRPr="004D0407">
        <w:rPr>
          <w:rFonts w:ascii="Times New Roman" w:eastAsia="Times New Roman" w:hAnsi="Times New Roman" w:cs="Times New Roman"/>
          <w:sz w:val="32"/>
          <w:szCs w:val="32"/>
          <w:lang w:eastAsia="ru-RU"/>
        </w:rPr>
        <w:t xml:space="preserve"> – кількість друкованих, обліково-видавничих або авторських аркушів, що містяться у виданні. Обсяг видання не виміряється товщиною блоку.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Окантовка книжкового блоку</w:t>
      </w:r>
      <w:r w:rsidRPr="004D0407">
        <w:rPr>
          <w:rFonts w:ascii="Times New Roman" w:eastAsia="Times New Roman" w:hAnsi="Times New Roman" w:cs="Times New Roman"/>
          <w:sz w:val="32"/>
          <w:szCs w:val="32"/>
          <w:lang w:eastAsia="ru-RU"/>
        </w:rPr>
        <w:t xml:space="preserve"> — приклеювання смужки паперу, тканини або іншого матеріалу до корінця блоку й при корінцевих полів крайніх зошитів.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t>Отстав</w:t>
      </w:r>
      <w:proofErr w:type="spellEnd"/>
      <w:r w:rsidRPr="004D0407">
        <w:rPr>
          <w:rFonts w:ascii="Times New Roman" w:eastAsia="Times New Roman" w:hAnsi="Times New Roman" w:cs="Times New Roman"/>
          <w:sz w:val="32"/>
          <w:szCs w:val="32"/>
          <w:lang w:eastAsia="ru-RU"/>
        </w:rPr>
        <w:t xml:space="preserve"> —  смужка щільного паперу (при </w:t>
      </w:r>
      <w:proofErr w:type="spellStart"/>
      <w:r w:rsidRPr="004D0407">
        <w:rPr>
          <w:rFonts w:ascii="Times New Roman" w:eastAsia="Times New Roman" w:hAnsi="Times New Roman" w:cs="Times New Roman"/>
          <w:sz w:val="32"/>
          <w:szCs w:val="32"/>
          <w:lang w:eastAsia="ru-RU"/>
        </w:rPr>
        <w:t>кругленому</w:t>
      </w:r>
      <w:proofErr w:type="spellEnd"/>
      <w:r w:rsidRPr="004D0407">
        <w:rPr>
          <w:rFonts w:ascii="Times New Roman" w:eastAsia="Times New Roman" w:hAnsi="Times New Roman" w:cs="Times New Roman"/>
          <w:sz w:val="32"/>
          <w:szCs w:val="32"/>
          <w:lang w:eastAsia="ru-RU"/>
        </w:rPr>
        <w:t xml:space="preserve"> корінці книжкового блоку) або картону (при прямому корінці), що наклеюють на внутрішню сторону покривного палітурного матеріалу між сторонками палітурної кришки для того, щоб </w:t>
      </w:r>
      <w:proofErr w:type="spellStart"/>
      <w:r w:rsidRPr="004D0407">
        <w:rPr>
          <w:rFonts w:ascii="Times New Roman" w:eastAsia="Times New Roman" w:hAnsi="Times New Roman" w:cs="Times New Roman"/>
          <w:sz w:val="32"/>
          <w:szCs w:val="32"/>
          <w:lang w:eastAsia="ru-RU"/>
        </w:rPr>
        <w:t>надовше</w:t>
      </w:r>
      <w:proofErr w:type="spellEnd"/>
      <w:r w:rsidRPr="004D0407">
        <w:rPr>
          <w:rFonts w:ascii="Times New Roman" w:eastAsia="Times New Roman" w:hAnsi="Times New Roman" w:cs="Times New Roman"/>
          <w:sz w:val="32"/>
          <w:szCs w:val="32"/>
          <w:lang w:eastAsia="ru-RU"/>
        </w:rPr>
        <w:t xml:space="preserve"> зберегти форму корінця в готовій книзі й охоронити від стирання й опадання тиснення або барвистий відбиток на корінці палітурної кришки.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Палітурка</w:t>
      </w:r>
      <w:r w:rsidRPr="004D0407">
        <w:rPr>
          <w:rFonts w:ascii="Times New Roman" w:eastAsia="Times New Roman" w:hAnsi="Times New Roman" w:cs="Times New Roman"/>
          <w:sz w:val="32"/>
          <w:szCs w:val="32"/>
          <w:lang w:eastAsia="ru-RU"/>
        </w:rPr>
        <w:t xml:space="preserve"> — це сукупність палітурної кришки й елементів скріплення кришки із блоком.</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Палітурка складова</w:t>
      </w:r>
      <w:r w:rsidRPr="004D0407">
        <w:rPr>
          <w:rFonts w:ascii="Times New Roman" w:eastAsia="Times New Roman" w:hAnsi="Times New Roman" w:cs="Times New Roman"/>
          <w:sz w:val="32"/>
          <w:szCs w:val="32"/>
          <w:lang w:eastAsia="ru-RU"/>
        </w:rPr>
        <w:t xml:space="preserve"> — палітурка, в якій  корінець із от </w:t>
      </w:r>
      <w:proofErr w:type="spellStart"/>
      <w:r w:rsidRPr="004D0407">
        <w:rPr>
          <w:rFonts w:ascii="Times New Roman" w:eastAsia="Times New Roman" w:hAnsi="Times New Roman" w:cs="Times New Roman"/>
          <w:sz w:val="32"/>
          <w:szCs w:val="32"/>
          <w:lang w:eastAsia="ru-RU"/>
        </w:rPr>
        <w:t>ставом</w:t>
      </w:r>
      <w:proofErr w:type="spellEnd"/>
      <w:r w:rsidRPr="004D0407">
        <w:rPr>
          <w:rFonts w:ascii="Times New Roman" w:eastAsia="Times New Roman" w:hAnsi="Times New Roman" w:cs="Times New Roman"/>
          <w:sz w:val="32"/>
          <w:szCs w:val="32"/>
          <w:lang w:eastAsia="ru-RU"/>
        </w:rPr>
        <w:t xml:space="preserve"> покриті одним видом матеріалу, а картонні сторонки - іншим або папером.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Палітурка </w:t>
      </w:r>
      <w:proofErr w:type="spellStart"/>
      <w:r w:rsidRPr="004D0407">
        <w:rPr>
          <w:rFonts w:ascii="Times New Roman" w:eastAsia="Times New Roman" w:hAnsi="Times New Roman" w:cs="Times New Roman"/>
          <w:b/>
          <w:sz w:val="32"/>
          <w:szCs w:val="32"/>
          <w:lang w:eastAsia="ru-RU"/>
        </w:rPr>
        <w:t>цільнокрита</w:t>
      </w:r>
      <w:proofErr w:type="spellEnd"/>
      <w:r w:rsidRPr="004D0407">
        <w:rPr>
          <w:rFonts w:ascii="Times New Roman" w:eastAsia="Times New Roman" w:hAnsi="Times New Roman" w:cs="Times New Roman"/>
          <w:sz w:val="32"/>
          <w:szCs w:val="32"/>
          <w:lang w:eastAsia="ru-RU"/>
        </w:rPr>
        <w:t xml:space="preserve"> — склеєна із двох картонних сторонок і смужки щільного паперу (</w:t>
      </w:r>
      <w:proofErr w:type="spellStart"/>
      <w:r w:rsidRPr="004D0407">
        <w:rPr>
          <w:rFonts w:ascii="Times New Roman" w:eastAsia="Times New Roman" w:hAnsi="Times New Roman" w:cs="Times New Roman"/>
          <w:sz w:val="32"/>
          <w:szCs w:val="32"/>
          <w:lang w:eastAsia="ru-RU"/>
        </w:rPr>
        <w:t>отстава</w:t>
      </w:r>
      <w:proofErr w:type="spellEnd"/>
      <w:r w:rsidRPr="004D0407">
        <w:rPr>
          <w:rFonts w:ascii="Times New Roman" w:eastAsia="Times New Roman" w:hAnsi="Times New Roman" w:cs="Times New Roman"/>
          <w:sz w:val="32"/>
          <w:szCs w:val="32"/>
          <w:lang w:eastAsia="ru-RU"/>
        </w:rPr>
        <w:t>), обтягнутих одним шматком палітурного матеріалу або паперу.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Палітурка </w:t>
      </w:r>
      <w:proofErr w:type="spellStart"/>
      <w:r w:rsidRPr="004D0407">
        <w:rPr>
          <w:rFonts w:ascii="Times New Roman" w:eastAsia="Times New Roman" w:hAnsi="Times New Roman" w:cs="Times New Roman"/>
          <w:b/>
          <w:sz w:val="32"/>
          <w:szCs w:val="32"/>
          <w:lang w:eastAsia="ru-RU"/>
        </w:rPr>
        <w:t>цільнокроєна</w:t>
      </w:r>
      <w:proofErr w:type="spellEnd"/>
      <w:r>
        <w:rPr>
          <w:rFonts w:ascii="Times New Roman" w:eastAsia="Times New Roman" w:hAnsi="Times New Roman" w:cs="Times New Roman"/>
          <w:sz w:val="32"/>
          <w:szCs w:val="32"/>
          <w:lang w:eastAsia="ru-RU"/>
        </w:rPr>
        <w:t xml:space="preserve"> </w:t>
      </w:r>
      <w:r w:rsidRPr="004D0407">
        <w:rPr>
          <w:rFonts w:ascii="Times New Roman" w:eastAsia="Times New Roman" w:hAnsi="Times New Roman" w:cs="Times New Roman"/>
          <w:sz w:val="32"/>
          <w:szCs w:val="32"/>
          <w:lang w:eastAsia="ru-RU"/>
        </w:rPr>
        <w:t>— палітурка, виготовлена  з одного шматка матеріалу.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Палітурна кришка</w:t>
      </w:r>
      <w:r w:rsidRPr="004D0407">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 xml:space="preserve"> </w:t>
      </w:r>
      <w:r w:rsidRPr="004D0407">
        <w:rPr>
          <w:rFonts w:ascii="Times New Roman" w:eastAsia="Times New Roman" w:hAnsi="Times New Roman" w:cs="Times New Roman"/>
          <w:sz w:val="32"/>
          <w:szCs w:val="32"/>
          <w:lang w:eastAsia="ru-RU"/>
        </w:rPr>
        <w:t xml:space="preserve">зовнішнє покриття книжково-журнальних видань, що з'єднується  із книжковим блоком за допомогою корінцевого або </w:t>
      </w:r>
      <w:proofErr w:type="spellStart"/>
      <w:r w:rsidRPr="004D0407">
        <w:rPr>
          <w:rFonts w:ascii="Times New Roman" w:eastAsia="Times New Roman" w:hAnsi="Times New Roman" w:cs="Times New Roman"/>
          <w:sz w:val="32"/>
          <w:szCs w:val="32"/>
          <w:lang w:eastAsia="ru-RU"/>
        </w:rPr>
        <w:t>окантовочного</w:t>
      </w:r>
      <w:proofErr w:type="spellEnd"/>
      <w:r w:rsidRPr="004D0407">
        <w:rPr>
          <w:rFonts w:ascii="Times New Roman" w:eastAsia="Times New Roman" w:hAnsi="Times New Roman" w:cs="Times New Roman"/>
          <w:sz w:val="32"/>
          <w:szCs w:val="32"/>
          <w:lang w:eastAsia="ru-RU"/>
        </w:rPr>
        <w:t xml:space="preserve"> матеріалу й форзаців.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Папір</w:t>
      </w:r>
      <w:r w:rsidRPr="004D0407">
        <w:rPr>
          <w:rFonts w:ascii="Times New Roman" w:eastAsia="Times New Roman" w:hAnsi="Times New Roman" w:cs="Times New Roman"/>
          <w:sz w:val="32"/>
          <w:szCs w:val="32"/>
          <w:lang w:eastAsia="ru-RU"/>
        </w:rPr>
        <w:t xml:space="preserve"> (імовірно, від італ. </w:t>
      </w:r>
      <w:proofErr w:type="spellStart"/>
      <w:r w:rsidRPr="004D0407">
        <w:rPr>
          <w:rFonts w:ascii="Times New Roman" w:eastAsia="Times New Roman" w:hAnsi="Times New Roman" w:cs="Times New Roman"/>
          <w:sz w:val="32"/>
          <w:szCs w:val="32"/>
          <w:lang w:eastAsia="ru-RU"/>
        </w:rPr>
        <w:t>bambagia</w:t>
      </w:r>
      <w:proofErr w:type="spellEnd"/>
      <w:r w:rsidRPr="004D0407">
        <w:rPr>
          <w:rFonts w:ascii="Times New Roman" w:eastAsia="Times New Roman" w:hAnsi="Times New Roman" w:cs="Times New Roman"/>
          <w:sz w:val="32"/>
          <w:szCs w:val="32"/>
          <w:lang w:eastAsia="ru-RU"/>
        </w:rPr>
        <w:t xml:space="preserve"> — бавовна) — матеріал з рослинних волокон, відповідним чином оброблених і безладно з'єднаних у тонкий лист, у якому волокна з'єднані між собою поверхневими силами зчеплення. Для виробництва паперу застосовують целюлозу різних деревних порід і однолітніх рослин і деревну масу.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Перфорування</w:t>
      </w:r>
      <w:r w:rsidRPr="004D0407">
        <w:rPr>
          <w:rFonts w:ascii="Times New Roman" w:eastAsia="Times New Roman" w:hAnsi="Times New Roman" w:cs="Times New Roman"/>
          <w:sz w:val="32"/>
          <w:szCs w:val="32"/>
          <w:lang w:eastAsia="ru-RU"/>
        </w:rPr>
        <w:t xml:space="preserve"> — це пробивання дрібних отворів у аркуші паперу для утворення лінії відриву й згину. Перфорування застосовуються при виготовленні поштових марок, квитків, календарів, бланків, блокнотів.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proofErr w:type="spellStart"/>
      <w:r w:rsidRPr="004D0407">
        <w:rPr>
          <w:rFonts w:ascii="Times New Roman" w:eastAsia="Times New Roman" w:hAnsi="Times New Roman" w:cs="Times New Roman"/>
          <w:b/>
          <w:sz w:val="32"/>
          <w:szCs w:val="32"/>
          <w:lang w:eastAsia="ru-RU"/>
        </w:rPr>
        <w:t>Післядрукарська</w:t>
      </w:r>
      <w:proofErr w:type="spellEnd"/>
      <w:r w:rsidRPr="004D0407">
        <w:rPr>
          <w:rFonts w:ascii="Times New Roman" w:eastAsia="Times New Roman" w:hAnsi="Times New Roman" w:cs="Times New Roman"/>
          <w:b/>
          <w:sz w:val="32"/>
          <w:szCs w:val="32"/>
          <w:lang w:eastAsia="ru-RU"/>
        </w:rPr>
        <w:t xml:space="preserve"> обробка</w:t>
      </w:r>
      <w:r w:rsidRPr="004D0407">
        <w:rPr>
          <w:rFonts w:ascii="Times New Roman" w:eastAsia="Times New Roman" w:hAnsi="Times New Roman" w:cs="Times New Roman"/>
          <w:sz w:val="32"/>
          <w:szCs w:val="32"/>
          <w:lang w:eastAsia="ru-RU"/>
        </w:rPr>
        <w:t xml:space="preserve"> — та частина технологічного процесу поліграфічного виробництва, в якому надрукованої продукції надаються необхідні форми й властивості.</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Припресування плівки</w:t>
      </w:r>
      <w:r w:rsidRPr="004D0407">
        <w:rPr>
          <w:rFonts w:ascii="Times New Roman" w:eastAsia="Times New Roman" w:hAnsi="Times New Roman" w:cs="Times New Roman"/>
          <w:sz w:val="32"/>
          <w:szCs w:val="32"/>
          <w:lang w:eastAsia="ru-RU"/>
        </w:rPr>
        <w:t xml:space="preserve"> — термічний процес нанесення на одну або обидві сторони відбитка, паперу або картону прозорої полімерної плівки із шаром клею або без нього.</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Ракель</w:t>
      </w:r>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нем</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Rakel</w:t>
      </w:r>
      <w:proofErr w:type="spellEnd"/>
      <w:r w:rsidRPr="004D0407">
        <w:rPr>
          <w:rFonts w:ascii="Times New Roman" w:eastAsia="Times New Roman" w:hAnsi="Times New Roman" w:cs="Times New Roman"/>
          <w:sz w:val="32"/>
          <w:szCs w:val="32"/>
          <w:lang w:eastAsia="ru-RU"/>
        </w:rPr>
        <w:t xml:space="preserve"> — скребок) — елемент друкарських машин для трафаретного, глибокого друку та деяких електрографічних апаратів.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Скріплення блоку безшвейне</w:t>
      </w:r>
      <w:r>
        <w:rPr>
          <w:rFonts w:ascii="Times New Roman" w:eastAsia="Times New Roman" w:hAnsi="Times New Roman" w:cs="Times New Roman"/>
          <w:sz w:val="32"/>
          <w:szCs w:val="32"/>
          <w:lang w:eastAsia="ru-RU"/>
        </w:rPr>
        <w:t xml:space="preserve"> </w:t>
      </w:r>
      <w:r w:rsidRPr="004D0407">
        <w:rPr>
          <w:rFonts w:ascii="Times New Roman" w:eastAsia="Times New Roman" w:hAnsi="Times New Roman" w:cs="Times New Roman"/>
          <w:sz w:val="32"/>
          <w:szCs w:val="32"/>
          <w:lang w:eastAsia="ru-RU"/>
        </w:rPr>
        <w:t>—  скріплення аркушів або зошитів видання в корінці не через зшивання нитками або дротом, а за допомогою клею, замків або спіралі.</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Суперобкладинка</w:t>
      </w:r>
      <w:r w:rsidRPr="004D0407">
        <w:rPr>
          <w:rFonts w:ascii="Times New Roman" w:eastAsia="Times New Roman" w:hAnsi="Times New Roman" w:cs="Times New Roman"/>
          <w:sz w:val="32"/>
          <w:szCs w:val="32"/>
          <w:lang w:eastAsia="ru-RU"/>
        </w:rPr>
        <w:t xml:space="preserve"> — додаткова паперова, найчастіше знімна, обкладинка книги або брошури, що надягається поверх палітурки (обкладинки), закріплена на ній за допомогою загнутих країв (клапанів).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Сушка </w:t>
      </w:r>
      <w:r w:rsidRPr="004D0407">
        <w:rPr>
          <w:rFonts w:ascii="Times New Roman" w:eastAsia="Times New Roman" w:hAnsi="Times New Roman" w:cs="Times New Roman"/>
          <w:sz w:val="32"/>
          <w:szCs w:val="32"/>
          <w:lang w:eastAsia="ru-RU"/>
        </w:rPr>
        <w:t xml:space="preserve">—  теплофізичний і технологічний  </w:t>
      </w:r>
      <w:proofErr w:type="spellStart"/>
      <w:r w:rsidRPr="004D0407">
        <w:rPr>
          <w:rFonts w:ascii="Times New Roman" w:eastAsia="Times New Roman" w:hAnsi="Times New Roman" w:cs="Times New Roman"/>
          <w:sz w:val="32"/>
          <w:szCs w:val="32"/>
          <w:lang w:eastAsia="ru-RU"/>
        </w:rPr>
        <w:t>процесс</w:t>
      </w:r>
      <w:proofErr w:type="spellEnd"/>
      <w:r w:rsidRPr="004D0407">
        <w:rPr>
          <w:rFonts w:ascii="Times New Roman" w:eastAsia="Times New Roman" w:hAnsi="Times New Roman" w:cs="Times New Roman"/>
          <w:sz w:val="32"/>
          <w:szCs w:val="32"/>
          <w:lang w:eastAsia="ru-RU"/>
        </w:rPr>
        <w:t xml:space="preserve"> видалення надмірної вологи з вологих матеріалів.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Сушка імпульсна</w:t>
      </w:r>
      <w:r>
        <w:rPr>
          <w:rFonts w:ascii="Times New Roman" w:eastAsia="Times New Roman" w:hAnsi="Times New Roman" w:cs="Times New Roman"/>
          <w:sz w:val="32"/>
          <w:szCs w:val="32"/>
          <w:lang w:eastAsia="ru-RU"/>
        </w:rPr>
        <w:t xml:space="preserve"> </w:t>
      </w:r>
      <w:r w:rsidRPr="004D0407">
        <w:rPr>
          <w:rFonts w:ascii="Times New Roman" w:eastAsia="Times New Roman" w:hAnsi="Times New Roman" w:cs="Times New Roman"/>
          <w:sz w:val="32"/>
          <w:szCs w:val="32"/>
          <w:lang w:eastAsia="ru-RU"/>
        </w:rPr>
        <w:t>— коротке високотемпературне нагрівання, що поєднується з повітряним обдуванням без нагрівання.</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Сушка </w:t>
      </w:r>
      <w:proofErr w:type="spellStart"/>
      <w:r w:rsidRPr="004D0407">
        <w:rPr>
          <w:rFonts w:ascii="Times New Roman" w:eastAsia="Times New Roman" w:hAnsi="Times New Roman" w:cs="Times New Roman"/>
          <w:b/>
          <w:sz w:val="32"/>
          <w:szCs w:val="32"/>
          <w:lang w:eastAsia="ru-RU"/>
        </w:rPr>
        <w:t>конвективна</w:t>
      </w:r>
      <w:proofErr w:type="spellEnd"/>
      <w:r w:rsidRPr="004D0407">
        <w:rPr>
          <w:rFonts w:ascii="Times New Roman" w:eastAsia="Times New Roman" w:hAnsi="Times New Roman" w:cs="Times New Roman"/>
          <w:sz w:val="32"/>
          <w:szCs w:val="32"/>
          <w:lang w:eastAsia="ru-RU"/>
        </w:rPr>
        <w:t xml:space="preserve"> — обдування документів повітрям,  нагрітим до 90˚С.</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Сушка </w:t>
      </w:r>
      <w:proofErr w:type="spellStart"/>
      <w:r w:rsidRPr="004D0407">
        <w:rPr>
          <w:rFonts w:ascii="Times New Roman" w:eastAsia="Times New Roman" w:hAnsi="Times New Roman" w:cs="Times New Roman"/>
          <w:b/>
          <w:sz w:val="32"/>
          <w:szCs w:val="32"/>
          <w:lang w:eastAsia="ru-RU"/>
        </w:rPr>
        <w:t>кондуктивна</w:t>
      </w:r>
      <w:proofErr w:type="spellEnd"/>
      <w:r w:rsidRPr="004D0407">
        <w:rPr>
          <w:rFonts w:ascii="Times New Roman" w:eastAsia="Times New Roman" w:hAnsi="Times New Roman" w:cs="Times New Roman"/>
          <w:sz w:val="32"/>
          <w:szCs w:val="32"/>
          <w:lang w:eastAsia="ru-RU"/>
        </w:rPr>
        <w:t xml:space="preserve"> — сушка на основі тісного контакту документа з теплоносієм — твердим нагрітим тілом.</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Сушка </w:t>
      </w:r>
      <w:proofErr w:type="spellStart"/>
      <w:r w:rsidRPr="004D0407">
        <w:rPr>
          <w:rFonts w:ascii="Times New Roman" w:eastAsia="Times New Roman" w:hAnsi="Times New Roman" w:cs="Times New Roman"/>
          <w:b/>
          <w:sz w:val="32"/>
          <w:szCs w:val="32"/>
          <w:lang w:eastAsia="ru-RU"/>
        </w:rPr>
        <w:t>плазменна</w:t>
      </w:r>
      <w:proofErr w:type="spellEnd"/>
      <w:r w:rsidRPr="004D0407">
        <w:rPr>
          <w:rFonts w:ascii="Times New Roman" w:eastAsia="Times New Roman" w:hAnsi="Times New Roman" w:cs="Times New Roman"/>
          <w:sz w:val="32"/>
          <w:szCs w:val="32"/>
          <w:lang w:eastAsia="ru-RU"/>
        </w:rPr>
        <w:t xml:space="preserve"> — високошвидкісна сушка, при якій теплоносієм є низькотемпературна плазма, відкр</w:t>
      </w:r>
      <w:r>
        <w:rPr>
          <w:rFonts w:ascii="Times New Roman" w:eastAsia="Times New Roman" w:hAnsi="Times New Roman" w:cs="Times New Roman"/>
          <w:sz w:val="32"/>
          <w:szCs w:val="32"/>
          <w:lang w:eastAsia="ru-RU"/>
        </w:rPr>
        <w:t xml:space="preserve">ите полум’я газових пальників. </w:t>
      </w:r>
      <w:r w:rsidRPr="004D0407">
        <w:rPr>
          <w:rFonts w:ascii="Times New Roman" w:eastAsia="Times New Roman" w:hAnsi="Times New Roman" w:cs="Times New Roman"/>
          <w:sz w:val="32"/>
          <w:szCs w:val="32"/>
          <w:lang w:eastAsia="ru-RU"/>
        </w:rPr>
        <w:t xml:space="preserve">Сушка </w:t>
      </w:r>
      <w:proofErr w:type="spellStart"/>
      <w:r w:rsidRPr="004D0407">
        <w:rPr>
          <w:rFonts w:ascii="Times New Roman" w:eastAsia="Times New Roman" w:hAnsi="Times New Roman" w:cs="Times New Roman"/>
          <w:sz w:val="32"/>
          <w:szCs w:val="32"/>
          <w:lang w:eastAsia="ru-RU"/>
        </w:rPr>
        <w:t>радіаційно-конвективна</w:t>
      </w:r>
      <w:proofErr w:type="spellEnd"/>
      <w:r w:rsidRPr="004D0407">
        <w:rPr>
          <w:rFonts w:ascii="Times New Roman" w:eastAsia="Times New Roman" w:hAnsi="Times New Roman" w:cs="Times New Roman"/>
          <w:sz w:val="32"/>
          <w:szCs w:val="32"/>
          <w:lang w:eastAsia="ru-RU"/>
        </w:rPr>
        <w:t xml:space="preserve"> поєднує дію </w:t>
      </w:r>
      <w:proofErr w:type="spellStart"/>
      <w:r w:rsidRPr="004D0407">
        <w:rPr>
          <w:rFonts w:ascii="Times New Roman" w:eastAsia="Times New Roman" w:hAnsi="Times New Roman" w:cs="Times New Roman"/>
          <w:sz w:val="32"/>
          <w:szCs w:val="32"/>
          <w:lang w:eastAsia="ru-RU"/>
        </w:rPr>
        <w:t>термовипромінювання</w:t>
      </w:r>
      <w:proofErr w:type="spellEnd"/>
      <w:r w:rsidRPr="004D0407">
        <w:rPr>
          <w:rFonts w:ascii="Times New Roman" w:eastAsia="Times New Roman" w:hAnsi="Times New Roman" w:cs="Times New Roman"/>
          <w:sz w:val="32"/>
          <w:szCs w:val="32"/>
          <w:lang w:eastAsia="ru-RU"/>
        </w:rPr>
        <w:t xml:space="preserve"> (t в 10 разів вища, ніж при </w:t>
      </w:r>
      <w:proofErr w:type="spellStart"/>
      <w:r w:rsidRPr="004D0407">
        <w:rPr>
          <w:rFonts w:ascii="Times New Roman" w:eastAsia="Times New Roman" w:hAnsi="Times New Roman" w:cs="Times New Roman"/>
          <w:sz w:val="32"/>
          <w:szCs w:val="32"/>
          <w:lang w:eastAsia="ru-RU"/>
        </w:rPr>
        <w:t>конвективній</w:t>
      </w:r>
      <w:proofErr w:type="spellEnd"/>
      <w:r w:rsidRPr="004D0407">
        <w:rPr>
          <w:rFonts w:ascii="Times New Roman" w:eastAsia="Times New Roman" w:hAnsi="Times New Roman" w:cs="Times New Roman"/>
          <w:sz w:val="32"/>
          <w:szCs w:val="32"/>
          <w:lang w:eastAsia="ru-RU"/>
        </w:rPr>
        <w:t>) та обдування повітрям, що знижує нагрівання та попереджає розтріскування документів.</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Термографія</w:t>
      </w:r>
      <w:r w:rsidRPr="004D0407">
        <w:rPr>
          <w:rFonts w:ascii="Times New Roman" w:eastAsia="Times New Roman" w:hAnsi="Times New Roman" w:cs="Times New Roman"/>
          <w:sz w:val="32"/>
          <w:szCs w:val="32"/>
          <w:lang w:eastAsia="ru-RU"/>
        </w:rPr>
        <w:t xml:space="preserve"> — спосіб оздоблення надрукованих матеріалів спеціальними термічними порошками,  що змінюють рельєф відбитка під впливом теплового випромінювання.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Тираж видання</w:t>
      </w:r>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франц</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tirage</w:t>
      </w:r>
      <w:proofErr w:type="spellEnd"/>
      <w:r w:rsidRPr="004D0407">
        <w:rPr>
          <w:rFonts w:ascii="Times New Roman" w:eastAsia="Times New Roman" w:hAnsi="Times New Roman" w:cs="Times New Roman"/>
          <w:sz w:val="32"/>
          <w:szCs w:val="32"/>
          <w:lang w:eastAsia="ru-RU"/>
        </w:rPr>
        <w:t xml:space="preserve">) — сумарна кількість екземплярів друкованого видання однієї назви.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Тиснення </w:t>
      </w:r>
      <w:r w:rsidRPr="004D0407">
        <w:rPr>
          <w:rFonts w:ascii="Times New Roman" w:eastAsia="Times New Roman" w:hAnsi="Times New Roman" w:cs="Times New Roman"/>
          <w:sz w:val="32"/>
          <w:szCs w:val="32"/>
          <w:lang w:eastAsia="ru-RU"/>
        </w:rPr>
        <w:t>— створення зображення на папері, картоні, шкірі чи полімерному матеріалі видавлюванням штампом при нагріванні, іноді з додатковим використанням срібної, золотої чи кольорової фольги.</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Умовний друкований аркуш</w:t>
      </w:r>
      <w:r w:rsidRPr="004D0407">
        <w:rPr>
          <w:rFonts w:ascii="Times New Roman" w:eastAsia="Times New Roman" w:hAnsi="Times New Roman" w:cs="Times New Roman"/>
          <w:sz w:val="32"/>
          <w:szCs w:val="32"/>
          <w:lang w:eastAsia="ru-RU"/>
        </w:rPr>
        <w:t xml:space="preserve"> — у них звичайно перераховується обсяг, обчислений у фізичних друкованих аркушах при плануванні й обліку видавничої продукції формату 60х90 див (через коефіцієнт, дорівнює відношенню площі застосовуваного листа до площі листа 60х90 див, прийнятого за одиницю).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Фальцювання</w:t>
      </w:r>
      <w:r w:rsidRPr="004D0407">
        <w:rPr>
          <w:rFonts w:ascii="Times New Roman" w:eastAsia="Times New Roman" w:hAnsi="Times New Roman" w:cs="Times New Roman"/>
          <w:sz w:val="32"/>
          <w:szCs w:val="32"/>
          <w:lang w:eastAsia="ru-RU"/>
        </w:rPr>
        <w:t xml:space="preserve"> — операція згинання віддрукованих аркушів у зошити певного формату.</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Форзац</w:t>
      </w:r>
      <w:r w:rsidRPr="004D0407">
        <w:rPr>
          <w:rFonts w:ascii="Times New Roman" w:eastAsia="Times New Roman" w:hAnsi="Times New Roman" w:cs="Times New Roman"/>
          <w:sz w:val="32"/>
          <w:szCs w:val="32"/>
          <w:lang w:eastAsia="ru-RU"/>
        </w:rPr>
        <w:t xml:space="preserve"> (ньому. </w:t>
      </w:r>
      <w:proofErr w:type="spellStart"/>
      <w:r w:rsidRPr="004D0407">
        <w:rPr>
          <w:rFonts w:ascii="Times New Roman" w:eastAsia="Times New Roman" w:hAnsi="Times New Roman" w:cs="Times New Roman"/>
          <w:sz w:val="32"/>
          <w:szCs w:val="32"/>
          <w:lang w:eastAsia="ru-RU"/>
        </w:rPr>
        <w:t>Vorsatz</w:t>
      </w:r>
      <w:proofErr w:type="spellEnd"/>
      <w:r w:rsidRPr="004D0407">
        <w:rPr>
          <w:rFonts w:ascii="Times New Roman" w:eastAsia="Times New Roman" w:hAnsi="Times New Roman" w:cs="Times New Roman"/>
          <w:sz w:val="32"/>
          <w:szCs w:val="32"/>
          <w:lang w:eastAsia="ru-RU"/>
        </w:rPr>
        <w:t>) — складений навпіл лист паперу або відбитка (</w:t>
      </w:r>
      <w:proofErr w:type="spellStart"/>
      <w:r w:rsidRPr="004D0407">
        <w:rPr>
          <w:rFonts w:ascii="Times New Roman" w:eastAsia="Times New Roman" w:hAnsi="Times New Roman" w:cs="Times New Roman"/>
          <w:sz w:val="32"/>
          <w:szCs w:val="32"/>
          <w:lang w:eastAsia="ru-RU"/>
        </w:rPr>
        <w:t>однозгинний</w:t>
      </w:r>
      <w:proofErr w:type="spellEnd"/>
      <w:r w:rsidRPr="004D0407">
        <w:rPr>
          <w:rFonts w:ascii="Times New Roman" w:eastAsia="Times New Roman" w:hAnsi="Times New Roman" w:cs="Times New Roman"/>
          <w:sz w:val="32"/>
          <w:szCs w:val="32"/>
          <w:lang w:eastAsia="ru-RU"/>
        </w:rPr>
        <w:t xml:space="preserve"> зошит), розташовані між палітурною кришкою й блоком книги. З'єднує блок із кришкою й захищає крайні сторінки книги від забруднень, одночасно є елементом оформлення книги. </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Формат видання</w:t>
      </w:r>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франц</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format</w:t>
      </w:r>
      <w:proofErr w:type="spellEnd"/>
      <w:r w:rsidRPr="004D0407">
        <w:rPr>
          <w:rFonts w:ascii="Times New Roman" w:eastAsia="Times New Roman" w:hAnsi="Times New Roman" w:cs="Times New Roman"/>
          <w:sz w:val="32"/>
          <w:szCs w:val="32"/>
          <w:lang w:eastAsia="ru-RU"/>
        </w:rPr>
        <w:t xml:space="preserve">, </w:t>
      </w:r>
      <w:proofErr w:type="spellStart"/>
      <w:r w:rsidRPr="004D0407">
        <w:rPr>
          <w:rFonts w:ascii="Times New Roman" w:eastAsia="Times New Roman" w:hAnsi="Times New Roman" w:cs="Times New Roman"/>
          <w:sz w:val="32"/>
          <w:szCs w:val="32"/>
          <w:lang w:eastAsia="ru-RU"/>
        </w:rPr>
        <w:t>Format</w:t>
      </w:r>
      <w:proofErr w:type="spellEnd"/>
      <w:r w:rsidRPr="004D0407">
        <w:rPr>
          <w:rFonts w:ascii="Times New Roman" w:eastAsia="Times New Roman" w:hAnsi="Times New Roman" w:cs="Times New Roman"/>
          <w:sz w:val="32"/>
          <w:szCs w:val="32"/>
          <w:lang w:eastAsia="ru-RU"/>
        </w:rPr>
        <w:t xml:space="preserve">, від лат. </w:t>
      </w:r>
      <w:proofErr w:type="spellStart"/>
      <w:r w:rsidRPr="004D0407">
        <w:rPr>
          <w:rFonts w:ascii="Times New Roman" w:eastAsia="Times New Roman" w:hAnsi="Times New Roman" w:cs="Times New Roman"/>
          <w:sz w:val="32"/>
          <w:szCs w:val="32"/>
          <w:lang w:eastAsia="ru-RU"/>
        </w:rPr>
        <w:t>formo</w:t>
      </w:r>
      <w:proofErr w:type="spellEnd"/>
      <w:r w:rsidRPr="004D0407">
        <w:rPr>
          <w:rFonts w:ascii="Times New Roman" w:eastAsia="Times New Roman" w:hAnsi="Times New Roman" w:cs="Times New Roman"/>
          <w:sz w:val="32"/>
          <w:szCs w:val="32"/>
          <w:lang w:eastAsia="ru-RU"/>
        </w:rPr>
        <w:t xml:space="preserve"> — надаю форму) — розмір готового (обрізаного й зброшурованого) друкованого видання, виражений в мм або частках листа друкованого паперу (наприклад, 60х90/16 або 145х215 мм).</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Частка аркуша</w:t>
      </w:r>
      <w:r w:rsidRPr="004D0407">
        <w:rPr>
          <w:rFonts w:ascii="Times New Roman" w:eastAsia="Times New Roman" w:hAnsi="Times New Roman" w:cs="Times New Roman"/>
          <w:sz w:val="32"/>
          <w:szCs w:val="32"/>
          <w:lang w:eastAsia="ru-RU"/>
        </w:rPr>
        <w:t xml:space="preserve"> —  частина паперового листа, що становить сторінка стосовно формату паперового листа паперу. Частка листа залежить від кількості згинів при фальцюванні.(Позначають, наприклад, так: 60х90/32 або 70х100/16).</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Шиття </w:t>
      </w:r>
      <w:proofErr w:type="spellStart"/>
      <w:r w:rsidRPr="004D0407">
        <w:rPr>
          <w:rFonts w:ascii="Times New Roman" w:eastAsia="Times New Roman" w:hAnsi="Times New Roman" w:cs="Times New Roman"/>
          <w:b/>
          <w:sz w:val="32"/>
          <w:szCs w:val="32"/>
          <w:lang w:eastAsia="ru-RU"/>
        </w:rPr>
        <w:t>внакидку</w:t>
      </w:r>
      <w:proofErr w:type="spellEnd"/>
      <w:r w:rsidRPr="004D0407">
        <w:rPr>
          <w:rFonts w:ascii="Times New Roman" w:eastAsia="Times New Roman" w:hAnsi="Times New Roman" w:cs="Times New Roman"/>
          <w:sz w:val="32"/>
          <w:szCs w:val="32"/>
          <w:lang w:eastAsia="ru-RU"/>
        </w:rPr>
        <w:t xml:space="preserve"> — спосіб шиття, при якому скоби розміщують безпосередньо на лінії згину зошитів, вкладених один в одного.</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lastRenderedPageBreak/>
        <w:t xml:space="preserve">Шиття </w:t>
      </w:r>
      <w:proofErr w:type="spellStart"/>
      <w:r w:rsidRPr="004D0407">
        <w:rPr>
          <w:rFonts w:ascii="Times New Roman" w:eastAsia="Times New Roman" w:hAnsi="Times New Roman" w:cs="Times New Roman"/>
          <w:b/>
          <w:sz w:val="32"/>
          <w:szCs w:val="32"/>
          <w:lang w:eastAsia="ru-RU"/>
        </w:rPr>
        <w:t>вроз’єм</w:t>
      </w:r>
      <w:proofErr w:type="spellEnd"/>
      <w:r w:rsidRPr="004D0407">
        <w:rPr>
          <w:rFonts w:ascii="Times New Roman" w:eastAsia="Times New Roman" w:hAnsi="Times New Roman" w:cs="Times New Roman"/>
          <w:sz w:val="32"/>
          <w:szCs w:val="32"/>
          <w:lang w:eastAsia="ru-RU"/>
        </w:rPr>
        <w:t xml:space="preserve"> — спосіб шиття, при якому скоби знаходяться також на  згині, але їх  ніжки загинають не всередину блоку, а зовні.</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 xml:space="preserve">Шиття </w:t>
      </w:r>
      <w:proofErr w:type="spellStart"/>
      <w:r w:rsidRPr="004D0407">
        <w:rPr>
          <w:rFonts w:ascii="Times New Roman" w:eastAsia="Times New Roman" w:hAnsi="Times New Roman" w:cs="Times New Roman"/>
          <w:b/>
          <w:sz w:val="32"/>
          <w:szCs w:val="32"/>
          <w:lang w:eastAsia="ru-RU"/>
        </w:rPr>
        <w:t>втачку</w:t>
      </w:r>
      <w:proofErr w:type="spellEnd"/>
      <w:r w:rsidRPr="004D0407">
        <w:rPr>
          <w:rFonts w:ascii="Times New Roman" w:eastAsia="Times New Roman" w:hAnsi="Times New Roman" w:cs="Times New Roman"/>
          <w:sz w:val="32"/>
          <w:szCs w:val="32"/>
          <w:lang w:eastAsia="ru-RU"/>
        </w:rPr>
        <w:t xml:space="preserve"> — спосіб шиття, при якому скоби  розміщуються паралельно корінцевим згинам зошитів, на деякій відстані від них.</w:t>
      </w:r>
    </w:p>
    <w:p w:rsidR="004D0407" w:rsidRPr="004D0407" w:rsidRDefault="004D0407" w:rsidP="004D0407">
      <w:pPr>
        <w:spacing w:after="0" w:line="360" w:lineRule="auto"/>
        <w:ind w:firstLine="567"/>
        <w:jc w:val="both"/>
        <w:rPr>
          <w:rFonts w:ascii="Times New Roman" w:eastAsia="Times New Roman" w:hAnsi="Times New Roman" w:cs="Times New Roman"/>
          <w:sz w:val="32"/>
          <w:szCs w:val="32"/>
          <w:lang w:eastAsia="ru-RU"/>
        </w:rPr>
      </w:pPr>
      <w:r w:rsidRPr="004D0407">
        <w:rPr>
          <w:rFonts w:ascii="Times New Roman" w:eastAsia="Times New Roman" w:hAnsi="Times New Roman" w:cs="Times New Roman"/>
          <w:b/>
          <w:sz w:val="32"/>
          <w:szCs w:val="32"/>
          <w:lang w:eastAsia="ru-RU"/>
        </w:rPr>
        <w:t>Шиття зустрічне</w:t>
      </w:r>
      <w:r w:rsidRPr="004D0407">
        <w:rPr>
          <w:rFonts w:ascii="Times New Roman" w:eastAsia="Times New Roman" w:hAnsi="Times New Roman" w:cs="Times New Roman"/>
          <w:sz w:val="32"/>
          <w:szCs w:val="32"/>
          <w:lang w:eastAsia="ru-RU"/>
        </w:rPr>
        <w:t xml:space="preserve"> — шиття проволокою з двох сторін без загину ніжок скоб.</w:t>
      </w: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32782B" w:rsidRPr="000B2677" w:rsidRDefault="00E60EB4" w:rsidP="00A47E15">
      <w:pPr>
        <w:spacing w:after="0" w:line="36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sidR="00501FD6">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lastRenderedPageBreak/>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A47E15">
        <w:rPr>
          <w:rFonts w:ascii="Times New Roman" w:eastAsia="Times New Roman" w:hAnsi="Times New Roman" w:cs="Times New Roman"/>
          <w:sz w:val="32"/>
          <w:szCs w:val="32"/>
          <w:lang w:eastAsia="ru-RU"/>
        </w:rPr>
        <w:br/>
      </w:r>
      <w:r w:rsidR="009D28AC" w:rsidRPr="00C11886">
        <w:rPr>
          <w:rFonts w:ascii="Times New Roman" w:eastAsia="Times New Roman" w:hAnsi="Times New Roman" w:cs="Times New Roman"/>
          <w:sz w:val="32"/>
          <w:szCs w:val="32"/>
          <w:lang w:eastAsia="ru-RU"/>
        </w:rPr>
        <w:t>СПИСОК ВИКОРИСТАНИХ ДЖЕРЕЛ</w:t>
      </w:r>
    </w:p>
    <w:p w:rsidR="009D28AC" w:rsidRPr="00640D87" w:rsidRDefault="009D28AC" w:rsidP="00640D87">
      <w:pPr>
        <w:pStyle w:val="HTML"/>
        <w:shd w:val="clear" w:color="auto" w:fill="FFFFFF"/>
        <w:ind w:firstLine="567"/>
        <w:jc w:val="both"/>
        <w:textAlignment w:val="baseline"/>
        <w:rPr>
          <w:rFonts w:ascii="Times New Roman" w:hAnsi="Times New Roman" w:cs="Times New Roman"/>
          <w:iCs/>
          <w:color w:val="000000"/>
          <w:sz w:val="28"/>
          <w:szCs w:val="28"/>
          <w:bdr w:val="none" w:sz="0" w:space="0" w:color="auto" w:frame="1"/>
          <w:lang w:val="uk-UA"/>
        </w:rPr>
      </w:pPr>
      <w:r w:rsidRPr="00640D87">
        <w:rPr>
          <w:rFonts w:ascii="Times New Roman" w:hAnsi="Times New Roman" w:cs="Times New Roman"/>
          <w:color w:val="000000"/>
          <w:sz w:val="28"/>
          <w:szCs w:val="28"/>
          <w:lang w:val="uk-UA"/>
        </w:rPr>
        <w:t xml:space="preserve">1. Про видавничу справу : </w:t>
      </w:r>
      <w:r w:rsidRPr="00640D87">
        <w:rPr>
          <w:rFonts w:ascii="Times New Roman" w:hAnsi="Times New Roman" w:cs="Times New Roman"/>
          <w:sz w:val="28"/>
          <w:szCs w:val="28"/>
          <w:lang w:val="uk-UA"/>
        </w:rPr>
        <w:t>закон України від 5 червня 1997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Pr="00640D87">
        <w:rPr>
          <w:rFonts w:ascii="Times New Roman" w:hAnsi="Times New Roman" w:cs="Times New Roman"/>
          <w:iCs/>
          <w:color w:val="000000"/>
          <w:sz w:val="28"/>
          <w:szCs w:val="28"/>
          <w:bdr w:val="none" w:sz="0" w:space="0" w:color="auto" w:frame="1"/>
          <w:lang w:val="uk-UA"/>
        </w:rPr>
        <w:t>. – 2017. – № 32. – С. 206.</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2. Про інформацію : </w:t>
      </w:r>
      <w:r w:rsidRPr="00640D87">
        <w:rPr>
          <w:rFonts w:ascii="Times New Roman" w:hAnsi="Times New Roman" w:cs="Times New Roman"/>
          <w:sz w:val="28"/>
          <w:szCs w:val="28"/>
          <w:lang w:val="uk-UA"/>
        </w:rPr>
        <w:t xml:space="preserve">закон України від 2 </w:t>
      </w:r>
      <w:proofErr w:type="spellStart"/>
      <w:r w:rsidRPr="00640D87">
        <w:rPr>
          <w:rFonts w:ascii="Times New Roman" w:hAnsi="Times New Roman" w:cs="Times New Roman"/>
          <w:sz w:val="28"/>
          <w:szCs w:val="28"/>
          <w:lang w:val="uk-UA"/>
        </w:rPr>
        <w:t>жовт</w:t>
      </w:r>
      <w:proofErr w:type="spellEnd"/>
      <w:r w:rsidRPr="00640D87">
        <w:rPr>
          <w:rFonts w:ascii="Times New Roman" w:hAnsi="Times New Roman" w:cs="Times New Roman"/>
          <w:sz w:val="28"/>
          <w:szCs w:val="28"/>
          <w:lang w:val="uk-UA"/>
        </w:rPr>
        <w:t>. 1992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Pr="00640D87">
        <w:rPr>
          <w:rFonts w:ascii="Times New Roman" w:hAnsi="Times New Roman" w:cs="Times New Roman"/>
          <w:iCs/>
          <w:color w:val="000000"/>
          <w:sz w:val="28"/>
          <w:szCs w:val="28"/>
          <w:bdr w:val="none" w:sz="0" w:space="0" w:color="auto" w:frame="1"/>
          <w:lang w:val="uk-UA"/>
        </w:rPr>
        <w:t>. –</w:t>
      </w:r>
      <w:r w:rsidRPr="00640D87">
        <w:rPr>
          <w:rFonts w:ascii="Times New Roman" w:hAnsi="Times New Roman" w:cs="Times New Roman"/>
          <w:color w:val="000000"/>
          <w:sz w:val="28"/>
          <w:szCs w:val="28"/>
          <w:lang w:val="uk-UA"/>
        </w:rPr>
        <w:t xml:space="preserve"> 2017. –</w:t>
      </w:r>
      <w:r w:rsidR="00640D87" w:rsidRPr="00640D87">
        <w:rPr>
          <w:rFonts w:ascii="Times New Roman" w:hAnsi="Times New Roman" w:cs="Times New Roman"/>
          <w:iCs/>
          <w:color w:val="000000"/>
          <w:sz w:val="28"/>
          <w:szCs w:val="28"/>
          <w:bdr w:val="none" w:sz="0" w:space="0" w:color="auto" w:frame="1"/>
          <w:lang w:val="uk-UA"/>
        </w:rPr>
        <w:t xml:space="preserve"> № 48. – С</w:t>
      </w:r>
      <w:r w:rsidRPr="00640D87">
        <w:rPr>
          <w:rFonts w:ascii="Times New Roman" w:hAnsi="Times New Roman" w:cs="Times New Roman"/>
          <w:iCs/>
          <w:color w:val="000000"/>
          <w:sz w:val="28"/>
          <w:szCs w:val="28"/>
          <w:bdr w:val="none" w:sz="0" w:space="0" w:color="auto" w:frame="1"/>
          <w:lang w:val="uk-UA"/>
        </w:rPr>
        <w:t>. 650.</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3. Про друковані засоби масової інформації (пресу)</w:t>
      </w:r>
      <w:r w:rsidRPr="00640D87">
        <w:rPr>
          <w:rFonts w:ascii="Times New Roman" w:hAnsi="Times New Roman" w:cs="Times New Roman"/>
          <w:iCs/>
          <w:color w:val="000000"/>
          <w:sz w:val="28"/>
          <w:szCs w:val="28"/>
          <w:bdr w:val="none" w:sz="0" w:space="0" w:color="auto" w:frame="1"/>
          <w:lang w:val="uk-UA"/>
        </w:rPr>
        <w:t xml:space="preserve"> : </w:t>
      </w:r>
      <w:r w:rsidRPr="00640D87">
        <w:rPr>
          <w:rFonts w:ascii="Times New Roman" w:hAnsi="Times New Roman" w:cs="Times New Roman"/>
          <w:sz w:val="28"/>
          <w:szCs w:val="28"/>
          <w:lang w:val="uk-UA"/>
        </w:rPr>
        <w:t>закон України</w:t>
      </w:r>
      <w:r w:rsidRPr="00640D87">
        <w:rPr>
          <w:rFonts w:ascii="Times New Roman" w:hAnsi="Times New Roman" w:cs="Times New Roman"/>
          <w:iCs/>
          <w:color w:val="000000"/>
          <w:sz w:val="28"/>
          <w:szCs w:val="28"/>
          <w:bdr w:val="none" w:sz="0" w:space="0" w:color="auto" w:frame="1"/>
          <w:lang w:val="uk-UA"/>
        </w:rPr>
        <w:t xml:space="preserve"> від 16 лист. 1992 р.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00640D87" w:rsidRPr="00640D87">
        <w:rPr>
          <w:rFonts w:ascii="Times New Roman" w:hAnsi="Times New Roman" w:cs="Times New Roman"/>
          <w:iCs/>
          <w:color w:val="000000"/>
          <w:sz w:val="28"/>
          <w:szCs w:val="28"/>
          <w:bdr w:val="none" w:sz="0" w:space="0" w:color="auto" w:frame="1"/>
          <w:lang w:val="uk-UA"/>
        </w:rPr>
        <w:t>. – 2017. – № 1. – С</w:t>
      </w:r>
      <w:r w:rsidRPr="00640D87">
        <w:rPr>
          <w:rFonts w:ascii="Times New Roman" w:hAnsi="Times New Roman" w:cs="Times New Roman"/>
          <w:iCs/>
          <w:color w:val="000000"/>
          <w:sz w:val="28"/>
          <w:szCs w:val="28"/>
          <w:bdr w:val="none" w:sz="0" w:space="0" w:color="auto" w:frame="1"/>
          <w:lang w:val="uk-UA"/>
        </w:rPr>
        <w:t xml:space="preserve">. 1. </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4. Про авторське право та суміжні права : </w:t>
      </w:r>
      <w:r w:rsidRPr="00640D87">
        <w:rPr>
          <w:rFonts w:ascii="Times New Roman" w:hAnsi="Times New Roman" w:cs="Times New Roman"/>
          <w:sz w:val="28"/>
          <w:szCs w:val="28"/>
          <w:lang w:val="uk-UA"/>
        </w:rPr>
        <w:t>закон України від 23 груд. 1993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Pr="00640D87">
        <w:rPr>
          <w:rFonts w:ascii="Times New Roman" w:hAnsi="Times New Roman" w:cs="Times New Roman"/>
          <w:iCs/>
          <w:color w:val="000000"/>
          <w:sz w:val="28"/>
          <w:szCs w:val="28"/>
          <w:bdr w:val="none" w:sz="0" w:space="0" w:color="auto" w:frame="1"/>
          <w:lang w:val="uk-UA"/>
        </w:rPr>
        <w:t xml:space="preserve">. – 2016. – № 13. – </w:t>
      </w:r>
      <w:proofErr w:type="spellStart"/>
      <w:r w:rsidRPr="00640D87">
        <w:rPr>
          <w:rFonts w:ascii="Times New Roman" w:hAnsi="Times New Roman" w:cs="Times New Roman"/>
          <w:iCs/>
          <w:color w:val="000000"/>
          <w:sz w:val="28"/>
          <w:szCs w:val="28"/>
          <w:bdr w:val="none" w:sz="0" w:space="0" w:color="auto" w:frame="1"/>
          <w:lang w:val="uk-UA"/>
        </w:rPr>
        <w:t>Ст</w:t>
      </w:r>
      <w:proofErr w:type="spellEnd"/>
      <w:r w:rsidRPr="00640D87">
        <w:rPr>
          <w:rFonts w:ascii="Times New Roman" w:hAnsi="Times New Roman" w:cs="Times New Roman"/>
          <w:iCs/>
          <w:color w:val="000000"/>
          <w:sz w:val="28"/>
          <w:szCs w:val="28"/>
          <w:bdr w:val="none" w:sz="0" w:space="0" w:color="auto" w:frame="1"/>
          <w:lang w:val="uk-UA"/>
        </w:rPr>
        <w:t>. 64.</w:t>
      </w:r>
    </w:p>
    <w:p w:rsidR="009D28AC" w:rsidRPr="00640D87" w:rsidRDefault="009D28AC" w:rsidP="00640D87">
      <w:pPr>
        <w:pStyle w:val="HTML"/>
        <w:shd w:val="clear" w:color="auto" w:fill="FFFFFF"/>
        <w:ind w:firstLine="567"/>
        <w:jc w:val="both"/>
        <w:textAlignment w:val="baseline"/>
        <w:rPr>
          <w:rFonts w:ascii="Times New Roman" w:hAnsi="Times New Roman" w:cs="Times New Roman"/>
          <w:iCs/>
          <w:color w:val="000000"/>
          <w:sz w:val="28"/>
          <w:szCs w:val="28"/>
          <w:bdr w:val="none" w:sz="0" w:space="0" w:color="auto" w:frame="1"/>
          <w:lang w:val="uk-UA"/>
        </w:rPr>
      </w:pPr>
      <w:r w:rsidRPr="00640D87">
        <w:rPr>
          <w:rFonts w:ascii="Times New Roman" w:hAnsi="Times New Roman" w:cs="Times New Roman"/>
          <w:color w:val="000000"/>
          <w:sz w:val="28"/>
          <w:szCs w:val="28"/>
          <w:lang w:val="uk-UA"/>
        </w:rPr>
        <w:t xml:space="preserve">5. Про державну таємницю : </w:t>
      </w:r>
      <w:r w:rsidRPr="00640D87">
        <w:rPr>
          <w:rFonts w:ascii="Times New Roman" w:hAnsi="Times New Roman" w:cs="Times New Roman"/>
          <w:sz w:val="28"/>
          <w:szCs w:val="28"/>
          <w:lang w:val="uk-UA"/>
        </w:rPr>
        <w:t>закон України</w:t>
      </w:r>
      <w:r w:rsidRPr="00640D87">
        <w:rPr>
          <w:rFonts w:ascii="Times New Roman" w:hAnsi="Times New Roman" w:cs="Times New Roman"/>
          <w:color w:val="000000"/>
          <w:sz w:val="28"/>
          <w:szCs w:val="28"/>
          <w:lang w:val="uk-UA"/>
        </w:rPr>
        <w:t xml:space="preserve"> від 21 січня 1994 р.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Pr="00640D87">
        <w:rPr>
          <w:rFonts w:ascii="Times New Roman" w:hAnsi="Times New Roman" w:cs="Times New Roman"/>
          <w:iCs/>
          <w:color w:val="000000"/>
          <w:sz w:val="28"/>
          <w:szCs w:val="28"/>
          <w:bdr w:val="none" w:sz="0" w:space="0" w:color="auto" w:frame="1"/>
          <w:lang w:val="uk-UA"/>
        </w:rPr>
        <w:t xml:space="preserve">. – 2017. – № 16. – </w:t>
      </w:r>
      <w:proofErr w:type="spellStart"/>
      <w:r w:rsidRPr="00640D87">
        <w:rPr>
          <w:rFonts w:ascii="Times New Roman" w:hAnsi="Times New Roman" w:cs="Times New Roman"/>
          <w:iCs/>
          <w:color w:val="000000"/>
          <w:sz w:val="28"/>
          <w:szCs w:val="28"/>
          <w:bdr w:val="none" w:sz="0" w:space="0" w:color="auto" w:frame="1"/>
          <w:lang w:val="uk-UA"/>
        </w:rPr>
        <w:t>Ст</w:t>
      </w:r>
      <w:proofErr w:type="spellEnd"/>
      <w:r w:rsidRPr="00640D87">
        <w:rPr>
          <w:rFonts w:ascii="Times New Roman" w:hAnsi="Times New Roman" w:cs="Times New Roman"/>
          <w:iCs/>
          <w:color w:val="000000"/>
          <w:sz w:val="28"/>
          <w:szCs w:val="28"/>
          <w:bdr w:val="none" w:sz="0" w:space="0" w:color="auto" w:frame="1"/>
          <w:lang w:val="uk-UA"/>
        </w:rPr>
        <w:t>. 93.</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6. Про державну підтримку книговидавничої справи в Україні : </w:t>
      </w:r>
      <w:r w:rsidRPr="00640D87">
        <w:rPr>
          <w:rFonts w:ascii="Times New Roman" w:hAnsi="Times New Roman" w:cs="Times New Roman"/>
          <w:sz w:val="28"/>
          <w:szCs w:val="28"/>
          <w:lang w:val="uk-UA"/>
        </w:rPr>
        <w:t>закон України</w:t>
      </w:r>
      <w:r w:rsidRPr="00640D87">
        <w:rPr>
          <w:rFonts w:ascii="Times New Roman" w:hAnsi="Times New Roman" w:cs="Times New Roman"/>
          <w:color w:val="000000"/>
          <w:sz w:val="28"/>
          <w:szCs w:val="28"/>
          <w:lang w:val="uk-UA"/>
        </w:rPr>
        <w:t xml:space="preserve"> від 6 </w:t>
      </w:r>
      <w:proofErr w:type="spellStart"/>
      <w:r w:rsidRPr="00640D87">
        <w:rPr>
          <w:rFonts w:ascii="Times New Roman" w:hAnsi="Times New Roman" w:cs="Times New Roman"/>
          <w:color w:val="000000"/>
          <w:sz w:val="28"/>
          <w:szCs w:val="28"/>
          <w:lang w:val="uk-UA"/>
        </w:rPr>
        <w:t>берез</w:t>
      </w:r>
      <w:proofErr w:type="spellEnd"/>
      <w:r w:rsidRPr="00640D87">
        <w:rPr>
          <w:rFonts w:ascii="Times New Roman" w:hAnsi="Times New Roman" w:cs="Times New Roman"/>
          <w:color w:val="000000"/>
          <w:sz w:val="28"/>
          <w:szCs w:val="28"/>
          <w:lang w:val="uk-UA"/>
        </w:rPr>
        <w:t xml:space="preserve">. 2003 р. </w:t>
      </w:r>
      <w:r w:rsidRPr="00640D87">
        <w:rPr>
          <w:rFonts w:ascii="Times New Roman" w:hAnsi="Times New Roman" w:cs="Times New Roman"/>
          <w:sz w:val="28"/>
          <w:szCs w:val="28"/>
          <w:lang w:val="uk-UA"/>
        </w:rPr>
        <w:t xml:space="preserve">// </w:t>
      </w:r>
      <w:proofErr w:type="spellStart"/>
      <w:r w:rsidRPr="00640D87">
        <w:rPr>
          <w:rFonts w:ascii="Times New Roman" w:hAnsi="Times New Roman" w:cs="Times New Roman"/>
          <w:sz w:val="28"/>
          <w:szCs w:val="28"/>
          <w:lang w:val="uk-UA"/>
        </w:rPr>
        <w:t>Відом</w:t>
      </w:r>
      <w:proofErr w:type="spellEnd"/>
      <w:r w:rsidRPr="00640D87">
        <w:rPr>
          <w:rFonts w:ascii="Times New Roman" w:hAnsi="Times New Roman" w:cs="Times New Roman"/>
          <w:sz w:val="28"/>
          <w:szCs w:val="28"/>
          <w:lang w:val="uk-UA"/>
        </w:rPr>
        <w:t>. Верховної Ради України</w:t>
      </w:r>
      <w:r w:rsidRPr="00640D87">
        <w:rPr>
          <w:rFonts w:ascii="Times New Roman" w:hAnsi="Times New Roman" w:cs="Times New Roman"/>
          <w:iCs/>
          <w:color w:val="000000"/>
          <w:sz w:val="28"/>
          <w:szCs w:val="28"/>
          <w:bdr w:val="none" w:sz="0" w:space="0" w:color="auto" w:frame="1"/>
          <w:lang w:val="uk-UA"/>
        </w:rPr>
        <w:t xml:space="preserve">. – 2016. – № 24. – </w:t>
      </w:r>
      <w:proofErr w:type="spellStart"/>
      <w:r w:rsidRPr="00640D87">
        <w:rPr>
          <w:rFonts w:ascii="Times New Roman" w:hAnsi="Times New Roman" w:cs="Times New Roman"/>
          <w:iCs/>
          <w:color w:val="000000"/>
          <w:sz w:val="28"/>
          <w:szCs w:val="28"/>
          <w:bdr w:val="none" w:sz="0" w:space="0" w:color="auto" w:frame="1"/>
          <w:lang w:val="uk-UA"/>
        </w:rPr>
        <w:t>Ст.</w:t>
      </w:r>
      <w:proofErr w:type="spellEnd"/>
      <w:r w:rsidRPr="00640D87">
        <w:rPr>
          <w:rFonts w:ascii="Times New Roman" w:hAnsi="Times New Roman" w:cs="Times New Roman"/>
          <w:iCs/>
          <w:color w:val="000000"/>
          <w:sz w:val="28"/>
          <w:szCs w:val="28"/>
          <w:bdr w:val="none" w:sz="0" w:space="0" w:color="auto" w:frame="1"/>
          <w:lang w:val="uk-UA"/>
        </w:rPr>
        <w:t> 162.</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 xml:space="preserve">7. </w:t>
      </w:r>
      <w:proofErr w:type="spellStart"/>
      <w:r w:rsidRPr="00640D87">
        <w:rPr>
          <w:sz w:val="28"/>
          <w:szCs w:val="28"/>
          <w:lang w:val="uk-UA"/>
        </w:rPr>
        <w:t>Армстронг</w:t>
      </w:r>
      <w:proofErr w:type="spellEnd"/>
      <w:r w:rsidRPr="00640D87">
        <w:rPr>
          <w:sz w:val="28"/>
          <w:szCs w:val="28"/>
          <w:lang w:val="uk-UA"/>
        </w:rPr>
        <w:t xml:space="preserve"> Г. Маркетинг. </w:t>
      </w:r>
      <w:proofErr w:type="spellStart"/>
      <w:r w:rsidRPr="00640D87">
        <w:rPr>
          <w:sz w:val="28"/>
          <w:szCs w:val="28"/>
          <w:lang w:val="uk-UA"/>
        </w:rPr>
        <w:t>Общий</w:t>
      </w:r>
      <w:proofErr w:type="spellEnd"/>
      <w:r w:rsidRPr="00640D87">
        <w:rPr>
          <w:sz w:val="28"/>
          <w:szCs w:val="28"/>
          <w:lang w:val="uk-UA"/>
        </w:rPr>
        <w:t xml:space="preserve"> курс / </w:t>
      </w:r>
      <w:proofErr w:type="spellStart"/>
      <w:r w:rsidRPr="00640D87">
        <w:rPr>
          <w:sz w:val="28"/>
          <w:szCs w:val="28"/>
          <w:lang w:val="uk-UA"/>
        </w:rPr>
        <w:t>Г. </w:t>
      </w:r>
      <w:r w:rsidRPr="00640D87">
        <w:rPr>
          <w:iCs/>
          <w:sz w:val="28"/>
          <w:szCs w:val="28"/>
          <w:lang w:val="uk-UA"/>
        </w:rPr>
        <w:t>Армстр</w:t>
      </w:r>
      <w:proofErr w:type="spellEnd"/>
      <w:r w:rsidRPr="00640D87">
        <w:rPr>
          <w:iCs/>
          <w:sz w:val="28"/>
          <w:szCs w:val="28"/>
          <w:lang w:val="uk-UA"/>
        </w:rPr>
        <w:t>онг</w:t>
      </w:r>
      <w:r w:rsidRPr="00640D87">
        <w:rPr>
          <w:sz w:val="28"/>
          <w:szCs w:val="28"/>
          <w:lang w:val="uk-UA"/>
        </w:rPr>
        <w:t xml:space="preserve">. – 5-е </w:t>
      </w:r>
      <w:proofErr w:type="spellStart"/>
      <w:r w:rsidRPr="00640D87">
        <w:rPr>
          <w:sz w:val="28"/>
          <w:szCs w:val="28"/>
          <w:lang w:val="uk-UA"/>
        </w:rPr>
        <w:t>изд</w:t>
      </w:r>
      <w:proofErr w:type="spellEnd"/>
      <w:r w:rsidRPr="00640D87">
        <w:rPr>
          <w:sz w:val="28"/>
          <w:szCs w:val="28"/>
          <w:lang w:val="uk-UA"/>
        </w:rPr>
        <w:t xml:space="preserve">. – Москва : </w:t>
      </w:r>
      <w:proofErr w:type="spellStart"/>
      <w:r w:rsidRPr="00640D87">
        <w:rPr>
          <w:sz w:val="28"/>
          <w:szCs w:val="28"/>
          <w:lang w:val="uk-UA"/>
        </w:rPr>
        <w:t>Вильямс</w:t>
      </w:r>
      <w:proofErr w:type="spellEnd"/>
      <w:r w:rsidRPr="00640D87">
        <w:rPr>
          <w:sz w:val="28"/>
          <w:szCs w:val="28"/>
          <w:lang w:val="uk-UA"/>
        </w:rPr>
        <w:t>, 2001 – 608 с.</w:t>
      </w:r>
    </w:p>
    <w:p w:rsidR="009D28AC" w:rsidRPr="00640D87" w:rsidRDefault="009D28AC" w:rsidP="00640D87">
      <w:pPr>
        <w:pStyle w:val="a9"/>
        <w:shd w:val="clear" w:color="auto" w:fill="FFFFFF"/>
        <w:ind w:firstLine="567"/>
        <w:jc w:val="both"/>
        <w:rPr>
          <w:sz w:val="28"/>
          <w:szCs w:val="28"/>
          <w:lang w:val="uk-UA"/>
        </w:rPr>
      </w:pPr>
      <w:r w:rsidRPr="00640D87">
        <w:rPr>
          <w:iCs/>
          <w:sz w:val="28"/>
          <w:szCs w:val="28"/>
          <w:lang w:val="uk-UA"/>
        </w:rPr>
        <w:t xml:space="preserve">8. </w:t>
      </w:r>
      <w:proofErr w:type="spellStart"/>
      <w:r w:rsidRPr="00640D87">
        <w:rPr>
          <w:iCs/>
          <w:sz w:val="28"/>
          <w:szCs w:val="28"/>
          <w:lang w:val="uk-UA"/>
        </w:rPr>
        <w:t>Армстронг</w:t>
      </w:r>
      <w:proofErr w:type="spellEnd"/>
      <w:r w:rsidRPr="00640D87">
        <w:rPr>
          <w:iCs/>
          <w:sz w:val="28"/>
          <w:szCs w:val="28"/>
          <w:lang w:val="uk-UA"/>
        </w:rPr>
        <w:t xml:space="preserve"> </w:t>
      </w:r>
      <w:proofErr w:type="spellStart"/>
      <w:r w:rsidRPr="00640D87">
        <w:rPr>
          <w:iCs/>
          <w:sz w:val="28"/>
          <w:szCs w:val="28"/>
          <w:lang w:val="uk-UA"/>
        </w:rPr>
        <w:t>Г.</w:t>
      </w:r>
      <w:r w:rsidRPr="00640D87">
        <w:rPr>
          <w:sz w:val="28"/>
          <w:szCs w:val="28"/>
          <w:lang w:val="uk-UA"/>
        </w:rPr>
        <w:t> Введе</w:t>
      </w:r>
      <w:proofErr w:type="spellEnd"/>
      <w:r w:rsidRPr="00640D87">
        <w:rPr>
          <w:sz w:val="28"/>
          <w:szCs w:val="28"/>
          <w:lang w:val="uk-UA"/>
        </w:rPr>
        <w:t xml:space="preserve">ние в маркетинг / </w:t>
      </w:r>
      <w:proofErr w:type="spellStart"/>
      <w:r w:rsidRPr="00640D87">
        <w:rPr>
          <w:sz w:val="28"/>
          <w:szCs w:val="28"/>
          <w:lang w:val="uk-UA"/>
        </w:rPr>
        <w:t>Г. </w:t>
      </w:r>
      <w:r w:rsidRPr="00640D87">
        <w:rPr>
          <w:iCs/>
          <w:sz w:val="28"/>
          <w:szCs w:val="28"/>
          <w:lang w:val="uk-UA"/>
        </w:rPr>
        <w:t>Армстр</w:t>
      </w:r>
      <w:proofErr w:type="spellEnd"/>
      <w:r w:rsidRPr="00640D87">
        <w:rPr>
          <w:iCs/>
          <w:sz w:val="28"/>
          <w:szCs w:val="28"/>
          <w:lang w:val="uk-UA"/>
        </w:rPr>
        <w:t xml:space="preserve">онг, </w:t>
      </w:r>
      <w:proofErr w:type="spellStart"/>
      <w:r w:rsidRPr="00640D87">
        <w:rPr>
          <w:iCs/>
          <w:sz w:val="28"/>
          <w:szCs w:val="28"/>
          <w:lang w:val="uk-UA"/>
        </w:rPr>
        <w:t>Ф. Кот</w:t>
      </w:r>
      <w:proofErr w:type="spellEnd"/>
      <w:r w:rsidRPr="00640D87">
        <w:rPr>
          <w:iCs/>
          <w:sz w:val="28"/>
          <w:szCs w:val="28"/>
          <w:lang w:val="uk-UA"/>
        </w:rPr>
        <w:t>лер. –</w:t>
      </w:r>
      <w:r w:rsidRPr="00640D87">
        <w:rPr>
          <w:sz w:val="28"/>
          <w:szCs w:val="28"/>
          <w:lang w:val="uk-UA"/>
        </w:rPr>
        <w:t xml:space="preserve"> Москва : </w:t>
      </w:r>
      <w:hyperlink r:id="rId23" w:tooltip="Вильямс (издательство) (страница отсутствует)" w:history="1">
        <w:proofErr w:type="spellStart"/>
        <w:r w:rsidRPr="00640D87">
          <w:rPr>
            <w:sz w:val="28"/>
            <w:szCs w:val="28"/>
            <w:lang w:val="uk-UA"/>
          </w:rPr>
          <w:t>Вильямс</w:t>
        </w:r>
        <w:proofErr w:type="spellEnd"/>
      </w:hyperlink>
      <w:r w:rsidRPr="00640D87">
        <w:rPr>
          <w:sz w:val="28"/>
          <w:szCs w:val="28"/>
          <w:lang w:val="uk-UA"/>
        </w:rPr>
        <w:t>, 2007. – С. 832.</w:t>
      </w:r>
    </w:p>
    <w:p w:rsidR="009D28AC" w:rsidRPr="00640D87" w:rsidRDefault="009D28AC" w:rsidP="00640D87">
      <w:pPr>
        <w:pStyle w:val="a9"/>
        <w:shd w:val="clear" w:color="auto" w:fill="FFFFFF"/>
        <w:ind w:firstLine="567"/>
        <w:jc w:val="both"/>
        <w:rPr>
          <w:sz w:val="28"/>
          <w:szCs w:val="28"/>
          <w:lang w:val="uk-UA"/>
        </w:rPr>
      </w:pPr>
      <w:r w:rsidRPr="00640D87">
        <w:rPr>
          <w:bCs/>
          <w:sz w:val="28"/>
          <w:szCs w:val="28"/>
          <w:lang w:val="uk-UA"/>
        </w:rPr>
        <w:t xml:space="preserve">9. </w:t>
      </w:r>
      <w:proofErr w:type="spellStart"/>
      <w:r w:rsidRPr="00640D87">
        <w:rPr>
          <w:bCs/>
          <w:sz w:val="28"/>
          <w:szCs w:val="28"/>
          <w:lang w:val="uk-UA"/>
        </w:rPr>
        <w:t>Бейверсток</w:t>
      </w:r>
      <w:proofErr w:type="spellEnd"/>
      <w:r w:rsidRPr="00640D87">
        <w:rPr>
          <w:bCs/>
          <w:sz w:val="28"/>
          <w:szCs w:val="28"/>
          <w:lang w:val="uk-UA"/>
        </w:rPr>
        <w:t xml:space="preserve"> Е. </w:t>
      </w:r>
      <w:r w:rsidRPr="00640D87">
        <w:rPr>
          <w:sz w:val="28"/>
          <w:szCs w:val="28"/>
          <w:lang w:val="uk-UA"/>
        </w:rPr>
        <w:t xml:space="preserve">Як продавати книги / Е. </w:t>
      </w:r>
      <w:proofErr w:type="spellStart"/>
      <w:r w:rsidRPr="00640D87">
        <w:rPr>
          <w:sz w:val="28"/>
          <w:szCs w:val="28"/>
          <w:lang w:val="uk-UA"/>
        </w:rPr>
        <w:t>Бейверсток</w:t>
      </w:r>
      <w:proofErr w:type="spellEnd"/>
      <w:r w:rsidRPr="00640D87">
        <w:rPr>
          <w:sz w:val="28"/>
          <w:szCs w:val="28"/>
          <w:lang w:val="uk-UA"/>
        </w:rPr>
        <w:t>. – 3-тє вид. – Харків : Каравела, 2002. — 351 c.</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 xml:space="preserve">10. </w:t>
      </w:r>
      <w:proofErr w:type="spellStart"/>
      <w:r w:rsidRPr="00640D87">
        <w:rPr>
          <w:sz w:val="28"/>
          <w:szCs w:val="28"/>
          <w:lang w:val="uk-UA"/>
        </w:rPr>
        <w:t>Башу</w:t>
      </w:r>
      <w:proofErr w:type="spellEnd"/>
      <w:r w:rsidRPr="00640D87">
        <w:rPr>
          <w:sz w:val="28"/>
          <w:szCs w:val="28"/>
          <w:lang w:val="uk-UA"/>
        </w:rPr>
        <w:t xml:space="preserve">н О. В. Вплив маркетингу і </w:t>
      </w:r>
      <w:proofErr w:type="spellStart"/>
      <w:r w:rsidRPr="00640D87">
        <w:rPr>
          <w:sz w:val="28"/>
          <w:szCs w:val="28"/>
          <w:lang w:val="uk-UA"/>
        </w:rPr>
        <w:t>фандрейзингу</w:t>
      </w:r>
      <w:proofErr w:type="spellEnd"/>
      <w:r w:rsidRPr="00640D87">
        <w:rPr>
          <w:sz w:val="28"/>
          <w:szCs w:val="28"/>
          <w:lang w:val="uk-UA"/>
        </w:rPr>
        <w:t xml:space="preserve"> на трансформацію бібліотек / </w:t>
      </w:r>
      <w:proofErr w:type="spellStart"/>
      <w:r w:rsidRPr="00640D87">
        <w:rPr>
          <w:sz w:val="28"/>
          <w:szCs w:val="28"/>
          <w:lang w:val="uk-UA"/>
        </w:rPr>
        <w:t>О. В. Ба</w:t>
      </w:r>
      <w:proofErr w:type="spellEnd"/>
      <w:r w:rsidRPr="00640D87">
        <w:rPr>
          <w:sz w:val="28"/>
          <w:szCs w:val="28"/>
          <w:lang w:val="uk-UA"/>
        </w:rPr>
        <w:t xml:space="preserve">шун. – </w:t>
      </w:r>
      <w:proofErr w:type="spellStart"/>
      <w:r w:rsidRPr="00640D87">
        <w:rPr>
          <w:sz w:val="28"/>
          <w:szCs w:val="28"/>
          <w:lang w:val="uk-UA"/>
        </w:rPr>
        <w:t>Донецк</w:t>
      </w:r>
      <w:proofErr w:type="spellEnd"/>
      <w:r w:rsidRPr="00640D87">
        <w:rPr>
          <w:sz w:val="28"/>
          <w:szCs w:val="28"/>
          <w:lang w:val="uk-UA"/>
        </w:rPr>
        <w:t xml:space="preserve"> : </w:t>
      </w:r>
      <w:proofErr w:type="spellStart"/>
      <w:r w:rsidRPr="00640D87">
        <w:rPr>
          <w:sz w:val="28"/>
          <w:szCs w:val="28"/>
          <w:lang w:val="uk-UA"/>
        </w:rPr>
        <w:t>УКЦентр</w:t>
      </w:r>
      <w:proofErr w:type="spellEnd"/>
      <w:r w:rsidRPr="00640D87">
        <w:rPr>
          <w:sz w:val="28"/>
          <w:szCs w:val="28"/>
          <w:lang w:val="uk-UA"/>
        </w:rPr>
        <w:t>, 1999. – 204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 xml:space="preserve">11. </w:t>
      </w:r>
      <w:proofErr w:type="spellStart"/>
      <w:r w:rsidRPr="00640D87">
        <w:rPr>
          <w:sz w:val="28"/>
          <w:szCs w:val="28"/>
          <w:lang w:val="uk-UA"/>
        </w:rPr>
        <w:t>Борхард</w:t>
      </w:r>
      <w:proofErr w:type="spellEnd"/>
      <w:r w:rsidRPr="00640D87">
        <w:rPr>
          <w:sz w:val="28"/>
          <w:szCs w:val="28"/>
          <w:lang w:val="uk-UA"/>
        </w:rPr>
        <w:t xml:space="preserve"> П. </w:t>
      </w:r>
      <w:proofErr w:type="spellStart"/>
      <w:r w:rsidRPr="00640D87">
        <w:rPr>
          <w:sz w:val="28"/>
          <w:szCs w:val="28"/>
          <w:lang w:val="uk-UA"/>
        </w:rPr>
        <w:t>Концепция</w:t>
      </w:r>
      <w:proofErr w:type="spellEnd"/>
      <w:r w:rsidRPr="00640D87">
        <w:rPr>
          <w:sz w:val="28"/>
          <w:szCs w:val="28"/>
          <w:lang w:val="uk-UA"/>
        </w:rPr>
        <w:t xml:space="preserve"> </w:t>
      </w:r>
      <w:proofErr w:type="spellStart"/>
      <w:r w:rsidRPr="00640D87">
        <w:rPr>
          <w:sz w:val="28"/>
          <w:szCs w:val="28"/>
          <w:lang w:val="uk-UA"/>
        </w:rPr>
        <w:t>маркетинга</w:t>
      </w:r>
      <w:proofErr w:type="spellEnd"/>
      <w:r w:rsidRPr="00640D87">
        <w:rPr>
          <w:sz w:val="28"/>
          <w:szCs w:val="28"/>
          <w:lang w:val="uk-UA"/>
        </w:rPr>
        <w:t xml:space="preserve"> </w:t>
      </w:r>
      <w:proofErr w:type="spellStart"/>
      <w:r w:rsidRPr="00640D87">
        <w:rPr>
          <w:sz w:val="28"/>
          <w:szCs w:val="28"/>
          <w:lang w:val="uk-UA"/>
        </w:rPr>
        <w:t>публичных</w:t>
      </w:r>
      <w:proofErr w:type="spellEnd"/>
      <w:r w:rsidRPr="00640D87">
        <w:rPr>
          <w:sz w:val="28"/>
          <w:szCs w:val="28"/>
          <w:lang w:val="uk-UA"/>
        </w:rPr>
        <w:t xml:space="preserve"> </w:t>
      </w:r>
      <w:proofErr w:type="spellStart"/>
      <w:r w:rsidRPr="00640D87">
        <w:rPr>
          <w:sz w:val="28"/>
          <w:szCs w:val="28"/>
          <w:lang w:val="uk-UA"/>
        </w:rPr>
        <w:t>библиотек</w:t>
      </w:r>
      <w:proofErr w:type="spellEnd"/>
      <w:r w:rsidRPr="00640D87">
        <w:rPr>
          <w:sz w:val="28"/>
          <w:szCs w:val="28"/>
          <w:lang w:val="uk-UA"/>
        </w:rPr>
        <w:t xml:space="preserve"> / </w:t>
      </w:r>
      <w:proofErr w:type="spellStart"/>
      <w:r w:rsidRPr="00640D87">
        <w:rPr>
          <w:sz w:val="28"/>
          <w:szCs w:val="28"/>
          <w:lang w:val="uk-UA"/>
        </w:rPr>
        <w:t>Борхард</w:t>
      </w:r>
      <w:proofErr w:type="spellEnd"/>
      <w:r w:rsidRPr="00640D87">
        <w:rPr>
          <w:sz w:val="28"/>
          <w:szCs w:val="28"/>
          <w:lang w:val="uk-UA"/>
        </w:rPr>
        <w:t xml:space="preserve"> П.,  пер. с </w:t>
      </w:r>
      <w:proofErr w:type="spellStart"/>
      <w:r w:rsidRPr="00640D87">
        <w:rPr>
          <w:sz w:val="28"/>
          <w:szCs w:val="28"/>
          <w:lang w:val="uk-UA"/>
        </w:rPr>
        <w:t>нем</w:t>
      </w:r>
      <w:proofErr w:type="spellEnd"/>
      <w:r w:rsidRPr="00640D87">
        <w:rPr>
          <w:sz w:val="28"/>
          <w:szCs w:val="28"/>
          <w:lang w:val="uk-UA"/>
        </w:rPr>
        <w:t xml:space="preserve">. </w:t>
      </w:r>
      <w:proofErr w:type="spellStart"/>
      <w:r w:rsidRPr="00640D87">
        <w:rPr>
          <w:sz w:val="28"/>
          <w:szCs w:val="28"/>
          <w:lang w:val="uk-UA"/>
        </w:rPr>
        <w:t>Е. М. Ястребо</w:t>
      </w:r>
      <w:proofErr w:type="spellEnd"/>
      <w:r w:rsidRPr="00640D87">
        <w:rPr>
          <w:sz w:val="28"/>
          <w:szCs w:val="28"/>
          <w:lang w:val="uk-UA"/>
        </w:rPr>
        <w:t>вой. – Москва, 1993. – 144 с.</w:t>
      </w:r>
    </w:p>
    <w:p w:rsidR="009D28AC" w:rsidRPr="00640D87" w:rsidRDefault="009D28AC" w:rsidP="00640D87">
      <w:pPr>
        <w:pStyle w:val="a9"/>
        <w:shd w:val="clear" w:color="auto" w:fill="FFFFFF"/>
        <w:ind w:firstLine="567"/>
        <w:jc w:val="both"/>
        <w:rPr>
          <w:vanish/>
          <w:sz w:val="28"/>
          <w:szCs w:val="28"/>
          <w:lang w:val="uk-UA"/>
        </w:rPr>
      </w:pPr>
      <w:r w:rsidRPr="00640D87">
        <w:rPr>
          <w:sz w:val="28"/>
          <w:szCs w:val="28"/>
          <w:lang w:val="uk-UA"/>
        </w:rPr>
        <w:t xml:space="preserve">12. </w:t>
      </w:r>
      <w:proofErr w:type="spellStart"/>
      <w:r w:rsidRPr="00640D87">
        <w:rPr>
          <w:sz w:val="28"/>
          <w:szCs w:val="28"/>
          <w:lang w:val="uk-UA"/>
        </w:rPr>
        <w:t>Веснин</w:t>
      </w:r>
      <w:proofErr w:type="spellEnd"/>
      <w:r w:rsidRPr="00640D87">
        <w:rPr>
          <w:sz w:val="28"/>
          <w:szCs w:val="28"/>
          <w:lang w:val="uk-UA"/>
        </w:rPr>
        <w:t xml:space="preserve"> В. Р. Менеджмент : </w:t>
      </w:r>
      <w:proofErr w:type="spellStart"/>
      <w:r w:rsidRPr="00640D87">
        <w:rPr>
          <w:sz w:val="28"/>
          <w:szCs w:val="28"/>
          <w:lang w:val="uk-UA"/>
        </w:rPr>
        <w:t>учеб</w:t>
      </w:r>
      <w:proofErr w:type="spellEnd"/>
      <w:r w:rsidRPr="00640D87">
        <w:rPr>
          <w:sz w:val="28"/>
          <w:szCs w:val="28"/>
          <w:lang w:val="uk-UA"/>
        </w:rPr>
        <w:t xml:space="preserve">. / </w:t>
      </w:r>
      <w:proofErr w:type="spellStart"/>
      <w:r w:rsidRPr="00640D87">
        <w:rPr>
          <w:sz w:val="28"/>
          <w:szCs w:val="28"/>
          <w:lang w:val="uk-UA"/>
        </w:rPr>
        <w:t>В. Р. Вес</w:t>
      </w:r>
      <w:proofErr w:type="spellEnd"/>
      <w:r w:rsidRPr="00640D87">
        <w:rPr>
          <w:sz w:val="28"/>
          <w:szCs w:val="28"/>
          <w:lang w:val="uk-UA"/>
        </w:rPr>
        <w:t xml:space="preserve">нин. – Москва : ТК </w:t>
      </w:r>
      <w:proofErr w:type="spellStart"/>
      <w:r w:rsidRPr="00640D87">
        <w:rPr>
          <w:sz w:val="28"/>
          <w:szCs w:val="28"/>
          <w:lang w:val="uk-UA"/>
        </w:rPr>
        <w:t>Велби</w:t>
      </w:r>
      <w:proofErr w:type="spellEnd"/>
      <w:r w:rsidRPr="00640D87">
        <w:rPr>
          <w:sz w:val="28"/>
          <w:szCs w:val="28"/>
          <w:lang w:val="uk-UA"/>
        </w:rPr>
        <w:t xml:space="preserve">, </w:t>
      </w:r>
      <w:proofErr w:type="spellStart"/>
      <w:r w:rsidRPr="00640D87">
        <w:rPr>
          <w:sz w:val="28"/>
          <w:szCs w:val="28"/>
          <w:lang w:val="uk-UA"/>
        </w:rPr>
        <w:t>Изд-во</w:t>
      </w:r>
      <w:proofErr w:type="spellEnd"/>
      <w:r w:rsidRPr="00640D87">
        <w:rPr>
          <w:sz w:val="28"/>
          <w:szCs w:val="28"/>
          <w:lang w:val="uk-UA"/>
        </w:rPr>
        <w:t xml:space="preserve"> Проспект, 2007. – 504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13. </w:t>
      </w:r>
      <w:proofErr w:type="spellStart"/>
      <w:r w:rsidRPr="00640D87">
        <w:rPr>
          <w:rFonts w:ascii="Times New Roman" w:hAnsi="Times New Roman" w:cs="Times New Roman"/>
          <w:color w:val="000000"/>
          <w:sz w:val="28"/>
          <w:szCs w:val="28"/>
        </w:rPr>
        <w:t>Влодарчик</w:t>
      </w:r>
      <w:proofErr w:type="spellEnd"/>
      <w:r w:rsidRPr="00640D87">
        <w:rPr>
          <w:rFonts w:ascii="Times New Roman" w:hAnsi="Times New Roman" w:cs="Times New Roman"/>
          <w:color w:val="000000"/>
          <w:sz w:val="28"/>
          <w:szCs w:val="28"/>
        </w:rPr>
        <w:t xml:space="preserve"> Я. Маркетинг у видавничій справі – фантазія чи дійсність? / </w:t>
      </w:r>
      <w:proofErr w:type="spellStart"/>
      <w:r w:rsidRPr="00640D87">
        <w:rPr>
          <w:rFonts w:ascii="Times New Roman" w:hAnsi="Times New Roman" w:cs="Times New Roman"/>
          <w:color w:val="000000"/>
          <w:sz w:val="28"/>
          <w:szCs w:val="28"/>
        </w:rPr>
        <w:t>Я. Влодар</w:t>
      </w:r>
      <w:proofErr w:type="spellEnd"/>
      <w:r w:rsidRPr="00640D87">
        <w:rPr>
          <w:rFonts w:ascii="Times New Roman" w:hAnsi="Times New Roman" w:cs="Times New Roman"/>
          <w:color w:val="000000"/>
          <w:sz w:val="28"/>
          <w:szCs w:val="28"/>
        </w:rPr>
        <w:t xml:space="preserve">чик. – Львів : </w:t>
      </w:r>
      <w:proofErr w:type="spellStart"/>
      <w:r w:rsidRPr="00640D87">
        <w:rPr>
          <w:rFonts w:ascii="Times New Roman" w:hAnsi="Times New Roman" w:cs="Times New Roman"/>
          <w:color w:val="000000"/>
          <w:sz w:val="28"/>
          <w:szCs w:val="28"/>
        </w:rPr>
        <w:t>Кальварія</w:t>
      </w:r>
      <w:proofErr w:type="spellEnd"/>
      <w:r w:rsidRPr="00640D87">
        <w:rPr>
          <w:rFonts w:ascii="Times New Roman" w:hAnsi="Times New Roman" w:cs="Times New Roman"/>
          <w:color w:val="000000"/>
          <w:sz w:val="28"/>
          <w:szCs w:val="28"/>
        </w:rPr>
        <w:t>, 2002. – 144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 xml:space="preserve">14. </w:t>
      </w:r>
      <w:proofErr w:type="spellStart"/>
      <w:r w:rsidRPr="00640D87">
        <w:rPr>
          <w:sz w:val="28"/>
          <w:szCs w:val="28"/>
          <w:lang w:val="uk-UA"/>
        </w:rPr>
        <w:t>Грем</w:t>
      </w:r>
      <w:proofErr w:type="spellEnd"/>
      <w:r w:rsidRPr="00640D87">
        <w:rPr>
          <w:sz w:val="28"/>
          <w:szCs w:val="28"/>
          <w:lang w:val="uk-UA"/>
        </w:rPr>
        <w:t xml:space="preserve"> Г. </w:t>
      </w:r>
      <w:proofErr w:type="spellStart"/>
      <w:r w:rsidRPr="00640D87">
        <w:rPr>
          <w:sz w:val="28"/>
          <w:szCs w:val="28"/>
          <w:lang w:val="uk-UA"/>
        </w:rPr>
        <w:t>Книжный</w:t>
      </w:r>
      <w:proofErr w:type="spellEnd"/>
      <w:r w:rsidRPr="00640D87">
        <w:rPr>
          <w:sz w:val="28"/>
          <w:szCs w:val="28"/>
          <w:lang w:val="uk-UA"/>
        </w:rPr>
        <w:t xml:space="preserve"> </w:t>
      </w:r>
      <w:proofErr w:type="spellStart"/>
      <w:r w:rsidRPr="00640D87">
        <w:rPr>
          <w:sz w:val="28"/>
          <w:szCs w:val="28"/>
          <w:lang w:val="uk-UA"/>
        </w:rPr>
        <w:t>бизнес</w:t>
      </w:r>
      <w:proofErr w:type="spellEnd"/>
      <w:r w:rsidRPr="00640D87">
        <w:rPr>
          <w:sz w:val="28"/>
          <w:szCs w:val="28"/>
          <w:lang w:val="uk-UA"/>
        </w:rPr>
        <w:t xml:space="preserve">. Практика </w:t>
      </w:r>
      <w:proofErr w:type="spellStart"/>
      <w:r w:rsidRPr="00640D87">
        <w:rPr>
          <w:sz w:val="28"/>
          <w:szCs w:val="28"/>
          <w:lang w:val="uk-UA"/>
        </w:rPr>
        <w:t>книгоиздания</w:t>
      </w:r>
      <w:proofErr w:type="spellEnd"/>
      <w:r w:rsidRPr="00640D87">
        <w:rPr>
          <w:sz w:val="28"/>
          <w:szCs w:val="28"/>
          <w:lang w:val="uk-UA"/>
        </w:rPr>
        <w:t xml:space="preserve"> и </w:t>
      </w:r>
      <w:proofErr w:type="spellStart"/>
      <w:r w:rsidRPr="00640D87">
        <w:rPr>
          <w:sz w:val="28"/>
          <w:szCs w:val="28"/>
          <w:lang w:val="uk-UA"/>
        </w:rPr>
        <w:t>книжной</w:t>
      </w:r>
      <w:proofErr w:type="spellEnd"/>
      <w:r w:rsidRPr="00640D87">
        <w:rPr>
          <w:sz w:val="28"/>
          <w:szCs w:val="28"/>
          <w:lang w:val="uk-UA"/>
        </w:rPr>
        <w:t xml:space="preserve"> </w:t>
      </w:r>
      <w:proofErr w:type="spellStart"/>
      <w:r w:rsidRPr="00640D87">
        <w:rPr>
          <w:sz w:val="28"/>
          <w:szCs w:val="28"/>
          <w:lang w:val="uk-UA"/>
        </w:rPr>
        <w:t>торговли</w:t>
      </w:r>
      <w:proofErr w:type="spellEnd"/>
      <w:r w:rsidRPr="00640D87">
        <w:rPr>
          <w:sz w:val="28"/>
          <w:szCs w:val="28"/>
          <w:lang w:val="uk-UA"/>
        </w:rPr>
        <w:t xml:space="preserve"> / Г. Грем. – Москва : </w:t>
      </w:r>
      <w:proofErr w:type="spellStart"/>
      <w:r w:rsidRPr="00640D87">
        <w:rPr>
          <w:sz w:val="28"/>
          <w:szCs w:val="28"/>
          <w:lang w:val="uk-UA"/>
        </w:rPr>
        <w:t>РосКонсульт</w:t>
      </w:r>
      <w:proofErr w:type="spellEnd"/>
      <w:r w:rsidRPr="00640D87">
        <w:rPr>
          <w:sz w:val="28"/>
          <w:szCs w:val="28"/>
          <w:lang w:val="uk-UA"/>
        </w:rPr>
        <w:t>. – 1999. – 288 с.</w:t>
      </w:r>
    </w:p>
    <w:p w:rsidR="00640D87" w:rsidRPr="00640D87" w:rsidRDefault="00640D87" w:rsidP="00640D87">
      <w:pPr>
        <w:spacing w:after="0" w:line="240" w:lineRule="auto"/>
        <w:ind w:firstLine="567"/>
        <w:jc w:val="both"/>
        <w:rPr>
          <w:rFonts w:ascii="Times New Roman" w:hAnsi="Times New Roman" w:cs="Times New Roman"/>
          <w:color w:val="000000"/>
          <w:sz w:val="28"/>
          <w:szCs w:val="28"/>
        </w:rPr>
      </w:pP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15. </w:t>
      </w:r>
      <w:proofErr w:type="spellStart"/>
      <w:r w:rsidRPr="00640D87">
        <w:rPr>
          <w:rFonts w:ascii="Times New Roman" w:hAnsi="Times New Roman" w:cs="Times New Roman"/>
          <w:color w:val="000000"/>
          <w:sz w:val="28"/>
          <w:szCs w:val="28"/>
        </w:rPr>
        <w:t>Григорчук</w:t>
      </w:r>
      <w:proofErr w:type="spellEnd"/>
      <w:r w:rsidRPr="00640D87">
        <w:rPr>
          <w:rFonts w:ascii="Times New Roman" w:hAnsi="Times New Roman" w:cs="Times New Roman"/>
          <w:color w:val="000000"/>
          <w:sz w:val="28"/>
          <w:szCs w:val="28"/>
        </w:rPr>
        <w:t xml:space="preserve"> О. Маркетинг : </w:t>
      </w:r>
      <w:proofErr w:type="spellStart"/>
      <w:r w:rsidRPr="00640D87">
        <w:rPr>
          <w:rFonts w:ascii="Times New Roman" w:hAnsi="Times New Roman" w:cs="Times New Roman"/>
          <w:color w:val="000000"/>
          <w:sz w:val="28"/>
          <w:szCs w:val="28"/>
        </w:rPr>
        <w:t>навч</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посіб</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О. Григор</w:t>
      </w:r>
      <w:proofErr w:type="spellEnd"/>
      <w:r w:rsidRPr="00640D87">
        <w:rPr>
          <w:rFonts w:ascii="Times New Roman" w:hAnsi="Times New Roman" w:cs="Times New Roman"/>
          <w:color w:val="000000"/>
          <w:sz w:val="28"/>
          <w:szCs w:val="28"/>
        </w:rPr>
        <w:t>чук. – Київ. – 2007. – 270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16. </w:t>
      </w:r>
      <w:proofErr w:type="spellStart"/>
      <w:r w:rsidRPr="00640D87">
        <w:rPr>
          <w:rFonts w:ascii="Times New Roman" w:hAnsi="Times New Roman" w:cs="Times New Roman"/>
          <w:color w:val="000000"/>
          <w:sz w:val="28"/>
          <w:szCs w:val="28"/>
        </w:rPr>
        <w:t>Друкер</w:t>
      </w:r>
      <w:proofErr w:type="spellEnd"/>
      <w:r w:rsidRPr="00640D87">
        <w:rPr>
          <w:rFonts w:ascii="Times New Roman" w:hAnsi="Times New Roman" w:cs="Times New Roman"/>
          <w:color w:val="000000"/>
          <w:sz w:val="28"/>
          <w:szCs w:val="28"/>
        </w:rPr>
        <w:t xml:space="preserve"> П. </w:t>
      </w:r>
      <w:proofErr w:type="spellStart"/>
      <w:r w:rsidRPr="00640D87">
        <w:rPr>
          <w:rFonts w:ascii="Times New Roman" w:hAnsi="Times New Roman" w:cs="Times New Roman"/>
          <w:color w:val="000000"/>
          <w:sz w:val="28"/>
          <w:szCs w:val="28"/>
        </w:rPr>
        <w:t>Задачи</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менеджмента</w:t>
      </w:r>
      <w:proofErr w:type="spellEnd"/>
      <w:r w:rsidRPr="00640D87">
        <w:rPr>
          <w:rFonts w:ascii="Times New Roman" w:hAnsi="Times New Roman" w:cs="Times New Roman"/>
          <w:color w:val="000000"/>
          <w:sz w:val="28"/>
          <w:szCs w:val="28"/>
        </w:rPr>
        <w:t xml:space="preserve"> в XXI </w:t>
      </w:r>
      <w:proofErr w:type="spellStart"/>
      <w:r w:rsidRPr="00640D87">
        <w:rPr>
          <w:rFonts w:ascii="Times New Roman" w:hAnsi="Times New Roman" w:cs="Times New Roman"/>
          <w:color w:val="000000"/>
          <w:sz w:val="28"/>
          <w:szCs w:val="28"/>
        </w:rPr>
        <w:t>веке</w:t>
      </w:r>
      <w:proofErr w:type="spellEnd"/>
      <w:r w:rsidRPr="00640D87">
        <w:rPr>
          <w:rFonts w:ascii="Times New Roman" w:hAnsi="Times New Roman" w:cs="Times New Roman"/>
          <w:color w:val="000000"/>
          <w:sz w:val="28"/>
          <w:szCs w:val="28"/>
        </w:rPr>
        <w:t xml:space="preserve"> : пер. с англ. / </w:t>
      </w:r>
      <w:proofErr w:type="spellStart"/>
      <w:r w:rsidRPr="00640D87">
        <w:rPr>
          <w:rFonts w:ascii="Times New Roman" w:hAnsi="Times New Roman" w:cs="Times New Roman"/>
          <w:color w:val="000000"/>
          <w:sz w:val="28"/>
          <w:szCs w:val="28"/>
        </w:rPr>
        <w:t>П. Дру</w:t>
      </w:r>
      <w:proofErr w:type="spellEnd"/>
      <w:r w:rsidRPr="00640D87">
        <w:rPr>
          <w:rFonts w:ascii="Times New Roman" w:hAnsi="Times New Roman" w:cs="Times New Roman"/>
          <w:color w:val="000000"/>
          <w:sz w:val="28"/>
          <w:szCs w:val="28"/>
        </w:rPr>
        <w:t xml:space="preserve">кер. – Москва : </w:t>
      </w:r>
      <w:proofErr w:type="spellStart"/>
      <w:r w:rsidRPr="00640D87">
        <w:rPr>
          <w:rFonts w:ascii="Times New Roman" w:hAnsi="Times New Roman" w:cs="Times New Roman"/>
          <w:color w:val="000000"/>
          <w:sz w:val="28"/>
          <w:szCs w:val="28"/>
        </w:rPr>
        <w:t>Издательский</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дом</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Вильямс</w:t>
      </w:r>
      <w:proofErr w:type="spellEnd"/>
      <w:r w:rsidRPr="00640D87">
        <w:rPr>
          <w:rFonts w:ascii="Times New Roman" w:hAnsi="Times New Roman" w:cs="Times New Roman"/>
          <w:color w:val="000000"/>
          <w:sz w:val="28"/>
          <w:szCs w:val="28"/>
        </w:rPr>
        <w:t>», 2004. – 272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17. </w:t>
      </w:r>
      <w:proofErr w:type="spellStart"/>
      <w:r w:rsidRPr="00640D87">
        <w:rPr>
          <w:rFonts w:ascii="Times New Roman" w:hAnsi="Times New Roman" w:cs="Times New Roman"/>
          <w:color w:val="000000"/>
          <w:sz w:val="28"/>
          <w:szCs w:val="28"/>
        </w:rPr>
        <w:t>Друкер</w:t>
      </w:r>
      <w:proofErr w:type="spellEnd"/>
      <w:r w:rsidRPr="00640D87">
        <w:rPr>
          <w:rFonts w:ascii="Times New Roman" w:hAnsi="Times New Roman" w:cs="Times New Roman"/>
          <w:color w:val="000000"/>
          <w:sz w:val="28"/>
          <w:szCs w:val="28"/>
        </w:rPr>
        <w:t xml:space="preserve"> П. </w:t>
      </w:r>
      <w:proofErr w:type="spellStart"/>
      <w:r w:rsidRPr="00640D87">
        <w:rPr>
          <w:rFonts w:ascii="Times New Roman" w:hAnsi="Times New Roman" w:cs="Times New Roman"/>
          <w:color w:val="000000"/>
          <w:sz w:val="28"/>
          <w:szCs w:val="28"/>
        </w:rPr>
        <w:t>Энциклопедия</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менеджмента</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П. Дру</w:t>
      </w:r>
      <w:proofErr w:type="spellEnd"/>
      <w:r w:rsidRPr="00640D87">
        <w:rPr>
          <w:rFonts w:ascii="Times New Roman" w:hAnsi="Times New Roman" w:cs="Times New Roman"/>
          <w:color w:val="000000"/>
          <w:sz w:val="28"/>
          <w:szCs w:val="28"/>
        </w:rPr>
        <w:t xml:space="preserve">кер ; пер. с англ. – Москва : </w:t>
      </w:r>
      <w:proofErr w:type="spellStart"/>
      <w:r w:rsidRPr="00640D87">
        <w:rPr>
          <w:rFonts w:ascii="Times New Roman" w:hAnsi="Times New Roman" w:cs="Times New Roman"/>
          <w:color w:val="000000"/>
          <w:sz w:val="28"/>
          <w:szCs w:val="28"/>
        </w:rPr>
        <w:t>Издательский</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дом</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Вильяме</w:t>
      </w:r>
      <w:proofErr w:type="spellEnd"/>
      <w:r w:rsidRPr="00640D87">
        <w:rPr>
          <w:rFonts w:ascii="Times New Roman" w:hAnsi="Times New Roman" w:cs="Times New Roman"/>
          <w:color w:val="000000"/>
          <w:sz w:val="28"/>
          <w:szCs w:val="28"/>
        </w:rPr>
        <w:t>", 2004. – 432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18. </w:t>
      </w:r>
      <w:proofErr w:type="spellStart"/>
      <w:r w:rsidRPr="00640D87">
        <w:rPr>
          <w:rFonts w:ascii="Times New Roman" w:hAnsi="Times New Roman" w:cs="Times New Roman"/>
          <w:color w:val="000000"/>
          <w:sz w:val="28"/>
          <w:szCs w:val="28"/>
        </w:rPr>
        <w:t>Кабушкин</w:t>
      </w:r>
      <w:proofErr w:type="spellEnd"/>
      <w:r w:rsidRPr="00640D87">
        <w:rPr>
          <w:rFonts w:ascii="Times New Roman" w:hAnsi="Times New Roman" w:cs="Times New Roman"/>
          <w:color w:val="000000"/>
          <w:sz w:val="28"/>
          <w:szCs w:val="28"/>
        </w:rPr>
        <w:t xml:space="preserve"> Н. И. </w:t>
      </w:r>
      <w:proofErr w:type="spellStart"/>
      <w:r w:rsidRPr="00640D87">
        <w:rPr>
          <w:rFonts w:ascii="Times New Roman" w:hAnsi="Times New Roman" w:cs="Times New Roman"/>
          <w:color w:val="000000"/>
          <w:sz w:val="28"/>
          <w:szCs w:val="28"/>
        </w:rPr>
        <w:t>Основы</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менеджмента</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учеб</w:t>
      </w:r>
      <w:proofErr w:type="spellEnd"/>
      <w:r w:rsidRPr="00640D87">
        <w:rPr>
          <w:rFonts w:ascii="Times New Roman" w:hAnsi="Times New Roman" w:cs="Times New Roman"/>
          <w:color w:val="000000"/>
          <w:sz w:val="28"/>
          <w:szCs w:val="28"/>
        </w:rPr>
        <w:t xml:space="preserve">. пособ. / </w:t>
      </w:r>
      <w:proofErr w:type="spellStart"/>
      <w:r w:rsidRPr="00640D87">
        <w:rPr>
          <w:rFonts w:ascii="Times New Roman" w:hAnsi="Times New Roman" w:cs="Times New Roman"/>
          <w:color w:val="000000"/>
          <w:sz w:val="28"/>
          <w:szCs w:val="28"/>
        </w:rPr>
        <w:t>Н. И. Кабуш</w:t>
      </w:r>
      <w:proofErr w:type="spellEnd"/>
      <w:r w:rsidRPr="00640D87">
        <w:rPr>
          <w:rFonts w:ascii="Times New Roman" w:hAnsi="Times New Roman" w:cs="Times New Roman"/>
          <w:color w:val="000000"/>
          <w:sz w:val="28"/>
          <w:szCs w:val="28"/>
        </w:rPr>
        <w:t xml:space="preserve">кин. – 4-е </w:t>
      </w:r>
      <w:proofErr w:type="spellStart"/>
      <w:r w:rsidRPr="00640D87">
        <w:rPr>
          <w:rFonts w:ascii="Times New Roman" w:hAnsi="Times New Roman" w:cs="Times New Roman"/>
          <w:color w:val="000000"/>
          <w:sz w:val="28"/>
          <w:szCs w:val="28"/>
        </w:rPr>
        <w:t>изд</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Минск</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Новое</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знание</w:t>
      </w:r>
      <w:proofErr w:type="spellEnd"/>
      <w:r w:rsidRPr="00640D87">
        <w:rPr>
          <w:rFonts w:ascii="Times New Roman" w:hAnsi="Times New Roman" w:cs="Times New Roman"/>
          <w:color w:val="000000"/>
          <w:sz w:val="28"/>
          <w:szCs w:val="28"/>
        </w:rPr>
        <w:t>, 2001. – 336 с.</w:t>
      </w:r>
    </w:p>
    <w:p w:rsidR="009D28AC" w:rsidRPr="00640D87" w:rsidRDefault="009D28AC" w:rsidP="00640D8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lastRenderedPageBreak/>
        <w:t xml:space="preserve">19. </w:t>
      </w:r>
      <w:proofErr w:type="spellStart"/>
      <w:r w:rsidRPr="00640D87">
        <w:rPr>
          <w:rFonts w:ascii="Times New Roman" w:eastAsia="Times-Roman" w:hAnsi="Times New Roman" w:cs="Times New Roman"/>
          <w:color w:val="000000"/>
          <w:sz w:val="28"/>
          <w:szCs w:val="28"/>
          <w:lang w:eastAsia="en-US"/>
        </w:rPr>
        <w:t>Классики</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менеджмента</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под</w:t>
      </w:r>
      <w:proofErr w:type="spellEnd"/>
      <w:r w:rsidRPr="00640D87">
        <w:rPr>
          <w:rFonts w:ascii="Times New Roman" w:hAnsi="Times New Roman" w:cs="Times New Roman"/>
          <w:color w:val="000000"/>
          <w:sz w:val="28"/>
          <w:szCs w:val="28"/>
        </w:rPr>
        <w:t xml:space="preserve"> ред. М. </w:t>
      </w:r>
      <w:proofErr w:type="spellStart"/>
      <w:r w:rsidRPr="00640D87">
        <w:rPr>
          <w:rFonts w:ascii="Times New Roman" w:hAnsi="Times New Roman" w:cs="Times New Roman"/>
          <w:color w:val="000000"/>
          <w:sz w:val="28"/>
          <w:szCs w:val="28"/>
        </w:rPr>
        <w:t>Уорнера</w:t>
      </w:r>
      <w:proofErr w:type="spellEnd"/>
      <w:r w:rsidRPr="00640D87">
        <w:rPr>
          <w:rFonts w:ascii="Times New Roman" w:hAnsi="Times New Roman" w:cs="Times New Roman"/>
          <w:color w:val="000000"/>
          <w:sz w:val="28"/>
          <w:szCs w:val="28"/>
        </w:rPr>
        <w:t xml:space="preserve"> ; пер. с англ. </w:t>
      </w:r>
      <w:proofErr w:type="spellStart"/>
      <w:r w:rsidRPr="00640D87">
        <w:rPr>
          <w:rFonts w:ascii="Times New Roman" w:hAnsi="Times New Roman" w:cs="Times New Roman"/>
          <w:color w:val="000000"/>
          <w:sz w:val="28"/>
          <w:szCs w:val="28"/>
        </w:rPr>
        <w:t>Ю. Н. Каптуревск</w:t>
      </w:r>
      <w:proofErr w:type="spellEnd"/>
      <w:r w:rsidRPr="00640D87">
        <w:rPr>
          <w:rFonts w:ascii="Times New Roman" w:hAnsi="Times New Roman" w:cs="Times New Roman"/>
          <w:color w:val="000000"/>
          <w:sz w:val="28"/>
          <w:szCs w:val="28"/>
        </w:rPr>
        <w:t xml:space="preserve">ого. – </w:t>
      </w:r>
      <w:proofErr w:type="spellStart"/>
      <w:r w:rsidRPr="00640D87">
        <w:rPr>
          <w:rFonts w:ascii="Times New Roman" w:hAnsi="Times New Roman" w:cs="Times New Roman"/>
          <w:color w:val="000000"/>
          <w:sz w:val="28"/>
          <w:szCs w:val="28"/>
        </w:rPr>
        <w:t>СПб</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Питер</w:t>
      </w:r>
      <w:proofErr w:type="spellEnd"/>
      <w:r w:rsidRPr="00640D87">
        <w:rPr>
          <w:rFonts w:ascii="Times New Roman" w:hAnsi="Times New Roman" w:cs="Times New Roman"/>
          <w:color w:val="000000"/>
          <w:sz w:val="28"/>
          <w:szCs w:val="28"/>
        </w:rPr>
        <w:t>, 2001. – 1168 с.</w:t>
      </w:r>
    </w:p>
    <w:p w:rsidR="009D28AC" w:rsidRPr="00640D87" w:rsidRDefault="009D28AC" w:rsidP="00640D8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640D87">
        <w:rPr>
          <w:rFonts w:ascii="Times New Roman" w:eastAsia="Times-Roman" w:hAnsi="Times New Roman" w:cs="Times New Roman"/>
          <w:color w:val="000000"/>
          <w:sz w:val="28"/>
          <w:szCs w:val="28"/>
          <w:lang w:eastAsia="en-US"/>
        </w:rPr>
        <w:t xml:space="preserve">20. </w:t>
      </w:r>
      <w:proofErr w:type="spellStart"/>
      <w:r w:rsidRPr="00640D87">
        <w:rPr>
          <w:rFonts w:ascii="Times New Roman" w:eastAsia="Times-Roman" w:hAnsi="Times New Roman" w:cs="Times New Roman"/>
          <w:color w:val="000000"/>
          <w:sz w:val="28"/>
          <w:szCs w:val="28"/>
          <w:lang w:eastAsia="en-US"/>
        </w:rPr>
        <w:t>Котлер</w:t>
      </w:r>
      <w:proofErr w:type="spellEnd"/>
      <w:r w:rsidRPr="00640D87">
        <w:rPr>
          <w:rFonts w:ascii="Times New Roman" w:eastAsia="Times-Roman" w:hAnsi="Times New Roman" w:cs="Times New Roman"/>
          <w:color w:val="000000"/>
          <w:sz w:val="28"/>
          <w:szCs w:val="28"/>
          <w:lang w:eastAsia="en-US"/>
        </w:rPr>
        <w:t xml:space="preserve"> Ф. Маркетинг менеджмент. </w:t>
      </w:r>
      <w:proofErr w:type="spellStart"/>
      <w:r w:rsidRPr="00640D87">
        <w:rPr>
          <w:rFonts w:ascii="Times New Roman" w:eastAsia="Times-Roman" w:hAnsi="Times New Roman" w:cs="Times New Roman"/>
          <w:color w:val="000000"/>
          <w:sz w:val="28"/>
          <w:szCs w:val="28"/>
          <w:lang w:eastAsia="en-US"/>
        </w:rPr>
        <w:t>Экспресс-курс</w:t>
      </w:r>
      <w:proofErr w:type="spellEnd"/>
      <w:r w:rsidRPr="00640D87">
        <w:rPr>
          <w:rFonts w:ascii="Times New Roman" w:eastAsia="Times-Roman" w:hAnsi="Times New Roman" w:cs="Times New Roman"/>
          <w:color w:val="000000"/>
          <w:sz w:val="28"/>
          <w:szCs w:val="28"/>
          <w:lang w:eastAsia="en-US"/>
        </w:rPr>
        <w:t xml:space="preserve"> / </w:t>
      </w:r>
      <w:proofErr w:type="spellStart"/>
      <w:r w:rsidRPr="00640D87">
        <w:rPr>
          <w:rFonts w:ascii="Times New Roman" w:eastAsia="Times-Roman" w:hAnsi="Times New Roman" w:cs="Times New Roman"/>
          <w:color w:val="000000"/>
          <w:sz w:val="28"/>
          <w:szCs w:val="28"/>
          <w:lang w:eastAsia="en-US"/>
        </w:rPr>
        <w:t>Ф. Кот</w:t>
      </w:r>
      <w:proofErr w:type="spellEnd"/>
      <w:r w:rsidRPr="00640D87">
        <w:rPr>
          <w:rFonts w:ascii="Times New Roman" w:eastAsia="Times-Roman" w:hAnsi="Times New Roman" w:cs="Times New Roman"/>
          <w:color w:val="000000"/>
          <w:sz w:val="28"/>
          <w:szCs w:val="28"/>
          <w:lang w:eastAsia="en-US"/>
        </w:rPr>
        <w:t xml:space="preserve">лер. – 2-е </w:t>
      </w:r>
      <w:proofErr w:type="spellStart"/>
      <w:r w:rsidRPr="00640D87">
        <w:rPr>
          <w:rFonts w:ascii="Times New Roman" w:eastAsia="Times-Roman" w:hAnsi="Times New Roman" w:cs="Times New Roman"/>
          <w:color w:val="000000"/>
          <w:sz w:val="28"/>
          <w:szCs w:val="28"/>
          <w:lang w:eastAsia="en-US"/>
        </w:rPr>
        <w:t>изд</w:t>
      </w:r>
      <w:proofErr w:type="spellEnd"/>
      <w:r w:rsidRPr="00640D87">
        <w:rPr>
          <w:rFonts w:ascii="Times New Roman" w:eastAsia="Times-Roman" w:hAnsi="Times New Roman" w:cs="Times New Roman"/>
          <w:color w:val="000000"/>
          <w:sz w:val="28"/>
          <w:szCs w:val="28"/>
          <w:lang w:eastAsia="en-US"/>
        </w:rPr>
        <w:t xml:space="preserve">. / пер. с англ. </w:t>
      </w:r>
      <w:proofErr w:type="spellStart"/>
      <w:r w:rsidRPr="00640D87">
        <w:rPr>
          <w:rFonts w:ascii="Times New Roman" w:eastAsia="Times-Roman" w:hAnsi="Times New Roman" w:cs="Times New Roman"/>
          <w:color w:val="000000"/>
          <w:sz w:val="28"/>
          <w:szCs w:val="28"/>
          <w:lang w:eastAsia="en-US"/>
        </w:rPr>
        <w:t>под</w:t>
      </w:r>
      <w:proofErr w:type="spellEnd"/>
      <w:r w:rsidRPr="00640D87">
        <w:rPr>
          <w:rFonts w:ascii="Times New Roman" w:eastAsia="Times-Roman" w:hAnsi="Times New Roman" w:cs="Times New Roman"/>
          <w:color w:val="000000"/>
          <w:sz w:val="28"/>
          <w:szCs w:val="28"/>
          <w:lang w:eastAsia="en-US"/>
        </w:rPr>
        <w:t xml:space="preserve"> ред. С. Г. </w:t>
      </w:r>
      <w:proofErr w:type="spellStart"/>
      <w:r w:rsidRPr="00640D87">
        <w:rPr>
          <w:rFonts w:ascii="Times New Roman" w:eastAsia="Times-Roman" w:hAnsi="Times New Roman" w:cs="Times New Roman"/>
          <w:color w:val="000000"/>
          <w:sz w:val="28"/>
          <w:szCs w:val="28"/>
          <w:lang w:eastAsia="en-US"/>
        </w:rPr>
        <w:t>Божук</w:t>
      </w:r>
      <w:proofErr w:type="spellEnd"/>
      <w:r w:rsidRPr="00640D87">
        <w:rPr>
          <w:rFonts w:ascii="Times New Roman" w:eastAsia="Times-Roman" w:hAnsi="Times New Roman" w:cs="Times New Roman"/>
          <w:color w:val="000000"/>
          <w:sz w:val="28"/>
          <w:szCs w:val="28"/>
          <w:lang w:eastAsia="en-US"/>
        </w:rPr>
        <w:t xml:space="preserve">. – </w:t>
      </w:r>
      <w:proofErr w:type="spellStart"/>
      <w:r w:rsidRPr="00640D87">
        <w:rPr>
          <w:rFonts w:ascii="Times New Roman" w:eastAsia="Times-Roman" w:hAnsi="Times New Roman" w:cs="Times New Roman"/>
          <w:color w:val="000000"/>
          <w:sz w:val="28"/>
          <w:szCs w:val="28"/>
          <w:lang w:eastAsia="en-US"/>
        </w:rPr>
        <w:t>СПб</w:t>
      </w:r>
      <w:proofErr w:type="spellEnd"/>
      <w:r w:rsidRPr="00640D87">
        <w:rPr>
          <w:rFonts w:ascii="Times New Roman" w:eastAsia="Times-Roman" w:hAnsi="Times New Roman" w:cs="Times New Roman"/>
          <w:color w:val="000000"/>
          <w:sz w:val="28"/>
          <w:szCs w:val="28"/>
          <w:lang w:eastAsia="en-US"/>
        </w:rPr>
        <w:t xml:space="preserve">. : </w:t>
      </w:r>
      <w:proofErr w:type="spellStart"/>
      <w:r w:rsidRPr="00640D87">
        <w:rPr>
          <w:rFonts w:ascii="Times New Roman" w:eastAsia="Times-Roman" w:hAnsi="Times New Roman" w:cs="Times New Roman"/>
          <w:color w:val="000000"/>
          <w:sz w:val="28"/>
          <w:szCs w:val="28"/>
          <w:lang w:eastAsia="en-US"/>
        </w:rPr>
        <w:t>Питер</w:t>
      </w:r>
      <w:proofErr w:type="spellEnd"/>
      <w:r w:rsidRPr="00640D87">
        <w:rPr>
          <w:rFonts w:ascii="Times New Roman" w:eastAsia="Times-Roman" w:hAnsi="Times New Roman" w:cs="Times New Roman"/>
          <w:color w:val="000000"/>
          <w:sz w:val="28"/>
          <w:szCs w:val="28"/>
          <w:lang w:eastAsia="en-US"/>
        </w:rPr>
        <w:t>, 2006. – 464 с.</w:t>
      </w:r>
    </w:p>
    <w:p w:rsidR="009D28AC" w:rsidRPr="00640D87" w:rsidRDefault="009D28AC" w:rsidP="00640D87">
      <w:pPr>
        <w:spacing w:after="0" w:line="240" w:lineRule="auto"/>
        <w:ind w:firstLine="567"/>
        <w:jc w:val="both"/>
        <w:rPr>
          <w:rFonts w:ascii="Times New Roman" w:eastAsia="Times-Roman" w:hAnsi="Times New Roman" w:cs="Times New Roman"/>
          <w:color w:val="000000"/>
          <w:sz w:val="28"/>
          <w:szCs w:val="28"/>
          <w:lang w:eastAsia="en-US"/>
        </w:rPr>
      </w:pPr>
      <w:r w:rsidRPr="00640D87">
        <w:rPr>
          <w:rFonts w:ascii="Times New Roman" w:eastAsia="Times-Roman" w:hAnsi="Times New Roman" w:cs="Times New Roman"/>
          <w:color w:val="000000"/>
          <w:sz w:val="28"/>
          <w:szCs w:val="28"/>
          <w:lang w:eastAsia="en-US"/>
        </w:rPr>
        <w:t xml:space="preserve">21. </w:t>
      </w:r>
      <w:proofErr w:type="spellStart"/>
      <w:r w:rsidRPr="00640D87">
        <w:rPr>
          <w:rFonts w:ascii="Times New Roman" w:eastAsia="Times-Roman" w:hAnsi="Times New Roman" w:cs="Times New Roman"/>
          <w:color w:val="000000"/>
          <w:sz w:val="28"/>
          <w:szCs w:val="28"/>
          <w:lang w:eastAsia="en-US"/>
        </w:rPr>
        <w:t>Котлер</w:t>
      </w:r>
      <w:proofErr w:type="spellEnd"/>
      <w:r w:rsidRPr="00640D87">
        <w:rPr>
          <w:rFonts w:ascii="Times New Roman" w:eastAsia="Times-Roman" w:hAnsi="Times New Roman" w:cs="Times New Roman"/>
          <w:color w:val="000000"/>
          <w:sz w:val="28"/>
          <w:szCs w:val="28"/>
          <w:lang w:eastAsia="en-US"/>
        </w:rPr>
        <w:t xml:space="preserve"> Ф. </w:t>
      </w:r>
      <w:proofErr w:type="spellStart"/>
      <w:r w:rsidRPr="00640D87">
        <w:rPr>
          <w:rFonts w:ascii="Times New Roman" w:eastAsia="Times-Roman" w:hAnsi="Times New Roman" w:cs="Times New Roman"/>
          <w:color w:val="000000"/>
          <w:sz w:val="28"/>
          <w:szCs w:val="28"/>
          <w:lang w:eastAsia="en-US"/>
        </w:rPr>
        <w:t>Основы</w:t>
      </w:r>
      <w:proofErr w:type="spellEnd"/>
      <w:r w:rsidRPr="00640D87">
        <w:rPr>
          <w:rFonts w:ascii="Times New Roman" w:eastAsia="Times-Roman" w:hAnsi="Times New Roman" w:cs="Times New Roman"/>
          <w:color w:val="000000"/>
          <w:sz w:val="28"/>
          <w:szCs w:val="28"/>
          <w:lang w:eastAsia="en-US"/>
        </w:rPr>
        <w:t xml:space="preserve"> </w:t>
      </w:r>
      <w:proofErr w:type="spellStart"/>
      <w:r w:rsidRPr="00640D87">
        <w:rPr>
          <w:rFonts w:ascii="Times New Roman" w:eastAsia="Times-Roman" w:hAnsi="Times New Roman" w:cs="Times New Roman"/>
          <w:color w:val="000000"/>
          <w:sz w:val="28"/>
          <w:szCs w:val="28"/>
          <w:lang w:eastAsia="en-US"/>
        </w:rPr>
        <w:t>маркетинга</w:t>
      </w:r>
      <w:proofErr w:type="spellEnd"/>
      <w:r w:rsidRPr="00640D87">
        <w:rPr>
          <w:rFonts w:ascii="Times New Roman" w:eastAsia="Times-Roman" w:hAnsi="Times New Roman" w:cs="Times New Roman"/>
          <w:color w:val="000000"/>
          <w:sz w:val="28"/>
          <w:szCs w:val="28"/>
          <w:lang w:eastAsia="en-US"/>
        </w:rPr>
        <w:t xml:space="preserve"> / Ф. </w:t>
      </w:r>
      <w:proofErr w:type="spellStart"/>
      <w:r w:rsidRPr="00640D87">
        <w:rPr>
          <w:rFonts w:ascii="Times New Roman" w:eastAsia="Times-Roman" w:hAnsi="Times New Roman" w:cs="Times New Roman"/>
          <w:color w:val="000000"/>
          <w:sz w:val="28"/>
          <w:szCs w:val="28"/>
          <w:lang w:eastAsia="en-US"/>
        </w:rPr>
        <w:t>Котлер</w:t>
      </w:r>
      <w:proofErr w:type="spellEnd"/>
      <w:r w:rsidRPr="00640D87">
        <w:rPr>
          <w:rFonts w:ascii="Times New Roman" w:eastAsia="Times-Roman" w:hAnsi="Times New Roman" w:cs="Times New Roman"/>
          <w:color w:val="000000"/>
          <w:sz w:val="28"/>
          <w:szCs w:val="28"/>
          <w:lang w:eastAsia="en-US"/>
        </w:rPr>
        <w:t xml:space="preserve">. – Москва : </w:t>
      </w:r>
      <w:proofErr w:type="spellStart"/>
      <w:r w:rsidRPr="00640D87">
        <w:rPr>
          <w:rFonts w:ascii="Times New Roman" w:eastAsia="Times-Roman" w:hAnsi="Times New Roman" w:cs="Times New Roman"/>
          <w:color w:val="000000"/>
          <w:sz w:val="28"/>
          <w:szCs w:val="28"/>
          <w:lang w:eastAsia="en-US"/>
        </w:rPr>
        <w:t>Изд-во</w:t>
      </w:r>
      <w:proofErr w:type="spellEnd"/>
      <w:r w:rsidRPr="00640D87">
        <w:rPr>
          <w:rFonts w:ascii="Times New Roman" w:eastAsia="Times-Roman" w:hAnsi="Times New Roman" w:cs="Times New Roman"/>
          <w:color w:val="000000"/>
          <w:sz w:val="28"/>
          <w:szCs w:val="28"/>
          <w:lang w:eastAsia="en-US"/>
        </w:rPr>
        <w:t xml:space="preserve"> «</w:t>
      </w:r>
      <w:proofErr w:type="spellStart"/>
      <w:r w:rsidRPr="00640D87">
        <w:rPr>
          <w:rFonts w:ascii="Times New Roman" w:eastAsia="Times-Roman" w:hAnsi="Times New Roman" w:cs="Times New Roman"/>
          <w:color w:val="000000"/>
          <w:sz w:val="28"/>
          <w:szCs w:val="28"/>
          <w:lang w:eastAsia="en-US"/>
        </w:rPr>
        <w:t>Прогресс</w:t>
      </w:r>
      <w:proofErr w:type="spellEnd"/>
      <w:r w:rsidRPr="00640D87">
        <w:rPr>
          <w:rFonts w:ascii="Times New Roman" w:eastAsia="Times-Roman" w:hAnsi="Times New Roman" w:cs="Times New Roman"/>
          <w:color w:val="000000"/>
          <w:sz w:val="28"/>
          <w:szCs w:val="28"/>
          <w:lang w:eastAsia="en-US"/>
        </w:rPr>
        <w:t>», 1991. – 656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22. </w:t>
      </w:r>
      <w:proofErr w:type="spellStart"/>
      <w:r w:rsidRPr="00640D87">
        <w:rPr>
          <w:rFonts w:ascii="Times New Roman" w:hAnsi="Times New Roman" w:cs="Times New Roman"/>
          <w:color w:val="000000"/>
          <w:sz w:val="28"/>
          <w:szCs w:val="28"/>
        </w:rPr>
        <w:t>Липчук</w:t>
      </w:r>
      <w:proofErr w:type="spellEnd"/>
      <w:r w:rsidRPr="00640D87">
        <w:rPr>
          <w:rFonts w:ascii="Times New Roman" w:hAnsi="Times New Roman" w:cs="Times New Roman"/>
          <w:color w:val="000000"/>
          <w:sz w:val="28"/>
          <w:szCs w:val="28"/>
        </w:rPr>
        <w:t xml:space="preserve"> В. В. Маркетинг : </w:t>
      </w:r>
      <w:proofErr w:type="spellStart"/>
      <w:r w:rsidRPr="00640D87">
        <w:rPr>
          <w:rFonts w:ascii="Times New Roman" w:hAnsi="Times New Roman" w:cs="Times New Roman"/>
          <w:color w:val="000000"/>
          <w:sz w:val="28"/>
          <w:szCs w:val="28"/>
        </w:rPr>
        <w:t>навч</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пос</w:t>
      </w:r>
      <w:proofErr w:type="spellEnd"/>
      <w:r w:rsidRPr="00640D87">
        <w:rPr>
          <w:rFonts w:ascii="Times New Roman" w:hAnsi="Times New Roman" w:cs="Times New Roman"/>
          <w:color w:val="000000"/>
          <w:sz w:val="28"/>
          <w:szCs w:val="28"/>
        </w:rPr>
        <w:t xml:space="preserve">. / В. В. </w:t>
      </w:r>
      <w:proofErr w:type="spellStart"/>
      <w:r w:rsidRPr="00640D87">
        <w:rPr>
          <w:rFonts w:ascii="Times New Roman" w:hAnsi="Times New Roman" w:cs="Times New Roman"/>
          <w:color w:val="000000"/>
          <w:sz w:val="28"/>
          <w:szCs w:val="28"/>
        </w:rPr>
        <w:t>Липчук</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Р. П. Ду</w:t>
      </w:r>
      <w:proofErr w:type="spellEnd"/>
      <w:r w:rsidRPr="00640D87">
        <w:rPr>
          <w:rFonts w:ascii="Times New Roman" w:hAnsi="Times New Roman" w:cs="Times New Roman"/>
          <w:color w:val="000000"/>
          <w:sz w:val="28"/>
          <w:szCs w:val="28"/>
        </w:rPr>
        <w:t xml:space="preserve">дяк, </w:t>
      </w:r>
      <w:proofErr w:type="spellStart"/>
      <w:r w:rsidRPr="00640D87">
        <w:rPr>
          <w:rFonts w:ascii="Times New Roman" w:hAnsi="Times New Roman" w:cs="Times New Roman"/>
          <w:color w:val="000000"/>
          <w:sz w:val="28"/>
          <w:szCs w:val="28"/>
        </w:rPr>
        <w:t>С. Я. Буг</w:t>
      </w:r>
      <w:proofErr w:type="spellEnd"/>
      <w:r w:rsidRPr="00640D87">
        <w:rPr>
          <w:rFonts w:ascii="Times New Roman" w:hAnsi="Times New Roman" w:cs="Times New Roman"/>
          <w:color w:val="000000"/>
          <w:sz w:val="28"/>
          <w:szCs w:val="28"/>
        </w:rPr>
        <w:t xml:space="preserve">іль, Я. С. </w:t>
      </w:r>
      <w:proofErr w:type="spellStart"/>
      <w:r w:rsidRPr="00640D87">
        <w:rPr>
          <w:rFonts w:ascii="Times New Roman" w:hAnsi="Times New Roman" w:cs="Times New Roman"/>
          <w:color w:val="000000"/>
          <w:sz w:val="28"/>
          <w:szCs w:val="28"/>
        </w:rPr>
        <w:t>Янишин</w:t>
      </w:r>
      <w:proofErr w:type="spellEnd"/>
      <w:r w:rsidRPr="00640D87">
        <w:rPr>
          <w:rFonts w:ascii="Times New Roman" w:hAnsi="Times New Roman" w:cs="Times New Roman"/>
          <w:color w:val="000000"/>
          <w:sz w:val="28"/>
          <w:szCs w:val="28"/>
        </w:rPr>
        <w:t>. – Львів : «Магнолія 2006», 2012. – 456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shd w:val="clear" w:color="auto" w:fill="FFFFFF"/>
        </w:rPr>
      </w:pPr>
      <w:r w:rsidRPr="00640D87">
        <w:rPr>
          <w:rFonts w:ascii="Times New Roman" w:hAnsi="Times New Roman" w:cs="Times New Roman"/>
          <w:color w:val="000000"/>
          <w:sz w:val="28"/>
          <w:szCs w:val="28"/>
          <w:shd w:val="clear" w:color="auto" w:fill="FFFFFF"/>
        </w:rPr>
        <w:t xml:space="preserve">23. Менеджмент персоналу : </w:t>
      </w:r>
      <w:proofErr w:type="spellStart"/>
      <w:r w:rsidRPr="00640D87">
        <w:rPr>
          <w:rFonts w:ascii="Times New Roman" w:hAnsi="Times New Roman" w:cs="Times New Roman"/>
          <w:color w:val="000000"/>
          <w:sz w:val="28"/>
          <w:szCs w:val="28"/>
          <w:shd w:val="clear" w:color="auto" w:fill="FFFFFF"/>
        </w:rPr>
        <w:t>навч</w:t>
      </w:r>
      <w:proofErr w:type="spellEnd"/>
      <w:r w:rsidRPr="00640D87">
        <w:rPr>
          <w:rFonts w:ascii="Times New Roman" w:hAnsi="Times New Roman" w:cs="Times New Roman"/>
          <w:color w:val="000000"/>
          <w:sz w:val="28"/>
          <w:szCs w:val="28"/>
          <w:shd w:val="clear" w:color="auto" w:fill="FFFFFF"/>
        </w:rPr>
        <w:t xml:space="preserve">. </w:t>
      </w:r>
      <w:proofErr w:type="spellStart"/>
      <w:r w:rsidRPr="00640D87">
        <w:rPr>
          <w:rFonts w:ascii="Times New Roman" w:hAnsi="Times New Roman" w:cs="Times New Roman"/>
          <w:color w:val="000000"/>
          <w:sz w:val="28"/>
          <w:szCs w:val="28"/>
          <w:shd w:val="clear" w:color="auto" w:fill="FFFFFF"/>
        </w:rPr>
        <w:t>посіб</w:t>
      </w:r>
      <w:proofErr w:type="spellEnd"/>
      <w:r w:rsidRPr="00640D87">
        <w:rPr>
          <w:rFonts w:ascii="Times New Roman" w:hAnsi="Times New Roman" w:cs="Times New Roman"/>
          <w:color w:val="000000"/>
          <w:sz w:val="28"/>
          <w:szCs w:val="28"/>
          <w:shd w:val="clear" w:color="auto" w:fill="FFFFFF"/>
        </w:rPr>
        <w:t>. / З. О. Коваль ; М-во освіти і науки України, Нац. ун-т "Львів. політехніка". – Львів : Вид-во Львів. політехніки, 2014. – 452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shd w:val="clear" w:color="auto" w:fill="FFFFFF"/>
        </w:rPr>
        <w:t xml:space="preserve">24. </w:t>
      </w:r>
      <w:proofErr w:type="spellStart"/>
      <w:r w:rsidRPr="00640D87">
        <w:rPr>
          <w:rFonts w:ascii="Times New Roman" w:hAnsi="Times New Roman" w:cs="Times New Roman"/>
          <w:color w:val="000000"/>
          <w:sz w:val="28"/>
          <w:szCs w:val="28"/>
          <w:shd w:val="clear" w:color="auto" w:fill="FFFFFF"/>
        </w:rPr>
        <w:t>Мескон</w:t>
      </w:r>
      <w:proofErr w:type="spellEnd"/>
      <w:r w:rsidRPr="00640D87">
        <w:rPr>
          <w:rFonts w:ascii="Times New Roman" w:hAnsi="Times New Roman" w:cs="Times New Roman"/>
          <w:color w:val="000000"/>
          <w:sz w:val="28"/>
          <w:szCs w:val="28"/>
          <w:shd w:val="clear" w:color="auto" w:fill="FFFFFF"/>
        </w:rPr>
        <w:t xml:space="preserve"> М. Х. </w:t>
      </w:r>
      <w:proofErr w:type="spellStart"/>
      <w:r w:rsidRPr="00640D87">
        <w:rPr>
          <w:rFonts w:ascii="Times New Roman" w:hAnsi="Times New Roman" w:cs="Times New Roman"/>
          <w:color w:val="000000"/>
          <w:sz w:val="28"/>
          <w:szCs w:val="28"/>
          <w:shd w:val="clear" w:color="auto" w:fill="FFFFFF"/>
        </w:rPr>
        <w:t>Основы</w:t>
      </w:r>
      <w:proofErr w:type="spellEnd"/>
      <w:r w:rsidRPr="00640D87">
        <w:rPr>
          <w:rFonts w:ascii="Times New Roman" w:hAnsi="Times New Roman" w:cs="Times New Roman"/>
          <w:color w:val="000000"/>
          <w:sz w:val="28"/>
          <w:szCs w:val="28"/>
          <w:shd w:val="clear" w:color="auto" w:fill="FFFFFF"/>
        </w:rPr>
        <w:t xml:space="preserve"> </w:t>
      </w:r>
      <w:proofErr w:type="spellStart"/>
      <w:r w:rsidRPr="00640D87">
        <w:rPr>
          <w:rFonts w:ascii="Times New Roman" w:hAnsi="Times New Roman" w:cs="Times New Roman"/>
          <w:color w:val="000000"/>
          <w:sz w:val="28"/>
          <w:szCs w:val="28"/>
          <w:shd w:val="clear" w:color="auto" w:fill="FFFFFF"/>
        </w:rPr>
        <w:t>менеджмента</w:t>
      </w:r>
      <w:proofErr w:type="spellEnd"/>
      <w:r w:rsidRPr="00640D87">
        <w:rPr>
          <w:rFonts w:ascii="Times New Roman" w:hAnsi="Times New Roman" w:cs="Times New Roman"/>
          <w:color w:val="000000"/>
          <w:sz w:val="28"/>
          <w:szCs w:val="28"/>
          <w:shd w:val="clear" w:color="auto" w:fill="FFFFFF"/>
        </w:rPr>
        <w:t xml:space="preserve"> / </w:t>
      </w:r>
      <w:proofErr w:type="spellStart"/>
      <w:r w:rsidRPr="00640D87">
        <w:rPr>
          <w:rFonts w:ascii="Times New Roman" w:hAnsi="Times New Roman" w:cs="Times New Roman"/>
          <w:color w:val="000000"/>
          <w:sz w:val="28"/>
          <w:szCs w:val="28"/>
          <w:shd w:val="clear" w:color="auto" w:fill="FFFFFF"/>
        </w:rPr>
        <w:t>М. Х. Мес</w:t>
      </w:r>
      <w:proofErr w:type="spellEnd"/>
      <w:r w:rsidRPr="00640D87">
        <w:rPr>
          <w:rFonts w:ascii="Times New Roman" w:hAnsi="Times New Roman" w:cs="Times New Roman"/>
          <w:color w:val="000000"/>
          <w:sz w:val="28"/>
          <w:szCs w:val="28"/>
          <w:shd w:val="clear" w:color="auto" w:fill="FFFFFF"/>
        </w:rPr>
        <w:t xml:space="preserve">кон, М. Альберт, </w:t>
      </w:r>
      <w:proofErr w:type="spellStart"/>
      <w:r w:rsidRPr="00640D87">
        <w:rPr>
          <w:rFonts w:ascii="Times New Roman" w:hAnsi="Times New Roman" w:cs="Times New Roman"/>
          <w:color w:val="000000"/>
          <w:sz w:val="28"/>
          <w:szCs w:val="28"/>
          <w:shd w:val="clear" w:color="auto" w:fill="FFFFFF"/>
        </w:rPr>
        <w:t>Ф. Хедо</w:t>
      </w:r>
      <w:proofErr w:type="spellEnd"/>
      <w:r w:rsidRPr="00640D87">
        <w:rPr>
          <w:rFonts w:ascii="Times New Roman" w:hAnsi="Times New Roman" w:cs="Times New Roman"/>
          <w:color w:val="000000"/>
          <w:sz w:val="28"/>
          <w:szCs w:val="28"/>
          <w:shd w:val="clear" w:color="auto" w:fill="FFFFFF"/>
        </w:rPr>
        <w:t xml:space="preserve">ури : </w:t>
      </w:r>
      <w:r w:rsidRPr="00640D87">
        <w:rPr>
          <w:rFonts w:ascii="Times New Roman" w:hAnsi="Times New Roman" w:cs="Times New Roman"/>
          <w:color w:val="000000"/>
          <w:sz w:val="28"/>
          <w:szCs w:val="28"/>
        </w:rPr>
        <w:t>Пер. с англ. – Москва : «</w:t>
      </w:r>
      <w:proofErr w:type="spellStart"/>
      <w:r w:rsidRPr="00640D87">
        <w:rPr>
          <w:rFonts w:ascii="Times New Roman" w:hAnsi="Times New Roman" w:cs="Times New Roman"/>
          <w:color w:val="000000"/>
          <w:sz w:val="28"/>
          <w:szCs w:val="28"/>
        </w:rPr>
        <w:t>Дело</w:t>
      </w:r>
      <w:proofErr w:type="spellEnd"/>
      <w:r w:rsidRPr="00640D87">
        <w:rPr>
          <w:rFonts w:ascii="Times New Roman" w:hAnsi="Times New Roman" w:cs="Times New Roman"/>
          <w:color w:val="000000"/>
          <w:sz w:val="28"/>
          <w:szCs w:val="28"/>
        </w:rPr>
        <w:t>», 1997. – 702 с.</w:t>
      </w:r>
    </w:p>
    <w:p w:rsidR="009D28AC" w:rsidRPr="00640D87" w:rsidRDefault="009D28AC" w:rsidP="00640D87">
      <w:pPr>
        <w:pStyle w:val="a9"/>
        <w:shd w:val="clear" w:color="auto" w:fill="FFFFFF"/>
        <w:ind w:firstLine="567"/>
        <w:jc w:val="both"/>
        <w:rPr>
          <w:rStyle w:val="reference-text"/>
          <w:sz w:val="28"/>
          <w:szCs w:val="28"/>
          <w:shd w:val="clear" w:color="auto" w:fill="FFFFFF"/>
          <w:lang w:val="uk-UA"/>
        </w:rPr>
      </w:pPr>
      <w:r w:rsidRPr="00640D87">
        <w:rPr>
          <w:rStyle w:val="reference-text"/>
          <w:sz w:val="28"/>
          <w:szCs w:val="28"/>
          <w:shd w:val="clear" w:color="auto" w:fill="FFFFFF"/>
          <w:lang w:val="uk-UA"/>
        </w:rPr>
        <w:t xml:space="preserve">25. </w:t>
      </w:r>
      <w:proofErr w:type="spellStart"/>
      <w:r w:rsidRPr="00640D87">
        <w:rPr>
          <w:rStyle w:val="reference-text"/>
          <w:sz w:val="28"/>
          <w:szCs w:val="28"/>
          <w:shd w:val="clear" w:color="auto" w:fill="FFFFFF"/>
          <w:lang w:val="uk-UA"/>
        </w:rPr>
        <w:t>Огилви</w:t>
      </w:r>
      <w:proofErr w:type="spellEnd"/>
      <w:r w:rsidRPr="00640D87">
        <w:rPr>
          <w:rStyle w:val="reference-text"/>
          <w:sz w:val="28"/>
          <w:szCs w:val="28"/>
          <w:shd w:val="clear" w:color="auto" w:fill="FFFFFF"/>
          <w:lang w:val="uk-UA"/>
        </w:rPr>
        <w:t xml:space="preserve"> Д. О </w:t>
      </w:r>
      <w:proofErr w:type="spellStart"/>
      <w:r w:rsidRPr="00640D87">
        <w:rPr>
          <w:rStyle w:val="reference-text"/>
          <w:sz w:val="28"/>
          <w:szCs w:val="28"/>
          <w:shd w:val="clear" w:color="auto" w:fill="FFFFFF"/>
          <w:lang w:val="uk-UA"/>
        </w:rPr>
        <w:t>рекламе</w:t>
      </w:r>
      <w:proofErr w:type="spellEnd"/>
      <w:r w:rsidRPr="00640D87">
        <w:rPr>
          <w:rStyle w:val="reference-text"/>
          <w:sz w:val="28"/>
          <w:szCs w:val="28"/>
          <w:shd w:val="clear" w:color="auto" w:fill="FFFFFF"/>
          <w:lang w:val="uk-UA"/>
        </w:rPr>
        <w:t xml:space="preserve"> / </w:t>
      </w:r>
      <w:proofErr w:type="spellStart"/>
      <w:r w:rsidRPr="00640D87">
        <w:rPr>
          <w:rStyle w:val="reference-text"/>
          <w:sz w:val="28"/>
          <w:szCs w:val="28"/>
          <w:shd w:val="clear" w:color="auto" w:fill="FFFFFF"/>
          <w:lang w:val="uk-UA"/>
        </w:rPr>
        <w:t>Д. Оги</w:t>
      </w:r>
      <w:proofErr w:type="spellEnd"/>
      <w:r w:rsidRPr="00640D87">
        <w:rPr>
          <w:rStyle w:val="reference-text"/>
          <w:sz w:val="28"/>
          <w:szCs w:val="28"/>
          <w:shd w:val="clear" w:color="auto" w:fill="FFFFFF"/>
          <w:lang w:val="uk-UA"/>
        </w:rPr>
        <w:t xml:space="preserve">вли. – Москва : </w:t>
      </w:r>
      <w:proofErr w:type="spellStart"/>
      <w:r w:rsidRPr="00640D87">
        <w:rPr>
          <w:rStyle w:val="reference-text"/>
          <w:sz w:val="28"/>
          <w:szCs w:val="28"/>
          <w:shd w:val="clear" w:color="auto" w:fill="FFFFFF"/>
          <w:lang w:val="uk-UA"/>
        </w:rPr>
        <w:t>Эксмо</w:t>
      </w:r>
      <w:proofErr w:type="spellEnd"/>
      <w:r w:rsidRPr="00640D87">
        <w:rPr>
          <w:rStyle w:val="reference-text"/>
          <w:sz w:val="28"/>
          <w:szCs w:val="28"/>
          <w:shd w:val="clear" w:color="auto" w:fill="FFFFFF"/>
          <w:lang w:val="uk-UA"/>
        </w:rPr>
        <w:t>, 2007. – 232 с.</w:t>
      </w:r>
    </w:p>
    <w:p w:rsidR="009D28AC" w:rsidRPr="00640D87" w:rsidRDefault="009D28AC" w:rsidP="00640D87">
      <w:pPr>
        <w:pStyle w:val="a9"/>
        <w:shd w:val="clear" w:color="auto" w:fill="FFFFFF"/>
        <w:ind w:firstLine="567"/>
        <w:jc w:val="both"/>
        <w:rPr>
          <w:rStyle w:val="reference-text"/>
          <w:sz w:val="28"/>
          <w:szCs w:val="28"/>
          <w:shd w:val="clear" w:color="auto" w:fill="FFFFFF"/>
          <w:lang w:val="uk-UA"/>
        </w:rPr>
      </w:pPr>
      <w:r w:rsidRPr="00640D87">
        <w:rPr>
          <w:rStyle w:val="reference-text"/>
          <w:sz w:val="28"/>
          <w:szCs w:val="28"/>
          <w:shd w:val="clear" w:color="auto" w:fill="FFFFFF"/>
          <w:lang w:val="uk-UA"/>
        </w:rPr>
        <w:t xml:space="preserve">26. </w:t>
      </w:r>
      <w:proofErr w:type="spellStart"/>
      <w:r w:rsidRPr="00640D87">
        <w:rPr>
          <w:rStyle w:val="reference-text"/>
          <w:sz w:val="28"/>
          <w:szCs w:val="28"/>
          <w:shd w:val="clear" w:color="auto" w:fill="FFFFFF"/>
          <w:lang w:val="uk-UA"/>
        </w:rPr>
        <w:t>Основы</w:t>
      </w:r>
      <w:proofErr w:type="spellEnd"/>
      <w:r w:rsidRPr="00640D87">
        <w:rPr>
          <w:rStyle w:val="reference-text"/>
          <w:sz w:val="28"/>
          <w:szCs w:val="28"/>
          <w:shd w:val="clear" w:color="auto" w:fill="FFFFFF"/>
          <w:lang w:val="uk-UA"/>
        </w:rPr>
        <w:t xml:space="preserve"> </w:t>
      </w:r>
      <w:proofErr w:type="spellStart"/>
      <w:r w:rsidRPr="00640D87">
        <w:rPr>
          <w:rStyle w:val="reference-text"/>
          <w:sz w:val="28"/>
          <w:szCs w:val="28"/>
          <w:shd w:val="clear" w:color="auto" w:fill="FFFFFF"/>
          <w:lang w:val="uk-UA"/>
        </w:rPr>
        <w:t>менеджмента</w:t>
      </w:r>
      <w:proofErr w:type="spellEnd"/>
      <w:r w:rsidRPr="00640D87">
        <w:rPr>
          <w:rStyle w:val="reference-text"/>
          <w:sz w:val="28"/>
          <w:szCs w:val="28"/>
          <w:shd w:val="clear" w:color="auto" w:fill="FFFFFF"/>
          <w:lang w:val="uk-UA"/>
        </w:rPr>
        <w:t xml:space="preserve"> : </w:t>
      </w:r>
      <w:proofErr w:type="spellStart"/>
      <w:r w:rsidRPr="00640D87">
        <w:rPr>
          <w:rStyle w:val="reference-text"/>
          <w:sz w:val="28"/>
          <w:szCs w:val="28"/>
          <w:shd w:val="clear" w:color="auto" w:fill="FFFFFF"/>
          <w:lang w:val="uk-UA"/>
        </w:rPr>
        <w:t>учеб</w:t>
      </w:r>
      <w:proofErr w:type="spellEnd"/>
      <w:r w:rsidRPr="00640D87">
        <w:rPr>
          <w:rStyle w:val="reference-text"/>
          <w:sz w:val="28"/>
          <w:szCs w:val="28"/>
          <w:shd w:val="clear" w:color="auto" w:fill="FFFFFF"/>
          <w:lang w:val="uk-UA"/>
        </w:rPr>
        <w:t xml:space="preserve">. пособ. / акад. </w:t>
      </w:r>
      <w:proofErr w:type="spellStart"/>
      <w:r w:rsidRPr="00640D87">
        <w:rPr>
          <w:rStyle w:val="reference-text"/>
          <w:sz w:val="28"/>
          <w:szCs w:val="28"/>
          <w:shd w:val="clear" w:color="auto" w:fill="FFFFFF"/>
          <w:lang w:val="uk-UA"/>
        </w:rPr>
        <w:t>Ю. В. Собо</w:t>
      </w:r>
      <w:proofErr w:type="spellEnd"/>
      <w:r w:rsidRPr="00640D87">
        <w:rPr>
          <w:rStyle w:val="reference-text"/>
          <w:sz w:val="28"/>
          <w:szCs w:val="28"/>
          <w:shd w:val="clear" w:color="auto" w:fill="FFFFFF"/>
          <w:lang w:val="uk-UA"/>
        </w:rPr>
        <w:t xml:space="preserve">лев, </w:t>
      </w:r>
      <w:proofErr w:type="spellStart"/>
      <w:r w:rsidRPr="00640D87">
        <w:rPr>
          <w:rStyle w:val="reference-text"/>
          <w:sz w:val="28"/>
          <w:szCs w:val="28"/>
          <w:shd w:val="clear" w:color="auto" w:fill="FFFFFF"/>
          <w:lang w:val="uk-UA"/>
        </w:rPr>
        <w:t>проф. В. С. В</w:t>
      </w:r>
      <w:proofErr w:type="spellEnd"/>
      <w:r w:rsidRPr="00640D87">
        <w:rPr>
          <w:rStyle w:val="reference-text"/>
          <w:sz w:val="28"/>
          <w:szCs w:val="28"/>
          <w:shd w:val="clear" w:color="auto" w:fill="FFFFFF"/>
          <w:lang w:val="uk-UA"/>
        </w:rPr>
        <w:t xml:space="preserve">ерлока. – 2-е узд. – </w:t>
      </w:r>
      <w:proofErr w:type="spellStart"/>
      <w:r w:rsidRPr="00640D87">
        <w:rPr>
          <w:rStyle w:val="reference-text"/>
          <w:sz w:val="28"/>
          <w:szCs w:val="28"/>
          <w:shd w:val="clear" w:color="auto" w:fill="FFFFFF"/>
          <w:lang w:val="uk-UA"/>
        </w:rPr>
        <w:t>Харьков</w:t>
      </w:r>
      <w:proofErr w:type="spellEnd"/>
      <w:r w:rsidRPr="00640D87">
        <w:rPr>
          <w:rStyle w:val="reference-text"/>
          <w:sz w:val="28"/>
          <w:szCs w:val="28"/>
          <w:shd w:val="clear" w:color="auto" w:fill="FFFFFF"/>
          <w:lang w:val="uk-UA"/>
        </w:rPr>
        <w:t xml:space="preserve"> : </w:t>
      </w:r>
      <w:proofErr w:type="spellStart"/>
      <w:r w:rsidRPr="00640D87">
        <w:rPr>
          <w:rStyle w:val="reference-text"/>
          <w:sz w:val="28"/>
          <w:szCs w:val="28"/>
          <w:shd w:val="clear" w:color="auto" w:fill="FFFFFF"/>
          <w:lang w:val="uk-UA"/>
        </w:rPr>
        <w:t>Издательский</w:t>
      </w:r>
      <w:proofErr w:type="spellEnd"/>
      <w:r w:rsidRPr="00640D87">
        <w:rPr>
          <w:rStyle w:val="reference-text"/>
          <w:sz w:val="28"/>
          <w:szCs w:val="28"/>
          <w:shd w:val="clear" w:color="auto" w:fill="FFFFFF"/>
          <w:lang w:val="uk-UA"/>
        </w:rPr>
        <w:t xml:space="preserve"> </w:t>
      </w:r>
      <w:proofErr w:type="spellStart"/>
      <w:r w:rsidRPr="00640D87">
        <w:rPr>
          <w:rStyle w:val="reference-text"/>
          <w:sz w:val="28"/>
          <w:szCs w:val="28"/>
          <w:shd w:val="clear" w:color="auto" w:fill="FFFFFF"/>
          <w:lang w:val="uk-UA"/>
        </w:rPr>
        <w:t>Дом</w:t>
      </w:r>
      <w:proofErr w:type="spellEnd"/>
      <w:r w:rsidRPr="00640D87">
        <w:rPr>
          <w:rStyle w:val="reference-text"/>
          <w:sz w:val="28"/>
          <w:szCs w:val="28"/>
          <w:shd w:val="clear" w:color="auto" w:fill="FFFFFF"/>
          <w:lang w:val="uk-UA"/>
        </w:rPr>
        <w:t xml:space="preserve"> «ИНЖЭК», 2004. – 352 с.</w:t>
      </w:r>
    </w:p>
    <w:p w:rsidR="009D28AC" w:rsidRPr="00640D87" w:rsidRDefault="009D28AC" w:rsidP="00640D87">
      <w:pPr>
        <w:spacing w:after="0" w:line="240" w:lineRule="auto"/>
        <w:ind w:firstLine="567"/>
        <w:jc w:val="both"/>
        <w:rPr>
          <w:rFonts w:ascii="Times New Roman" w:hAnsi="Times New Roman" w:cs="Times New Roman"/>
          <w:sz w:val="28"/>
          <w:szCs w:val="28"/>
        </w:rPr>
      </w:pPr>
      <w:r w:rsidRPr="00640D87">
        <w:rPr>
          <w:rStyle w:val="reference-text"/>
          <w:rFonts w:ascii="Times New Roman" w:hAnsi="Times New Roman"/>
          <w:color w:val="000000"/>
          <w:sz w:val="28"/>
          <w:szCs w:val="28"/>
          <w:shd w:val="clear" w:color="auto" w:fill="FFFFFF"/>
        </w:rPr>
        <w:t xml:space="preserve">27. Семенов </w:t>
      </w:r>
      <w:proofErr w:type="spellStart"/>
      <w:r w:rsidRPr="00640D87">
        <w:rPr>
          <w:rStyle w:val="reference-text"/>
          <w:rFonts w:ascii="Times New Roman" w:hAnsi="Times New Roman"/>
          <w:color w:val="000000"/>
          <w:sz w:val="28"/>
          <w:szCs w:val="28"/>
          <w:shd w:val="clear" w:color="auto" w:fill="FFFFFF"/>
        </w:rPr>
        <w:t>А. К. Осн</w:t>
      </w:r>
      <w:proofErr w:type="spellEnd"/>
      <w:r w:rsidRPr="00640D87">
        <w:rPr>
          <w:rStyle w:val="reference-text"/>
          <w:rFonts w:ascii="Times New Roman" w:hAnsi="Times New Roman"/>
          <w:color w:val="000000"/>
          <w:sz w:val="28"/>
          <w:szCs w:val="28"/>
          <w:shd w:val="clear" w:color="auto" w:fill="FFFFFF"/>
        </w:rPr>
        <w:t xml:space="preserve">овы </w:t>
      </w:r>
      <w:proofErr w:type="spellStart"/>
      <w:r w:rsidRPr="00640D87">
        <w:rPr>
          <w:rFonts w:ascii="Times New Roman" w:hAnsi="Times New Roman" w:cs="Times New Roman"/>
          <w:sz w:val="28"/>
          <w:szCs w:val="28"/>
        </w:rPr>
        <w:t>менеджмента</w:t>
      </w:r>
      <w:proofErr w:type="spellEnd"/>
      <w:r w:rsidRPr="00640D87">
        <w:rPr>
          <w:rFonts w:ascii="Times New Roman" w:hAnsi="Times New Roman" w:cs="Times New Roman"/>
          <w:sz w:val="28"/>
          <w:szCs w:val="28"/>
        </w:rPr>
        <w:t xml:space="preserve"> : ученик</w:t>
      </w:r>
      <w:r w:rsidRPr="00640D87">
        <w:rPr>
          <w:rFonts w:ascii="Times New Roman" w:hAnsi="Times New Roman" w:cs="Times New Roman"/>
          <w:color w:val="000000"/>
          <w:sz w:val="28"/>
          <w:szCs w:val="28"/>
          <w:shd w:val="clear" w:color="auto" w:fill="FFFFFF"/>
        </w:rPr>
        <w:t xml:space="preserve"> / </w:t>
      </w:r>
      <w:proofErr w:type="spellStart"/>
      <w:r w:rsidRPr="00640D87">
        <w:rPr>
          <w:rFonts w:ascii="Times New Roman" w:hAnsi="Times New Roman" w:cs="Times New Roman"/>
          <w:color w:val="000000"/>
          <w:sz w:val="28"/>
          <w:szCs w:val="28"/>
          <w:shd w:val="clear" w:color="auto" w:fill="FFFFFF"/>
        </w:rPr>
        <w:t>А. К. Семе</w:t>
      </w:r>
      <w:proofErr w:type="spellEnd"/>
      <w:r w:rsidRPr="00640D87">
        <w:rPr>
          <w:rFonts w:ascii="Times New Roman" w:hAnsi="Times New Roman" w:cs="Times New Roman"/>
          <w:color w:val="000000"/>
          <w:sz w:val="28"/>
          <w:szCs w:val="28"/>
          <w:shd w:val="clear" w:color="auto" w:fill="FFFFFF"/>
        </w:rPr>
        <w:t xml:space="preserve">нов. – Москва: </w:t>
      </w:r>
      <w:proofErr w:type="spellStart"/>
      <w:r w:rsidRPr="00640D87">
        <w:rPr>
          <w:rFonts w:ascii="Times New Roman" w:hAnsi="Times New Roman" w:cs="Times New Roman"/>
          <w:color w:val="000000"/>
          <w:sz w:val="28"/>
          <w:szCs w:val="28"/>
          <w:shd w:val="clear" w:color="auto" w:fill="FFFFFF"/>
        </w:rPr>
        <w:t>Дашков</w:t>
      </w:r>
      <w:proofErr w:type="spellEnd"/>
      <w:r w:rsidRPr="00640D87">
        <w:rPr>
          <w:rFonts w:ascii="Times New Roman" w:hAnsi="Times New Roman" w:cs="Times New Roman"/>
          <w:color w:val="000000"/>
          <w:sz w:val="28"/>
          <w:szCs w:val="28"/>
          <w:shd w:val="clear" w:color="auto" w:fill="FFFFFF"/>
        </w:rPr>
        <w:t xml:space="preserve"> и К°, 2008. – 617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28. </w:t>
      </w:r>
      <w:proofErr w:type="spellStart"/>
      <w:r w:rsidRPr="00640D87">
        <w:rPr>
          <w:rFonts w:ascii="Times New Roman" w:hAnsi="Times New Roman" w:cs="Times New Roman"/>
          <w:bCs/>
          <w:color w:val="000000"/>
          <w:sz w:val="28"/>
          <w:szCs w:val="28"/>
        </w:rPr>
        <w:t>Тимошик</w:t>
      </w:r>
      <w:proofErr w:type="spellEnd"/>
      <w:r w:rsidRPr="00640D87">
        <w:rPr>
          <w:rFonts w:ascii="Times New Roman" w:hAnsi="Times New Roman" w:cs="Times New Roman"/>
          <w:bCs/>
          <w:color w:val="000000"/>
          <w:sz w:val="28"/>
          <w:szCs w:val="28"/>
        </w:rPr>
        <w:t xml:space="preserve"> М. С. </w:t>
      </w:r>
      <w:r w:rsidRPr="00640D87">
        <w:rPr>
          <w:rFonts w:ascii="Times New Roman" w:hAnsi="Times New Roman" w:cs="Times New Roman"/>
          <w:color w:val="000000"/>
          <w:sz w:val="28"/>
          <w:szCs w:val="28"/>
        </w:rPr>
        <w:t xml:space="preserve">Видавничий бізнес: погляд журналіста, видавця, вченого / М. С. </w:t>
      </w:r>
      <w:proofErr w:type="spellStart"/>
      <w:r w:rsidRPr="00640D87">
        <w:rPr>
          <w:rFonts w:ascii="Times New Roman" w:hAnsi="Times New Roman" w:cs="Times New Roman"/>
          <w:color w:val="000000"/>
          <w:sz w:val="28"/>
          <w:szCs w:val="28"/>
        </w:rPr>
        <w:t>Тимошик</w:t>
      </w:r>
      <w:proofErr w:type="spellEnd"/>
      <w:r w:rsidRPr="00640D87">
        <w:rPr>
          <w:rFonts w:ascii="Times New Roman" w:hAnsi="Times New Roman" w:cs="Times New Roman"/>
          <w:color w:val="000000"/>
          <w:sz w:val="28"/>
          <w:szCs w:val="28"/>
        </w:rPr>
        <w:t>. – Київ : Наша культура і наука, 2005. – 327 c.</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29. </w:t>
      </w:r>
      <w:proofErr w:type="spellStart"/>
      <w:r w:rsidRPr="00640D87">
        <w:rPr>
          <w:rFonts w:ascii="Times New Roman" w:hAnsi="Times New Roman" w:cs="Times New Roman"/>
          <w:color w:val="000000"/>
          <w:sz w:val="28"/>
          <w:szCs w:val="28"/>
        </w:rPr>
        <w:t>Тимошик</w:t>
      </w:r>
      <w:proofErr w:type="spellEnd"/>
      <w:r w:rsidRPr="00640D87">
        <w:rPr>
          <w:rFonts w:ascii="Times New Roman" w:hAnsi="Times New Roman" w:cs="Times New Roman"/>
          <w:color w:val="000000"/>
          <w:sz w:val="28"/>
          <w:szCs w:val="28"/>
        </w:rPr>
        <w:t xml:space="preserve"> М. Історія видавничої справи : підручник / </w:t>
      </w:r>
      <w:proofErr w:type="spellStart"/>
      <w:r w:rsidRPr="00640D87">
        <w:rPr>
          <w:rFonts w:ascii="Times New Roman" w:hAnsi="Times New Roman" w:cs="Times New Roman"/>
          <w:color w:val="000000"/>
          <w:sz w:val="28"/>
          <w:szCs w:val="28"/>
        </w:rPr>
        <w:t>М. С. Тимо</w:t>
      </w:r>
      <w:proofErr w:type="spellEnd"/>
      <w:r w:rsidRPr="00640D87">
        <w:rPr>
          <w:rFonts w:ascii="Times New Roman" w:hAnsi="Times New Roman" w:cs="Times New Roman"/>
          <w:color w:val="000000"/>
          <w:sz w:val="28"/>
          <w:szCs w:val="28"/>
        </w:rPr>
        <w:t>шик. – 2-ге вид.,</w:t>
      </w:r>
      <w:proofErr w:type="spellStart"/>
      <w:r w:rsidRPr="00640D87">
        <w:rPr>
          <w:rFonts w:ascii="Times New Roman" w:eastAsia="MS Mincho" w:cs="Times New Roman"/>
          <w:color w:val="000000"/>
          <w:sz w:val="28"/>
          <w:szCs w:val="28"/>
        </w:rPr>
        <w:t> </w:t>
      </w:r>
      <w:r w:rsidRPr="00640D87">
        <w:rPr>
          <w:rFonts w:ascii="Times New Roman" w:hAnsi="Times New Roman" w:cs="Times New Roman"/>
          <w:color w:val="000000"/>
          <w:sz w:val="28"/>
          <w:szCs w:val="28"/>
        </w:rPr>
        <w:t>виправлене</w:t>
      </w:r>
      <w:proofErr w:type="spellEnd"/>
      <w:r w:rsidRPr="00640D87">
        <w:rPr>
          <w:rFonts w:ascii="Times New Roman" w:hAnsi="Times New Roman" w:cs="Times New Roman"/>
          <w:color w:val="000000"/>
          <w:sz w:val="28"/>
          <w:szCs w:val="28"/>
        </w:rPr>
        <w:t xml:space="preserve">. – Київ; Наша культура і наука, 2007. –496 с. </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30. Ткаченко В. П. Енциклопедія видавничої справи : </w:t>
      </w:r>
      <w:proofErr w:type="spellStart"/>
      <w:r w:rsidRPr="00640D87">
        <w:rPr>
          <w:rFonts w:ascii="Times New Roman" w:hAnsi="Times New Roman" w:cs="Times New Roman"/>
          <w:color w:val="000000"/>
          <w:sz w:val="28"/>
          <w:szCs w:val="28"/>
        </w:rPr>
        <w:t>навч</w:t>
      </w:r>
      <w:proofErr w:type="spellEnd"/>
      <w:r w:rsidRPr="00640D87">
        <w:rPr>
          <w:rFonts w:ascii="Times New Roman" w:hAnsi="Times New Roman" w:cs="Times New Roman"/>
          <w:color w:val="000000"/>
          <w:sz w:val="28"/>
          <w:szCs w:val="28"/>
        </w:rPr>
        <w:t xml:space="preserve">. </w:t>
      </w:r>
      <w:proofErr w:type="spellStart"/>
      <w:r w:rsidRPr="00640D87">
        <w:rPr>
          <w:rFonts w:ascii="Times New Roman" w:hAnsi="Times New Roman" w:cs="Times New Roman"/>
          <w:color w:val="000000"/>
          <w:sz w:val="28"/>
          <w:szCs w:val="28"/>
        </w:rPr>
        <w:t>посіб</w:t>
      </w:r>
      <w:proofErr w:type="spellEnd"/>
      <w:r w:rsidRPr="00640D87">
        <w:rPr>
          <w:rFonts w:ascii="Times New Roman" w:hAnsi="Times New Roman" w:cs="Times New Roman"/>
          <w:color w:val="000000"/>
          <w:sz w:val="28"/>
          <w:szCs w:val="28"/>
        </w:rPr>
        <w:t xml:space="preserve">. / </w:t>
      </w:r>
      <w:proofErr w:type="spellStart"/>
      <w:r w:rsidRPr="00640D87">
        <w:rPr>
          <w:rFonts w:ascii="Times New Roman" w:hAnsi="Times New Roman" w:cs="Times New Roman"/>
          <w:color w:val="000000"/>
          <w:sz w:val="28"/>
          <w:szCs w:val="28"/>
        </w:rPr>
        <w:t>В. П. Ткаче</w:t>
      </w:r>
      <w:proofErr w:type="spellEnd"/>
      <w:r w:rsidRPr="00640D87">
        <w:rPr>
          <w:rFonts w:ascii="Times New Roman" w:hAnsi="Times New Roman" w:cs="Times New Roman"/>
          <w:color w:val="000000"/>
          <w:sz w:val="28"/>
          <w:szCs w:val="28"/>
        </w:rPr>
        <w:t xml:space="preserve">нко, І. Чеботарьова, П. О. </w:t>
      </w:r>
      <w:proofErr w:type="spellStart"/>
      <w:r w:rsidRPr="00640D87">
        <w:rPr>
          <w:rFonts w:ascii="Times New Roman" w:hAnsi="Times New Roman" w:cs="Times New Roman"/>
          <w:color w:val="000000"/>
          <w:sz w:val="28"/>
          <w:szCs w:val="28"/>
        </w:rPr>
        <w:t>Киричок</w:t>
      </w:r>
      <w:proofErr w:type="spellEnd"/>
      <w:r w:rsidRPr="00640D87">
        <w:rPr>
          <w:rFonts w:ascii="Times New Roman" w:hAnsi="Times New Roman" w:cs="Times New Roman"/>
          <w:color w:val="000000"/>
          <w:sz w:val="28"/>
          <w:szCs w:val="28"/>
        </w:rPr>
        <w:t>. – Харків. : ХНУРЕ, 2008. – 320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31. Швайка Л. А. </w:t>
      </w:r>
      <w:r w:rsidRPr="00640D87">
        <w:rPr>
          <w:rFonts w:ascii="Times New Roman" w:hAnsi="Times New Roman" w:cs="Times New Roman"/>
          <w:color w:val="000000"/>
          <w:sz w:val="28"/>
          <w:szCs w:val="28"/>
        </w:rPr>
        <w:t xml:space="preserve">Розвиток і регулювання видавничого </w:t>
      </w:r>
      <w:proofErr w:type="spellStart"/>
      <w:r w:rsidRPr="00640D87">
        <w:rPr>
          <w:rFonts w:ascii="Times New Roman" w:hAnsi="Times New Roman" w:cs="Times New Roman"/>
          <w:color w:val="000000"/>
          <w:sz w:val="28"/>
          <w:szCs w:val="28"/>
        </w:rPr>
        <w:t>підриємства</w:t>
      </w:r>
      <w:proofErr w:type="spellEnd"/>
      <w:r w:rsidRPr="00640D87">
        <w:rPr>
          <w:rFonts w:ascii="Times New Roman" w:hAnsi="Times New Roman" w:cs="Times New Roman"/>
          <w:color w:val="000000"/>
          <w:sz w:val="28"/>
          <w:szCs w:val="28"/>
        </w:rPr>
        <w:t xml:space="preserve"> : монографія / Л. А. Швайка. – Львів : Укр. акад. друкарства, 2005. – 423 c.</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32. </w:t>
      </w:r>
      <w:proofErr w:type="spellStart"/>
      <w:r w:rsidRPr="00640D87">
        <w:rPr>
          <w:rFonts w:ascii="Times New Roman" w:hAnsi="Times New Roman" w:cs="Times New Roman"/>
          <w:color w:val="000000"/>
          <w:sz w:val="28"/>
          <w:szCs w:val="28"/>
        </w:rPr>
        <w:t>Энциклопедия</w:t>
      </w:r>
      <w:proofErr w:type="spellEnd"/>
      <w:r w:rsidRPr="00640D87">
        <w:rPr>
          <w:rFonts w:ascii="Times New Roman" w:hAnsi="Times New Roman" w:cs="Times New Roman"/>
          <w:color w:val="000000"/>
          <w:sz w:val="28"/>
          <w:szCs w:val="28"/>
        </w:rPr>
        <w:t xml:space="preserve"> книжного </w:t>
      </w:r>
      <w:proofErr w:type="spellStart"/>
      <w:r w:rsidRPr="00640D87">
        <w:rPr>
          <w:rFonts w:ascii="Times New Roman" w:hAnsi="Times New Roman" w:cs="Times New Roman"/>
          <w:color w:val="000000"/>
          <w:sz w:val="28"/>
          <w:szCs w:val="28"/>
        </w:rPr>
        <w:t>дела</w:t>
      </w:r>
      <w:proofErr w:type="spellEnd"/>
      <w:r w:rsidRPr="00640D87">
        <w:rPr>
          <w:rFonts w:ascii="Times New Roman" w:hAnsi="Times New Roman" w:cs="Times New Roman"/>
          <w:color w:val="000000"/>
          <w:sz w:val="28"/>
          <w:szCs w:val="28"/>
        </w:rPr>
        <w:t xml:space="preserve">. – Москва : </w:t>
      </w:r>
      <w:proofErr w:type="spellStart"/>
      <w:r w:rsidRPr="00640D87">
        <w:rPr>
          <w:rFonts w:ascii="Times New Roman" w:hAnsi="Times New Roman" w:cs="Times New Roman"/>
          <w:color w:val="000000"/>
          <w:sz w:val="28"/>
          <w:szCs w:val="28"/>
        </w:rPr>
        <w:t>Юристь</w:t>
      </w:r>
      <w:proofErr w:type="spellEnd"/>
      <w:r w:rsidRPr="00640D87">
        <w:rPr>
          <w:rFonts w:ascii="Times New Roman" w:hAnsi="Times New Roman" w:cs="Times New Roman"/>
          <w:color w:val="000000"/>
          <w:sz w:val="28"/>
          <w:szCs w:val="28"/>
        </w:rPr>
        <w:t>, 1998. – 536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33. </w:t>
      </w:r>
      <w:proofErr w:type="spellStart"/>
      <w:r w:rsidRPr="00640D87">
        <w:rPr>
          <w:rFonts w:ascii="Times New Roman" w:hAnsi="Times New Roman" w:cs="Times New Roman"/>
          <w:bCs/>
          <w:color w:val="000000"/>
          <w:sz w:val="28"/>
          <w:szCs w:val="28"/>
        </w:rPr>
        <w:t>Эриашвили</w:t>
      </w:r>
      <w:proofErr w:type="spellEnd"/>
      <w:r w:rsidRPr="00640D87">
        <w:rPr>
          <w:rFonts w:ascii="Times New Roman" w:hAnsi="Times New Roman" w:cs="Times New Roman"/>
          <w:bCs/>
          <w:color w:val="000000"/>
          <w:sz w:val="28"/>
          <w:szCs w:val="28"/>
        </w:rPr>
        <w:t xml:space="preserve"> Н. Д. </w:t>
      </w:r>
      <w:proofErr w:type="spellStart"/>
      <w:r w:rsidRPr="00640D87">
        <w:rPr>
          <w:rFonts w:ascii="Times New Roman" w:hAnsi="Times New Roman" w:cs="Times New Roman"/>
          <w:color w:val="000000"/>
          <w:sz w:val="28"/>
          <w:szCs w:val="28"/>
        </w:rPr>
        <w:t>Книгоиздательство</w:t>
      </w:r>
      <w:proofErr w:type="spellEnd"/>
      <w:r w:rsidRPr="00640D87">
        <w:rPr>
          <w:rFonts w:ascii="Times New Roman" w:hAnsi="Times New Roman" w:cs="Times New Roman"/>
          <w:color w:val="000000"/>
          <w:sz w:val="28"/>
          <w:szCs w:val="28"/>
        </w:rPr>
        <w:t xml:space="preserve">: менеджмент и маркетинг / </w:t>
      </w:r>
      <w:proofErr w:type="spellStart"/>
      <w:r w:rsidRPr="00640D87">
        <w:rPr>
          <w:rFonts w:ascii="Times New Roman" w:hAnsi="Times New Roman" w:cs="Times New Roman"/>
          <w:color w:val="000000"/>
          <w:sz w:val="28"/>
          <w:szCs w:val="28"/>
        </w:rPr>
        <w:t>Н. Д. Эриашв</w:t>
      </w:r>
      <w:proofErr w:type="spellEnd"/>
      <w:r w:rsidRPr="00640D87">
        <w:rPr>
          <w:rFonts w:ascii="Times New Roman" w:hAnsi="Times New Roman" w:cs="Times New Roman"/>
          <w:color w:val="000000"/>
          <w:sz w:val="28"/>
          <w:szCs w:val="28"/>
        </w:rPr>
        <w:t>или. – Москва : ЮНИТИ, 1998. – 207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 xml:space="preserve">34. </w:t>
      </w:r>
      <w:proofErr w:type="spellStart"/>
      <w:r w:rsidRPr="00640D87">
        <w:rPr>
          <w:sz w:val="28"/>
          <w:szCs w:val="28"/>
          <w:lang w:val="uk-UA"/>
        </w:rPr>
        <w:t>Эриашвили</w:t>
      </w:r>
      <w:proofErr w:type="spellEnd"/>
      <w:r w:rsidRPr="00640D87">
        <w:rPr>
          <w:sz w:val="28"/>
          <w:szCs w:val="28"/>
          <w:lang w:val="uk-UA"/>
        </w:rPr>
        <w:t xml:space="preserve"> Н. Д. </w:t>
      </w:r>
      <w:proofErr w:type="spellStart"/>
      <w:r w:rsidRPr="00640D87">
        <w:rPr>
          <w:sz w:val="28"/>
          <w:szCs w:val="28"/>
          <w:lang w:val="uk-UA"/>
        </w:rPr>
        <w:t>Книгоиздание</w:t>
      </w:r>
      <w:proofErr w:type="spellEnd"/>
      <w:r w:rsidRPr="00640D87">
        <w:rPr>
          <w:sz w:val="28"/>
          <w:szCs w:val="28"/>
          <w:lang w:val="uk-UA"/>
        </w:rPr>
        <w:t xml:space="preserve">. Менеджмент. Маркетинг : </w:t>
      </w:r>
      <w:proofErr w:type="spellStart"/>
      <w:r w:rsidRPr="00640D87">
        <w:rPr>
          <w:sz w:val="28"/>
          <w:szCs w:val="28"/>
          <w:lang w:val="uk-UA"/>
        </w:rPr>
        <w:t>учеб</w:t>
      </w:r>
      <w:proofErr w:type="spellEnd"/>
      <w:r w:rsidRPr="00640D87">
        <w:rPr>
          <w:sz w:val="28"/>
          <w:szCs w:val="28"/>
          <w:lang w:val="uk-UA"/>
        </w:rPr>
        <w:t xml:space="preserve">. пособ. для </w:t>
      </w:r>
      <w:proofErr w:type="spellStart"/>
      <w:r w:rsidRPr="00640D87">
        <w:rPr>
          <w:sz w:val="28"/>
          <w:szCs w:val="28"/>
          <w:lang w:val="uk-UA"/>
        </w:rPr>
        <w:t>студентов</w:t>
      </w:r>
      <w:proofErr w:type="spellEnd"/>
      <w:r w:rsidRPr="00640D87">
        <w:rPr>
          <w:sz w:val="28"/>
          <w:szCs w:val="28"/>
          <w:lang w:val="uk-UA"/>
        </w:rPr>
        <w:t xml:space="preserve"> </w:t>
      </w:r>
      <w:proofErr w:type="spellStart"/>
      <w:r w:rsidRPr="00640D87">
        <w:rPr>
          <w:sz w:val="28"/>
          <w:szCs w:val="28"/>
          <w:lang w:val="uk-UA"/>
        </w:rPr>
        <w:t>вузов</w:t>
      </w:r>
      <w:proofErr w:type="spellEnd"/>
      <w:r w:rsidRPr="00640D87">
        <w:rPr>
          <w:sz w:val="28"/>
          <w:szCs w:val="28"/>
          <w:lang w:val="uk-UA"/>
        </w:rPr>
        <w:t xml:space="preserve">, </w:t>
      </w:r>
      <w:proofErr w:type="spellStart"/>
      <w:r w:rsidRPr="00640D87">
        <w:rPr>
          <w:sz w:val="28"/>
          <w:szCs w:val="28"/>
          <w:lang w:val="uk-UA"/>
        </w:rPr>
        <w:t>обучающихся</w:t>
      </w:r>
      <w:proofErr w:type="spellEnd"/>
      <w:r w:rsidRPr="00640D87">
        <w:rPr>
          <w:sz w:val="28"/>
          <w:szCs w:val="28"/>
          <w:lang w:val="uk-UA"/>
        </w:rPr>
        <w:t xml:space="preserve"> по </w:t>
      </w:r>
      <w:proofErr w:type="spellStart"/>
      <w:r w:rsidRPr="00640D87">
        <w:rPr>
          <w:sz w:val="28"/>
          <w:szCs w:val="28"/>
          <w:lang w:val="uk-UA"/>
        </w:rPr>
        <w:t>специальностям</w:t>
      </w:r>
      <w:proofErr w:type="spellEnd"/>
      <w:r w:rsidRPr="00640D87">
        <w:rPr>
          <w:sz w:val="28"/>
          <w:szCs w:val="28"/>
          <w:lang w:val="uk-UA"/>
        </w:rPr>
        <w:t xml:space="preserve"> «</w:t>
      </w:r>
      <w:proofErr w:type="spellStart"/>
      <w:r w:rsidRPr="00640D87">
        <w:rPr>
          <w:sz w:val="28"/>
          <w:szCs w:val="28"/>
          <w:lang w:val="uk-UA"/>
        </w:rPr>
        <w:t>Издательское</w:t>
      </w:r>
      <w:proofErr w:type="spellEnd"/>
      <w:r w:rsidRPr="00640D87">
        <w:rPr>
          <w:sz w:val="28"/>
          <w:szCs w:val="28"/>
          <w:lang w:val="uk-UA"/>
        </w:rPr>
        <w:t xml:space="preserve"> </w:t>
      </w:r>
      <w:proofErr w:type="spellStart"/>
      <w:r w:rsidRPr="00640D87">
        <w:rPr>
          <w:sz w:val="28"/>
          <w:szCs w:val="28"/>
          <w:lang w:val="uk-UA"/>
        </w:rPr>
        <w:t>дело</w:t>
      </w:r>
      <w:proofErr w:type="spellEnd"/>
      <w:r w:rsidRPr="00640D87">
        <w:rPr>
          <w:sz w:val="28"/>
          <w:szCs w:val="28"/>
          <w:lang w:val="uk-UA"/>
        </w:rPr>
        <w:t xml:space="preserve"> и </w:t>
      </w:r>
      <w:proofErr w:type="spellStart"/>
      <w:r w:rsidRPr="00640D87">
        <w:rPr>
          <w:sz w:val="28"/>
          <w:szCs w:val="28"/>
          <w:lang w:val="uk-UA"/>
        </w:rPr>
        <w:t>редактирование</w:t>
      </w:r>
      <w:proofErr w:type="spellEnd"/>
      <w:r w:rsidRPr="00640D87">
        <w:rPr>
          <w:sz w:val="28"/>
          <w:szCs w:val="28"/>
          <w:lang w:val="uk-UA"/>
        </w:rPr>
        <w:t>», «</w:t>
      </w:r>
      <w:proofErr w:type="spellStart"/>
      <w:r w:rsidRPr="00640D87">
        <w:rPr>
          <w:sz w:val="28"/>
          <w:szCs w:val="28"/>
          <w:lang w:val="uk-UA"/>
        </w:rPr>
        <w:t>Книгораспространение</w:t>
      </w:r>
      <w:proofErr w:type="spellEnd"/>
      <w:r w:rsidRPr="00640D87">
        <w:rPr>
          <w:sz w:val="28"/>
          <w:szCs w:val="28"/>
          <w:lang w:val="uk-UA"/>
        </w:rPr>
        <w:t xml:space="preserve">», «Менеджмент» / </w:t>
      </w:r>
      <w:proofErr w:type="spellStart"/>
      <w:r w:rsidRPr="00640D87">
        <w:rPr>
          <w:sz w:val="28"/>
          <w:szCs w:val="28"/>
          <w:lang w:val="uk-UA"/>
        </w:rPr>
        <w:t>Н. Д. Эриашв</w:t>
      </w:r>
      <w:proofErr w:type="spellEnd"/>
      <w:r w:rsidRPr="00640D87">
        <w:rPr>
          <w:sz w:val="28"/>
          <w:szCs w:val="28"/>
          <w:lang w:val="uk-UA"/>
        </w:rPr>
        <w:t xml:space="preserve">или. – 5-е </w:t>
      </w:r>
      <w:proofErr w:type="spellStart"/>
      <w:r w:rsidRPr="00640D87">
        <w:rPr>
          <w:sz w:val="28"/>
          <w:szCs w:val="28"/>
          <w:lang w:val="uk-UA"/>
        </w:rPr>
        <w:t>изд</w:t>
      </w:r>
      <w:proofErr w:type="spellEnd"/>
      <w:r w:rsidRPr="00640D87">
        <w:rPr>
          <w:sz w:val="28"/>
          <w:szCs w:val="28"/>
          <w:lang w:val="uk-UA"/>
        </w:rPr>
        <w:t xml:space="preserve">., </w:t>
      </w:r>
      <w:proofErr w:type="spellStart"/>
      <w:r w:rsidRPr="00640D87">
        <w:rPr>
          <w:sz w:val="28"/>
          <w:szCs w:val="28"/>
          <w:lang w:val="uk-UA"/>
        </w:rPr>
        <w:t>перераб</w:t>
      </w:r>
      <w:proofErr w:type="spellEnd"/>
      <w:r w:rsidRPr="00640D87">
        <w:rPr>
          <w:sz w:val="28"/>
          <w:szCs w:val="28"/>
          <w:lang w:val="uk-UA"/>
        </w:rPr>
        <w:t xml:space="preserve">. и </w:t>
      </w:r>
      <w:proofErr w:type="spellStart"/>
      <w:r w:rsidRPr="00640D87">
        <w:rPr>
          <w:sz w:val="28"/>
          <w:szCs w:val="28"/>
          <w:lang w:val="uk-UA"/>
        </w:rPr>
        <w:t>доп</w:t>
      </w:r>
      <w:proofErr w:type="spellEnd"/>
      <w:r w:rsidRPr="00640D87">
        <w:rPr>
          <w:sz w:val="28"/>
          <w:szCs w:val="28"/>
          <w:lang w:val="uk-UA"/>
        </w:rPr>
        <w:t xml:space="preserve">. – Москва : </w:t>
      </w:r>
      <w:proofErr w:type="spellStart"/>
      <w:r w:rsidRPr="00640D87">
        <w:rPr>
          <w:sz w:val="28"/>
          <w:szCs w:val="28"/>
          <w:lang w:val="uk-UA"/>
        </w:rPr>
        <w:t>Бизнес</w:t>
      </w:r>
      <w:proofErr w:type="spellEnd"/>
      <w:r w:rsidRPr="00640D87">
        <w:rPr>
          <w:sz w:val="28"/>
          <w:szCs w:val="28"/>
          <w:lang w:val="uk-UA"/>
        </w:rPr>
        <w:t>, 2013. – 351 с.</w:t>
      </w:r>
    </w:p>
    <w:p w:rsidR="0032782B" w:rsidRDefault="0032782B" w:rsidP="0032782B">
      <w:pPr>
        <w:jc w:val="right"/>
      </w:pPr>
    </w:p>
    <w:sectPr w:rsidR="0032782B" w:rsidSect="003468AB">
      <w:footerReference w:type="default" r:id="rId24"/>
      <w:pgSz w:w="11906" w:h="16838"/>
      <w:pgMar w:top="850" w:right="850" w:bottom="850"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9F" w:rsidRDefault="0089609F" w:rsidP="00F64E62">
      <w:pPr>
        <w:spacing w:after="0" w:line="240" w:lineRule="auto"/>
      </w:pPr>
      <w:r>
        <w:separator/>
      </w:r>
    </w:p>
  </w:endnote>
  <w:endnote w:type="continuationSeparator" w:id="0">
    <w:p w:rsidR="0089609F" w:rsidRDefault="0089609F" w:rsidP="00F64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070861"/>
      <w:docPartObj>
        <w:docPartGallery w:val="Page Numbers (Bottom of Page)"/>
        <w:docPartUnique/>
      </w:docPartObj>
    </w:sdtPr>
    <w:sdtEndPr/>
    <w:sdtContent>
      <w:p w:rsidR="003468AB" w:rsidRDefault="003468AB">
        <w:pPr>
          <w:pStyle w:val="ac"/>
          <w:jc w:val="right"/>
        </w:pPr>
        <w:r>
          <w:fldChar w:fldCharType="begin"/>
        </w:r>
        <w:r>
          <w:instrText>PAGE   \* MERGEFORMAT</w:instrText>
        </w:r>
        <w:r>
          <w:fldChar w:fldCharType="separate"/>
        </w:r>
        <w:r w:rsidR="00A47E15" w:rsidRPr="00A47E15">
          <w:rPr>
            <w:noProof/>
            <w:lang w:val="ru-RU"/>
          </w:rPr>
          <w:t>4</w:t>
        </w:r>
        <w:r>
          <w:fldChar w:fldCharType="end"/>
        </w:r>
      </w:p>
    </w:sdtContent>
  </w:sdt>
  <w:p w:rsidR="003468AB" w:rsidRDefault="003468A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9F" w:rsidRDefault="0089609F" w:rsidP="00F64E62">
      <w:pPr>
        <w:spacing w:after="0" w:line="240" w:lineRule="auto"/>
      </w:pPr>
      <w:r>
        <w:separator/>
      </w:r>
    </w:p>
  </w:footnote>
  <w:footnote w:type="continuationSeparator" w:id="0">
    <w:p w:rsidR="0089609F" w:rsidRDefault="0089609F" w:rsidP="00F64E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1594"/>
    <w:multiLevelType w:val="multilevel"/>
    <w:tmpl w:val="299EF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A6FB7"/>
    <w:multiLevelType w:val="multilevel"/>
    <w:tmpl w:val="2048D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7A49E3"/>
    <w:multiLevelType w:val="multilevel"/>
    <w:tmpl w:val="8CB6C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4725FB"/>
    <w:multiLevelType w:val="multilevel"/>
    <w:tmpl w:val="83E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802285"/>
    <w:multiLevelType w:val="multilevel"/>
    <w:tmpl w:val="2528C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E36252"/>
    <w:multiLevelType w:val="multilevel"/>
    <w:tmpl w:val="38A8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FD066E"/>
    <w:multiLevelType w:val="multilevel"/>
    <w:tmpl w:val="B738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7C53E6"/>
    <w:multiLevelType w:val="multilevel"/>
    <w:tmpl w:val="C27A7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C86C2E"/>
    <w:multiLevelType w:val="multilevel"/>
    <w:tmpl w:val="5B0A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010066"/>
    <w:multiLevelType w:val="multilevel"/>
    <w:tmpl w:val="F474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0"/>
  </w:num>
  <w:num w:numId="4">
    <w:abstractNumId w:val="6"/>
  </w:num>
  <w:num w:numId="5">
    <w:abstractNumId w:val="3"/>
  </w:num>
  <w:num w:numId="6">
    <w:abstractNumId w:val="5"/>
  </w:num>
  <w:num w:numId="7">
    <w:abstractNumId w:val="2"/>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54"/>
    <w:rsid w:val="000B2677"/>
    <w:rsid w:val="00113E4B"/>
    <w:rsid w:val="001B3CEF"/>
    <w:rsid w:val="002C3B82"/>
    <w:rsid w:val="0032782B"/>
    <w:rsid w:val="003468AB"/>
    <w:rsid w:val="003C3165"/>
    <w:rsid w:val="003D14F7"/>
    <w:rsid w:val="003F34B0"/>
    <w:rsid w:val="00430862"/>
    <w:rsid w:val="004D0407"/>
    <w:rsid w:val="004F2A3E"/>
    <w:rsid w:val="00501FD6"/>
    <w:rsid w:val="00517430"/>
    <w:rsid w:val="00555EAF"/>
    <w:rsid w:val="00640D87"/>
    <w:rsid w:val="00654FB3"/>
    <w:rsid w:val="00680F5A"/>
    <w:rsid w:val="00717D06"/>
    <w:rsid w:val="008305F9"/>
    <w:rsid w:val="00852B39"/>
    <w:rsid w:val="00893F54"/>
    <w:rsid w:val="00894822"/>
    <w:rsid w:val="0089609F"/>
    <w:rsid w:val="008C5EEC"/>
    <w:rsid w:val="00926E0D"/>
    <w:rsid w:val="009753AE"/>
    <w:rsid w:val="009D28AC"/>
    <w:rsid w:val="00A47E15"/>
    <w:rsid w:val="00C37BF6"/>
    <w:rsid w:val="00C6432F"/>
    <w:rsid w:val="00C677A6"/>
    <w:rsid w:val="00CF5164"/>
    <w:rsid w:val="00D01978"/>
    <w:rsid w:val="00D103BF"/>
    <w:rsid w:val="00D4038E"/>
    <w:rsid w:val="00DB1339"/>
    <w:rsid w:val="00E1619B"/>
    <w:rsid w:val="00E60EB4"/>
    <w:rsid w:val="00F64E62"/>
    <w:rsid w:val="00FA50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9A%D0%BD%D0%B8%D0%B3%D0%B0" TargetMode="External"/><Relationship Id="rId18" Type="http://schemas.openxmlformats.org/officeDocument/2006/relationships/hyperlink" Target="https://uk.wikipedia.org/wiki/%D0%9E%D1%84%D1%96%D1%86%D1%96%D0%B9%D0%BD%D0%B5_%D0%B4%D1%80%D1%83%D0%BA%D0%BE%D0%B2%D0%B0%D0%BD%D0%B5_%D0%B2%D0%B8%D0%B4%D0%B0%D0%BD%D0%BD%D1%8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yperlink" Target="https://uk.wikipedia.org/wiki/%D0%92%D0%B8%D0%B4%D0%B0%D0%BD%D0%BD%D1%8F" TargetMode="External"/><Relationship Id="rId17" Type="http://schemas.openxmlformats.org/officeDocument/2006/relationships/hyperlink" Target="https://uk.wikipedia.org/wiki/%D0%9A%D0%B0%D0%BB%D0%B5%D0%BD%D0%B4%D0%B0%D1%8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k.wikipedia.org/wiki/%D0%91%D1%83%D0%BA%D0%BB%D0%B5%D1%82"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B%D0%BE%D0%BD%D0%B4%D0%BE%D0%BD"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k.wikipedia.org/wiki/%D0%93%D0%B0%D0%B7%D0%B5%D1%82%D0%B0" TargetMode="External"/><Relationship Id="rId23" Type="http://schemas.openxmlformats.org/officeDocument/2006/relationships/hyperlink" Target="https://ru.wikipedia.org/w/index.php?title=%D0%92%D0%B8%D0%BB%D1%8C%D1%8F%D0%BC%D1%81_(%D0%B8%D0%B7%D0%B4%D0%B0%D1%82%D0%B5%D0%BB%D1%8C%D1%81%D1%82%D0%B2%D0%BE)&amp;action=edit&amp;redlink=1" TargetMode="External"/><Relationship Id="rId10" Type="http://schemas.openxmlformats.org/officeDocument/2006/relationships/image" Target="media/image1.jpeg"/><Relationship Id="rId19" Type="http://schemas.openxmlformats.org/officeDocument/2006/relationships/hyperlink" Target="https://uk.wikipedia.org/wiki/%D0%9C%D1%96%D0%BD%D1%96%D0%B0%D1%82%D1%8E%D1%80%D0%BD%D1%96_%D0%B2%D0%B8%D0%B4%D0%B0%D0%BD%D0%BD%D1%8F" TargetMode="External"/><Relationship Id="rId4" Type="http://schemas.microsoft.com/office/2007/relationships/stylesWithEffects" Target="stylesWithEffects.xml"/><Relationship Id="rId9" Type="http://schemas.openxmlformats.org/officeDocument/2006/relationships/hyperlink" Target="https://uk.wikipedia.org/wiki/%D0%A4%D0%B0%D0%B9%D0%BB:Newspaper_vendor.jpg" TargetMode="External"/><Relationship Id="rId14" Type="http://schemas.openxmlformats.org/officeDocument/2006/relationships/hyperlink" Target="https://uk.wikipedia.org/wiki/%D0%96%D1%83%D1%80%D0%BD%D0%B0%D0%BB" TargetMode="External"/><Relationship Id="rId22"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2084A-B23F-49D8-B0F5-38E98B3C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29871</Words>
  <Characters>17028</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2019-01-11T11:49:00Z</dcterms:created>
  <dcterms:modified xsi:type="dcterms:W3CDTF">2019-01-11T11:49:00Z</dcterms:modified>
</cp:coreProperties>
</file>