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43D2" w:rsidRPr="001C278B" w:rsidRDefault="001C278B">
      <w:pPr>
        <w:rPr>
          <w:noProof/>
          <w:lang w:val="en-US" w:eastAsia="ru-RU"/>
        </w:rPr>
      </w:pPr>
      <w:r>
        <w:rPr>
          <w:noProof/>
          <w:lang w:val="uk-UA" w:eastAsia="uk-UA"/>
        </w:rPr>
        <w:drawing>
          <wp:inline distT="0" distB="0" distL="0" distR="0">
            <wp:extent cx="5652912" cy="9303026"/>
            <wp:effectExtent l="19050" t="0" r="4938" b="0"/>
            <wp:docPr id="1" name="Рисунок 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 cstate="print"/>
                    <a:stretch>
                      <a:fillRect/>
                    </a:stretch>
                  </pic:blipFill>
                  <pic:spPr>
                    <a:xfrm>
                      <a:off x="0" y="0"/>
                      <a:ext cx="5675664" cy="9340470"/>
                    </a:xfrm>
                    <a:prstGeom prst="rect">
                      <a:avLst/>
                    </a:prstGeom>
                  </pic:spPr>
                </pic:pic>
              </a:graphicData>
            </a:graphic>
          </wp:inline>
        </w:drawing>
      </w:r>
    </w:p>
    <w:p w:rsidR="003C43D2" w:rsidRDefault="003C43D2">
      <w:pPr>
        <w:rPr>
          <w:noProof/>
          <w:lang w:val="uk-UA" w:eastAsia="ru-RU"/>
        </w:rPr>
      </w:pPr>
    </w:p>
    <w:p w:rsidR="003C43D2" w:rsidRPr="003C43D2" w:rsidRDefault="003C43D2" w:rsidP="003C43D2">
      <w:pPr>
        <w:shd w:val="clear" w:color="auto" w:fill="FFFFFF"/>
        <w:spacing w:after="0" w:line="240" w:lineRule="auto"/>
        <w:jc w:val="center"/>
        <w:rPr>
          <w:rFonts w:ascii="Palatino Linotype" w:eastAsia="Times New Roman" w:hAnsi="Palatino Linotype" w:cs="Times New Roman"/>
          <w:b/>
          <w:bCs/>
          <w:color w:val="000000"/>
          <w:lang w:eastAsia="ru-RU"/>
        </w:rPr>
      </w:pPr>
      <w:r w:rsidRPr="003C43D2">
        <w:rPr>
          <w:rFonts w:ascii="Palatino Linotype" w:eastAsia="Times New Roman" w:hAnsi="Palatino Linotype" w:cs="Times New Roman"/>
          <w:b/>
          <w:bCs/>
          <w:color w:val="000000"/>
          <w:lang w:eastAsia="ru-RU"/>
        </w:rPr>
        <w:t>Мовчан В. С</w:t>
      </w:r>
    </w:p>
    <w:p w:rsidR="003C43D2" w:rsidRPr="003C43D2" w:rsidRDefault="003C43D2" w:rsidP="003C43D2">
      <w:pPr>
        <w:shd w:val="clear" w:color="auto" w:fill="FFFFFF"/>
        <w:spacing w:before="100" w:beforeAutospacing="1" w:after="100" w:afterAutospacing="1" w:line="240" w:lineRule="auto"/>
        <w:jc w:val="center"/>
        <w:outlineLvl w:val="0"/>
        <w:rPr>
          <w:rFonts w:ascii="Times New Roman" w:eastAsia="Times New Roman" w:hAnsi="Times New Roman" w:cs="Times New Roman"/>
          <w:b/>
          <w:bCs/>
          <w:kern w:val="36"/>
          <w:sz w:val="41"/>
          <w:szCs w:val="41"/>
          <w:lang w:eastAsia="ru-RU"/>
        </w:rPr>
      </w:pPr>
      <w:r w:rsidRPr="003C43D2">
        <w:rPr>
          <w:rFonts w:ascii="Palatino Linotype" w:eastAsia="Times New Roman" w:hAnsi="Palatino Linotype" w:cs="Times New Roman"/>
          <w:b/>
          <w:bCs/>
          <w:color w:val="000000"/>
          <w:kern w:val="36"/>
          <w:sz w:val="41"/>
          <w:szCs w:val="41"/>
          <w:lang w:eastAsia="ru-RU"/>
        </w:rPr>
        <w:t>Етика</w:t>
      </w:r>
    </w:p>
    <w:p w:rsidR="003C43D2" w:rsidRPr="003C43D2" w:rsidRDefault="003C43D2" w:rsidP="003C43D2">
      <w:pPr>
        <w:shd w:val="clear" w:color="auto" w:fill="FFFFFF"/>
        <w:spacing w:after="0" w:line="240" w:lineRule="auto"/>
        <w:jc w:val="center"/>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b/>
          <w:bCs/>
          <w:color w:val="000000"/>
          <w:lang w:eastAsia="ru-RU"/>
        </w:rPr>
        <w:t>Навчальний посібник / К.: Знання, 2007.- 483 c.</w:t>
      </w:r>
    </w:p>
    <w:p w:rsidR="003C43D2" w:rsidRPr="003C43D2" w:rsidRDefault="003C43D2" w:rsidP="003C43D2">
      <w:pPr>
        <w:spacing w:after="0" w:line="240" w:lineRule="auto"/>
        <w:rPr>
          <w:rFonts w:ascii="Times New Roman" w:eastAsia="Times New Roman" w:hAnsi="Times New Roman" w:cs="Times New Roman"/>
          <w:sz w:val="24"/>
          <w:szCs w:val="24"/>
          <w:lang w:eastAsia="ru-RU"/>
        </w:rPr>
      </w:pPr>
      <w:r w:rsidRPr="003C43D2">
        <w:rPr>
          <w:rFonts w:ascii="Palatino Linotype" w:eastAsia="Times New Roman" w:hAnsi="Palatino Linotype" w:cs="Times New Roman"/>
          <w:color w:val="000000"/>
          <w:lang w:eastAsia="ru-RU"/>
        </w:rPr>
        <w:br/>
      </w:r>
    </w:p>
    <w:p w:rsidR="003C43D2" w:rsidRPr="003C43D2" w:rsidRDefault="003C43D2" w:rsidP="003C43D2">
      <w:pPr>
        <w:shd w:val="clear" w:color="auto" w:fill="FFFFFF"/>
        <w:spacing w:before="100" w:beforeAutospacing="1" w:after="100" w:afterAutospacing="1" w:line="240" w:lineRule="auto"/>
        <w:ind w:firstLine="235"/>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color w:val="000000"/>
          <w:lang w:eastAsia="ru-RU"/>
        </w:rPr>
        <w:t>Навчальний посібник містить систематизований виклад теорії та історії етики як філософської науки, що розглядає закономірності морального життя особистості й суспільства, шляхи та засоби вдос</w:t>
      </w:r>
      <w:r w:rsidRPr="003C43D2">
        <w:rPr>
          <w:rFonts w:ascii="Palatino Linotype" w:eastAsia="Times New Roman" w:hAnsi="Palatino Linotype" w:cs="Times New Roman"/>
          <w:color w:val="000000"/>
          <w:lang w:eastAsia="ru-RU"/>
        </w:rPr>
        <w:softHyphen/>
        <w:t>коналення моральних стосунків між людьми, способи запобігання </w:t>
      </w:r>
      <w:r w:rsidRPr="003C43D2">
        <w:rPr>
          <w:rFonts w:ascii="Palatino Linotype" w:eastAsia="Times New Roman" w:hAnsi="Palatino Linotype" w:cs="Times New Roman"/>
          <w:i/>
          <w:iCs/>
          <w:color w:val="000000"/>
          <w:lang w:eastAsia="ru-RU"/>
        </w:rPr>
        <w:t> </w:t>
      </w:r>
      <w:r w:rsidRPr="003C43D2">
        <w:rPr>
          <w:rFonts w:ascii="Palatino Linotype" w:eastAsia="Times New Roman" w:hAnsi="Palatino Linotype" w:cs="Times New Roman"/>
          <w:color w:val="000000"/>
          <w:lang w:eastAsia="ru-RU"/>
        </w:rPr>
        <w:t>руйнації моральнісних відносин, моральну культуру особистості, міру людяності міжособистісних зв'язків і моральність ставлення людини до природи. Посібник написаний у формі текстів лекцій з бібліографією до кожної теми та запитаннями для самоконтролю.</w:t>
      </w:r>
    </w:p>
    <w:p w:rsidR="003C43D2" w:rsidRPr="003C43D2" w:rsidRDefault="003C43D2" w:rsidP="003C43D2">
      <w:pPr>
        <w:shd w:val="clear" w:color="auto" w:fill="FFFFFF"/>
        <w:spacing w:before="100" w:beforeAutospacing="1" w:after="100" w:afterAutospacing="1" w:line="240" w:lineRule="auto"/>
        <w:ind w:firstLine="235"/>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color w:val="000000"/>
          <w:lang w:eastAsia="ru-RU"/>
        </w:rPr>
        <w:t>Для студентів вищих навчальних закладів, викладачів, аспі</w:t>
      </w:r>
      <w:r w:rsidRPr="003C43D2">
        <w:rPr>
          <w:rFonts w:ascii="Palatino Linotype" w:eastAsia="Times New Roman" w:hAnsi="Palatino Linotype" w:cs="Times New Roman"/>
          <w:color w:val="000000"/>
          <w:lang w:eastAsia="ru-RU"/>
        </w:rPr>
        <w:softHyphen/>
        <w:t>рантів, науковців, усіх, хто цікавиться проблемами моралі.</w:t>
      </w:r>
    </w:p>
    <w:p w:rsidR="000F72DF" w:rsidRDefault="000F72DF">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tbl>
      <w:tblPr>
        <w:tblW w:w="5000" w:type="pct"/>
        <w:tblCellSpacing w:w="0" w:type="dxa"/>
        <w:shd w:val="clear" w:color="auto" w:fill="FFFFFF"/>
        <w:tblCellMar>
          <w:left w:w="0" w:type="dxa"/>
          <w:right w:w="0" w:type="dxa"/>
        </w:tblCellMar>
        <w:tblLook w:val="04A0"/>
      </w:tblPr>
      <w:tblGrid>
        <w:gridCol w:w="8970"/>
        <w:gridCol w:w="385"/>
      </w:tblGrid>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 w:history="1">
              <w:r w:rsidR="003C43D2">
                <w:rPr>
                  <w:rStyle w:val="a3"/>
                  <w:rFonts w:ascii="Palatino Linotype" w:hAnsi="Palatino Linotype"/>
                  <w:color w:val="36361B"/>
                  <w:u w:val="none"/>
                </w:rPr>
                <w:t>ПЕРЕДМОВА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9 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РОЗДІЛ І. ВСТУП ДО ЕТИКИ</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15 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 Предмет і завдання етики як науки</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 w:history="1">
              <w:r w:rsidR="003C43D2">
                <w:rPr>
                  <w:rStyle w:val="a3"/>
                  <w:rFonts w:ascii="Palatino Linotype" w:hAnsi="Palatino Linotype"/>
                  <w:color w:val="36361B"/>
                  <w:u w:val="none"/>
                </w:rPr>
                <w:t>1.1. Про предмет етики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 w:history="1">
              <w:r w:rsidR="003C43D2">
                <w:rPr>
                  <w:rStyle w:val="a3"/>
                  <w:rFonts w:ascii="Palatino Linotype" w:hAnsi="Palatino Linotype"/>
                  <w:color w:val="36361B"/>
                  <w:u w:val="none"/>
                </w:rPr>
                <w:t>1.2. Основні поняття науки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 w:history="1">
              <w:r w:rsidR="003C43D2">
                <w:rPr>
                  <w:rStyle w:val="a3"/>
                  <w:rFonts w:ascii="Palatino Linotype" w:hAnsi="Palatino Linotype"/>
                  <w:color w:val="36361B"/>
                  <w:u w:val="none"/>
                </w:rPr>
                <w:t>1.3. Коло проблем дослідження етики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 w:history="1">
              <w:r w:rsidR="003C43D2">
                <w:rPr>
                  <w:rStyle w:val="a3"/>
                  <w:rFonts w:ascii="Palatino Linotype" w:hAnsi="Palatino Linotype"/>
                  <w:color w:val="36361B"/>
                  <w:u w:val="none"/>
                </w:rPr>
                <w:t>1.4. Основні завдання етики як науки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28 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2. Етика в системі наук про людський дух</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1" w:history="1">
              <w:r w:rsidR="003C43D2">
                <w:rPr>
                  <w:rStyle w:val="a3"/>
                  <w:rFonts w:ascii="Palatino Linotype" w:hAnsi="Palatino Linotype"/>
                  <w:color w:val="36361B"/>
                  <w:u w:val="none"/>
                </w:rPr>
                <w:t>2.1. Три образи культури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2" w:history="1">
              <w:r w:rsidR="003C43D2">
                <w:rPr>
                  <w:rStyle w:val="a3"/>
                  <w:rFonts w:ascii="Palatino Linotype" w:hAnsi="Palatino Linotype"/>
                  <w:color w:val="36361B"/>
                  <w:u w:val="none"/>
                </w:rPr>
                <w:t>2.2. Мораль як явище культури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3" w:history="1">
              <w:r w:rsidR="003C43D2">
                <w:rPr>
                  <w:rStyle w:val="a3"/>
                  <w:rFonts w:ascii="Palatino Linotype" w:hAnsi="Palatino Linotype"/>
                  <w:color w:val="36361B"/>
                  <w:u w:val="none"/>
                </w:rPr>
                <w:t>2.3. Мораль і мистецтво</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4" w:history="1">
              <w:r w:rsidR="003C43D2">
                <w:rPr>
                  <w:rStyle w:val="a3"/>
                  <w:rFonts w:ascii="Palatino Linotype" w:hAnsi="Palatino Linotype"/>
                  <w:color w:val="36361B"/>
                  <w:u w:val="none"/>
                </w:rPr>
                <w:t>2.4. Мораль та релігія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5" w:history="1">
              <w:r w:rsidR="003C43D2">
                <w:rPr>
                  <w:rStyle w:val="a3"/>
                  <w:rFonts w:ascii="Palatino Linotype" w:hAnsi="Palatino Linotype"/>
                  <w:color w:val="36361B"/>
                  <w:u w:val="none"/>
                </w:rPr>
                <w:t>2.5. Мораль і право</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38 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РОЗДІЛ II. ІСТОРІЯ ЕТИКИ</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45 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3. Етичні вчення давніх цивілізацій Сходу</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6" w:history="1">
              <w:r w:rsidR="003C43D2">
                <w:rPr>
                  <w:rStyle w:val="a3"/>
                  <w:rFonts w:ascii="Palatino Linotype" w:hAnsi="Palatino Linotype"/>
                  <w:color w:val="36361B"/>
                  <w:u w:val="none"/>
                </w:rPr>
                <w:t>3.1. Моральне регулювання в добу ранніх цивілізацій</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7" w:history="1">
              <w:r w:rsidR="003C43D2">
                <w:rPr>
                  <w:rStyle w:val="a3"/>
                  <w:rFonts w:ascii="Palatino Linotype" w:hAnsi="Palatino Linotype"/>
                  <w:color w:val="36361B"/>
                  <w:u w:val="none"/>
                </w:rPr>
                <w:t>3.2. Моральні ідеї в культурі Давнього Єгипту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8" w:history="1">
              <w:r w:rsidR="003C43D2">
                <w:rPr>
                  <w:rStyle w:val="a3"/>
                  <w:rFonts w:ascii="Palatino Linotype" w:hAnsi="Palatino Linotype"/>
                  <w:color w:val="36361B"/>
                  <w:u w:val="none"/>
                </w:rPr>
                <w:t>3.3. Етика Давнього Вавилону, Палестини, Ірану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51 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9" w:history="1">
              <w:r w:rsidR="003C43D2">
                <w:rPr>
                  <w:rStyle w:val="a3"/>
                  <w:rFonts w:ascii="Palatino Linotype" w:hAnsi="Palatino Linotype"/>
                  <w:color w:val="36361B"/>
                  <w:u w:val="none"/>
                </w:rPr>
                <w:t>3.4. Давньоіндійська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53 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0" w:history="1">
              <w:r w:rsidR="003C43D2">
                <w:rPr>
                  <w:rStyle w:val="a3"/>
                  <w:rFonts w:ascii="Palatino Linotype" w:hAnsi="Palatino Linotype"/>
                  <w:color w:val="36361B"/>
                  <w:u w:val="none"/>
                </w:rPr>
                <w:t>3.5. Давньокитайське етичне вчення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55 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4. Давньогрецька та давньоримська етика</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61 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1" w:history="1">
              <w:r w:rsidR="003C43D2">
                <w:rPr>
                  <w:rStyle w:val="a3"/>
                  <w:rFonts w:ascii="Palatino Linotype" w:hAnsi="Palatino Linotype"/>
                  <w:color w:val="36361B"/>
                  <w:u w:val="none"/>
                </w:rPr>
                <w:t>4.1. Становлення етичних ідей у Давній Греції</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61 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2" w:history="1">
              <w:r w:rsidR="003C43D2">
                <w:rPr>
                  <w:rStyle w:val="a3"/>
                  <w:rFonts w:ascii="Palatino Linotype" w:hAnsi="Palatino Linotype"/>
                  <w:color w:val="36361B"/>
                  <w:u w:val="none"/>
                </w:rPr>
                <w:t>4.2. Етика Сократа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64 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3" w:history="1">
              <w:r w:rsidR="003C43D2">
                <w:rPr>
                  <w:rStyle w:val="a3"/>
                  <w:rFonts w:ascii="Palatino Linotype" w:hAnsi="Palatino Linotype"/>
                  <w:color w:val="36361B"/>
                  <w:u w:val="none"/>
                </w:rPr>
                <w:t>4.3. Етичні ідеї у філософії Платона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66 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4" w:history="1">
              <w:r w:rsidR="003C43D2">
                <w:rPr>
                  <w:rStyle w:val="a3"/>
                  <w:rFonts w:ascii="Palatino Linotype" w:hAnsi="Palatino Linotype"/>
                  <w:color w:val="36361B"/>
                  <w:u w:val="none"/>
                </w:rPr>
                <w:t>4.4. Етика Арістотеля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68 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5" w:history="1">
              <w:r w:rsidR="003C43D2">
                <w:rPr>
                  <w:rStyle w:val="a3"/>
                  <w:rFonts w:ascii="Palatino Linotype" w:hAnsi="Palatino Linotype"/>
                  <w:color w:val="36361B"/>
                  <w:u w:val="none"/>
                </w:rPr>
                <w:t>4.5. Етичні школи доби еллінізму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70 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5. ЕТИКА ДОБИ СЕРЕДНЬОВІЧЧЯ ТА ВІДРОДЖЕННЯ</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76 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6" w:history="1">
              <w:r w:rsidR="003C43D2">
                <w:rPr>
                  <w:rStyle w:val="a3"/>
                  <w:rFonts w:ascii="Palatino Linotype" w:hAnsi="Palatino Linotype"/>
                  <w:color w:val="36361B"/>
                  <w:u w:val="none"/>
                </w:rPr>
                <w:t>5.1. Етика раннього християнства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76 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7" w:history="1">
              <w:r w:rsidR="003C43D2">
                <w:rPr>
                  <w:rStyle w:val="a3"/>
                  <w:rFonts w:ascii="Palatino Linotype" w:hAnsi="Palatino Linotype"/>
                  <w:color w:val="36361B"/>
                  <w:u w:val="none"/>
                </w:rPr>
                <w:t>5.2. Візантійська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79 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8" w:history="1">
              <w:r w:rsidR="003C43D2">
                <w:rPr>
                  <w:rStyle w:val="a3"/>
                  <w:rFonts w:ascii="Palatino Linotype" w:hAnsi="Palatino Linotype"/>
                  <w:color w:val="36361B"/>
                  <w:u w:val="none"/>
                </w:rPr>
                <w:t>5.3. Етика Київської Русі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81 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29" w:history="1">
              <w:r w:rsidR="003C43D2">
                <w:rPr>
                  <w:rStyle w:val="a3"/>
                  <w:rFonts w:ascii="Palatino Linotype" w:hAnsi="Palatino Linotype"/>
                  <w:color w:val="36361B"/>
                  <w:u w:val="none"/>
                </w:rPr>
                <w:t>5.4. Етика Західноєвропейського середньовіччя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83 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0" w:history="1">
              <w:r w:rsidR="003C43D2">
                <w:rPr>
                  <w:rStyle w:val="a3"/>
                  <w:rFonts w:ascii="Palatino Linotype" w:hAnsi="Palatino Linotype"/>
                  <w:color w:val="36361B"/>
                  <w:u w:val="none"/>
                </w:rPr>
                <w:t>5.5. Етика гуманістів доби Відродження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88 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6. ЕТИКА ДОБИ РАЦІОНАЛІЗМУ ТА ПРОСВІТНИЦТВА XVII-XVIII СТ.</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96 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1" w:history="1">
              <w:r w:rsidR="003C43D2">
                <w:rPr>
                  <w:rStyle w:val="a3"/>
                  <w:rFonts w:ascii="Palatino Linotype" w:hAnsi="Palatino Linotype"/>
                  <w:color w:val="36361B"/>
                  <w:u w:val="none"/>
                </w:rPr>
                <w:t>6.1. Два напрямки в етиці Нового часу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96 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2" w:history="1">
              <w:r w:rsidR="003C43D2">
                <w:rPr>
                  <w:rStyle w:val="a3"/>
                  <w:rFonts w:ascii="Palatino Linotype" w:hAnsi="Palatino Linotype"/>
                  <w:color w:val="36361B"/>
                  <w:u w:val="none"/>
                </w:rPr>
                <w:t>6.2. Учення Гоббса про мораль</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97 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3" w:history="1">
              <w:r w:rsidR="003C43D2">
                <w:rPr>
                  <w:rStyle w:val="a3"/>
                  <w:rFonts w:ascii="Palatino Linotype" w:hAnsi="Palatino Linotype"/>
                  <w:color w:val="36361B"/>
                  <w:u w:val="none"/>
                </w:rPr>
                <w:t>6.3. Етика Джона Локка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99 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4" w:history="1">
              <w:r w:rsidR="003C43D2">
                <w:rPr>
                  <w:rStyle w:val="a3"/>
                  <w:rFonts w:ascii="Palatino Linotype" w:hAnsi="Palatino Linotype"/>
                  <w:color w:val="36361B"/>
                  <w:u w:val="none"/>
                </w:rPr>
                <w:t>6.4. Етика Спінози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100 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5" w:history="1">
              <w:r w:rsidR="003C43D2">
                <w:rPr>
                  <w:rStyle w:val="a3"/>
                  <w:rFonts w:ascii="Palatino Linotype" w:hAnsi="Palatino Linotype"/>
                  <w:color w:val="36361B"/>
                  <w:u w:val="none"/>
                </w:rPr>
                <w:t>6.5. Етика західноєвропейського Просвітництва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104 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6" w:history="1">
              <w:r w:rsidR="003C43D2">
                <w:rPr>
                  <w:rStyle w:val="a3"/>
                  <w:rFonts w:ascii="Palatino Linotype" w:hAnsi="Palatino Linotype"/>
                  <w:color w:val="36361B"/>
                  <w:u w:val="none"/>
                </w:rPr>
                <w:t>6.6. Етична думка в Україні XVII—XVIII ст. Етика Сковороди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121 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7. ЕТИКА КЛАСИКІВ НІМЕЦЬКОЇ ФІЛОСОФІЇ</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128 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7" w:history="1">
              <w:r w:rsidR="003C43D2">
                <w:rPr>
                  <w:rStyle w:val="a3"/>
                  <w:rFonts w:ascii="Palatino Linotype" w:hAnsi="Palatino Linotype"/>
                  <w:color w:val="36361B"/>
                  <w:u w:val="none"/>
                </w:rPr>
                <w:t>7.1. Етика Канта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128 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8" w:history="1">
              <w:r w:rsidR="003C43D2">
                <w:rPr>
                  <w:rStyle w:val="a3"/>
                  <w:rFonts w:ascii="Palatino Linotype" w:hAnsi="Palatino Linotype"/>
                  <w:color w:val="36361B"/>
                  <w:u w:val="none"/>
                </w:rPr>
                <w:t>7.2. "Науковчення" Фіхте</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132 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39" w:history="1">
              <w:r w:rsidR="003C43D2">
                <w:rPr>
                  <w:rStyle w:val="a3"/>
                  <w:rFonts w:ascii="Palatino Linotype" w:hAnsi="Palatino Linotype"/>
                  <w:color w:val="36361B"/>
                  <w:u w:val="none"/>
                </w:rPr>
                <w:t>7.3. Етика свободи Шеллінга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134 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0" w:history="1">
              <w:r w:rsidR="003C43D2">
                <w:rPr>
                  <w:rStyle w:val="a3"/>
                  <w:rFonts w:ascii="Palatino Linotype" w:hAnsi="Palatino Linotype"/>
                  <w:color w:val="36361B"/>
                  <w:u w:val="none"/>
                </w:rPr>
                <w:t>7.4. Етика Геґеля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136 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1" w:history="1">
              <w:r w:rsidR="003C43D2">
                <w:rPr>
                  <w:rStyle w:val="a3"/>
                  <w:rFonts w:ascii="Palatino Linotype" w:hAnsi="Palatino Linotype"/>
                  <w:color w:val="36361B"/>
                  <w:u w:val="none"/>
                </w:rPr>
                <w:t>7.5. Евдемоністична етика Фойєрбаха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141 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8. СОЦІАЛЬНО-ЕТИЧНИЙ РАДИКАЛІЗМ</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146 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2" w:history="1">
              <w:r w:rsidR="003C43D2">
                <w:rPr>
                  <w:rStyle w:val="a3"/>
                  <w:rFonts w:ascii="Palatino Linotype" w:hAnsi="Palatino Linotype"/>
                  <w:color w:val="36361B"/>
                  <w:u w:val="none"/>
                </w:rPr>
                <w:t>8.1. Витоки соціально-етичного радикалізму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146 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3" w:history="1">
              <w:r w:rsidR="003C43D2">
                <w:rPr>
                  <w:rStyle w:val="a3"/>
                  <w:rFonts w:ascii="Palatino Linotype" w:hAnsi="Palatino Linotype"/>
                  <w:color w:val="36361B"/>
                  <w:u w:val="none"/>
                </w:rPr>
                <w:t>8.2. Утопічний соціалізм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149 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4" w:history="1">
              <w:r w:rsidR="003C43D2">
                <w:rPr>
                  <w:rStyle w:val="a3"/>
                  <w:rFonts w:ascii="Palatino Linotype" w:hAnsi="Palatino Linotype"/>
                  <w:color w:val="36361B"/>
                  <w:u w:val="none"/>
                </w:rPr>
                <w:t>8.3. Декабризм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152 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5" w:history="1">
              <w:r w:rsidR="003C43D2">
                <w:rPr>
                  <w:rStyle w:val="a3"/>
                  <w:rFonts w:ascii="Palatino Linotype" w:hAnsi="Palatino Linotype"/>
                  <w:color w:val="36361B"/>
                  <w:u w:val="none"/>
                </w:rPr>
                <w:t>8.4. Революційний демократизм (Росія, Україна)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155 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6" w:history="1">
              <w:r w:rsidR="003C43D2">
                <w:rPr>
                  <w:rStyle w:val="a3"/>
                  <w:rFonts w:ascii="Palatino Linotype" w:hAnsi="Palatino Linotype"/>
                  <w:color w:val="36361B"/>
                  <w:u w:val="none"/>
                </w:rPr>
                <w:t>8.5. Революційне народництво: ідея "морального боргу"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164 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7" w:history="1">
              <w:r w:rsidR="003C43D2">
                <w:rPr>
                  <w:rStyle w:val="a3"/>
                  <w:rFonts w:ascii="Palatino Linotype" w:hAnsi="Palatino Linotype"/>
                  <w:color w:val="36361B"/>
                  <w:u w:val="none"/>
                </w:rPr>
                <w:t>8.6. Етика марксизму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169 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8" w:history="1">
              <w:r w:rsidR="003C43D2">
                <w:rPr>
                  <w:rStyle w:val="a3"/>
                  <w:rFonts w:ascii="Palatino Linotype" w:hAnsi="Palatino Linotype"/>
                  <w:color w:val="36361B"/>
                  <w:u w:val="none"/>
                </w:rPr>
                <w:t>8.7. Ленінізм: соціально-етичні ідеї</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171 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9. СОЦІАЛЬНО-ЕТИЧНИЙ ЛІБЕРАЛІЗМ ХІХ-ХХ СТ.</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175 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49" w:history="1">
              <w:r w:rsidR="003C43D2">
                <w:rPr>
                  <w:rStyle w:val="a3"/>
                  <w:rFonts w:ascii="Palatino Linotype" w:hAnsi="Palatino Linotype"/>
                  <w:color w:val="36361B"/>
                  <w:u w:val="none"/>
                </w:rPr>
                <w:t>9.1. Багатство напрямків в етиці ХІХ-ХХ ст.</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175 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0" w:history="1">
              <w:r w:rsidR="003C43D2">
                <w:rPr>
                  <w:rStyle w:val="a3"/>
                  <w:rFonts w:ascii="Palatino Linotype" w:hAnsi="Palatino Linotype"/>
                  <w:color w:val="36361B"/>
                  <w:u w:val="none"/>
                </w:rPr>
                <w:t>9.2. Утилітаризм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176 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1" w:history="1">
              <w:r w:rsidR="003C43D2">
                <w:rPr>
                  <w:rStyle w:val="a3"/>
                  <w:rFonts w:ascii="Palatino Linotype" w:hAnsi="Palatino Linotype"/>
                  <w:color w:val="36361B"/>
                  <w:u w:val="none"/>
                </w:rPr>
                <w:t>9.3. Позитивізм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178 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2" w:history="1">
              <w:r w:rsidR="003C43D2">
                <w:rPr>
                  <w:rStyle w:val="a3"/>
                  <w:rFonts w:ascii="Palatino Linotype" w:hAnsi="Palatino Linotype"/>
                  <w:color w:val="36361B"/>
                  <w:u w:val="none"/>
                </w:rPr>
                <w:t>9.4. Прагматизм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184 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3" w:history="1">
              <w:r w:rsidR="003C43D2">
                <w:rPr>
                  <w:rStyle w:val="a3"/>
                  <w:rFonts w:ascii="Palatino Linotype" w:hAnsi="Palatino Linotype"/>
                  <w:color w:val="36361B"/>
                  <w:u w:val="none"/>
                </w:rPr>
                <w:t>9.5. "Філософія життя"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185 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4" w:history="1">
              <w:r w:rsidR="003C43D2">
                <w:rPr>
                  <w:rStyle w:val="a3"/>
                  <w:rFonts w:ascii="Palatino Linotype" w:hAnsi="Palatino Linotype"/>
                  <w:color w:val="36361B"/>
                  <w:u w:val="none"/>
                </w:rPr>
                <w:t>9.6. Феноменологічна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192 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5" w:history="1">
              <w:r w:rsidR="003C43D2">
                <w:rPr>
                  <w:rStyle w:val="a3"/>
                  <w:rFonts w:ascii="Palatino Linotype" w:hAnsi="Palatino Linotype"/>
                  <w:color w:val="36361B"/>
                  <w:u w:val="none"/>
                </w:rPr>
                <w:t>9.7. Екзистенціалізм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194 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6" w:history="1">
              <w:r w:rsidR="003C43D2">
                <w:rPr>
                  <w:rStyle w:val="a3"/>
                  <w:rFonts w:ascii="Palatino Linotype" w:hAnsi="Palatino Linotype"/>
                  <w:color w:val="36361B"/>
                  <w:u w:val="none"/>
                </w:rPr>
                <w:t>9.8. Фройдизм. Неофройдизм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198 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7" w:history="1">
              <w:r w:rsidR="003C43D2">
                <w:rPr>
                  <w:rStyle w:val="a3"/>
                  <w:rFonts w:ascii="Palatino Linotype" w:hAnsi="Palatino Linotype"/>
                  <w:color w:val="36361B"/>
                  <w:u w:val="none"/>
                </w:rPr>
                <w:t>9.9. Метаетика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204 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8" w:history="1">
              <w:r w:rsidR="003C43D2">
                <w:rPr>
                  <w:rStyle w:val="a3"/>
                  <w:rFonts w:ascii="Palatino Linotype" w:hAnsi="Palatino Linotype"/>
                  <w:color w:val="36361B"/>
                  <w:u w:val="none"/>
                </w:rPr>
                <w:t>9.10. Етика "всеєдності"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205 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Розділ III. ТЕОРІЯ ЕТИКИ. ОНТОЛОГІЯ МОРАЛІ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211 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10. ГЕНЕЗА МОРАЛІ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212 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59" w:history="1">
              <w:r w:rsidR="003C43D2">
                <w:rPr>
                  <w:rStyle w:val="a3"/>
                  <w:rFonts w:ascii="Palatino Linotype" w:hAnsi="Palatino Linotype"/>
                  <w:color w:val="36361B"/>
                  <w:u w:val="none"/>
                </w:rPr>
                <w:t>10.1. Історія ідей походження моралі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212 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0" w:history="1">
              <w:r w:rsidR="003C43D2">
                <w:rPr>
                  <w:rStyle w:val="a3"/>
                  <w:rFonts w:ascii="Palatino Linotype" w:hAnsi="Palatino Linotype"/>
                  <w:color w:val="36361B"/>
                  <w:u w:val="none"/>
                </w:rPr>
                <w:t>10.2. Антропогенез і регулювання стосунків</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218 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1" w:history="1">
              <w:r w:rsidR="003C43D2">
                <w:rPr>
                  <w:rStyle w:val="a3"/>
                  <w:rFonts w:ascii="Palatino Linotype" w:hAnsi="Palatino Linotype"/>
                  <w:color w:val="36361B"/>
                  <w:u w:val="none"/>
                </w:rPr>
                <w:t>10.3. Міфологічна свідомість і мораль</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222 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2" w:history="1">
              <w:r w:rsidR="003C43D2">
                <w:rPr>
                  <w:rStyle w:val="a3"/>
                  <w:rFonts w:ascii="Palatino Linotype" w:hAnsi="Palatino Linotype"/>
                  <w:color w:val="36361B"/>
                  <w:u w:val="none"/>
                </w:rPr>
                <w:t>10.4. Моральні якості людини ранніх культур</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225 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11. ЗАКОНОМІРНОСТІ ІСТОРИЧНОГО РОЗВИТКУ МОРАЛІ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230 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3" w:history="1">
              <w:r w:rsidR="003C43D2">
                <w:rPr>
                  <w:rStyle w:val="a3"/>
                  <w:rFonts w:ascii="Palatino Linotype" w:hAnsi="Palatino Linotype"/>
                  <w:color w:val="36361B"/>
                  <w:u w:val="none"/>
                </w:rPr>
                <w:t>11.1. Принципи аналізу історії моралі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230 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4" w:history="1">
              <w:r w:rsidR="003C43D2">
                <w:rPr>
                  <w:rStyle w:val="a3"/>
                  <w:rFonts w:ascii="Palatino Linotype" w:hAnsi="Palatino Linotype"/>
                  <w:color w:val="36361B"/>
                  <w:u w:val="none"/>
                </w:rPr>
                <w:t>11.2. Мораль доби рабовласництва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232 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5" w:history="1">
              <w:r w:rsidR="003C43D2">
                <w:rPr>
                  <w:rStyle w:val="a3"/>
                  <w:rFonts w:ascii="Palatino Linotype" w:hAnsi="Palatino Linotype"/>
                  <w:color w:val="36361B"/>
                  <w:u w:val="none"/>
                </w:rPr>
                <w:t>11.3. Феодальна мораль</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235 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6" w:history="1">
              <w:r w:rsidR="003C43D2">
                <w:rPr>
                  <w:rStyle w:val="a3"/>
                  <w:rFonts w:ascii="Palatino Linotype" w:hAnsi="Palatino Linotype"/>
                  <w:color w:val="36361B"/>
                  <w:u w:val="none"/>
                </w:rPr>
                <w:t>11.4. Мораль доби вільної конкуренції</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242 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7" w:history="1">
              <w:r w:rsidR="003C43D2">
                <w:rPr>
                  <w:rStyle w:val="a3"/>
                  <w:rFonts w:ascii="Palatino Linotype" w:hAnsi="Palatino Linotype"/>
                  <w:color w:val="36361B"/>
                  <w:u w:val="none"/>
                </w:rPr>
                <w:t>11.5. Поняття морального прогресу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246 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12. СУТНІСТЬ, СТРУКТУРА ТА ФУНКЦІЇ МОРАЛІ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253 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8" w:history="1">
              <w:r w:rsidR="003C43D2">
                <w:rPr>
                  <w:rStyle w:val="a3"/>
                  <w:rFonts w:ascii="Palatino Linotype" w:hAnsi="Palatino Linotype"/>
                  <w:color w:val="36361B"/>
                  <w:u w:val="none"/>
                </w:rPr>
                <w:t>12.1. Проблема сутності моралі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253 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69" w:history="1">
              <w:r w:rsidR="003C43D2">
                <w:rPr>
                  <w:rStyle w:val="a3"/>
                  <w:rFonts w:ascii="Palatino Linotype" w:hAnsi="Palatino Linotype"/>
                  <w:color w:val="36361B"/>
                  <w:u w:val="none"/>
                </w:rPr>
                <w:t>12.2. Мораль як діяльнісно-практичне відношення до світу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255 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0" w:history="1">
              <w:r w:rsidR="003C43D2">
                <w:rPr>
                  <w:rStyle w:val="a3"/>
                  <w:rFonts w:ascii="Palatino Linotype" w:hAnsi="Palatino Linotype"/>
                  <w:color w:val="36361B"/>
                  <w:u w:val="none"/>
                </w:rPr>
                <w:t>12.3. Диференціація понять "моральна свідомість", "моральна діяльність", "моральнісне відношення"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258 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1" w:history="1">
              <w:r w:rsidR="003C43D2">
                <w:rPr>
                  <w:rStyle w:val="a3"/>
                  <w:rFonts w:ascii="Palatino Linotype" w:hAnsi="Palatino Linotype"/>
                  <w:color w:val="36361B"/>
                  <w:u w:val="none"/>
                </w:rPr>
                <w:t>12.4. Соціальні функції та ціннісний зміст моралі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263 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13. ПРИНЦИПИ МОРАЛЬНІСНОГО ВІДНОШЕННЯ. АЛЬТРУЇЗМ-ЕГОЇЗМ. КОЛЕКТИВІЗМ-ІНДИВІДУАЛІЗМ</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270 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2" w:history="1">
              <w:r w:rsidR="003C43D2">
                <w:rPr>
                  <w:rStyle w:val="a3"/>
                  <w:rFonts w:ascii="Palatino Linotype" w:hAnsi="Palatino Linotype"/>
                  <w:color w:val="36361B"/>
                  <w:u w:val="none"/>
                </w:rPr>
                <w:t>13.1. Поняття "принцип" в етиці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270 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3" w:history="1">
              <w:r w:rsidR="003C43D2">
                <w:rPr>
                  <w:rStyle w:val="a3"/>
                  <w:rFonts w:ascii="Palatino Linotype" w:hAnsi="Palatino Linotype"/>
                  <w:color w:val="36361B"/>
                  <w:u w:val="none"/>
                </w:rPr>
                <w:t>13.2. Альтруїзм-егоїзм — вихідні принципи родового життя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273 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4" w:history="1">
              <w:r w:rsidR="003C43D2">
                <w:rPr>
                  <w:rStyle w:val="a3"/>
                  <w:rFonts w:ascii="Palatino Linotype" w:hAnsi="Palatino Linotype"/>
                  <w:color w:val="36361B"/>
                  <w:u w:val="none"/>
                </w:rPr>
                <w:t>13.3. Колективізм-індивідуалізм — принципи соціального буття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281 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5" w:history="1">
              <w:r w:rsidR="003C43D2">
                <w:rPr>
                  <w:rStyle w:val="a3"/>
                  <w:rFonts w:ascii="Palatino Linotype" w:hAnsi="Palatino Linotype"/>
                  <w:color w:val="36361B"/>
                  <w:u w:val="none"/>
                </w:rPr>
                <w:t>13.4. Принцип єдності мети і засобів: методологія моральної діяльності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288 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6" w:history="1">
              <w:r w:rsidR="003C43D2">
                <w:rPr>
                  <w:rStyle w:val="a3"/>
                  <w:rFonts w:ascii="Palatino Linotype" w:hAnsi="Palatino Linotype"/>
                  <w:color w:val="36361B"/>
                  <w:u w:val="none"/>
                </w:rPr>
                <w:t>13.5. Моральний ідеал — мета діяльності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293 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14. ПРИНЦИП ДІАЛЕКТИЧНОГО ЗВ´ЯЗКУ СВОБОДИ І НЕОБХІДНОСТІ У ФЕНОМЕНІ МОРАЛЬНОСТІ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299 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7" w:history="1">
              <w:r w:rsidR="003C43D2">
                <w:rPr>
                  <w:rStyle w:val="a3"/>
                  <w:rFonts w:ascii="Palatino Linotype" w:hAnsi="Palatino Linotype"/>
                  <w:color w:val="36361B"/>
                  <w:u w:val="none"/>
                </w:rPr>
                <w:t>14.1. Поняття свободи в моралі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299 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8" w:history="1">
              <w:r w:rsidR="003C43D2">
                <w:rPr>
                  <w:rStyle w:val="a3"/>
                  <w:rFonts w:ascii="Palatino Linotype" w:hAnsi="Palatino Linotype"/>
                  <w:color w:val="36361B"/>
                  <w:u w:val="none"/>
                </w:rPr>
                <w:t>14.2. Об´єктивні підстави свободи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303 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79" w:history="1">
              <w:r w:rsidR="003C43D2">
                <w:rPr>
                  <w:rStyle w:val="a3"/>
                  <w:rFonts w:ascii="Palatino Linotype" w:hAnsi="Palatino Linotype"/>
                  <w:color w:val="36361B"/>
                  <w:u w:val="none"/>
                </w:rPr>
                <w:t>14.3. Фаталізм. Волюнтаризм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307 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0" w:history="1">
              <w:r w:rsidR="003C43D2">
                <w:rPr>
                  <w:rStyle w:val="a3"/>
                  <w:rFonts w:ascii="Palatino Linotype" w:hAnsi="Palatino Linotype"/>
                  <w:color w:val="36361B"/>
                  <w:u w:val="none"/>
                </w:rPr>
                <w:t>14.4. Суб´єкт свободи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310 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1" w:history="1">
              <w:r w:rsidR="003C43D2">
                <w:rPr>
                  <w:rStyle w:val="a3"/>
                  <w:rFonts w:ascii="Palatino Linotype" w:hAnsi="Palatino Linotype"/>
                  <w:color w:val="36361B"/>
                  <w:u w:val="none"/>
                </w:rPr>
                <w:t>14.5. Свобода самоутвердження особи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317 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2" w:history="1">
              <w:r w:rsidR="003C43D2">
                <w:rPr>
                  <w:rStyle w:val="a3"/>
                  <w:rFonts w:ascii="Palatino Linotype" w:hAnsi="Palatino Linotype"/>
                  <w:color w:val="36361B"/>
                  <w:u w:val="none"/>
                </w:rPr>
                <w:t>14.6. Свобода і безсмертя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320 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Розділ IV. ГНОСЕОЛОГІЯ МОРАЛІ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325 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15. КАТЕГОРІЇ ЕТИКИ</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325 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3" w:history="1">
              <w:r w:rsidR="003C43D2">
                <w:rPr>
                  <w:rStyle w:val="a3"/>
                  <w:rFonts w:ascii="Palatino Linotype" w:hAnsi="Palatino Linotype"/>
                  <w:color w:val="36361B"/>
                  <w:u w:val="none"/>
                </w:rPr>
                <w:t>15.1. Поняття "категорії етики"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325 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4" w:history="1">
              <w:r w:rsidR="003C43D2">
                <w:rPr>
                  <w:rStyle w:val="a3"/>
                  <w:rFonts w:ascii="Palatino Linotype" w:hAnsi="Palatino Linotype"/>
                  <w:color w:val="36361B"/>
                  <w:u w:val="none"/>
                </w:rPr>
                <w:t>15.2. Категорії етики як система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330 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5" w:history="1">
              <w:r w:rsidR="003C43D2">
                <w:rPr>
                  <w:rStyle w:val="a3"/>
                  <w:rFonts w:ascii="Palatino Linotype" w:hAnsi="Palatino Linotype"/>
                  <w:color w:val="36361B"/>
                  <w:u w:val="none"/>
                </w:rPr>
                <w:t>15.3. Добро-зло — вихідні етичні категорії</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333 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6" w:history="1">
              <w:r w:rsidR="003C43D2">
                <w:rPr>
                  <w:rStyle w:val="a3"/>
                  <w:rFonts w:ascii="Palatino Linotype" w:hAnsi="Palatino Linotype"/>
                  <w:color w:val="36361B"/>
                  <w:u w:val="none"/>
                </w:rPr>
                <w:t>15.4. Основні категорії моральної свідомості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343 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7" w:history="1">
              <w:r w:rsidR="003C43D2">
                <w:rPr>
                  <w:rStyle w:val="a3"/>
                  <w:rFonts w:ascii="Palatino Linotype" w:hAnsi="Palatino Linotype"/>
                  <w:color w:val="36361B"/>
                  <w:u w:val="none"/>
                </w:rPr>
                <w:t>15.5. Поняття "сором"</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344 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8" w:history="1">
              <w:r w:rsidR="003C43D2">
                <w:rPr>
                  <w:rStyle w:val="a3"/>
                  <w:rFonts w:ascii="Palatino Linotype" w:hAnsi="Palatino Linotype"/>
                  <w:color w:val="36361B"/>
                  <w:u w:val="none"/>
                </w:rPr>
                <w:t>15.6. Категорія честі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347 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89" w:history="1">
              <w:r w:rsidR="003C43D2">
                <w:rPr>
                  <w:rStyle w:val="a3"/>
                  <w:rFonts w:ascii="Palatino Linotype" w:hAnsi="Palatino Linotype"/>
                  <w:color w:val="36361B"/>
                  <w:u w:val="none"/>
                </w:rPr>
                <w:t>15.7. Категорія "гідність"</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349 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0" w:history="1">
              <w:r w:rsidR="003C43D2">
                <w:rPr>
                  <w:rStyle w:val="a3"/>
                  <w:rFonts w:ascii="Palatino Linotype" w:hAnsi="Palatino Linotype"/>
                  <w:color w:val="36361B"/>
                  <w:u w:val="none"/>
                </w:rPr>
                <w:t>15.8. Категорія "обов´язок"</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351 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1" w:history="1">
              <w:r w:rsidR="003C43D2">
                <w:rPr>
                  <w:rStyle w:val="a3"/>
                  <w:rFonts w:ascii="Palatino Linotype" w:hAnsi="Palatino Linotype"/>
                  <w:color w:val="36361B"/>
                  <w:u w:val="none"/>
                </w:rPr>
                <w:t>15.9. Категорія "справедливість"</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354 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2" w:history="1">
              <w:r w:rsidR="003C43D2">
                <w:rPr>
                  <w:rStyle w:val="a3"/>
                  <w:rFonts w:ascii="Palatino Linotype" w:hAnsi="Palatino Linotype"/>
                  <w:color w:val="36361B"/>
                  <w:u w:val="none"/>
                </w:rPr>
                <w:t>15.10. Категорії моральної самосвідомості. Категорія совісті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357 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3" w:history="1">
              <w:r w:rsidR="003C43D2">
                <w:rPr>
                  <w:rStyle w:val="a3"/>
                  <w:rFonts w:ascii="Palatino Linotype" w:hAnsi="Palatino Linotype"/>
                  <w:color w:val="36361B"/>
                  <w:u w:val="none"/>
                </w:rPr>
                <w:t>15.11. Категорії "сенс життя" і "щастя"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360 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РОЗДІЛ V. ФЕНОМЕНОЛОГІЯ МОРАЛІ</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369 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16. ЕКОЛОГІЧНА ЕТИКА</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370 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4" w:history="1">
              <w:r w:rsidR="003C43D2">
                <w:rPr>
                  <w:rStyle w:val="a3"/>
                  <w:rFonts w:ascii="Palatino Linotype" w:hAnsi="Palatino Linotype"/>
                  <w:color w:val="36361B"/>
                  <w:u w:val="none"/>
                </w:rPr>
                <w:t>16.1. Екологічна етика як наука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370 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5" w:history="1">
              <w:r w:rsidR="003C43D2">
                <w:rPr>
                  <w:rStyle w:val="a3"/>
                  <w:rFonts w:ascii="Palatino Linotype" w:hAnsi="Palatino Linotype"/>
                  <w:color w:val="36361B"/>
                  <w:u w:val="none"/>
                </w:rPr>
                <w:t>16.2. Діяльність людини в природі та її наслідки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374 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6" w:history="1">
              <w:r w:rsidR="003C43D2">
                <w:rPr>
                  <w:rStyle w:val="a3"/>
                  <w:rFonts w:ascii="Palatino Linotype" w:hAnsi="Palatino Linotype"/>
                  <w:color w:val="36361B"/>
                  <w:u w:val="none"/>
                </w:rPr>
                <w:t>16.3. Унікальність планетарного життя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377 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7" w:history="1">
              <w:r w:rsidR="003C43D2">
                <w:rPr>
                  <w:rStyle w:val="a3"/>
                  <w:rFonts w:ascii="Palatino Linotype" w:hAnsi="Palatino Linotype"/>
                  <w:color w:val="36361B"/>
                  <w:u w:val="none"/>
                </w:rPr>
                <w:t>16.4. Еволюційна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380 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8" w:history="1">
              <w:r w:rsidR="003C43D2">
                <w:rPr>
                  <w:rStyle w:val="a3"/>
                  <w:rFonts w:ascii="Palatino Linotype" w:hAnsi="Palatino Linotype"/>
                  <w:color w:val="36361B"/>
                  <w:u w:val="none"/>
                </w:rPr>
                <w:t>16.5. Етологія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384 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99" w:history="1">
              <w:r w:rsidR="003C43D2">
                <w:rPr>
                  <w:rStyle w:val="a3"/>
                  <w:rFonts w:ascii="Palatino Linotype" w:hAnsi="Palatino Linotype"/>
                  <w:color w:val="36361B"/>
                  <w:u w:val="none"/>
                </w:rPr>
                <w:t>16.6. Біоетика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385 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0" w:history="1">
              <w:r w:rsidR="003C43D2">
                <w:rPr>
                  <w:rStyle w:val="a3"/>
                  <w:rFonts w:ascii="Palatino Linotype" w:hAnsi="Palatino Linotype"/>
                  <w:color w:val="36361B"/>
                  <w:u w:val="none"/>
                </w:rPr>
                <w:t>16.7. Екологічне виховання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388 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17. ПРОФЕСІЙНА ЕТИКА</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393 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1" w:history="1">
              <w:r w:rsidR="003C43D2">
                <w:rPr>
                  <w:rStyle w:val="a3"/>
                  <w:rFonts w:ascii="Palatino Linotype" w:hAnsi="Palatino Linotype"/>
                  <w:color w:val="36361B"/>
                  <w:u w:val="none"/>
                </w:rPr>
                <w:t>17.1. Моральні аспекти професійності</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393 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2" w:history="1">
              <w:r w:rsidR="003C43D2">
                <w:rPr>
                  <w:rStyle w:val="a3"/>
                  <w:rFonts w:ascii="Palatino Linotype" w:hAnsi="Palatino Linotype"/>
                  <w:color w:val="36361B"/>
                  <w:u w:val="none"/>
                </w:rPr>
                <w:t>17.2. Етика вченого</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397 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3" w:history="1">
              <w:r w:rsidR="003C43D2">
                <w:rPr>
                  <w:rStyle w:val="a3"/>
                  <w:rFonts w:ascii="Palatino Linotype" w:hAnsi="Palatino Linotype"/>
                  <w:color w:val="36361B"/>
                  <w:u w:val="none"/>
                </w:rPr>
                <w:t>17.3. Лікарська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404 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4" w:history="1">
              <w:r w:rsidR="003C43D2">
                <w:rPr>
                  <w:rStyle w:val="a3"/>
                  <w:rFonts w:ascii="Palatino Linotype" w:hAnsi="Palatino Linotype"/>
                  <w:color w:val="36361B"/>
                  <w:u w:val="none"/>
                </w:rPr>
                <w:t>17.4. Юридична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411 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5" w:history="1">
              <w:r w:rsidR="003C43D2">
                <w:rPr>
                  <w:rStyle w:val="a3"/>
                  <w:rFonts w:ascii="Palatino Linotype" w:hAnsi="Palatino Linotype"/>
                  <w:color w:val="36361B"/>
                  <w:u w:val="none"/>
                </w:rPr>
                <w:t>17.5. Педагогічна етика</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415 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6" w:history="1">
              <w:r w:rsidR="003C43D2">
                <w:rPr>
                  <w:rStyle w:val="a3"/>
                  <w:rFonts w:ascii="Palatino Linotype" w:hAnsi="Palatino Linotype"/>
                  <w:color w:val="36361B"/>
                  <w:u w:val="none"/>
                </w:rPr>
                <w:t>17.6. Етика бізнесу</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421 </w:t>
            </w:r>
          </w:p>
        </w:tc>
      </w:tr>
      <w:tr w:rsidR="003C43D2" w:rsidTr="003C43D2">
        <w:trPr>
          <w:tblCellSpacing w:w="0" w:type="dxa"/>
        </w:trPr>
        <w:tc>
          <w:tcPr>
            <w:tcW w:w="0" w:type="auto"/>
            <w:shd w:val="clear" w:color="auto" w:fill="FFFFFF"/>
            <w:vAlign w:val="center"/>
            <w:hideMark/>
          </w:tcPr>
          <w:p w:rsidR="003C43D2" w:rsidRDefault="003C43D2">
            <w:pPr>
              <w:jc w:val="both"/>
              <w:rPr>
                <w:rFonts w:ascii="Palatino Linotype" w:hAnsi="Palatino Linotype"/>
                <w:color w:val="000000"/>
              </w:rPr>
            </w:pPr>
            <w:r>
              <w:rPr>
                <w:rStyle w:val="link1"/>
                <w:rFonts w:ascii="Palatino Linotype" w:hAnsi="Palatino Linotype"/>
                <w:b/>
                <w:bCs/>
                <w:color w:val="000000"/>
              </w:rPr>
              <w:t>Тема 18. МОРАЛЬНЕ СПІЛКУВАННЯ ЯК ТВОРЧІСТЬ</w:t>
            </w:r>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432 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7" w:history="1">
              <w:r w:rsidR="003C43D2">
                <w:rPr>
                  <w:rStyle w:val="a3"/>
                  <w:rFonts w:ascii="Palatino Linotype" w:hAnsi="Palatino Linotype"/>
                  <w:color w:val="36361B"/>
                  <w:u w:val="none"/>
                </w:rPr>
                <w:t>18.1. Методологічні засади культури спілкування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432 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8" w:history="1">
              <w:r w:rsidR="003C43D2">
                <w:rPr>
                  <w:rStyle w:val="a3"/>
                  <w:rFonts w:ascii="Palatino Linotype" w:hAnsi="Palatino Linotype"/>
                  <w:color w:val="36361B"/>
                  <w:u w:val="none"/>
                </w:rPr>
                <w:t>18.2. Любов як феномен невідчуженого спілкування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443 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09" w:history="1">
              <w:r w:rsidR="003C43D2">
                <w:rPr>
                  <w:rStyle w:val="a3"/>
                  <w:rFonts w:ascii="Palatino Linotype" w:hAnsi="Palatino Linotype"/>
                  <w:color w:val="766843"/>
                </w:rPr>
                <w:t>18.3. Моральні засади дружби</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454 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10" w:history="1">
              <w:r w:rsidR="003C43D2">
                <w:rPr>
                  <w:rStyle w:val="a3"/>
                  <w:rFonts w:ascii="Palatino Linotype" w:hAnsi="Palatino Linotype"/>
                  <w:color w:val="36361B"/>
                  <w:u w:val="none"/>
                </w:rPr>
                <w:t>18.4. Основні принципи морального спілкування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461 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11" w:history="1">
              <w:r w:rsidR="003C43D2">
                <w:rPr>
                  <w:rStyle w:val="a3"/>
                  <w:rFonts w:ascii="Palatino Linotype" w:hAnsi="Palatino Linotype"/>
                  <w:color w:val="36361B"/>
                  <w:u w:val="none"/>
                </w:rPr>
                <w:t>18.5. Спілкування — джерело виховання і самовиховання</w:t>
              </w:r>
            </w:hyperlink>
          </w:p>
        </w:tc>
        <w:tc>
          <w:tcPr>
            <w:tcW w:w="0" w:type="auto"/>
            <w:shd w:val="clear" w:color="auto" w:fill="FFFFFF"/>
            <w:vAlign w:val="center"/>
            <w:hideMark/>
          </w:tcPr>
          <w:p w:rsidR="003C43D2" w:rsidRDefault="003C43D2">
            <w:pPr>
              <w:jc w:val="both"/>
              <w:rPr>
                <w:rFonts w:ascii="Palatino Linotype" w:hAnsi="Palatino Linotype"/>
                <w:color w:val="000000"/>
              </w:rPr>
            </w:pPr>
            <w:r>
              <w:rPr>
                <w:rFonts w:ascii="Palatino Linotype" w:hAnsi="Palatino Linotype"/>
                <w:color w:val="000000"/>
              </w:rPr>
              <w:t>471 </w:t>
            </w:r>
          </w:p>
        </w:tc>
      </w:tr>
      <w:tr w:rsidR="003C43D2" w:rsidTr="003C43D2">
        <w:trPr>
          <w:tblCellSpacing w:w="0" w:type="dxa"/>
        </w:trPr>
        <w:tc>
          <w:tcPr>
            <w:tcW w:w="0" w:type="auto"/>
            <w:shd w:val="clear" w:color="auto" w:fill="FFFFFF"/>
            <w:vAlign w:val="center"/>
            <w:hideMark/>
          </w:tcPr>
          <w:p w:rsidR="003C43D2" w:rsidRDefault="008A1803">
            <w:pPr>
              <w:jc w:val="both"/>
              <w:rPr>
                <w:rFonts w:ascii="Palatino Linotype" w:hAnsi="Palatino Linotype"/>
                <w:color w:val="000000"/>
              </w:rPr>
            </w:pPr>
            <w:hyperlink r:id="rId112" w:history="1">
              <w:r w:rsidR="003C43D2">
                <w:rPr>
                  <w:rStyle w:val="a3"/>
                  <w:rFonts w:ascii="Palatino Linotype" w:hAnsi="Palatino Linotype"/>
                  <w:b/>
                  <w:bCs/>
                  <w:color w:val="36361B"/>
                  <w:u w:val="none"/>
                </w:rPr>
                <w:t>ПІСЛЯМОВА</w:t>
              </w:r>
            </w:hyperlink>
          </w:p>
        </w:tc>
        <w:tc>
          <w:tcPr>
            <w:tcW w:w="0" w:type="auto"/>
            <w:shd w:val="clear" w:color="auto" w:fill="FFFFFF"/>
            <w:vAlign w:val="center"/>
            <w:hideMark/>
          </w:tcPr>
          <w:p w:rsidR="003C43D2" w:rsidRDefault="003C43D2">
            <w:pPr>
              <w:rPr>
                <w:sz w:val="20"/>
                <w:szCs w:val="20"/>
              </w:rPr>
            </w:pPr>
          </w:p>
        </w:tc>
      </w:tr>
    </w:tbl>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pPr>
        <w:rPr>
          <w:lang w:val="uk-UA"/>
        </w:rPr>
      </w:pP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ПЕРЕДМОВА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Перед сучасною цивілізацією постала низка проблем, пов´я</w:t>
      </w:r>
      <w:r>
        <w:rPr>
          <w:rFonts w:ascii="Palatino Linotype" w:hAnsi="Palatino Linotype"/>
          <w:color w:val="000000"/>
          <w:sz w:val="22"/>
          <w:szCs w:val="22"/>
        </w:rPr>
        <w:softHyphen/>
        <w:t>заних із можливістю виживання людства як виду та збережен</w:t>
      </w:r>
      <w:r>
        <w:rPr>
          <w:rFonts w:ascii="Palatino Linotype" w:hAnsi="Palatino Linotype"/>
          <w:color w:val="000000"/>
          <w:sz w:val="22"/>
          <w:szCs w:val="22"/>
        </w:rPr>
        <w:softHyphen/>
        <w:t>ня феномена планетарного життя. Серед найгостріших на межі тисячоліть — екологічна, демографічна, ресурсо-енергетична та ядерна безпеки. Причини їх породжені суперечністю між роз</w:t>
      </w:r>
      <w:r>
        <w:rPr>
          <w:rFonts w:ascii="Palatino Linotype" w:hAnsi="Palatino Linotype"/>
          <w:color w:val="000000"/>
          <w:sz w:val="22"/>
          <w:szCs w:val="22"/>
        </w:rPr>
        <w:softHyphen/>
        <w:t>витком цивілізації та культури. Людство досягло великих успі</w:t>
      </w:r>
      <w:r>
        <w:rPr>
          <w:rFonts w:ascii="Palatino Linotype" w:hAnsi="Palatino Linotype"/>
          <w:color w:val="000000"/>
          <w:sz w:val="22"/>
          <w:szCs w:val="22"/>
        </w:rPr>
        <w:softHyphen/>
        <w:t>хів у пізнанні таємниць природи, підпорядкувало своїм потре</w:t>
      </w:r>
      <w:r>
        <w:rPr>
          <w:rFonts w:ascii="Palatino Linotype" w:hAnsi="Palatino Linotype"/>
          <w:color w:val="000000"/>
          <w:sz w:val="22"/>
          <w:szCs w:val="22"/>
        </w:rPr>
        <w:softHyphen/>
        <w:t>бам інші види планетарного життя, навчилося виробляти не</w:t>
      </w:r>
      <w:r>
        <w:rPr>
          <w:rFonts w:ascii="Palatino Linotype" w:hAnsi="Palatino Linotype"/>
          <w:color w:val="000000"/>
          <w:sz w:val="22"/>
          <w:szCs w:val="22"/>
        </w:rPr>
        <w:softHyphen/>
        <w:t>обхідні засоби для гарантованого виживання.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стає усе очевиднішим, що людство не опанувало влас</w:t>
      </w:r>
      <w:r>
        <w:rPr>
          <w:rFonts w:ascii="Palatino Linotype" w:hAnsi="Palatino Linotype"/>
          <w:color w:val="000000"/>
          <w:sz w:val="22"/>
          <w:szCs w:val="22"/>
        </w:rPr>
        <w:softHyphen/>
        <w:t>ної природи і тому перебуває у постійній небезпеці її стихійних виявів. Складність сучасного життя, що визначилася як криза гуманізму, ставить людство перед необхідністю зосередження уваги на чинниках, здатних відкрити перспективи подальшого розвитку і усунути відчуття наближення есхатології історії.</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Одним із вагомих факторів применшення стихійної змагаль</w:t>
      </w:r>
      <w:r>
        <w:rPr>
          <w:rFonts w:ascii="Palatino Linotype" w:hAnsi="Palatino Linotype"/>
          <w:color w:val="000000"/>
          <w:sz w:val="22"/>
          <w:szCs w:val="22"/>
        </w:rPr>
        <w:softHyphen/>
        <w:t>ності воль, характерної для сучасної постіндустріальної циві</w:t>
      </w:r>
      <w:r>
        <w:rPr>
          <w:rFonts w:ascii="Palatino Linotype" w:hAnsi="Palatino Linotype"/>
          <w:color w:val="000000"/>
          <w:sz w:val="22"/>
          <w:szCs w:val="22"/>
        </w:rPr>
        <w:softHyphen/>
        <w:t>лізації, є</w:t>
      </w:r>
      <w:r>
        <w:rPr>
          <w:rStyle w:val="a8"/>
          <w:rFonts w:ascii="Palatino Linotype" w:hAnsi="Palatino Linotype"/>
          <w:color w:val="000000"/>
          <w:sz w:val="22"/>
          <w:szCs w:val="22"/>
        </w:rPr>
        <w:t>відповідальна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 Вона оперта на свідомий, розум</w:t>
      </w:r>
      <w:r>
        <w:rPr>
          <w:rFonts w:ascii="Palatino Linotype" w:hAnsi="Palatino Linotype"/>
          <w:color w:val="000000"/>
          <w:sz w:val="22"/>
          <w:szCs w:val="22"/>
        </w:rPr>
        <w:softHyphen/>
        <w:t>но визначений вибір морально доброго. Критерій його — діяльність, що утверджує людину як розумну, творчу і, отже, людяну істоту.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визначилася у культурі людства не лише як один із вагомих чинників творення злагоди у міжособистісних стосун</w:t>
      </w:r>
      <w:r>
        <w:rPr>
          <w:rFonts w:ascii="Palatino Linotype" w:hAnsi="Palatino Linotype"/>
          <w:color w:val="000000"/>
          <w:sz w:val="22"/>
          <w:szCs w:val="22"/>
        </w:rPr>
        <w:softHyphen/>
        <w:t>ках та всередині людських спільнот. Усі чесноти людства, а са</w:t>
      </w:r>
      <w:r>
        <w:rPr>
          <w:rFonts w:ascii="Palatino Linotype" w:hAnsi="Palatino Linotype"/>
          <w:color w:val="000000"/>
          <w:sz w:val="22"/>
          <w:szCs w:val="22"/>
        </w:rPr>
        <w:softHyphen/>
        <w:t>ме: здатність пізнання, здатність предметного формування дійсності, художні здібності тощо мають передумовою моральне відношення до світу. Небайдужість як усвідомлення самоцінності явищ здатна бачити у них мету та взаємодіяти з ними на засадах єдності мети і засобів. Зрештою, на емпіричному рівні людина здатна доходити висновку, що обмеженість мети або обмеженість засобів навіть за умови моральності мети дають руйнівні наслідки як для об´єкта, так і для суб´єкта.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Людство визначилося як свідомий суб´єкт життєвості у про</w:t>
      </w:r>
      <w:r>
        <w:rPr>
          <w:rFonts w:ascii="Palatino Linotype" w:hAnsi="Palatino Linotype"/>
          <w:color w:val="000000"/>
          <w:sz w:val="22"/>
          <w:szCs w:val="22"/>
        </w:rPr>
        <w:softHyphen/>
        <w:t>цесі творення стосунків. Вироблена ним суспільна організація стала певним гарантом злагоди всередині людських спільнот. Право, закони, державні та суспільні інституції регулюють стосунки на декількох рівнях складного соціального організ</w:t>
      </w:r>
      <w:r>
        <w:rPr>
          <w:rFonts w:ascii="Palatino Linotype" w:hAnsi="Palatino Linotype"/>
          <w:color w:val="000000"/>
          <w:sz w:val="22"/>
          <w:szCs w:val="22"/>
        </w:rPr>
        <w:softHyphen/>
        <w:t>му, утворюючи певну цілісність.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кожному з названих структурних елементів суспільного організму наявні моральні чинники, що надають стосункам якісної визначеності. Щоразу це історично зумовлений рівень людяності життя. Вироблені способи регуляції більшою або меншою мірою відповідали своєму призначенню. Вони форму</w:t>
      </w:r>
      <w:r>
        <w:rPr>
          <w:rFonts w:ascii="Palatino Linotype" w:hAnsi="Palatino Linotype"/>
          <w:color w:val="000000"/>
          <w:sz w:val="22"/>
          <w:szCs w:val="22"/>
        </w:rPr>
        <w:softHyphen/>
        <w:t>вали носіїв досвіду стосунків, що регулювалися звичаєвістю, опертою на страх та моральні авторитети. Ця форма регуляції, особливо на попередніх етапах історії, коли досвід окремої людини ще не розійшовся з досвідом спільноти, виступала ефек</w:t>
      </w:r>
      <w:r>
        <w:rPr>
          <w:rFonts w:ascii="Palatino Linotype" w:hAnsi="Palatino Linotype"/>
          <w:color w:val="000000"/>
          <w:sz w:val="22"/>
          <w:szCs w:val="22"/>
        </w:rPr>
        <w:softHyphen/>
        <w:t>тивним чинником організації суспільного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сучасну епоху все очевидніше виявляється відмінність у творенні досвіду стосунків. Цінним бачиться не те, у чому людина спільна з іншими, а те, у чому вона відмінна від них, навіть безвідносно до моральної, естетичної тощо цінності цьо</w:t>
      </w:r>
      <w:r>
        <w:rPr>
          <w:rFonts w:ascii="Palatino Linotype" w:hAnsi="Palatino Linotype"/>
          <w:color w:val="000000"/>
          <w:sz w:val="22"/>
          <w:szCs w:val="22"/>
        </w:rPr>
        <w:softHyphen/>
        <w:t>го відмінного.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Результати активності визначаються їх практичною корис</w:t>
      </w:r>
      <w:r>
        <w:rPr>
          <w:rFonts w:ascii="Palatino Linotype" w:hAnsi="Palatino Linotype"/>
          <w:color w:val="000000"/>
          <w:sz w:val="22"/>
          <w:szCs w:val="22"/>
        </w:rPr>
        <w:softHyphen/>
        <w:t>ністю. Звільнене від страху перед зовнішнім світом та від мо</w:t>
      </w:r>
      <w:r>
        <w:rPr>
          <w:rFonts w:ascii="Palatino Linotype" w:hAnsi="Palatino Linotype"/>
          <w:color w:val="000000"/>
          <w:sz w:val="22"/>
          <w:szCs w:val="22"/>
        </w:rPr>
        <w:softHyphen/>
        <w:t>рального почуття в собі цивілізоване людство зосереджене на предметно-речових цінностях, що стали метою. Тим самим воно опинилося у полоні власної чуттєвої природи. Виражене праг</w:t>
      </w:r>
      <w:r>
        <w:rPr>
          <w:rFonts w:ascii="Palatino Linotype" w:hAnsi="Palatino Linotype"/>
          <w:color w:val="000000"/>
          <w:sz w:val="22"/>
          <w:szCs w:val="22"/>
        </w:rPr>
        <w:softHyphen/>
        <w:t>нення, навіть жадоба, задоволення тілесно чуттєвих потреб стали новим джерелом несвободи людини. Вона потрапила у по</w:t>
      </w:r>
      <w:r>
        <w:rPr>
          <w:rFonts w:ascii="Palatino Linotype" w:hAnsi="Palatino Linotype"/>
          <w:color w:val="000000"/>
          <w:sz w:val="22"/>
          <w:szCs w:val="22"/>
        </w:rPr>
        <w:softHyphen/>
        <w:t>лон до себе самої. її розкута енергія, спрямована на виборюван</w:t>
      </w:r>
      <w:r>
        <w:rPr>
          <w:rFonts w:ascii="Palatino Linotype" w:hAnsi="Palatino Linotype"/>
          <w:color w:val="000000"/>
          <w:sz w:val="22"/>
          <w:szCs w:val="22"/>
        </w:rPr>
        <w:softHyphen/>
        <w:t>ня простору для самоутвердження, часто без будь-яких вну</w:t>
      </w:r>
      <w:r>
        <w:rPr>
          <w:rFonts w:ascii="Palatino Linotype" w:hAnsi="Palatino Linotype"/>
          <w:color w:val="000000"/>
          <w:sz w:val="22"/>
          <w:szCs w:val="22"/>
        </w:rPr>
        <w:softHyphen/>
        <w:t>трішньо покладених обмежень, створює стійку психічну напругу, викликану очікуванням неконтрольованих вибухів агре</w:t>
      </w:r>
      <w:r>
        <w:rPr>
          <w:rFonts w:ascii="Palatino Linotype" w:hAnsi="Palatino Linotype"/>
          <w:color w:val="000000"/>
          <w:sz w:val="22"/>
          <w:szCs w:val="22"/>
        </w:rPr>
        <w:softHyphen/>
        <w:t>сивності. Свідомість, звільняючись від страху (страх гніву богів, морального осуду середовища тощо), не прагне утвердити на його місце мораль як засіб саморегуляції. Особа не знає (і не прагне знати) себе як свідомого суб´єкта морального вибору. Егоїстична зорієнтованість виявляє себе не лише в ігноруванні моральних вимог, але і в агресії щодо моральних цінностей. Зосереджена на творенні умов життя, особа звикає розуміти справді цінною лише його матеріальну сферу.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Ця ситуація висуває перед культурою, зокрема етичною тео</w:t>
      </w:r>
      <w:r>
        <w:rPr>
          <w:rFonts w:ascii="Palatino Linotype" w:hAnsi="Palatino Linotype"/>
          <w:color w:val="000000"/>
          <w:sz w:val="22"/>
          <w:szCs w:val="22"/>
        </w:rPr>
        <w:softHyphen/>
        <w:t>рією, моральну вимогу: відкривати суспільству і людству мас</w:t>
      </w:r>
      <w:r>
        <w:rPr>
          <w:rFonts w:ascii="Palatino Linotype" w:hAnsi="Palatino Linotype"/>
          <w:color w:val="000000"/>
          <w:sz w:val="22"/>
          <w:szCs w:val="22"/>
        </w:rPr>
        <w:softHyphen/>
        <w:t>штаби небезпеки, що загрожують цивілізації, яка ігнорує мо</w:t>
      </w:r>
      <w:r>
        <w:rPr>
          <w:rFonts w:ascii="Palatino Linotype" w:hAnsi="Palatino Linotype"/>
          <w:color w:val="000000"/>
          <w:sz w:val="22"/>
          <w:szCs w:val="22"/>
        </w:rPr>
        <w:softHyphen/>
        <w:t>раль. Етична теорія, що володіє критеріями моральності про</w:t>
      </w:r>
      <w:r>
        <w:rPr>
          <w:rFonts w:ascii="Palatino Linotype" w:hAnsi="Palatino Linotype"/>
          <w:color w:val="000000"/>
          <w:sz w:val="22"/>
          <w:szCs w:val="22"/>
        </w:rPr>
        <w:softHyphen/>
        <w:t>цесу творення людьми умов свого життя, знанням шляхів гармонізації стосунків у межах конкретних людських спільнот та у масштабах людства загалом, — вагомий чинник запобіган</w:t>
      </w:r>
      <w:r>
        <w:rPr>
          <w:rFonts w:ascii="Palatino Linotype" w:hAnsi="Palatino Linotype"/>
          <w:color w:val="000000"/>
          <w:sz w:val="22"/>
          <w:szCs w:val="22"/>
        </w:rPr>
        <w:softHyphen/>
        <w:t>ня стихійності суспільних процесів. Останні особливо небезпечні в умовах розвинутих технологій, що працюють на творення засобів масового знищення людей. Перед сучасною цивілізацією постала моральна відповідальність величезної ваги: утвердити принципи гуманізму та поширити їх на усі види планетарного життя. Егоїзм людства небезпечний тим, що, зрештою, загро</w:t>
      </w:r>
      <w:r>
        <w:rPr>
          <w:rFonts w:ascii="Palatino Linotype" w:hAnsi="Palatino Linotype"/>
          <w:color w:val="000000"/>
          <w:sz w:val="22"/>
          <w:szCs w:val="22"/>
        </w:rPr>
        <w:softHyphen/>
        <w:t>жує обернутися проти нього самого.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Стосунки всередині людських спільнот потребують осягнен</w:t>
      </w:r>
      <w:r>
        <w:rPr>
          <w:rFonts w:ascii="Palatino Linotype" w:hAnsi="Palatino Linotype"/>
          <w:color w:val="000000"/>
          <w:sz w:val="22"/>
          <w:szCs w:val="22"/>
        </w:rPr>
        <w:softHyphen/>
        <w:t>ня сфери моральності. Обмеженість суспільного життя вияв</w:t>
      </w:r>
      <w:r>
        <w:rPr>
          <w:rFonts w:ascii="Palatino Linotype" w:hAnsi="Palatino Linotype"/>
          <w:color w:val="000000"/>
          <w:sz w:val="22"/>
          <w:szCs w:val="22"/>
        </w:rPr>
        <w:softHyphen/>
        <w:t>ляє себе у відсутності моральних (і ширше — духовних) чин</w:t>
      </w:r>
      <w:r>
        <w:rPr>
          <w:rFonts w:ascii="Palatino Linotype" w:hAnsi="Palatino Linotype"/>
          <w:color w:val="000000"/>
          <w:sz w:val="22"/>
          <w:szCs w:val="22"/>
        </w:rPr>
        <w:softHyphen/>
        <w:t>ників, здатних живити розум і почуття людини, надихати на щире, безпосереднє спілкування, на взаємну приязнь і довіру, тобто на самоздійснення у формах морально-прекрасного. Су</w:t>
      </w:r>
      <w:r>
        <w:rPr>
          <w:rFonts w:ascii="Palatino Linotype" w:hAnsi="Palatino Linotype"/>
          <w:color w:val="000000"/>
          <w:sz w:val="22"/>
          <w:szCs w:val="22"/>
        </w:rPr>
        <w:softHyphen/>
        <w:t>спільне життя, що не містить у собі спонуки на моральне само</w:t>
      </w:r>
      <w:r>
        <w:rPr>
          <w:rFonts w:ascii="Palatino Linotype" w:hAnsi="Palatino Linotype"/>
          <w:color w:val="000000"/>
          <w:sz w:val="22"/>
          <w:szCs w:val="22"/>
        </w:rPr>
        <w:softHyphen/>
        <w:t>пізнання та самоздійснення людської особистості, відкривається власною обмеженістю. Принаймні великий потенціал культу</w:t>
      </w:r>
      <w:r>
        <w:rPr>
          <w:rFonts w:ascii="Palatino Linotype" w:hAnsi="Palatino Linotype"/>
          <w:color w:val="000000"/>
          <w:sz w:val="22"/>
          <w:szCs w:val="22"/>
        </w:rPr>
        <w:softHyphen/>
        <w:t>ри, величезні її здобутки, характерні для попередніх епох, ни</w:t>
      </w:r>
      <w:r>
        <w:rPr>
          <w:rFonts w:ascii="Palatino Linotype" w:hAnsi="Palatino Linotype"/>
          <w:color w:val="000000"/>
          <w:sz w:val="22"/>
          <w:szCs w:val="22"/>
        </w:rPr>
        <w:softHyphen/>
        <w:t>ні практично вилучені з числа вагомих чинників творення мо</w:t>
      </w:r>
      <w:r>
        <w:rPr>
          <w:rFonts w:ascii="Palatino Linotype" w:hAnsi="Palatino Linotype"/>
          <w:color w:val="000000"/>
          <w:sz w:val="22"/>
          <w:szCs w:val="22"/>
        </w:rPr>
        <w:softHyphen/>
        <w:t>ральності.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відсунулася на периферію стосунків, втратила себе як засіб регуляції відносин між людьми та саморегуляції. Опинившись у ситуації вибору між моральними і позаморальни-ми засобами самоутвердження, особа вибирає останні як най</w:t>
      </w:r>
      <w:r>
        <w:rPr>
          <w:rFonts w:ascii="Palatino Linotype" w:hAnsi="Palatino Linotype"/>
          <w:color w:val="000000"/>
          <w:sz w:val="22"/>
          <w:szCs w:val="22"/>
        </w:rPr>
        <w:softHyphen/>
        <w:t>ближчий шлях до життєвого успіху. Аморалізм життя виявляє себе утому, що в ньому потерпають моральні особистості, тоді як відверто аморальні утверджуються і почувають себе господа</w:t>
      </w:r>
      <w:r>
        <w:rPr>
          <w:rFonts w:ascii="Palatino Linotype" w:hAnsi="Palatino Linotype"/>
          <w:color w:val="000000"/>
          <w:sz w:val="22"/>
          <w:szCs w:val="22"/>
        </w:rPr>
        <w:softHyphen/>
        <w:t>рями життя. Дискредитація моралі, яка відбувається при цьо</w:t>
      </w:r>
      <w:r>
        <w:rPr>
          <w:rFonts w:ascii="Palatino Linotype" w:hAnsi="Palatino Linotype"/>
          <w:color w:val="000000"/>
          <w:sz w:val="22"/>
          <w:szCs w:val="22"/>
        </w:rPr>
        <w:softHyphen/>
        <w:t>му, — одне з найнебезпечніших явищ, що спричиняє руйнування людського духу і культури загалом. Однак, як не парадоксально, егоїзм має свої позитивні сторони. Він спонукає людство дбати про збереження життя на планеті, усуваючи загрозливі для ньо</w:t>
      </w:r>
      <w:r>
        <w:rPr>
          <w:rFonts w:ascii="Palatino Linotype" w:hAnsi="Palatino Linotype"/>
          <w:color w:val="000000"/>
          <w:sz w:val="22"/>
          <w:szCs w:val="22"/>
        </w:rPr>
        <w:softHyphen/>
        <w:t>го чинники. На рівні особи егоїзм спонукає пізнавати себе та середовище життєвості. Як пише К. Юнг, людині слід знати, на яке добро вона здатна і до яких підлостей може вдатися. "Вона має стежити за собою, щоб перше стало дійсним, а інше — зали</w:t>
      </w:r>
      <w:r>
        <w:rPr>
          <w:rFonts w:ascii="Palatino Linotype" w:hAnsi="Palatino Linotype"/>
          <w:color w:val="000000"/>
          <w:sz w:val="22"/>
          <w:szCs w:val="22"/>
        </w:rPr>
        <w:softHyphen/>
        <w:t>шилося в уяві". Лише за цієї умови вона максимально здійснить життєві задуми і здобуде приязнь оточення. Отже, опанування власних інстинктів — безумовна цінність.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Сказане свідчить про зростаючу цінність теорії моралі не лише як джерела пізнання людиною та людством самих себе, але також як засобу організації стосунків на засадах розумно</w:t>
      </w:r>
      <w:r>
        <w:rPr>
          <w:rFonts w:ascii="Palatino Linotype" w:hAnsi="Palatino Linotype"/>
          <w:color w:val="000000"/>
          <w:sz w:val="22"/>
          <w:szCs w:val="22"/>
        </w:rPr>
        <w:softHyphen/>
        <w:t>го, а отже і морально доброго. Із сфери теорії мораль об´єктив</w:t>
      </w:r>
      <w:r>
        <w:rPr>
          <w:rFonts w:ascii="Palatino Linotype" w:hAnsi="Palatino Linotype"/>
          <w:color w:val="000000"/>
          <w:sz w:val="22"/>
          <w:szCs w:val="22"/>
        </w:rPr>
        <w:softHyphen/>
        <w:t>но висувається у сферу актуальних проблем практики.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Моральність етичного знання покладена у його природі. Воно не містить примусу чи залякування, а звернене до сумління особистості, до її свідомості з метою спонукати самопізнання. Етична теорія пояснює людині її власну природу, відкриває суперечності між чуттєвими прагненнями та розумним вибо</w:t>
      </w:r>
      <w:r>
        <w:rPr>
          <w:rFonts w:ascii="Palatino Linotype" w:hAnsi="Palatino Linotype"/>
          <w:color w:val="000000"/>
          <w:sz w:val="22"/>
          <w:szCs w:val="22"/>
        </w:rPr>
        <w:softHyphen/>
        <w:t>ром діяльності, орієнтує на свідоме обмеження стихії чуттєвості, вказує шляхи опанування своєю природою. У такий спосіб вона виконує гуманістичну функцію, надаючи особі можливість здо</w:t>
      </w:r>
      <w:r>
        <w:rPr>
          <w:rFonts w:ascii="Palatino Linotype" w:hAnsi="Palatino Linotype"/>
          <w:color w:val="000000"/>
          <w:sz w:val="22"/>
          <w:szCs w:val="22"/>
        </w:rPr>
        <w:softHyphen/>
        <w:t>бути об´єктивні підстави самоповаги та поваги з боку інших. Етична теорія виходить, таким чином, з принципу поваги людської особистості. Вона бачить у суб´єкті великий, ще мало задіяний сучасним суспільним життям, творчий потенціал мо</w:t>
      </w:r>
      <w:r>
        <w:rPr>
          <w:rFonts w:ascii="Palatino Linotype" w:hAnsi="Palatino Linotype"/>
          <w:color w:val="000000"/>
          <w:sz w:val="22"/>
          <w:szCs w:val="22"/>
        </w:rPr>
        <w:softHyphen/>
        <w:t>рально доброго. Апелюючи до свідомості з прагнення озброїти знанням сутності добра та показати шляхи до нього, етична теорія бачить особу основним джерелом удосконалення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Свідомий вибір морально цінного у діяльності зовсім не усу</w:t>
      </w:r>
      <w:r>
        <w:rPr>
          <w:rFonts w:ascii="Palatino Linotype" w:hAnsi="Palatino Linotype"/>
          <w:color w:val="000000"/>
          <w:sz w:val="22"/>
          <w:szCs w:val="22"/>
        </w:rPr>
        <w:softHyphen/>
        <w:t>ває з числа важливих чинників моральності механізм безсвідомого як морального регулятора. Етична теорія показує, що він вироблений процесом еволюції виду "людина" і закріпився у гли</w:t>
      </w:r>
      <w:r>
        <w:rPr>
          <w:rFonts w:ascii="Palatino Linotype" w:hAnsi="Palatino Linotype"/>
          <w:color w:val="000000"/>
          <w:sz w:val="22"/>
          <w:szCs w:val="22"/>
        </w:rPr>
        <w:softHyphen/>
        <w:t>бинних шарах психіки у вигляді внутрішнього недопуску (табу) на ті чи інші дії, шкідливі для життя (власного або інших людей). Вона спрямовує увагу суб´єкта на поглиблення "інстин</w:t>
      </w:r>
      <w:r>
        <w:rPr>
          <w:rFonts w:ascii="Palatino Linotype" w:hAnsi="Palatino Linotype"/>
          <w:color w:val="000000"/>
          <w:sz w:val="22"/>
          <w:szCs w:val="22"/>
        </w:rPr>
        <w:softHyphen/>
        <w:t>ктивної моралі" свідомим моральним вибором на підставі знан</w:t>
      </w:r>
      <w:r>
        <w:rPr>
          <w:rFonts w:ascii="Palatino Linotype" w:hAnsi="Palatino Linotype"/>
          <w:color w:val="000000"/>
          <w:sz w:val="22"/>
          <w:szCs w:val="22"/>
        </w:rPr>
        <w:softHyphen/>
        <w:t>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Вона також показує шляхи уникання мож</w:t>
      </w:r>
      <w:r>
        <w:rPr>
          <w:rFonts w:ascii="Palatino Linotype" w:hAnsi="Palatino Linotype"/>
          <w:color w:val="000000"/>
          <w:sz w:val="22"/>
          <w:szCs w:val="22"/>
        </w:rPr>
        <w:softHyphen/>
        <w:t>ливих неконтрольованих вибухів агресивності.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Наявна у природі людини агресивність може викликатися з глибин психіки, актуалізуватися суспільними ситуаціями, що налаштовують на ворожість проти інших.</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переконливо доводить, що людина як суб´єкт життєвості має моральні зобов´язання як перед собою, так і перед людством. Щодо роду людського, то кожен його представник зо</w:t>
      </w:r>
      <w:r>
        <w:rPr>
          <w:rFonts w:ascii="Palatino Linotype" w:hAnsi="Palatino Linotype"/>
          <w:color w:val="000000"/>
          <w:sz w:val="22"/>
          <w:szCs w:val="22"/>
        </w:rPr>
        <w:softHyphen/>
        <w:t>бов´язаний не осоромити рід людський, своєю поведінкою не при</w:t>
      </w:r>
      <w:r>
        <w:rPr>
          <w:rFonts w:ascii="Palatino Linotype" w:hAnsi="Palatino Linotype"/>
          <w:color w:val="000000"/>
          <w:sz w:val="22"/>
          <w:szCs w:val="22"/>
        </w:rPr>
        <w:softHyphen/>
        <w:t>нижувати гідність людини. Як представник виду "людина розум</w:t>
      </w:r>
      <w:r>
        <w:rPr>
          <w:rFonts w:ascii="Palatino Linotype" w:hAnsi="Palatino Linotype"/>
          <w:color w:val="000000"/>
          <w:sz w:val="22"/>
          <w:szCs w:val="22"/>
        </w:rPr>
        <w:softHyphen/>
        <w:t>на", а отже як член певної спільноти та людства, людина зобов´я</w:t>
      </w:r>
      <w:r>
        <w:rPr>
          <w:rFonts w:ascii="Palatino Linotype" w:hAnsi="Palatino Linotype"/>
          <w:color w:val="000000"/>
          <w:sz w:val="22"/>
          <w:szCs w:val="22"/>
        </w:rPr>
        <w:softHyphen/>
        <w:t>зана примножувати чесноти свого роду (народу), сприяти його матеріальному та духовному добробуту. Названі вище обов´язки, зрештою, осягаються зобов´язанням людини перед самою собою, а саме: здійснити закладені в ній природою творчі здібності на за</w:t>
      </w:r>
      <w:r>
        <w:rPr>
          <w:rFonts w:ascii="Palatino Linotype" w:hAnsi="Palatino Linotype"/>
          <w:color w:val="000000"/>
          <w:sz w:val="22"/>
          <w:szCs w:val="22"/>
        </w:rPr>
        <w:softHyphen/>
        <w:t>садах людяності. Оскільки інтерес особи, за умови його мораль-нісної визначеності, не суперечить суспільному інтересу, творча її самореалізація об´єктивно містить у собі морально цінний зміст.</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Цінність людини навіть не у тому, що вона вміє і як багато знає, а утому, наскільки знання та вміння зігріті людяністю відношення до світу. Розгортаючись у суб´єкті здібністю чути і розуміти інших, бути небайдужим до них та утверджувати життя у багатстві його виявів як вищу цінність, моральність є вагомим чинником соціального оптимізму. Розумна воля, або, що те ж саме, добра воля — джерело спонуки свідомого творен</w:t>
      </w:r>
      <w:r>
        <w:rPr>
          <w:rFonts w:ascii="Palatino Linotype" w:hAnsi="Palatino Linotype"/>
          <w:color w:val="000000"/>
          <w:sz w:val="22"/>
          <w:szCs w:val="22"/>
        </w:rPr>
        <w:softHyphen/>
        <w:t>ня суспільної злагоди, приязні та порозуміння. Апелюючи до особи з метою стимулювати самопізнання для морального са-моздійснення, етична теорія утверджує людину як вищу цін</w:t>
      </w:r>
      <w:r>
        <w:rPr>
          <w:rFonts w:ascii="Palatino Linotype" w:hAnsi="Palatino Linotype"/>
          <w:color w:val="000000"/>
          <w:sz w:val="22"/>
          <w:szCs w:val="22"/>
        </w:rPr>
        <w:softHyphen/>
        <w:t>ність світу.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Можливість здобути підстави для оптимізму щодо перспек</w:t>
      </w:r>
      <w:r>
        <w:rPr>
          <w:rFonts w:ascii="Palatino Linotype" w:hAnsi="Palatino Linotype"/>
          <w:color w:val="000000"/>
          <w:sz w:val="22"/>
          <w:szCs w:val="22"/>
        </w:rPr>
        <w:softHyphen/>
        <w:t>тив виходу з глобальної духовної кризи сучасної цивілізації також зумовлює актуальність звертання до етичної теорії. Вона показує, що вихід знаходиться не десь поза суспільством та людиною, а в їх зорієнтованості на гуманістичні цінності. Подолання відчуженості людини від людини, людини від су</w:t>
      </w:r>
      <w:r>
        <w:rPr>
          <w:rFonts w:ascii="Palatino Linotype" w:hAnsi="Palatino Linotype"/>
          <w:color w:val="000000"/>
          <w:sz w:val="22"/>
          <w:szCs w:val="22"/>
        </w:rPr>
        <w:softHyphen/>
        <w:t>спільства сприяє необхідності, поряд із зовнішніми (відчуже</w:t>
      </w:r>
      <w:r>
        <w:rPr>
          <w:rFonts w:ascii="Palatino Linotype" w:hAnsi="Palatino Linotype"/>
          <w:color w:val="000000"/>
          <w:sz w:val="22"/>
          <w:szCs w:val="22"/>
        </w:rPr>
        <w:softHyphen/>
        <w:t>ними) формами, створювати підстави для внутрішніх (мораль</w:t>
      </w:r>
      <w:r>
        <w:rPr>
          <w:rFonts w:ascii="Palatino Linotype" w:hAnsi="Palatino Linotype"/>
          <w:color w:val="000000"/>
          <w:sz w:val="22"/>
          <w:szCs w:val="22"/>
        </w:rPr>
        <w:softHyphen/>
        <w:t>них) взаємодій. Зрозуміло, що така можливість відкривається за умови зменшення стихійної змагальності воль, що, у свою чергу, передбачає зміну суспільних орієнтацій у напрямку по</w:t>
      </w:r>
      <w:r>
        <w:rPr>
          <w:rFonts w:ascii="Palatino Linotype" w:hAnsi="Palatino Linotype"/>
          <w:color w:val="000000"/>
          <w:sz w:val="22"/>
          <w:szCs w:val="22"/>
        </w:rPr>
        <w:softHyphen/>
        <w:t>силення ролі морального чинника.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Суб´єкт моральності, що є носієм ідеї добра та утверджує його у стосунках як норму відносин, постає ідеалом людини. Між тим, життя потребує його як реального і типового суб´єкта сто</w:t>
      </w:r>
      <w:r>
        <w:rPr>
          <w:rFonts w:ascii="Palatino Linotype" w:hAnsi="Palatino Linotype"/>
          <w:color w:val="000000"/>
          <w:sz w:val="22"/>
          <w:szCs w:val="22"/>
        </w:rPr>
        <w:softHyphen/>
        <w:t>сунків, оскільки на кожному з рівнів творення людьми своєї життєвості (людство, конкретні спільноти, особа) якість проце</w:t>
      </w:r>
      <w:r>
        <w:rPr>
          <w:rFonts w:ascii="Palatino Linotype" w:hAnsi="Palatino Linotype"/>
          <w:color w:val="000000"/>
          <w:sz w:val="22"/>
          <w:szCs w:val="22"/>
        </w:rPr>
        <w:softHyphen/>
        <w:t>су визначається наявною в її суб´єктах мірою людяності.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Зосереджуючи увагу на зростанні ролі морального чинника у сучасному світі, ще раз звернемо увагу на спільне та відмінне урегулюванні стосунків засобами моралі у минулому і нині. Аналіз становлення моралі в антропогенезі та закономірностей її розвитку в соціогенезі засвідчує її величезний творчий потен</w:t>
      </w:r>
      <w:r>
        <w:rPr>
          <w:rFonts w:ascii="Palatino Linotype" w:hAnsi="Palatino Linotype"/>
          <w:color w:val="000000"/>
          <w:sz w:val="22"/>
          <w:szCs w:val="22"/>
        </w:rPr>
        <w:softHyphen/>
        <w:t>ціал: організуючої сили специфічно людського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Моральність, укладена в традиції та звичаєвість, об´єктиво</w:t>
      </w:r>
      <w:r>
        <w:rPr>
          <w:rFonts w:ascii="Palatino Linotype" w:hAnsi="Palatino Linotype"/>
          <w:color w:val="000000"/>
          <w:sz w:val="22"/>
          <w:szCs w:val="22"/>
        </w:rPr>
        <w:softHyphen/>
        <w:t>вана у змісті законів, розглядалася як умова збереження жит</w:t>
      </w:r>
      <w:r>
        <w:rPr>
          <w:rFonts w:ascii="Palatino Linotype" w:hAnsi="Palatino Linotype"/>
          <w:color w:val="000000"/>
          <w:sz w:val="22"/>
          <w:szCs w:val="22"/>
        </w:rPr>
        <w:softHyphen/>
        <w:t>тя, її цінність утверджувалася також тим, що мораль вважала</w:t>
      </w:r>
      <w:r>
        <w:rPr>
          <w:rFonts w:ascii="Palatino Linotype" w:hAnsi="Palatino Linotype"/>
          <w:color w:val="000000"/>
          <w:sz w:val="22"/>
          <w:szCs w:val="22"/>
        </w:rPr>
        <w:softHyphen/>
        <w:t>ся дарунком богів. Контроль за дотриманням її вимог здійсню</w:t>
      </w:r>
      <w:r>
        <w:rPr>
          <w:rFonts w:ascii="Palatino Linotype" w:hAnsi="Palatino Linotype"/>
          <w:color w:val="000000"/>
          <w:sz w:val="22"/>
          <w:szCs w:val="22"/>
        </w:rPr>
        <w:softHyphen/>
        <w:t>вали усі члени соціального цілого.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Нині особистість, яка поставлена в ситуацію вільного вибо</w:t>
      </w:r>
      <w:r>
        <w:rPr>
          <w:rFonts w:ascii="Palatino Linotype" w:hAnsi="Palatino Linotype"/>
          <w:color w:val="000000"/>
          <w:sz w:val="22"/>
          <w:szCs w:val="22"/>
        </w:rPr>
        <w:softHyphen/>
        <w:t>ру способу життя, опиняється перед необхідністю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 налаштування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принцип морального добра, щоб утвердитися як суб´єкт моральності. Отже, особливої актуальності набувають питання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морального виховання.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Розв´язання низки політичних, економічних, соціальних проблем, що особливої гостроти набули нині в Україні, неможливе без опори на свідо</w:t>
      </w:r>
      <w:r>
        <w:rPr>
          <w:rFonts w:ascii="Palatino Linotype" w:hAnsi="Palatino Linotype"/>
          <w:color w:val="000000"/>
          <w:sz w:val="22"/>
          <w:szCs w:val="22"/>
        </w:rPr>
        <w:softHyphen/>
        <w:t>мий моральний вибір.</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Життя за законами моралі — не лише вимога філософів-моралістів. Це об´єктивна необхідність: умова збереження со</w:t>
      </w:r>
      <w:r>
        <w:rPr>
          <w:rFonts w:ascii="Palatino Linotype" w:hAnsi="Palatino Linotype"/>
          <w:color w:val="000000"/>
          <w:sz w:val="22"/>
          <w:szCs w:val="22"/>
        </w:rPr>
        <w:softHyphen/>
        <w:t>ціальної злагоди та творення добробуту не лише для "обраної меншості", а для широких верств суспільства. Зрештою, це умова подальшого поступу в усіх сферах життя. Пізнання сут</w:t>
      </w:r>
      <w:r>
        <w:rPr>
          <w:rFonts w:ascii="Palatino Linotype" w:hAnsi="Palatino Linotype"/>
          <w:color w:val="000000"/>
          <w:sz w:val="22"/>
          <w:szCs w:val="22"/>
        </w:rPr>
        <w:softHyphen/>
        <w:t>ності моралі та організація життя згідно з ЇЇ законами — умова свободи ЇЇ суб´єкта — людської особистості.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Ґрунтовне опанування етичною теорією та усвідомлення її як засадничої основи моральнісних взаємодій у педагогічному процесі — необхідна складова фахової підготовки вчителя.</w:t>
      </w:r>
    </w:p>
    <w:tbl>
      <w:tblPr>
        <w:tblW w:w="5000" w:type="pct"/>
        <w:tblCellSpacing w:w="0" w:type="dxa"/>
        <w:shd w:val="clear" w:color="auto" w:fill="FFFFFF"/>
        <w:tblCellMar>
          <w:left w:w="0" w:type="dxa"/>
          <w:right w:w="0" w:type="dxa"/>
        </w:tblCellMar>
        <w:tblLook w:val="04A0"/>
      </w:tblPr>
      <w:tblGrid>
        <w:gridCol w:w="8841"/>
        <w:gridCol w:w="514"/>
      </w:tblGrid>
      <w:tr w:rsidR="003C43D2" w:rsidRPr="003C43D2" w:rsidTr="003C43D2">
        <w:trPr>
          <w:tblCellSpacing w:w="0" w:type="dxa"/>
        </w:trPr>
        <w:tc>
          <w:tcPr>
            <w:tcW w:w="0" w:type="auto"/>
            <w:shd w:val="clear" w:color="auto" w:fill="FFFFFF"/>
            <w:vAlign w:val="center"/>
            <w:hideMark/>
          </w:tcPr>
          <w:p w:rsidR="003C43D2" w:rsidRPr="003C43D2" w:rsidRDefault="003C43D2" w:rsidP="003C43D2">
            <w:pPr>
              <w:spacing w:after="0" w:line="240" w:lineRule="auto"/>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b/>
                <w:bCs/>
                <w:color w:val="000000"/>
                <w:lang w:eastAsia="ru-RU"/>
              </w:rPr>
              <w:t>РОЗДІЛ І. ВСТУП ДО ЕТИКИ</w:t>
            </w:r>
          </w:p>
        </w:tc>
        <w:tc>
          <w:tcPr>
            <w:tcW w:w="0" w:type="auto"/>
            <w:shd w:val="clear" w:color="auto" w:fill="FFFFFF"/>
            <w:vAlign w:val="center"/>
            <w:hideMark/>
          </w:tcPr>
          <w:p w:rsidR="003C43D2" w:rsidRPr="003C43D2" w:rsidRDefault="003C43D2" w:rsidP="003C43D2">
            <w:pPr>
              <w:spacing w:after="0" w:line="240" w:lineRule="auto"/>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color w:val="000000"/>
                <w:lang w:eastAsia="ru-RU"/>
              </w:rPr>
              <w:t>15 </w:t>
            </w:r>
          </w:p>
        </w:tc>
      </w:tr>
      <w:tr w:rsidR="003C43D2" w:rsidRPr="003C43D2" w:rsidTr="003C43D2">
        <w:trPr>
          <w:tblCellSpacing w:w="0" w:type="dxa"/>
        </w:trPr>
        <w:tc>
          <w:tcPr>
            <w:tcW w:w="0" w:type="auto"/>
            <w:shd w:val="clear" w:color="auto" w:fill="FFFFFF"/>
            <w:vAlign w:val="center"/>
            <w:hideMark/>
          </w:tcPr>
          <w:p w:rsidR="003C43D2" w:rsidRPr="003C43D2" w:rsidRDefault="003C43D2" w:rsidP="003C43D2">
            <w:pPr>
              <w:spacing w:after="0" w:line="240" w:lineRule="auto"/>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b/>
                <w:bCs/>
                <w:color w:val="000000"/>
                <w:lang w:eastAsia="ru-RU"/>
              </w:rPr>
              <w:t>Тема 1. Предмет і завдання етики як науки</w:t>
            </w:r>
          </w:p>
        </w:tc>
        <w:tc>
          <w:tcPr>
            <w:tcW w:w="0" w:type="auto"/>
            <w:shd w:val="clear" w:color="auto" w:fill="FFFFFF"/>
            <w:vAlign w:val="center"/>
            <w:hideMark/>
          </w:tcPr>
          <w:p w:rsidR="003C43D2" w:rsidRPr="003C43D2" w:rsidRDefault="003C43D2" w:rsidP="003C43D2">
            <w:pPr>
              <w:spacing w:after="0" w:line="240" w:lineRule="auto"/>
              <w:rPr>
                <w:rFonts w:ascii="Times New Roman" w:eastAsia="Times New Roman" w:hAnsi="Times New Roman" w:cs="Times New Roman"/>
                <w:sz w:val="20"/>
                <w:szCs w:val="20"/>
                <w:lang w:eastAsia="ru-RU"/>
              </w:rPr>
            </w:pPr>
          </w:p>
        </w:tc>
      </w:tr>
    </w:tbl>
    <w:p w:rsidR="003C43D2" w:rsidRPr="003C43D2" w:rsidRDefault="003C43D2"/>
    <w:p w:rsidR="003C43D2" w:rsidRDefault="003C43D2">
      <w:pPr>
        <w:rPr>
          <w:lang w:val="uk-UA"/>
        </w:rPr>
      </w:pPr>
    </w:p>
    <w:p w:rsidR="003C43D2" w:rsidRDefault="003C43D2">
      <w:pPr>
        <w:rPr>
          <w:lang w:val="uk-UA"/>
        </w:rPr>
      </w:pP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1.1. Про предмет етики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належить до філософських наук. Проблеми, які вона ставить, мають світоглядний, смисложиттєвий характер. Етика розглядає закономірності морального життя особистості й су</w:t>
      </w:r>
      <w:r>
        <w:rPr>
          <w:rFonts w:ascii="Palatino Linotype" w:hAnsi="Palatino Linotype"/>
          <w:color w:val="000000"/>
          <w:sz w:val="22"/>
          <w:szCs w:val="22"/>
        </w:rPr>
        <w:softHyphen/>
        <w:t>спільства, шляхи та засоби удосконалення моральних стосун</w:t>
      </w:r>
      <w:r>
        <w:rPr>
          <w:rFonts w:ascii="Palatino Linotype" w:hAnsi="Palatino Linotype"/>
          <w:color w:val="000000"/>
          <w:sz w:val="22"/>
          <w:szCs w:val="22"/>
        </w:rPr>
        <w:softHyphen/>
        <w:t>ків між людьми, способи запобігання руйнації моральнісних відносин, моральну культуру особистості, виражену в змісті та засобах діяльності, міру людяності міжособистісних зв´язків і моральність відношення людини до природи.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У подальшому слід розрізняти поняття: відношення, відносини, спілку</w:t>
      </w:r>
      <w:r>
        <w:rPr>
          <w:rFonts w:ascii="Palatino Linotype" w:hAnsi="Palatino Linotype"/>
          <w:color w:val="000000"/>
          <w:sz w:val="22"/>
          <w:szCs w:val="22"/>
        </w:rPr>
        <w:softHyphen/>
        <w:t>вання, зв´язки, стосунки, ставлення.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Відношення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специфічно людський спосіб творчої взаємодії зі світом. У ньому відображається здібність людини пізнавати світ та діяти згідно з йо</w:t>
      </w:r>
      <w:r>
        <w:rPr>
          <w:rFonts w:ascii="Palatino Linotype" w:hAnsi="Palatino Linotype"/>
          <w:color w:val="000000"/>
          <w:sz w:val="22"/>
          <w:szCs w:val="22"/>
        </w:rPr>
        <w:softHyphen/>
        <w:t>го законами, тобто на моральних засадах.</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Відносини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об´єктивно зумовлена сутнісна визначеність взаємодій, у яких формується і відтворюється суспільний характер людської життєвості (виробничі відносини, відносини власності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Спілкування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діяльність творення суспільності життя у безпосередній або опосередкованій взаємодії його суб´єктів.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Зв´язки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вид спілкування, у якому відображаються закономірності со</w:t>
      </w:r>
      <w:r>
        <w:rPr>
          <w:rFonts w:ascii="Palatino Linotype" w:hAnsi="Palatino Linotype"/>
          <w:color w:val="000000"/>
          <w:sz w:val="22"/>
          <w:szCs w:val="22"/>
        </w:rPr>
        <w:softHyphen/>
        <w:t>ціального життя у його історично-конкретній визначеності.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Стосунки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вид зв´язку, сторони якого включені у взаємодію на підставі належності до певного формального чи неформального цілого (колектив, ро</w:t>
      </w:r>
      <w:r>
        <w:rPr>
          <w:rFonts w:ascii="Palatino Linotype" w:hAnsi="Palatino Linotype"/>
          <w:color w:val="000000"/>
          <w:sz w:val="22"/>
          <w:szCs w:val="22"/>
        </w:rPr>
        <w:softHyphen/>
        <w:t>дина, подружжя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Ставлення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вид відношення, характер якого зумовлюється цінністю явища для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 Кант характеризує етику як "практичну філософію". Вона досліджує духовні структури особистості, що визначають куль</w:t>
      </w:r>
      <w:r>
        <w:rPr>
          <w:rFonts w:ascii="Palatino Linotype" w:hAnsi="Palatino Linotype"/>
          <w:color w:val="000000"/>
          <w:sz w:val="22"/>
          <w:szCs w:val="22"/>
        </w:rPr>
        <w:softHyphen/>
        <w:t>туру відносин. На ґрунті етичної теорії відкривається розумін</w:t>
      </w:r>
      <w:r>
        <w:rPr>
          <w:rFonts w:ascii="Palatino Linotype" w:hAnsi="Palatino Linotype"/>
          <w:color w:val="000000"/>
          <w:sz w:val="22"/>
          <w:szCs w:val="22"/>
        </w:rPr>
        <w:softHyphen/>
        <w:t>ня того, що моральний зміст властивий не будь-якому відно</w:t>
      </w:r>
      <w:r>
        <w:rPr>
          <w:rFonts w:ascii="Palatino Linotype" w:hAnsi="Palatino Linotype"/>
          <w:color w:val="000000"/>
          <w:sz w:val="22"/>
          <w:szCs w:val="22"/>
        </w:rPr>
        <w:softHyphen/>
        <w:t>шенню людини до світу, а лише такому, що має виражену рису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людяності.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Скажімо, суто корисливий інтерес, якщо він має характер мети, віддаляє людину від інших, адже їм відводить</w:t>
      </w:r>
      <w:r>
        <w:rPr>
          <w:rFonts w:ascii="Palatino Linotype" w:hAnsi="Palatino Linotype"/>
          <w:color w:val="000000"/>
          <w:sz w:val="22"/>
          <w:szCs w:val="22"/>
        </w:rPr>
        <w:softHyphen/>
        <w:t>ся роль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Таке спілкування вичерпує себе, коли мета досягнута. її суто прагматичний зміст небезпечний однобічністю в стосунках, що утверджується як норма. Проникаючи в сферу сім´ї, міжособистісного спілкування, корисливість руйнує дружбу, любов. Зрештою руйнується — внутрішньо спустошу</w:t>
      </w:r>
      <w:r>
        <w:rPr>
          <w:rFonts w:ascii="Palatino Linotype" w:hAnsi="Palatino Linotype"/>
          <w:color w:val="000000"/>
          <w:sz w:val="22"/>
          <w:szCs w:val="22"/>
        </w:rPr>
        <w:softHyphen/>
        <w:t>ється — виразник ідеї та практики корисливого спілкування. Він бачить світ лише в призмі його корисності для себе.</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досліджуючи емпіричний рівень стосунків, вводить їх у межі свідомості суб´єкта, спонукуючи рефлексію над власними вчинками. А отже вона є важливим чинником формування моральних переконань.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Реальні передумови становлення та розвитку моральної свідо</w:t>
      </w:r>
      <w:r>
        <w:rPr>
          <w:rFonts w:ascii="Palatino Linotype" w:hAnsi="Palatino Linotype"/>
          <w:color w:val="000000"/>
          <w:sz w:val="22"/>
          <w:szCs w:val="22"/>
        </w:rPr>
        <w:softHyphen/>
        <w:t>мості покладені в її суб´єкті: в духовних структурах особистості, в її небайдужості до світу, в її розумі та волі. Вони є основою виваженого вибору вчинків на засадах єдності в них доцільного та дсюрого. Розум є організуючим началом духовності, оскільки упорядковує емоційні структури людини, дозволяючи уникати імпульсивності, спонтанності в поведінці. Емоції, не організо</w:t>
      </w:r>
      <w:r>
        <w:rPr>
          <w:rFonts w:ascii="Palatino Linotype" w:hAnsi="Palatino Linotype"/>
          <w:color w:val="000000"/>
          <w:sz w:val="22"/>
          <w:szCs w:val="22"/>
        </w:rPr>
        <w:softHyphen/>
        <w:t>вані розумом, спричиняють непорозуміння, ворожнечу тощо. Нездатність людини рефлексувати над своїми вчинками та на</w:t>
      </w:r>
      <w:r>
        <w:rPr>
          <w:rFonts w:ascii="Palatino Linotype" w:hAnsi="Palatino Linotype"/>
          <w:color w:val="000000"/>
          <w:sz w:val="22"/>
          <w:szCs w:val="22"/>
        </w:rPr>
        <w:softHyphen/>
        <w:t>мірами робить її іграшкою власних пристрастей. Причини не</w:t>
      </w:r>
      <w:r>
        <w:rPr>
          <w:rFonts w:ascii="Palatino Linotype" w:hAnsi="Palatino Linotype"/>
          <w:color w:val="000000"/>
          <w:sz w:val="22"/>
          <w:szCs w:val="22"/>
        </w:rPr>
        <w:softHyphen/>
        <w:t>гараздів в особистому житті, у взаєминах з іншими, що їх часто пояснюють дією якихось "злих сил", приховані не десь поза людиною, а в ній самій: у нездатності розумно (морально визна</w:t>
      </w:r>
      <w:r>
        <w:rPr>
          <w:rFonts w:ascii="Palatino Linotype" w:hAnsi="Palatino Linotype"/>
          <w:color w:val="000000"/>
          <w:sz w:val="22"/>
          <w:szCs w:val="22"/>
        </w:rPr>
        <w:softHyphen/>
        <w:t>чено) організувати свої стосунки зі світом. Внутрішня напруга, стан безпорадності перед життям, страх існування часто зумов</w:t>
      </w:r>
      <w:r>
        <w:rPr>
          <w:rFonts w:ascii="Palatino Linotype" w:hAnsi="Palatino Linotype"/>
          <w:color w:val="000000"/>
          <w:sz w:val="22"/>
          <w:szCs w:val="22"/>
        </w:rPr>
        <w:softHyphen/>
        <w:t>люються саме відсутністю моральної культури стосунків. Щоб Досягти впевненості у собі, відчуття повноти буття, людина по</w:t>
      </w:r>
      <w:r>
        <w:rPr>
          <w:rFonts w:ascii="Palatino Linotype" w:hAnsi="Palatino Linotype"/>
          <w:color w:val="000000"/>
          <w:sz w:val="22"/>
          <w:szCs w:val="22"/>
        </w:rPr>
        <w:softHyphen/>
        <w:t>винна з необхідністю опанувати культуру моральнісного відно</w:t>
      </w:r>
      <w:r>
        <w:rPr>
          <w:rFonts w:ascii="Palatino Linotype" w:hAnsi="Palatino Linotype"/>
          <w:color w:val="000000"/>
          <w:sz w:val="22"/>
          <w:szCs w:val="22"/>
        </w:rPr>
        <w:softHyphen/>
        <w:t>шення до світу. Засаднича її основа — єдність волі, розуму та Почуттів, організованих поняттям "міра" морального як "сере</w:t>
      </w:r>
      <w:r>
        <w:rPr>
          <w:rFonts w:ascii="Palatino Linotype" w:hAnsi="Palatino Linotype"/>
          <w:color w:val="000000"/>
          <w:sz w:val="22"/>
          <w:szCs w:val="22"/>
        </w:rPr>
        <w:softHyphen/>
        <w:t>дина" між крайнощами, згідно з визначенням Арістотеля.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це наука про найбільш загальні закони становлен</w:t>
      </w:r>
      <w:r>
        <w:rPr>
          <w:rFonts w:ascii="Palatino Linotype" w:hAnsi="Palatino Linotype"/>
          <w:color w:val="000000"/>
          <w:sz w:val="22"/>
          <w:szCs w:val="22"/>
        </w:rPr>
        <w:softHyphen/>
        <w:t>ня та історичного розвитку моралі.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Предметом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етики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w:t>
      </w:r>
      <w:r>
        <w:rPr>
          <w:rFonts w:ascii="Palatino Linotype" w:hAnsi="Palatino Linotype"/>
          <w:color w:val="000000"/>
          <w:sz w:val="22"/>
          <w:szCs w:val="22"/>
        </w:rPr>
        <w:t>Закономірності її становлення та вияву розглядаються етикою у трьох основних напрямках. По-перше, на рівні особистості як суб´єкта творення моральності у безпосередньому процесі спіл</w:t>
      </w:r>
      <w:r>
        <w:rPr>
          <w:rFonts w:ascii="Palatino Linotype" w:hAnsi="Palatino Linotype"/>
          <w:color w:val="000000"/>
          <w:sz w:val="22"/>
          <w:szCs w:val="22"/>
        </w:rPr>
        <w:softHyphen/>
        <w:t>кування (обміну досвідом людяності). По-друге, на рівні со</w:t>
      </w:r>
      <w:r>
        <w:rPr>
          <w:rFonts w:ascii="Palatino Linotype" w:hAnsi="Palatino Linotype"/>
          <w:color w:val="000000"/>
          <w:sz w:val="22"/>
          <w:szCs w:val="22"/>
        </w:rPr>
        <w:softHyphen/>
        <w:t>ціально-історичних форм та способів творення суспільності життя. Рівень його досконалості перевіряється рівнем людяно</w:t>
      </w:r>
      <w:r>
        <w:rPr>
          <w:rFonts w:ascii="Palatino Linotype" w:hAnsi="Palatino Linotype"/>
          <w:color w:val="000000"/>
          <w:sz w:val="22"/>
          <w:szCs w:val="22"/>
        </w:rPr>
        <w:softHyphen/>
        <w:t>сті стосунків. Досягнутий, реально освоєний досвід відношен</w:t>
      </w:r>
      <w:r>
        <w:rPr>
          <w:rFonts w:ascii="Palatino Linotype" w:hAnsi="Palatino Linotype"/>
          <w:color w:val="000000"/>
          <w:sz w:val="22"/>
          <w:szCs w:val="22"/>
        </w:rPr>
        <w:softHyphen/>
        <w:t>ня та перспектива його закріплюється в наукових ідеях і тео</w:t>
      </w:r>
      <w:r>
        <w:rPr>
          <w:rFonts w:ascii="Palatino Linotype" w:hAnsi="Palatino Linotype"/>
          <w:color w:val="000000"/>
          <w:sz w:val="22"/>
          <w:szCs w:val="22"/>
        </w:rPr>
        <w:softHyphen/>
        <w:t>ріях, що, в свою чергу, обертаючись на практику, ставлять пе</w:t>
      </w:r>
      <w:r>
        <w:rPr>
          <w:rFonts w:ascii="Palatino Linotype" w:hAnsi="Palatino Linotype"/>
          <w:color w:val="000000"/>
          <w:sz w:val="22"/>
          <w:szCs w:val="22"/>
        </w:rPr>
        <w:softHyphen/>
        <w:t>ред нею вимогу відповідати належному рівню людяності. По-третє, на рівні вселюдського, що відкриває сутнісну єдність людства, долаючи ментально обмежені уявлення про сутність людини та цінності людського життя. З історичним поступом людство підноситься до усвідомлення себе єдиним цілим. Поступ є настільки реальним, наскільки людство усвідомлює себе ноосферним цілим і в цих межах організовує свої стосун</w:t>
      </w:r>
      <w:r>
        <w:rPr>
          <w:rFonts w:ascii="Palatino Linotype" w:hAnsi="Palatino Linotype"/>
          <w:color w:val="000000"/>
          <w:sz w:val="22"/>
          <w:szCs w:val="22"/>
        </w:rPr>
        <w:softHyphen/>
        <w:t>ки, спираючись на моральні критерії. Можна з повною підста</w:t>
      </w:r>
      <w:r>
        <w:rPr>
          <w:rFonts w:ascii="Palatino Linotype" w:hAnsi="Palatino Linotype"/>
          <w:color w:val="000000"/>
          <w:sz w:val="22"/>
          <w:szCs w:val="22"/>
        </w:rPr>
        <w:softHyphen/>
        <w:t>вою твердити, що вся історія людства є історією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творення обра</w:t>
      </w:r>
      <w:r>
        <w:rPr>
          <w:rStyle w:val="a8"/>
          <w:rFonts w:ascii="Palatino Linotype" w:hAnsi="Palatino Linotype"/>
          <w:color w:val="000000"/>
          <w:sz w:val="22"/>
          <w:szCs w:val="22"/>
        </w:rPr>
        <w:softHyphen/>
        <w:t>зу людяності.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названих рівнів реального вияву моральності дає змо</w:t>
      </w:r>
      <w:r>
        <w:rPr>
          <w:rFonts w:ascii="Palatino Linotype" w:hAnsi="Palatino Linotype"/>
          <w:color w:val="000000"/>
          <w:sz w:val="22"/>
          <w:szCs w:val="22"/>
        </w:rPr>
        <w:softHyphen/>
        <w:t>гу свідомо підходити до процесів організації суспільного жит</w:t>
      </w:r>
      <w:r>
        <w:rPr>
          <w:rFonts w:ascii="Palatino Linotype" w:hAnsi="Palatino Linotype"/>
          <w:color w:val="000000"/>
          <w:sz w:val="22"/>
          <w:szCs w:val="22"/>
        </w:rPr>
        <w:softHyphen/>
        <w:t>тя, зокрема орієнтувати особистість на моральне самоутвер</w:t>
      </w:r>
      <w:r>
        <w:rPr>
          <w:rFonts w:ascii="Palatino Linotype" w:hAnsi="Palatino Linotype"/>
          <w:color w:val="000000"/>
          <w:sz w:val="22"/>
          <w:szCs w:val="22"/>
        </w:rPr>
        <w:softHyphen/>
        <w:t>дження на засадах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поваги до себе як людини.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Пізнання законо</w:t>
      </w:r>
      <w:r>
        <w:rPr>
          <w:rFonts w:ascii="Palatino Linotype" w:hAnsi="Palatino Linotype"/>
          <w:color w:val="000000"/>
          <w:sz w:val="22"/>
          <w:szCs w:val="22"/>
        </w:rPr>
        <w:softHyphen/>
        <w:t>мірностей морального саморозвитку людства — вагомий чинник становлення оптимістичного світовідношення. Воно засвідчує зростання рівня самоорганізації людських спільнот на засадах розумного, а також показує шляхи самоудосконалення особи — на засадах морального відношення до світу.</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1.2. Основні поняття науки "етика"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етичній теорії склалося два основних поняття для озна</w:t>
      </w:r>
      <w:r>
        <w:rPr>
          <w:rFonts w:ascii="Palatino Linotype" w:hAnsi="Palatino Linotype"/>
          <w:color w:val="000000"/>
          <w:sz w:val="22"/>
          <w:szCs w:val="22"/>
        </w:rPr>
        <w:softHyphen/>
        <w:t>чення феномена людяності: етика і мораль. Слово етика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(ethika)</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давньогрецького походження. Склалося воно в культурі го</w:t>
      </w:r>
      <w:r>
        <w:rPr>
          <w:rFonts w:ascii="Palatino Linotype" w:hAnsi="Palatino Linotype"/>
          <w:color w:val="000000"/>
          <w:sz w:val="22"/>
          <w:szCs w:val="22"/>
        </w:rPr>
        <w:softHyphen/>
        <w:t>мерівського періоду і означало злагоду, обладнаність стосунків, а також життя на засадах дотримання традицій та звичаєвості. Згодом Арістотель (384—322 pp. до н. є.) вживає два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ethikos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(етичний) 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ethika</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(етика). Поняття "етичний" означає чесноти характеру, а поняття "етика" визначилося як галузь знання, що вивчає людські доброчесності. Слово "мораль" (лат.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"moralis"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моральнісний) — пізнішого походження і склалося в культурі Давнього Риму для означення вдачі, ха</w:t>
      </w:r>
      <w:r>
        <w:rPr>
          <w:rFonts w:ascii="Palatino Linotype" w:hAnsi="Palatino Linotype"/>
          <w:color w:val="000000"/>
          <w:sz w:val="22"/>
          <w:szCs w:val="22"/>
        </w:rPr>
        <w:softHyphen/>
        <w:t>рактеру. Згодом на його основі виникло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"moralitas"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мораль. Воно означало цінність звичаєвості та традицій для ста</w:t>
      </w:r>
      <w:r>
        <w:rPr>
          <w:rFonts w:ascii="Palatino Linotype" w:hAnsi="Palatino Linotype"/>
          <w:color w:val="000000"/>
          <w:sz w:val="22"/>
          <w:szCs w:val="22"/>
        </w:rPr>
        <w:softHyphen/>
        <w:t>більності стосунків між людьми. У сучасній науці поняття "ети</w:t>
      </w:r>
      <w:r>
        <w:rPr>
          <w:rFonts w:ascii="Palatino Linotype" w:hAnsi="Palatino Linotype"/>
          <w:color w:val="000000"/>
          <w:sz w:val="22"/>
          <w:szCs w:val="22"/>
        </w:rPr>
        <w:softHyphen/>
        <w:t>ка" усталилося в значенні особливої галузі філософського знан</w:t>
      </w:r>
      <w:r>
        <w:rPr>
          <w:rFonts w:ascii="Palatino Linotype" w:hAnsi="Palatino Linotype"/>
          <w:color w:val="000000"/>
          <w:sz w:val="22"/>
          <w:szCs w:val="22"/>
        </w:rPr>
        <w:softHyphen/>
        <w:t>ня, а мораль — основної проблеми етики.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має розгалужену систему понять, що відобра</w:t>
      </w:r>
      <w:r>
        <w:rPr>
          <w:rFonts w:ascii="Palatino Linotype" w:hAnsi="Palatino Linotype"/>
          <w:color w:val="000000"/>
          <w:sz w:val="22"/>
          <w:szCs w:val="22"/>
        </w:rPr>
        <w:softHyphen/>
        <w:t>жають різні аспекти морального життя особи та суспільства. Так, поряд з поняттям мораль, в етиці склалося поняття мо</w:t>
      </w:r>
      <w:r>
        <w:rPr>
          <w:rFonts w:ascii="Palatino Linotype" w:hAnsi="Palatino Linotype"/>
          <w:color w:val="000000"/>
          <w:sz w:val="22"/>
          <w:szCs w:val="22"/>
        </w:rPr>
        <w:softHyphen/>
        <w:t>ральність (рос. "нравственность"), уведене в систему етичного знання Геґелем (1770—1831).</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"мораль" і "моральність" розкриваються як єдність протилежного і в русі через заперечення дають змогу просте</w:t>
      </w:r>
      <w:r>
        <w:rPr>
          <w:rFonts w:ascii="Palatino Linotype" w:hAnsi="Palatino Linotype"/>
          <w:color w:val="000000"/>
          <w:sz w:val="22"/>
          <w:szCs w:val="22"/>
        </w:rPr>
        <w:softHyphen/>
        <w:t>жити діалектику саморозвитку моральної свідомості в її суб´єкті — у світі людської особистості. Першою сходинкою в цьо</w:t>
      </w:r>
      <w:r>
        <w:rPr>
          <w:rFonts w:ascii="Palatino Linotype" w:hAnsi="Palatino Linotype"/>
          <w:color w:val="000000"/>
          <w:sz w:val="22"/>
          <w:szCs w:val="22"/>
        </w:rPr>
        <w:softHyphen/>
        <w:t>му русі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звичаєва мораль.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феномен етнічної свідомості, сфера її компетенції — ментальне ціле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(mens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розум, спосіб мислен</w:t>
      </w:r>
      <w:r>
        <w:rPr>
          <w:rFonts w:ascii="Palatino Linotype" w:hAnsi="Palatino Linotype"/>
          <w:color w:val="000000"/>
          <w:sz w:val="22"/>
          <w:szCs w:val="22"/>
        </w:rPr>
        <w:softHyphen/>
        <w:t>ня, душевний склад). Геґель характеризує "традиційну" мораль як пов´язану з сім´єю, тобто таку, що підтримується кровно-родинними зв´язками.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Микола Гоголь у "Вибраних місцях із листування з друзя</w:t>
      </w:r>
      <w:r>
        <w:rPr>
          <w:rFonts w:ascii="Palatino Linotype" w:hAnsi="Palatino Linotype"/>
          <w:color w:val="000000"/>
          <w:sz w:val="22"/>
          <w:szCs w:val="22"/>
        </w:rPr>
        <w:softHyphen/>
        <w:t>ми" називає традиційну мораль "племінною". Вона складається У конкретних типах людських спільнот і спрямована на задово</w:t>
      </w:r>
      <w:r>
        <w:rPr>
          <w:rFonts w:ascii="Palatino Linotype" w:hAnsi="Palatino Linotype"/>
          <w:color w:val="000000"/>
          <w:sz w:val="22"/>
          <w:szCs w:val="22"/>
        </w:rPr>
        <w:softHyphen/>
        <w:t>лення потреби виживання та самозбереження ментального ціло</w:t>
      </w:r>
      <w:r>
        <w:rPr>
          <w:rFonts w:ascii="Palatino Linotype" w:hAnsi="Palatino Linotype"/>
          <w:color w:val="000000"/>
          <w:sz w:val="22"/>
          <w:szCs w:val="22"/>
        </w:rPr>
        <w:softHyphen/>
        <w:t>го. Звичаєва моральність є ґрунтом, на якому нашаровуються суспільні смисли, формуючи духовні структури людини. Вона базується на глибинних психічних процесах, пов´язаних з інстинктом виживання та самозбереження роду як умови ви</w:t>
      </w:r>
      <w:r>
        <w:rPr>
          <w:rFonts w:ascii="Palatino Linotype" w:hAnsi="Palatino Linotype"/>
          <w:color w:val="000000"/>
          <w:sz w:val="22"/>
          <w:szCs w:val="22"/>
        </w:rPr>
        <w:softHyphen/>
        <w:t>живання окремого індивіда. Оскільки вона визначалася як ва</w:t>
      </w:r>
      <w:r>
        <w:rPr>
          <w:rFonts w:ascii="Palatino Linotype" w:hAnsi="Palatino Linotype"/>
          <w:color w:val="000000"/>
          <w:sz w:val="22"/>
          <w:szCs w:val="22"/>
        </w:rPr>
        <w:softHyphen/>
        <w:t>гомий чинник виживання етносів, традиційна мораль — нереф-лексивна. Вона базується на дозволах та заборонах, що безза</w:t>
      </w:r>
      <w:r>
        <w:rPr>
          <w:rFonts w:ascii="Palatino Linotype" w:hAnsi="Palatino Linotype"/>
          <w:color w:val="000000"/>
          <w:sz w:val="22"/>
          <w:szCs w:val="22"/>
        </w:rPr>
        <w:softHyphen/>
        <w:t>стережно дотримуються як "закони богів", згідно з принципом: "так було завжди". Вона не ставить особу перед необхідністю вибору вчинку. Сам факт осмислення вчинку означав би "відпа</w:t>
      </w:r>
      <w:r>
        <w:rPr>
          <w:rFonts w:ascii="Palatino Linotype" w:hAnsi="Palatino Linotype"/>
          <w:color w:val="000000"/>
          <w:sz w:val="22"/>
          <w:szCs w:val="22"/>
        </w:rPr>
        <w:softHyphen/>
        <w:t>діння" від традиції. Нерефлексивне ставлення до традиції — характерна риса усіх патріархальних суспільств (патріархаль</w:t>
      </w:r>
      <w:r>
        <w:rPr>
          <w:rFonts w:ascii="Palatino Linotype" w:hAnsi="Palatino Linotype"/>
          <w:color w:val="000000"/>
          <w:sz w:val="22"/>
          <w:szCs w:val="22"/>
        </w:rPr>
        <w:softHyphen/>
        <w:t>ний побут, сімейні стосунки, вірування тощо). Дотриманням звичаєвості індивід демонструє середовищу свою злагоду з інши</w:t>
      </w:r>
      <w:r>
        <w:rPr>
          <w:rFonts w:ascii="Palatino Linotype" w:hAnsi="Palatino Linotype"/>
          <w:color w:val="000000"/>
          <w:sz w:val="22"/>
          <w:szCs w:val="22"/>
        </w:rPr>
        <w:softHyphen/>
        <w:t>ми і тим підтримує та зберігає її. Ґрунтом звичаєвої моралі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почуття.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Самоідентифікація окремого суб´єкта життєвості в ме</w:t>
      </w:r>
      <w:r>
        <w:rPr>
          <w:rFonts w:ascii="Palatino Linotype" w:hAnsi="Palatino Linotype"/>
          <w:color w:val="000000"/>
          <w:sz w:val="22"/>
          <w:szCs w:val="22"/>
        </w:rPr>
        <w:softHyphen/>
        <w:t>жах традиції гарантує її безумовне дотримання.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6"/>
          <w:rFonts w:ascii="Palatino Linotype" w:hAnsi="Palatino Linotype"/>
          <w:color w:val="000000"/>
          <w:sz w:val="22"/>
          <w:szCs w:val="22"/>
        </w:rPr>
        <w:t>Позитивною</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є роль звичаєвості, зокрема моральної: вона дозволяє зберігати етнічно-культурну своєрідність народів, те, що називають "неповторний образ народу".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Обмеженість її в тому, що традиційність стосунків та погля</w:t>
      </w:r>
      <w:r>
        <w:rPr>
          <w:rFonts w:ascii="Palatino Linotype" w:hAnsi="Palatino Linotype"/>
          <w:color w:val="000000"/>
          <w:sz w:val="22"/>
          <w:szCs w:val="22"/>
        </w:rPr>
        <w:softHyphen/>
        <w:t>дів на цінності життя "консервує", обмежує дух, робить його ворожим до нового. Так, народи, що ведуть традиційний (патрі</w:t>
      </w:r>
      <w:r>
        <w:rPr>
          <w:rFonts w:ascii="Palatino Linotype" w:hAnsi="Palatino Linotype"/>
          <w:color w:val="000000"/>
          <w:sz w:val="22"/>
          <w:szCs w:val="22"/>
        </w:rPr>
        <w:softHyphen/>
        <w:t>архальний) спосіб життя, майже закриті для іншого типу до</w:t>
      </w:r>
      <w:r>
        <w:rPr>
          <w:rFonts w:ascii="Palatino Linotype" w:hAnsi="Palatino Linotype"/>
          <w:color w:val="000000"/>
          <w:sz w:val="22"/>
          <w:szCs w:val="22"/>
        </w:rPr>
        <w:softHyphen/>
        <w:t>свіду уже на тій підставі, що він інший. Неподібність досвіду є підставою для його негативної оцінки. В мові деяких народів збігається смисл слів "свій" — "добрий"; "чужий" — "поганий".</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6"/>
          <w:rFonts w:ascii="Palatino Linotype" w:hAnsi="Palatino Linotype"/>
          <w:color w:val="000000"/>
          <w:sz w:val="22"/>
          <w:szCs w:val="22"/>
        </w:rPr>
        <w:t>Позитивна</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роль звичаєвої моральності в тому, що вона фор</w:t>
      </w:r>
      <w:r>
        <w:rPr>
          <w:rFonts w:ascii="Palatino Linotype" w:hAnsi="Palatino Linotype"/>
          <w:color w:val="000000"/>
          <w:sz w:val="22"/>
          <w:szCs w:val="22"/>
        </w:rPr>
        <w:softHyphen/>
        <w:t>мує почуття духовної спорідненості з певним суспільним цілим: своїм етносом, народом. Отже, вона є ґрунтом цілісності духу окремої особи.</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6"/>
          <w:rFonts w:ascii="Palatino Linotype" w:hAnsi="Palatino Linotype"/>
          <w:color w:val="000000"/>
          <w:sz w:val="22"/>
          <w:szCs w:val="22"/>
        </w:rPr>
        <w:t>Обмеженість</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її в тому, що вона, оскільки зосереджена на збереженні ментального цілого, не містить у собі підстав для розвитку індивідуально-неповторної особистості — свідомого суб´ єкта вибору. Більше того, вона ворожа до будь-яких вчинків, що виходять за межі вибору, санкціонованого середовищем. Зга</w:t>
      </w:r>
      <w:r>
        <w:rPr>
          <w:rFonts w:ascii="Palatino Linotype" w:hAnsi="Palatino Linotype"/>
          <w:color w:val="000000"/>
          <w:sz w:val="22"/>
          <w:szCs w:val="22"/>
        </w:rPr>
        <w:softHyphen/>
        <w:t>даймо хоча б долю героїнь Шевченка. В поемах "Катерина" та "Слепая" розкрита трагічна доля жінок-покриток. Середовище жорстоко засудило їх за "несанкціонованість" почуття: вони наважилися покохати "чужих" і кохання поставили вище за традиційну цінність — сім´ю. Звичаєва моральна традиція ста</w:t>
      </w:r>
      <w:r>
        <w:rPr>
          <w:rFonts w:ascii="Palatino Linotype" w:hAnsi="Palatino Linotype"/>
          <w:color w:val="000000"/>
          <w:sz w:val="22"/>
          <w:szCs w:val="22"/>
        </w:rPr>
        <w:softHyphen/>
        <w:t>вить на чільне місце не почуття кохання (воно — ознака інди</w:t>
      </w:r>
      <w:r>
        <w:rPr>
          <w:rFonts w:ascii="Palatino Linotype" w:hAnsi="Palatino Linotype"/>
          <w:color w:val="000000"/>
          <w:sz w:val="22"/>
          <w:szCs w:val="22"/>
        </w:rPr>
        <w:softHyphen/>
        <w:t>відуалізації відношення), а біологічне відтворення (сім´я) для примноження роду (народу).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доби Реформації в європейській культурі усвідомлюється обмеженість звичаєвої моральності. Потреба розвитку активності та ініціативи особистості зумовила її гостру критику. Особливої гостроти вона набуває в творах Ф. Ніцше. У XX ст. цій проблемі значну увагу приділили 3. Фройд, Е. Фромм, М. Вебер.</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 Кант слушно твердив, що почуття, на які оперта звичає</w:t>
      </w:r>
      <w:r>
        <w:rPr>
          <w:rFonts w:ascii="Palatino Linotype" w:hAnsi="Palatino Linotype"/>
          <w:color w:val="000000"/>
          <w:sz w:val="22"/>
          <w:szCs w:val="22"/>
        </w:rPr>
        <w:softHyphen/>
        <w:t>вість, — ненадійний інструмент творення моральності. Кон</w:t>
      </w:r>
      <w:r>
        <w:rPr>
          <w:rFonts w:ascii="Palatino Linotype" w:hAnsi="Palatino Linotype"/>
          <w:color w:val="000000"/>
          <w:sz w:val="22"/>
          <w:szCs w:val="22"/>
        </w:rPr>
        <w:softHyphen/>
        <w:t>серватизм традиційної моральності, що не містить у собі потреби вибору вчинку (а отже і відповідальності за нього), заперечуєть</w:t>
      </w:r>
      <w:r>
        <w:rPr>
          <w:rFonts w:ascii="Palatino Linotype" w:hAnsi="Palatino Linotype"/>
          <w:color w:val="000000"/>
          <w:sz w:val="22"/>
          <w:szCs w:val="22"/>
        </w:rPr>
        <w:softHyphen/>
        <w:t>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мораллю.</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6"/>
          <w:rFonts w:ascii="Palatino Linotype" w:hAnsi="Palatino Linotype"/>
          <w:color w:val="000000"/>
          <w:sz w:val="22"/>
          <w:szCs w:val="22"/>
        </w:rPr>
        <w:t>Мораль</w:t>
      </w:r>
      <w:r>
        <w:rPr>
          <w:rStyle w:val="apple-converted-space"/>
          <w:rFonts w:ascii="Palatino Linotype" w:hAnsi="Palatino Linotype"/>
          <w:b/>
          <w:bCs/>
          <w:color w:val="000000"/>
          <w:sz w:val="22"/>
          <w:szCs w:val="22"/>
        </w:rPr>
        <w:t> </w:t>
      </w:r>
      <w:r>
        <w:rPr>
          <w:rFonts w:ascii="Palatino Linotype" w:hAnsi="Palatino Linotype"/>
          <w:color w:val="000000"/>
          <w:sz w:val="22"/>
          <w:szCs w:val="22"/>
        </w:rPr>
        <w:t>— друга сходинка руху до самоусвідомлення себе суб´єктом моральності як з боку окремої особи, так і з боку суспільства. Мораль — явище більш високого розвитку духов</w:t>
      </w:r>
      <w:r>
        <w:rPr>
          <w:rFonts w:ascii="Palatino Linotype" w:hAnsi="Palatino Linotype"/>
          <w:color w:val="000000"/>
          <w:sz w:val="22"/>
          <w:szCs w:val="22"/>
        </w:rPr>
        <w:softHyphen/>
        <w:t>ності, — складний суспільний феномен. Це система норм, що відображають реально наявне та бажане в стосунках із позицій інтересів суспільства та людства. З одного боку, мораль фіксує реальний рівень розвитку людяності стосунків у конкретному соціумі в конкретний історичний період, тобто "тут" і "тепер". З іншого боку, вона містить у собі ідею досконалості стосунків та утверджує їх ідеал у конкретних образах (символах), що слу</w:t>
      </w:r>
      <w:r>
        <w:rPr>
          <w:rFonts w:ascii="Palatino Linotype" w:hAnsi="Palatino Linotype"/>
          <w:color w:val="000000"/>
          <w:sz w:val="22"/>
          <w:szCs w:val="22"/>
        </w:rPr>
        <w:softHyphen/>
        <w:t>жать взірцем людяності як для людей певного часу, так і для людства в цілому. Такими образами моральності є герої — за</w:t>
      </w:r>
      <w:r>
        <w:rPr>
          <w:rFonts w:ascii="Palatino Linotype" w:hAnsi="Palatino Linotype"/>
          <w:color w:val="000000"/>
          <w:sz w:val="22"/>
          <w:szCs w:val="22"/>
        </w:rPr>
        <w:softHyphen/>
        <w:t>хисники роду (народу) або "подвижники духу" (захисники честі, гідності людини)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моралі поняття "людина" розширює свої межі. Вона ба</w:t>
      </w:r>
      <w:r>
        <w:rPr>
          <w:rFonts w:ascii="Palatino Linotype" w:hAnsi="Palatino Linotype"/>
          <w:color w:val="000000"/>
          <w:sz w:val="22"/>
          <w:szCs w:val="22"/>
        </w:rPr>
        <w:softHyphen/>
        <w:t>читься не у ментальному вимірі, а в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сутності. Мо</w:t>
      </w:r>
      <w:r>
        <w:rPr>
          <w:rFonts w:ascii="Palatino Linotype" w:hAnsi="Palatino Linotype"/>
          <w:color w:val="000000"/>
          <w:sz w:val="22"/>
          <w:szCs w:val="22"/>
        </w:rPr>
        <w:softHyphen/>
        <w:t>раль фіксує як бажане те, що відстоялось у практиці безпо</w:t>
      </w:r>
      <w:r>
        <w:rPr>
          <w:rFonts w:ascii="Palatino Linotype" w:hAnsi="Palatino Linotype"/>
          <w:color w:val="000000"/>
          <w:sz w:val="22"/>
          <w:szCs w:val="22"/>
        </w:rPr>
        <w:softHyphen/>
        <w:t>середніх стосунків та розкрилося як найбільш адекватний спосіб реалізації сутності людини. В моралі людина поставлена у якіс</w:t>
      </w:r>
      <w:r>
        <w:rPr>
          <w:rFonts w:ascii="Palatino Linotype" w:hAnsi="Palatino Linotype"/>
          <w:color w:val="000000"/>
          <w:sz w:val="22"/>
          <w:szCs w:val="22"/>
        </w:rPr>
        <w:softHyphen/>
        <w:t>но відмінні від звичаєвих стосунки із суспільним світом. Вона набуває статусу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суб´єкта вибору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вчинків. Добровільний вибір між добром і злом створює простір свободи і покладає мораль</w:t>
      </w:r>
      <w:r>
        <w:rPr>
          <w:rFonts w:ascii="Palatino Linotype" w:hAnsi="Palatino Linotype"/>
          <w:color w:val="000000"/>
          <w:sz w:val="22"/>
          <w:szCs w:val="22"/>
        </w:rPr>
        <w:softHyphen/>
        <w:t>ну відповідальність за вчинки. Тим самим особа опиняється перед необхідністю свідомого, зваженого ставлення до себе як суб´єкта свободи.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Третя сходинка в розвитку моралі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свідома моральність суб´єкта,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оперта на добровільність вибору вчинків та здатність нести відповідальність за них у разі непередбачених наслідків. Вона передбачає велику самодисципліну, внутрішню налашто-ваність на добро.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добровільності вибору добра та завдяки йому моральна свідомість підноситься на новий щабель розвитку — до рівня моральної</w:t>
      </w:r>
      <w:r>
        <w:rPr>
          <w:rStyle w:val="a8"/>
          <w:rFonts w:ascii="Palatino Linotype" w:hAnsi="Palatino Linotype"/>
          <w:color w:val="000000"/>
          <w:sz w:val="22"/>
          <w:szCs w:val="22"/>
        </w:rPr>
        <w:t>самосвідомості.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Носієм її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 При цьому заперечується розуміння моралі як зовнішньої не</w:t>
      </w:r>
      <w:r>
        <w:rPr>
          <w:rFonts w:ascii="Palatino Linotype" w:hAnsi="Palatino Linotype"/>
          <w:color w:val="000000"/>
          <w:sz w:val="22"/>
          <w:szCs w:val="22"/>
        </w:rPr>
        <w:softHyphen/>
        <w:t>обхідності. Остання із зовнішньої переходить у внутрішню. Отже, увесь процес розвитку моральності здійснюється як діа</w:t>
      </w:r>
      <w:r>
        <w:rPr>
          <w:rFonts w:ascii="Palatino Linotype" w:hAnsi="Palatino Linotype"/>
          <w:color w:val="000000"/>
          <w:sz w:val="22"/>
          <w:szCs w:val="22"/>
        </w:rPr>
        <w:softHyphen/>
        <w:t>лектичне заперечення. Звичаєва моральність зазнає заперечен</w:t>
      </w:r>
      <w:r>
        <w:rPr>
          <w:rFonts w:ascii="Palatino Linotype" w:hAnsi="Palatino Linotype"/>
          <w:color w:val="000000"/>
          <w:sz w:val="22"/>
          <w:szCs w:val="22"/>
        </w:rPr>
        <w:softHyphen/>
        <w:t>ня мораллю, а та, в свою чергу, заперечується моральнісною самосвідомістю. Інакше кажучи, природна моральність (зви</w:t>
      </w:r>
      <w:r>
        <w:rPr>
          <w:rFonts w:ascii="Palatino Linotype" w:hAnsi="Palatino Linotype"/>
          <w:color w:val="000000"/>
          <w:sz w:val="22"/>
          <w:szCs w:val="22"/>
        </w:rPr>
        <w:softHyphen/>
        <w:t>чаєвість) зазнає заперечення з боку суспільної форми стосунків (мораль), що, в свою чергу, заперечується моральнісною само</w:t>
      </w:r>
      <w:r>
        <w:rPr>
          <w:rFonts w:ascii="Palatino Linotype" w:hAnsi="Palatino Linotype"/>
          <w:color w:val="000000"/>
          <w:sz w:val="22"/>
          <w:szCs w:val="22"/>
        </w:rPr>
        <w:softHyphen/>
        <w:t>свідомістю. Єдність "природної" і соціальної форм стосунків утверджується у світі суб´єкта моральності як його суспільна сутність.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Що ж відрізняє мораль і моральнісне відношення, оперте на самосвідомість? Мораль містить у собі систему ідей та вимог з боку суспільства щодо особи. їх діалектику розкриває І. Кант, характеризуючи проблему обов´язку щодо інших людей. "Обов´язок... — це завжди примус: або я повинен примушувати себе сам, або ж мене примушують інші" [2, с 177]. Мораль із зовнішньої необхідності переходить у внутрішню, набуваючи рівня моральної самосвідомості на ґрунті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моральних принци</w:t>
      </w:r>
      <w:r>
        <w:rPr>
          <w:rStyle w:val="a8"/>
          <w:rFonts w:ascii="Palatino Linotype" w:hAnsi="Palatino Linotype"/>
          <w:color w:val="000000"/>
          <w:sz w:val="22"/>
          <w:szCs w:val="22"/>
        </w:rPr>
        <w:softHyphen/>
        <w:t>пів.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Моральність при цьому передбачає свідоме, розумно вива</w:t>
      </w:r>
      <w:r>
        <w:rPr>
          <w:rFonts w:ascii="Palatino Linotype" w:hAnsi="Palatino Linotype"/>
          <w:color w:val="000000"/>
          <w:sz w:val="22"/>
          <w:szCs w:val="22"/>
        </w:rPr>
        <w:softHyphen/>
        <w:t>жене відношення до себе та інших згідно з принципом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людей як суб´єктів життєвості. "Кожний із нас, — пише Кант, — має право насолоджуватися дарами світу. Оскільки кожному належить однакова частина, а Бог не відміряв нікому його част</w:t>
      </w:r>
      <w:r>
        <w:rPr>
          <w:rFonts w:ascii="Palatino Linotype" w:hAnsi="Palatino Linotype"/>
          <w:color w:val="000000"/>
          <w:sz w:val="22"/>
          <w:szCs w:val="22"/>
        </w:rPr>
        <w:softHyphen/>
        <w:t>ки, то кожен із нас повинен таким чином насолоджуватися дара</w:t>
      </w:r>
      <w:r>
        <w:rPr>
          <w:rFonts w:ascii="Palatino Linotype" w:hAnsi="Palatino Linotype"/>
          <w:color w:val="000000"/>
          <w:sz w:val="22"/>
          <w:szCs w:val="22"/>
        </w:rPr>
        <w:softHyphen/>
        <w:t>ми життя, щоб турбуватися про щастя інших, які мають право на однакові частини, і нічого не віднімати у них" [2, с 177].</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ситуації морального вибору важлива зорієнтованість на ідеал. Морально-бажане (ідеал стосунків) містить у собі ідею єдності мети та засобів. Ідеал відкриває перед особистістю можливість вибирати в межах, де вона, здійснюючи себе, разом з тим здійснює потреби спільноти, людства у вигляді примно</w:t>
      </w:r>
      <w:r>
        <w:rPr>
          <w:rFonts w:ascii="Palatino Linotype" w:hAnsi="Palatino Linotype"/>
          <w:color w:val="000000"/>
          <w:sz w:val="22"/>
          <w:szCs w:val="22"/>
        </w:rPr>
        <w:softHyphen/>
        <w:t>ження добра, тобто діє як суб´єкт моральності.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Основою організації свідомості навколо принципу морально доброго є єдність розуму та почуттів. їх взаємодія здійснюється так: почуття вирізняють об´єкти небайдужості, спрямовуючи розум на формування образу предмета небайдужості. Розум вибирає оптимальні способи взаємодії, коли об´єкт відкривається суб´єкту своїми якостями як цінний для спілкування. Увесь процес має творчий характер. Мораль в історії утверджу</w:t>
      </w:r>
      <w:r>
        <w:rPr>
          <w:rFonts w:ascii="Palatino Linotype" w:hAnsi="Palatino Linotype"/>
          <w:color w:val="000000"/>
          <w:sz w:val="22"/>
          <w:szCs w:val="22"/>
        </w:rPr>
        <w:softHyphen/>
        <w:t>валася у напрямку творення свободи особистості. Тут ідеться не про буденні ситуації, а про ситуації смисло-життєвого вибо</w:t>
      </w:r>
      <w:r>
        <w:rPr>
          <w:rFonts w:ascii="Palatino Linotype" w:hAnsi="Palatino Linotype"/>
          <w:color w:val="000000"/>
          <w:sz w:val="22"/>
          <w:szCs w:val="22"/>
        </w:rPr>
        <w:softHyphen/>
        <w:t>ру. В них людина ставиться перед випробуванням рівня людя</w:t>
      </w:r>
      <w:r>
        <w:rPr>
          <w:rFonts w:ascii="Palatino Linotype" w:hAnsi="Palatino Linotype"/>
          <w:color w:val="000000"/>
          <w:sz w:val="22"/>
          <w:szCs w:val="22"/>
        </w:rPr>
        <w:softHyphen/>
        <w:t>ності: порядності, честі, гідності тощо. Це ситуації, що став</w:t>
      </w:r>
      <w:r>
        <w:rPr>
          <w:rFonts w:ascii="Palatino Linotype" w:hAnsi="Palatino Linotype"/>
          <w:color w:val="000000"/>
          <w:sz w:val="22"/>
          <w:szCs w:val="22"/>
        </w:rPr>
        <w:softHyphen/>
        <w:t>лять людину перед необхідністю максимального вияву наявної в ній міри людяності. Часто про такі ситуації говорять, що "доля випробовує людину". Кажуть іще: "Випробовує тих, кого лю</w:t>
      </w:r>
      <w:r>
        <w:rPr>
          <w:rFonts w:ascii="Palatino Linotype" w:hAnsi="Palatino Linotype"/>
          <w:color w:val="000000"/>
          <w:sz w:val="22"/>
          <w:szCs w:val="22"/>
        </w:rPr>
        <w:softHyphen/>
        <w:t>бить". Справді, випробування дають шанс не розчинитися у бутті, не піти в забуття, залишитися в житті з усіма прийдеш</w:t>
      </w:r>
      <w:r>
        <w:rPr>
          <w:rFonts w:ascii="Palatino Linotype" w:hAnsi="Palatino Linotype"/>
          <w:color w:val="000000"/>
          <w:sz w:val="22"/>
          <w:szCs w:val="22"/>
        </w:rPr>
        <w:softHyphen/>
        <w:t>німи поколіннями завдяки вчинкам, що засвідчили про осо</w:t>
      </w:r>
      <w:r>
        <w:rPr>
          <w:rFonts w:ascii="Palatino Linotype" w:hAnsi="Palatino Linotype"/>
          <w:color w:val="000000"/>
          <w:sz w:val="22"/>
          <w:szCs w:val="22"/>
        </w:rPr>
        <w:softHyphen/>
        <w:t>бистість як "людину на всі часи". Тобто, необхідність і мож</w:t>
      </w:r>
      <w:r>
        <w:rPr>
          <w:rFonts w:ascii="Palatino Linotype" w:hAnsi="Palatino Linotype"/>
          <w:color w:val="000000"/>
          <w:sz w:val="22"/>
          <w:szCs w:val="22"/>
        </w:rPr>
        <w:softHyphen/>
        <w:t>ливість вибирати і роблять життя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дійсним.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Воно дійсне тою мірою, якою здійснилося не лише як суто фізична, а 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духовна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реальність. Велика, пересічна чи нікчемна є людина — це відкривають нам її вчинки. Вчинок — об´єктивована форма мо</w:t>
      </w:r>
      <w:r>
        <w:rPr>
          <w:rFonts w:ascii="Palatino Linotype" w:hAnsi="Palatino Linotype"/>
          <w:color w:val="000000"/>
          <w:sz w:val="22"/>
          <w:szCs w:val="22"/>
        </w:rPr>
        <w:softHyphen/>
        <w:t>ральності. У вчинках відкриваються характер, світоглядні переконання особистості, самоповага тощо. (Детальніше див. тему: "Структура, сутність та функції моралі").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Становлення моралі здійснюється за двома основними на</w:t>
      </w:r>
      <w:r>
        <w:rPr>
          <w:rFonts w:ascii="Palatino Linotype" w:hAnsi="Palatino Linotype"/>
          <w:color w:val="000000"/>
          <w:sz w:val="22"/>
          <w:szCs w:val="22"/>
        </w:rPr>
        <w:softHyphen/>
        <w:t>прямками. Перший — розгортає моральність у формах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необхід 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другий — у формах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Необхідність зумовлена по</w:t>
      </w:r>
      <w:r>
        <w:rPr>
          <w:rFonts w:ascii="Palatino Linotype" w:hAnsi="Palatino Linotype"/>
          <w:color w:val="000000"/>
          <w:sz w:val="22"/>
          <w:szCs w:val="22"/>
        </w:rPr>
        <w:softHyphen/>
        <w:t>требою організації людських спільнот у межах, що створюють умови для певного рівня самодіяльності особи, але обмежують її з побоювань стихії активності. Така небезпека реальна внаслі</w:t>
      </w:r>
      <w:r>
        <w:rPr>
          <w:rFonts w:ascii="Palatino Linotype" w:hAnsi="Palatino Linotype"/>
          <w:color w:val="000000"/>
          <w:sz w:val="22"/>
          <w:szCs w:val="22"/>
        </w:rPr>
        <w:softHyphen/>
        <w:t>док двох основних причин: або егоїзму воління, або відсутності моральної культури, що повинна покладати поняття "міра вчин</w:t>
      </w:r>
      <w:r>
        <w:rPr>
          <w:rFonts w:ascii="Palatino Linotype" w:hAnsi="Palatino Linotype"/>
          <w:color w:val="000000"/>
          <w:sz w:val="22"/>
          <w:szCs w:val="22"/>
        </w:rPr>
        <w:softHyphen/>
        <w:t>ку". У випадку, коли мораль не в змозі забезпечити дотриман</w:t>
      </w:r>
      <w:r>
        <w:rPr>
          <w:rFonts w:ascii="Palatino Linotype" w:hAnsi="Palatino Linotype"/>
          <w:color w:val="000000"/>
          <w:sz w:val="22"/>
          <w:szCs w:val="22"/>
        </w:rPr>
        <w:softHyphen/>
        <w:t>ня людяності стосунків, її функцію беруть на себе закони. Людина для закону виступає не в повноті її людських якостей, а лише як об´єкт застосування примусу (або, навпаки, захисту від примусу). Тобто, на відміну від моралі, закон є відчуженою формою стосунків. Правда, у такий спосіб створюються певні гарантії всезагальності його дії: безвідносно до симпатій чи антипатій щодо конкретного об´єкта дії закону. Закони не су</w:t>
      </w:r>
      <w:r>
        <w:rPr>
          <w:rFonts w:ascii="Palatino Linotype" w:hAnsi="Palatino Linotype"/>
          <w:color w:val="000000"/>
          <w:sz w:val="22"/>
          <w:szCs w:val="22"/>
        </w:rPr>
        <w:softHyphen/>
        <w:t>перечать моралі тою мірою, якою вони увібрали в себе виробле</w:t>
      </w:r>
      <w:r>
        <w:rPr>
          <w:rFonts w:ascii="Palatino Linotype" w:hAnsi="Palatino Linotype"/>
          <w:color w:val="000000"/>
          <w:sz w:val="22"/>
          <w:szCs w:val="22"/>
        </w:rPr>
        <w:softHyphen/>
        <w:t>ні історичним досвідом людства знання дозволеного та заборо</w:t>
      </w:r>
      <w:r>
        <w:rPr>
          <w:rFonts w:ascii="Palatino Linotype" w:hAnsi="Palatino Linotype"/>
          <w:color w:val="000000"/>
          <w:sz w:val="22"/>
          <w:szCs w:val="22"/>
        </w:rPr>
        <w:softHyphen/>
        <w:t>неного в стосунках.</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Оскільки в історії існування держав закони завжди захища</w:t>
      </w:r>
      <w:r>
        <w:rPr>
          <w:rFonts w:ascii="Palatino Linotype" w:hAnsi="Palatino Linotype"/>
          <w:color w:val="000000"/>
          <w:sz w:val="22"/>
          <w:szCs w:val="22"/>
        </w:rPr>
        <w:softHyphen/>
        <w:t>ли право сильних, а мораль відсувалася на периферію, на узбіч</w:t>
      </w:r>
      <w:r>
        <w:rPr>
          <w:rFonts w:ascii="Palatino Linotype" w:hAnsi="Palatino Linotype"/>
          <w:color w:val="000000"/>
          <w:sz w:val="22"/>
          <w:szCs w:val="22"/>
        </w:rPr>
        <w:softHyphen/>
        <w:t>чя стосунків, важливим засобом утримання ідеї моральної дос</w:t>
      </w:r>
      <w:r>
        <w:rPr>
          <w:rFonts w:ascii="Palatino Linotype" w:hAnsi="Palatino Linotype"/>
          <w:color w:val="000000"/>
          <w:sz w:val="22"/>
          <w:szCs w:val="22"/>
        </w:rPr>
        <w:softHyphen/>
        <w:t>коналості життя були соціальні утопії. В них людські стосунки розгорнуті в свободу і базуються на принципі людяності як на своєму ідеальному вияві. Формою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утопій є монотеї</w:t>
      </w:r>
      <w:r>
        <w:rPr>
          <w:rFonts w:ascii="Palatino Linotype" w:hAnsi="Palatino Linotype"/>
          <w:color w:val="000000"/>
          <w:sz w:val="22"/>
          <w:szCs w:val="22"/>
        </w:rPr>
        <w:softHyphen/>
        <w:t>стичні релігії (на відміну від міфології, що розгортає стосунки в межах: людина — космос). Тут стосунки вибудовуються на ідеальних засадах: на принципі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релігійній вірі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кож</w:t>
      </w:r>
      <w:r>
        <w:rPr>
          <w:rStyle w:val="a8"/>
          <w:rFonts w:ascii="Palatino Linotype" w:hAnsi="Palatino Linotype"/>
          <w:color w:val="000000"/>
          <w:sz w:val="22"/>
          <w:szCs w:val="22"/>
        </w:rPr>
        <w:softHyphen/>
        <w:t>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почувається суб´єктом спілкування з ідеальним взір</w:t>
      </w:r>
      <w:r>
        <w:rPr>
          <w:rFonts w:ascii="Palatino Linotype" w:hAnsi="Palatino Linotype"/>
          <w:color w:val="000000"/>
          <w:sz w:val="22"/>
          <w:szCs w:val="22"/>
        </w:rPr>
        <w:softHyphen/>
        <w:t>цем моральності, а отже кожна виступає представником люд</w:t>
      </w:r>
      <w:r>
        <w:rPr>
          <w:rFonts w:ascii="Palatino Linotype" w:hAnsi="Palatino Linotype"/>
          <w:color w:val="000000"/>
          <w:sz w:val="22"/>
          <w:szCs w:val="22"/>
        </w:rPr>
        <w:softHyphen/>
        <w:t>ства, гідним особистісного спілкування з Богом (згодом, ска</w:t>
      </w:r>
      <w:r>
        <w:rPr>
          <w:rFonts w:ascii="Palatino Linotype" w:hAnsi="Palatino Linotype"/>
          <w:color w:val="000000"/>
          <w:sz w:val="22"/>
          <w:szCs w:val="22"/>
        </w:rPr>
        <w:softHyphen/>
        <w:t>жімо у християнстві церква як суспільна інституція прагне монополізувати це право, стати посередником між віруючими і Богом). Принцип</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має місце і в тому плані, що сфе</w:t>
      </w:r>
      <w:r>
        <w:rPr>
          <w:rFonts w:ascii="Palatino Linotype" w:hAnsi="Palatino Linotype"/>
          <w:color w:val="000000"/>
          <w:sz w:val="22"/>
          <w:szCs w:val="22"/>
        </w:rPr>
        <w:softHyphen/>
        <w:t>рою дії "божественного добра" осягається тут не якийсь кон</w:t>
      </w:r>
      <w:r>
        <w:rPr>
          <w:rFonts w:ascii="Palatino Linotype" w:hAnsi="Palatino Linotype"/>
          <w:color w:val="000000"/>
          <w:sz w:val="22"/>
          <w:szCs w:val="22"/>
        </w:rPr>
        <w:softHyphen/>
        <w:t>кретний народ, а людство. В такий спосіб зазнає заперечення обмеженість конкретного типу суспільності та обмеженість мен</w:t>
      </w:r>
      <w:r>
        <w:rPr>
          <w:rFonts w:ascii="Palatino Linotype" w:hAnsi="Palatino Linotype"/>
          <w:color w:val="000000"/>
          <w:sz w:val="22"/>
          <w:szCs w:val="22"/>
        </w:rPr>
        <w:softHyphen/>
        <w:t>тальної моралі, що поширює дію лише на "своїх". Монотеїстичні релігії розсувають межі моральності, об´єднуючи людей не за кровно-родинною ознакою, а за спільністю духу (віри в ідеаль</w:t>
      </w:r>
      <w:r>
        <w:rPr>
          <w:rFonts w:ascii="Palatino Linotype" w:hAnsi="Palatino Linotype"/>
          <w:color w:val="000000"/>
          <w:sz w:val="22"/>
          <w:szCs w:val="22"/>
        </w:rPr>
        <w:softHyphen/>
        <w:t>ного носія добра і справедливості).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Звідси постає ширше розуміння справедливості. Дія її по</w:t>
      </w:r>
      <w:r>
        <w:rPr>
          <w:rFonts w:ascii="Palatino Linotype" w:hAnsi="Palatino Linotype"/>
          <w:color w:val="000000"/>
          <w:sz w:val="22"/>
          <w:szCs w:val="22"/>
        </w:rPr>
        <w:softHyphen/>
        <w:t>в´язується не з якимось конкретним ("вибраним") народом. За Старим Завітом, "своїм" народом Яхве обрав євреїв. У христи</w:t>
      </w:r>
      <w:r>
        <w:rPr>
          <w:rFonts w:ascii="Palatino Linotype" w:hAnsi="Palatino Linotype"/>
          <w:color w:val="000000"/>
          <w:sz w:val="22"/>
          <w:szCs w:val="22"/>
        </w:rPr>
        <w:softHyphen/>
        <w:t>янстві Бог обіймає милістю усіх людей.</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справедливості конкретизується в цьому виді соціальних утопій і у тому сенсі, що наявний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критерій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дії Бо</w:t>
      </w:r>
      <w:r>
        <w:rPr>
          <w:rFonts w:ascii="Palatino Linotype" w:hAnsi="Palatino Linotype"/>
          <w:color w:val="000000"/>
          <w:sz w:val="22"/>
          <w:szCs w:val="22"/>
        </w:rPr>
        <w:softHyphen/>
        <w:t>жественного добра. Воно поширюється на тих, хто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заслуговує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добро, і тою мірою, якою вони гідні добра. При цьому людина не занурюється у фатальну безвихідь, оскільки їй завжди да</w:t>
      </w:r>
      <w:r>
        <w:rPr>
          <w:rFonts w:ascii="Palatino Linotype" w:hAnsi="Palatino Linotype"/>
          <w:color w:val="000000"/>
          <w:sz w:val="22"/>
          <w:szCs w:val="22"/>
        </w:rPr>
        <w:softHyphen/>
        <w:t>ється шанс усвідомити свої гріхи та уникати їх скоєння, а отже підпасти під дію Божественного добра. У такий спосіб соціальні утопії долають безвихідь, особливо в періоди зростання соці</w:t>
      </w:r>
      <w:r>
        <w:rPr>
          <w:rFonts w:ascii="Palatino Linotype" w:hAnsi="Palatino Linotype"/>
          <w:color w:val="000000"/>
          <w:sz w:val="22"/>
          <w:szCs w:val="22"/>
        </w:rPr>
        <w:softHyphen/>
        <w:t>альних негараздів. Правда, підстава, за якою утопія не перехо</w:t>
      </w:r>
      <w:r>
        <w:rPr>
          <w:rFonts w:ascii="Palatino Linotype" w:hAnsi="Palatino Linotype"/>
          <w:color w:val="000000"/>
          <w:sz w:val="22"/>
          <w:szCs w:val="22"/>
        </w:rPr>
        <w:softHyphen/>
        <w:t>дить у реальність, має в релігії онтологічну природу: це грі</w:t>
      </w:r>
      <w:r>
        <w:rPr>
          <w:rFonts w:ascii="Palatino Linotype" w:hAnsi="Palatino Linotype"/>
          <w:color w:val="000000"/>
          <w:sz w:val="22"/>
          <w:szCs w:val="22"/>
        </w:rPr>
        <w:softHyphen/>
        <w:t>ховність людини, зумовлена "тварністю" її єства.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Утопії передбачають і діяльнісне відношення людини до світу: у формі самовдосконалення, а отже уникання гріха, аморальних вчинків. Геґель характеризує моральне самозаглиблен</w:t>
      </w:r>
      <w:r>
        <w:rPr>
          <w:rFonts w:ascii="Palatino Linotype" w:hAnsi="Palatino Linotype"/>
          <w:color w:val="000000"/>
          <w:sz w:val="22"/>
          <w:szCs w:val="22"/>
        </w:rPr>
        <w:softHyphen/>
        <w:t>ня особи на ґрунті релігійної ідеї як явище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суб´єктивацй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духу. Абсолютне в релігії дається "уяві суб´єктивним способом, так що серце, душа і загалом внутрішня суб´єктивність стає голов</w:t>
      </w:r>
      <w:r>
        <w:rPr>
          <w:rFonts w:ascii="Palatino Linotype" w:hAnsi="Palatino Linotype"/>
          <w:color w:val="000000"/>
          <w:sz w:val="22"/>
          <w:szCs w:val="22"/>
        </w:rPr>
        <w:softHyphen/>
        <w:t>ним моментом" [1, с 112].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Релігійна форма моральності зазнає заперечення як така, що занурює особу в світ ілюзій, переносячи сенс спілкування з ре</w:t>
      </w:r>
      <w:r>
        <w:rPr>
          <w:rFonts w:ascii="Palatino Linotype" w:hAnsi="Palatino Linotype"/>
          <w:color w:val="000000"/>
          <w:sz w:val="22"/>
          <w:szCs w:val="22"/>
        </w:rPr>
        <w:softHyphen/>
        <w:t>альних міжособистісних стосунків у сферу ідеї. Тож не виника</w:t>
      </w:r>
      <w:r>
        <w:rPr>
          <w:rFonts w:ascii="Palatino Linotype" w:hAnsi="Palatino Linotype"/>
          <w:color w:val="000000"/>
          <w:sz w:val="22"/>
          <w:szCs w:val="22"/>
        </w:rPr>
        <w:softHyphen/>
        <w:t>ють підстави для якісної зміни стосунків.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етапі заперечення ілюзорної мети спілкування людина відкриває себе для себе як суб´єкт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життєвості. Потреба моральної взаємодії переноситься з ідеального в реальний простір— у сферу безпосередніх людських стосунків. Геґель називає це етапом самовдосконалення духу на основі філо</w:t>
      </w:r>
      <w:r>
        <w:rPr>
          <w:rFonts w:ascii="Palatino Linotype" w:hAnsi="Palatino Linotype"/>
          <w:color w:val="000000"/>
          <w:sz w:val="22"/>
          <w:szCs w:val="22"/>
        </w:rPr>
        <w:softHyphen/>
        <w:t>софської рефлексії засобами розуму. І якщо не можна тверди</w:t>
      </w:r>
      <w:r>
        <w:rPr>
          <w:rFonts w:ascii="Palatino Linotype" w:hAnsi="Palatino Linotype"/>
          <w:color w:val="000000"/>
          <w:sz w:val="22"/>
          <w:szCs w:val="22"/>
        </w:rPr>
        <w:softHyphen/>
        <w:t>ти, що практика моральнісних стосунків стала нормою та роз</w:t>
      </w:r>
      <w:r>
        <w:rPr>
          <w:rFonts w:ascii="Palatino Linotype" w:hAnsi="Palatino Linotype"/>
          <w:color w:val="000000"/>
          <w:sz w:val="22"/>
          <w:szCs w:val="22"/>
        </w:rPr>
        <w:softHyphen/>
        <w:t>крилася всепроникною людяністю, то, принаймні, у філософії — в етичній теорії — вона визначилася як неодмінна умова само</w:t>
      </w:r>
      <w:r>
        <w:rPr>
          <w:rFonts w:ascii="Palatino Linotype" w:hAnsi="Palatino Linotype"/>
          <w:color w:val="000000"/>
          <w:sz w:val="22"/>
          <w:szCs w:val="22"/>
        </w:rPr>
        <w:softHyphen/>
        <w:t>збереження людства та збереження життя в планетарному мас</w:t>
      </w:r>
      <w:r>
        <w:rPr>
          <w:rFonts w:ascii="Palatino Linotype" w:hAnsi="Palatino Linotype"/>
          <w:color w:val="000000"/>
          <w:sz w:val="22"/>
          <w:szCs w:val="22"/>
        </w:rPr>
        <w:softHyphen/>
        <w:t>штабі.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розвиток моральності через заперечення розкрився як процес сходження людства щаблями досконалості завдяки зро</w:t>
      </w:r>
      <w:r>
        <w:rPr>
          <w:rFonts w:ascii="Palatino Linotype" w:hAnsi="Palatino Linotype"/>
          <w:color w:val="000000"/>
          <w:sz w:val="22"/>
          <w:szCs w:val="22"/>
        </w:rPr>
        <w:softHyphen/>
        <w:t>станню усвідомленого вибору добра.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основних етичних понять, поряд з мораллю та мораль</w:t>
      </w:r>
      <w:r>
        <w:rPr>
          <w:rFonts w:ascii="Palatino Linotype" w:hAnsi="Palatino Linotype"/>
          <w:color w:val="000000"/>
          <w:sz w:val="22"/>
          <w:szCs w:val="22"/>
        </w:rPr>
        <w:softHyphen/>
        <w:t>ністю, належить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метаетика.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науковий обіг воно було введе</w:t>
      </w:r>
      <w:r>
        <w:rPr>
          <w:rFonts w:ascii="Palatino Linotype" w:hAnsi="Palatino Linotype"/>
          <w:color w:val="000000"/>
          <w:sz w:val="22"/>
          <w:szCs w:val="22"/>
        </w:rPr>
        <w:softHyphen/>
        <w:t>не англійським ученим — неопозитивістом Дж. Муром (1873— 1958). Суть метаетики, як її визначає Мур, — заперечення "тра</w:t>
      </w:r>
      <w:r>
        <w:rPr>
          <w:rFonts w:ascii="Palatino Linotype" w:hAnsi="Palatino Linotype"/>
          <w:color w:val="000000"/>
          <w:sz w:val="22"/>
          <w:szCs w:val="22"/>
        </w:rPr>
        <w:softHyphen/>
        <w:t>диційної", "нормативної" етики. Предметом метаетики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мораль,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мова моралі.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чистому вигляді мова моралі — це логічний вияв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морального мислення.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Метаетика досліджує не вчинки людей, їх поведінку та мотиви, норми моралі, а їх ло</w:t>
      </w:r>
      <w:r>
        <w:rPr>
          <w:rFonts w:ascii="Palatino Linotype" w:hAnsi="Palatino Linotype"/>
          <w:color w:val="000000"/>
          <w:sz w:val="22"/>
          <w:szCs w:val="22"/>
        </w:rPr>
        <w:softHyphen/>
        <w:t>гічні, лінгвістичні й понятійні вислови.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Звичайно, адекватність розуміння висловлених моральних намірів та оцінок надзвичайно важлива для порозуміння. Однак Цей аспект моральної теорії та практики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можна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абсолютизу</w:t>
      </w:r>
      <w:r>
        <w:rPr>
          <w:rFonts w:ascii="Palatino Linotype" w:hAnsi="Palatino Linotype"/>
          <w:color w:val="000000"/>
          <w:sz w:val="22"/>
          <w:szCs w:val="22"/>
        </w:rPr>
        <w:softHyphen/>
        <w:t>вати. (Детальніше сутність метаетики розглядається в розділі "Історія етичних вчень").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основних етичних понять належить і поняття "етикет". Сутність його пов´язана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поведінки. Гарантом її є знання правил, прийнятих (типових) для певних груп спільнот. Тому етикет часто характеризується як "візитна картка" людини (дотримання етикету створює престиж вихованої, чемної тощо). Це важливо для утвердження гідності власної особи, про що переконливо говорить у відомих "Листах до сина" лорд Честер-філд (1694—1773): "Вихованість — це єдине, що може налаш</w:t>
      </w:r>
      <w:r>
        <w:rPr>
          <w:rFonts w:ascii="Palatino Linotype" w:hAnsi="Palatino Linotype"/>
          <w:color w:val="000000"/>
          <w:sz w:val="22"/>
          <w:szCs w:val="22"/>
        </w:rPr>
        <w:softHyphen/>
        <w:t>тувати щодо тебе людей з першого погляду, адже для того, щоб розпізнати в тобі більші здібності, потрібно більше часу. Добре виховання полягає не в низьких уклонах і дотриманні усіх пра</w:t>
      </w:r>
      <w:r>
        <w:rPr>
          <w:rFonts w:ascii="Palatino Linotype" w:hAnsi="Palatino Linotype"/>
          <w:color w:val="000000"/>
          <w:sz w:val="22"/>
          <w:szCs w:val="22"/>
        </w:rPr>
        <w:softHyphen/>
        <w:t>вил ввічливості, а в невимушеній, чемній і шанобливій по</w:t>
      </w:r>
      <w:r>
        <w:rPr>
          <w:rFonts w:ascii="Palatino Linotype" w:hAnsi="Palatino Linotype"/>
          <w:color w:val="000000"/>
          <w:sz w:val="22"/>
          <w:szCs w:val="22"/>
        </w:rPr>
        <w:softHyphen/>
        <w:t>ведінці" [3, с 18]. Завершує думку філософ-мораліст висловом, що став крилатим: "Ніщо не здобувається так тяжко і ніщо не є настільки важливим, як хороші манери, які не мають нічого спільного ні з вимушеною церемонністю, ні з нахабною розпус</w:t>
      </w:r>
      <w:r>
        <w:rPr>
          <w:rFonts w:ascii="Palatino Linotype" w:hAnsi="Palatino Linotype"/>
          <w:color w:val="000000"/>
          <w:sz w:val="22"/>
          <w:szCs w:val="22"/>
        </w:rPr>
        <w:softHyphen/>
        <w:t>ністю, ні з безглуздою сором´язливістю" [3, с 18].</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Опанування нормами належної поведінки та неухильне їх дотримання — важливе джерело психічної комфортності життя. При тому, що за етикетною поведінкою далеко не завжди сто</w:t>
      </w:r>
      <w:r>
        <w:rPr>
          <w:rFonts w:ascii="Palatino Linotype" w:hAnsi="Palatino Linotype"/>
          <w:color w:val="000000"/>
          <w:sz w:val="22"/>
          <w:szCs w:val="22"/>
        </w:rPr>
        <w:softHyphen/>
        <w:t>ять моральні переконання і часто вона — лише "етикетка", зовнішній бік прояву людини, — все ж вона надзвичайно важ</w:t>
      </w:r>
      <w:r>
        <w:rPr>
          <w:rFonts w:ascii="Palatino Linotype" w:hAnsi="Palatino Linotype"/>
          <w:color w:val="000000"/>
          <w:sz w:val="22"/>
          <w:szCs w:val="22"/>
        </w:rPr>
        <w:softHyphen/>
        <w:t>лива. Виконуючи вимоги щодо належного в поведінці, людина, зрештою, починає сприймати ці вимоги як внутрішньо не</w:t>
      </w:r>
      <w:r>
        <w:rPr>
          <w:rFonts w:ascii="Palatino Linotype" w:hAnsi="Palatino Linotype"/>
          <w:color w:val="000000"/>
          <w:sz w:val="22"/>
          <w:szCs w:val="22"/>
        </w:rPr>
        <w:softHyphen/>
        <w:t>обхідні.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Важливою складовою етикетної поведінки є толерантність. Вона пов´язана з терплячістю до думок і вірувань. Нетерпля</w:t>
      </w:r>
      <w:r>
        <w:rPr>
          <w:rFonts w:ascii="Palatino Linotype" w:hAnsi="Palatino Linotype"/>
          <w:color w:val="000000"/>
          <w:sz w:val="22"/>
          <w:szCs w:val="22"/>
        </w:rPr>
        <w:softHyphen/>
        <w:t>чість, максималізм суджень часто стають джерелом напруги між людьми. Оскільки всім людям властиві недоліки, справжні або уявні, толерантність — терплячість до недоліків іншого — ви</w:t>
      </w:r>
      <w:r>
        <w:rPr>
          <w:rFonts w:ascii="Palatino Linotype" w:hAnsi="Palatino Linotype"/>
          <w:color w:val="000000"/>
          <w:sz w:val="22"/>
          <w:szCs w:val="22"/>
        </w:rPr>
        <w:softHyphen/>
        <w:t>сувається як моральна вимога стосунків. І. Кант говорить, що "толерантність є всезагальним людським обов´язком". Різниця думок, суджень не повинна породжувати ненависті. "Тер</w:t>
      </w:r>
      <w:r>
        <w:rPr>
          <w:rFonts w:ascii="Palatino Linotype" w:hAnsi="Palatino Linotype"/>
          <w:color w:val="000000"/>
          <w:sz w:val="22"/>
          <w:szCs w:val="22"/>
        </w:rPr>
        <w:softHyphen/>
        <w:t>плячість до релігійного погляду, — пише Кант, — полягає в то</w:t>
      </w:r>
      <w:r>
        <w:rPr>
          <w:rFonts w:ascii="Palatino Linotype" w:hAnsi="Palatino Linotype"/>
          <w:color w:val="000000"/>
          <w:sz w:val="22"/>
          <w:szCs w:val="22"/>
        </w:rPr>
        <w:softHyphen/>
        <w:t>му, що один без ненависті переносить недоліки і помилкові думки релігії іншого, хоча і відчуває при цьому невдоволення" [2, с 207]. Вимога терплячості у стосунках в умовах зростаючої різниці вірувань, ціннісних уявлень набуває все більшої акту</w:t>
      </w:r>
      <w:r>
        <w:rPr>
          <w:rFonts w:ascii="Palatino Linotype" w:hAnsi="Palatino Linotype"/>
          <w:color w:val="000000"/>
          <w:sz w:val="22"/>
          <w:szCs w:val="22"/>
        </w:rPr>
        <w:softHyphen/>
        <w:t>альності. (Детальніше див. тему: "Моральне спілкування як творчість").</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1.3. Коло проблем дослідження етики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Упродовж тривалої історії розвитку етична теорія виробила цілісну систему етичного знання. Коло її проблем становлять дослідження людини як суб´єкта моральності. Вона розглядає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специфічно людський спосіб взаємодії з іншими лю</w:t>
      </w:r>
      <w:r>
        <w:rPr>
          <w:rFonts w:ascii="Palatino Linotype" w:hAnsi="Palatino Linotype"/>
          <w:color w:val="000000"/>
          <w:sz w:val="22"/>
          <w:szCs w:val="22"/>
        </w:rPr>
        <w:softHyphen/>
        <w:t>дьми, із соціальним та природним світом. Етика досліджує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w:t>
      </w:r>
      <w:r>
        <w:rPr>
          <w:rStyle w:val="a8"/>
          <w:rFonts w:ascii="Palatino Linotype" w:hAnsi="Palatino Linotype"/>
          <w:color w:val="000000"/>
          <w:sz w:val="22"/>
          <w:szCs w:val="22"/>
        </w:rPr>
        <w:softHyphen/>
        <w:t>токи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історичний розвиток моралі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зв´язку з історією само-становлення людства.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Предметом дослідження етики є основні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поняття,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відо</w:t>
      </w:r>
      <w:r>
        <w:rPr>
          <w:rFonts w:ascii="Palatino Linotype" w:hAnsi="Palatino Linotype"/>
          <w:color w:val="000000"/>
          <w:sz w:val="22"/>
          <w:szCs w:val="22"/>
        </w:rPr>
        <w:softHyphen/>
        <w:t>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феномен моральності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багатстві його проявів, а саме: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моральнісне відношення; моральна свідомість; моральна діяль</w:t>
      </w:r>
      <w:r>
        <w:rPr>
          <w:rStyle w:val="a8"/>
          <w:rFonts w:ascii="Palatino Linotype" w:hAnsi="Palatino Linotype"/>
          <w:color w:val="000000"/>
          <w:sz w:val="22"/>
          <w:szCs w:val="22"/>
        </w:rPr>
        <w:softHyphen/>
        <w:t>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їх конкретизація виводить на проблему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w:t>
      </w:r>
      <w:r>
        <w:rPr>
          <w:rFonts w:ascii="Palatino Linotype" w:hAnsi="Palatino Linotype"/>
          <w:color w:val="000000"/>
          <w:sz w:val="22"/>
          <w:szCs w:val="22"/>
        </w:rPr>
        <w:softHyphen/>
        <w:t>ралі: основоположних понять етичної теорії, що розкривають вихідні засади морального життя людства. До основних нале</w:t>
      </w:r>
      <w:r>
        <w:rPr>
          <w:rFonts w:ascii="Palatino Linotype" w:hAnsi="Palatino Linotype"/>
          <w:color w:val="000000"/>
          <w:sz w:val="22"/>
          <w:szCs w:val="22"/>
        </w:rPr>
        <w:softHyphen/>
        <w:t>жать: альтруїзм — егоїзм; колективізм — індивідуалізм; сво</w:t>
      </w:r>
      <w:r>
        <w:rPr>
          <w:rFonts w:ascii="Palatino Linotype" w:hAnsi="Palatino Linotype"/>
          <w:color w:val="000000"/>
          <w:sz w:val="22"/>
          <w:szCs w:val="22"/>
        </w:rPr>
        <w:softHyphen/>
        <w:t>бода — необхідність.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відображають об´єктивний про</w:t>
      </w:r>
      <w:r>
        <w:rPr>
          <w:rFonts w:ascii="Palatino Linotype" w:hAnsi="Palatino Linotype"/>
          <w:color w:val="000000"/>
          <w:sz w:val="22"/>
          <w:szCs w:val="22"/>
        </w:rPr>
        <w:softHyphen/>
        <w:t>цес моральнісного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відношення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світу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онтологію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кола проблем етичної теорії входять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категорії етики.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основні поняття науки, що концентрують найсуттєвіші аспекти моральної свідомості (гносеологія моралі). Основними є: добро, зло, честь, совість, гідність, обов´язок, благо та інші.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Моральна свідомість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апробує цінності добра, честі, совісті тощо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w:t>
      </w:r>
      <w:r>
        <w:rPr>
          <w:rStyle w:val="a8"/>
          <w:rFonts w:ascii="Palatino Linotype" w:hAnsi="Palatino Linotype"/>
          <w:color w:val="000000"/>
          <w:sz w:val="22"/>
          <w:szCs w:val="22"/>
        </w:rPr>
        <w:softHyphen/>
        <w:t>ральній діяльності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в практиці. У відповідності або, навпаки, невідповідності сущого (реально наявного) та належного в сто</w:t>
      </w:r>
      <w:r>
        <w:rPr>
          <w:rFonts w:ascii="Palatino Linotype" w:hAnsi="Palatino Linotype"/>
          <w:color w:val="000000"/>
          <w:sz w:val="22"/>
          <w:szCs w:val="22"/>
        </w:rPr>
        <w:softHyphen/>
        <w:t>сунках розкривається рівень досконалості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Моральна діяльність конкретизується у творенні стосунків, що має місце на усіх рівнях у різних формах опредметнення людських духовних здібностей.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феноменологія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На рівні загального, що є відношенням масштабу, людина — при</w:t>
      </w:r>
      <w:r>
        <w:rPr>
          <w:rFonts w:ascii="Palatino Linotype" w:hAnsi="Palatino Linotype"/>
          <w:color w:val="000000"/>
          <w:sz w:val="22"/>
          <w:szCs w:val="22"/>
        </w:rPr>
        <w:softHyphen/>
        <w:t>родний світ, вона конкретизується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екологічній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Тут гуманне ставлення людини до природи є свідченням становлен</w:t>
      </w:r>
      <w:r>
        <w:rPr>
          <w:rFonts w:ascii="Palatino Linotype" w:hAnsi="Palatino Linotype"/>
          <w:color w:val="000000"/>
          <w:sz w:val="22"/>
          <w:szCs w:val="22"/>
        </w:rPr>
        <w:softHyphen/>
        <w:t>ня ноосферної цивілізації.</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рівні особливого конкретизація моральності відбувається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професійній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етиці. Моральнісні потенціали людини об´єкти</w:t>
      </w:r>
      <w:r>
        <w:rPr>
          <w:rFonts w:ascii="Palatino Linotype" w:hAnsi="Palatino Linotype"/>
          <w:color w:val="000000"/>
          <w:sz w:val="22"/>
          <w:szCs w:val="22"/>
        </w:rPr>
        <w:softHyphen/>
        <w:t>вуються в процесі та наслідках її діяльності.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Нарешті, індивідуально-неповторне у досвіді творення сто</w:t>
      </w:r>
      <w:r>
        <w:rPr>
          <w:rFonts w:ascii="Palatino Linotype" w:hAnsi="Palatino Linotype"/>
          <w:color w:val="000000"/>
          <w:sz w:val="22"/>
          <w:szCs w:val="22"/>
        </w:rPr>
        <w:softHyphen/>
        <w:t>сунків виявляє себе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дружбі, любові, коханні.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стосунки, що не опосередковані жодними чинниками, окрім потреби в спіл</w:t>
      </w:r>
      <w:r>
        <w:rPr>
          <w:rFonts w:ascii="Palatino Linotype" w:hAnsi="Palatino Linotype"/>
          <w:color w:val="000000"/>
          <w:sz w:val="22"/>
          <w:szCs w:val="22"/>
        </w:rPr>
        <w:softHyphen/>
        <w:t>куванні, де інша людина набуває значення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спілку</w:t>
      </w:r>
      <w:r>
        <w:rPr>
          <w:rFonts w:ascii="Palatino Linotype" w:hAnsi="Palatino Linotype"/>
          <w:color w:val="000000"/>
          <w:sz w:val="22"/>
          <w:szCs w:val="22"/>
        </w:rPr>
        <w:softHyphen/>
        <w:t>вання, в якому моральність заявляє про себе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творча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w:t>
      </w:r>
      <w:r>
        <w:rPr>
          <w:rFonts w:ascii="Palatino Linotype" w:hAnsi="Palatino Linotype"/>
          <w:color w:val="000000"/>
          <w:sz w:val="22"/>
          <w:szCs w:val="22"/>
        </w:rPr>
        <w:softHyphen/>
        <w:t>ська здатність (детальніше див. тему "Моральне спілкування як творчість").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Назване коло проблем утворює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цілісність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етичного знання.</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1.4. Основні завдання етики як науки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виконує в культурі людства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специфічні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зав</w:t>
      </w:r>
      <w:r>
        <w:rPr>
          <w:rFonts w:ascii="Palatino Linotype" w:hAnsi="Palatino Linotype"/>
          <w:color w:val="000000"/>
          <w:sz w:val="22"/>
          <w:szCs w:val="22"/>
        </w:rPr>
        <w:softHyphen/>
        <w:t>дання, зумовлені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предметом,.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Разом з тим, вона виконує 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w:t>
      </w:r>
      <w:r>
        <w:rPr>
          <w:rStyle w:val="a8"/>
          <w:rFonts w:ascii="Palatino Linotype" w:hAnsi="Palatino Linotype"/>
          <w:color w:val="000000"/>
          <w:sz w:val="22"/>
          <w:szCs w:val="22"/>
        </w:rPr>
        <w:softHyphen/>
        <w:t>гальні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завдання, виходячи з феномена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всепроникності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Тому, скажімо, І. Кант, ставлячи питання про "кінцеве при</w:t>
      </w:r>
      <w:r>
        <w:rPr>
          <w:rFonts w:ascii="Palatino Linotype" w:hAnsi="Palatino Linotype"/>
          <w:color w:val="000000"/>
          <w:sz w:val="22"/>
          <w:szCs w:val="22"/>
        </w:rPr>
        <w:softHyphen/>
        <w:t>значення людського роду", розв´язує його саме на ґрунті етичної теорії та феномена моральності.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Завдання етики, по-перше, полягає в дослідженні зако</w:t>
      </w:r>
      <w:r>
        <w:rPr>
          <w:rFonts w:ascii="Palatino Linotype" w:hAnsi="Palatino Linotype"/>
          <w:color w:val="000000"/>
          <w:sz w:val="22"/>
          <w:szCs w:val="22"/>
        </w:rPr>
        <w:softHyphen/>
        <w:t>номірностей становлення моральної свідомості в онтогенезі та філогенезі, тобто окремої особи та роду людського. Завдяки цьо</w:t>
      </w:r>
      <w:r>
        <w:rPr>
          <w:rFonts w:ascii="Palatino Linotype" w:hAnsi="Palatino Linotype"/>
          <w:color w:val="000000"/>
          <w:sz w:val="22"/>
          <w:szCs w:val="22"/>
        </w:rPr>
        <w:softHyphen/>
        <w:t>му відкривається розуміння сутнісної єдності людського роду та окремого індивіда, що важливо, зокрема, для практики мо</w:t>
      </w:r>
      <w:r>
        <w:rPr>
          <w:rFonts w:ascii="Palatino Linotype" w:hAnsi="Palatino Linotype"/>
          <w:color w:val="000000"/>
          <w:sz w:val="22"/>
          <w:szCs w:val="22"/>
        </w:rPr>
        <w:softHyphen/>
        <w:t>рального виховання.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По-друге, вивчення етичної теорії дозволяє пізнати "ме</w:t>
      </w:r>
      <w:r>
        <w:rPr>
          <w:rFonts w:ascii="Palatino Linotype" w:hAnsi="Palatino Linotype"/>
          <w:color w:val="000000"/>
          <w:sz w:val="22"/>
          <w:szCs w:val="22"/>
        </w:rPr>
        <w:softHyphen/>
        <w:t>ханізм" формування моралі у стосунках, у діяльності творення суспільності життя, тобто його людяності. Опора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належне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поведінці (деонтична етика) ефективна за умови, коли врахо</w:t>
      </w:r>
      <w:r>
        <w:rPr>
          <w:rFonts w:ascii="Palatino Linotype" w:hAnsi="Palatino Linotype"/>
          <w:color w:val="000000"/>
          <w:sz w:val="22"/>
          <w:szCs w:val="22"/>
        </w:rPr>
        <w:softHyphen/>
        <w:t>вано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інтерес</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Вимоги, що їх висуває "нормативна ети</w:t>
      </w:r>
      <w:r>
        <w:rPr>
          <w:rFonts w:ascii="Palatino Linotype" w:hAnsi="Palatino Linotype"/>
          <w:color w:val="000000"/>
          <w:sz w:val="22"/>
          <w:szCs w:val="22"/>
        </w:rPr>
        <w:softHyphen/>
        <w:t>ка" ~ деонтологія, спрямовані на допомогу людині. Вони да</w:t>
      </w:r>
      <w:r>
        <w:rPr>
          <w:rFonts w:ascii="Palatino Linotype" w:hAnsi="Palatino Linotype"/>
          <w:color w:val="000000"/>
          <w:sz w:val="22"/>
          <w:szCs w:val="22"/>
        </w:rPr>
        <w:softHyphen/>
        <w:t>ють їй змогу утвердитися не лише як суб´єкту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фізичної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w:t>
      </w:r>
      <w:r>
        <w:rPr>
          <w:rFonts w:ascii="Palatino Linotype" w:hAnsi="Palatino Linotype"/>
          <w:color w:val="000000"/>
          <w:sz w:val="22"/>
          <w:szCs w:val="22"/>
        </w:rPr>
        <w:softHyphen/>
        <w:t>тєвості, але й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духовній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істоті. Тобто утвердитися цілісно, в повноті двох її природ. Причому, етична теорія відкриває, що домінування духовного начала визначає увесь процес здійснен</w:t>
      </w:r>
      <w:r>
        <w:rPr>
          <w:rFonts w:ascii="Palatino Linotype" w:hAnsi="Palatino Linotype"/>
          <w:color w:val="000000"/>
          <w:sz w:val="22"/>
          <w:szCs w:val="22"/>
        </w:rPr>
        <w:softHyphen/>
        <w:t>ня життєвості саме як розумної, творчої. А носій енергії розум</w:t>
      </w:r>
      <w:r>
        <w:rPr>
          <w:rFonts w:ascii="Palatino Linotype" w:hAnsi="Palatino Linotype"/>
          <w:color w:val="000000"/>
          <w:sz w:val="22"/>
          <w:szCs w:val="22"/>
        </w:rPr>
        <w:softHyphen/>
        <w:t>ного добра утверджує себе як прекрасна людина.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По-третє, етична теорія, обґрунтовуючи діалектичний зв´я</w:t>
      </w:r>
      <w:r>
        <w:rPr>
          <w:rFonts w:ascii="Palatino Linotype" w:hAnsi="Palatino Linotype"/>
          <w:color w:val="000000"/>
          <w:sz w:val="22"/>
          <w:szCs w:val="22"/>
        </w:rPr>
        <w:softHyphen/>
        <w:t>зок між намірами, засобами та наслідками людських дій, фор</w:t>
      </w:r>
      <w:r>
        <w:rPr>
          <w:rFonts w:ascii="Palatino Linotype" w:hAnsi="Palatino Linotype"/>
          <w:color w:val="000000"/>
          <w:sz w:val="22"/>
          <w:szCs w:val="22"/>
        </w:rPr>
        <w:softHyphen/>
        <w:t>мує свідомого суб´єкта моральності. Вона допомагає усувати відчуття фатальної безпорадності перед життям та страх існу</w:t>
      </w:r>
      <w:r>
        <w:rPr>
          <w:rFonts w:ascii="Palatino Linotype" w:hAnsi="Palatino Linotype"/>
          <w:color w:val="000000"/>
          <w:sz w:val="22"/>
          <w:szCs w:val="22"/>
        </w:rPr>
        <w:softHyphen/>
        <w:t>вання, що є результатом невиважених намірів, легковажних дій та їх небажаних наслідків. Отже, етична теорія бере безпо</w:t>
      </w:r>
      <w:r>
        <w:rPr>
          <w:rFonts w:ascii="Palatino Linotype" w:hAnsi="Palatino Linotype"/>
          <w:color w:val="000000"/>
          <w:sz w:val="22"/>
          <w:szCs w:val="22"/>
        </w:rPr>
        <w:softHyphen/>
        <w:t>середню участь у становленні особистості як суб´єкта свободи.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Нарешті, по-четверте, етика безпосередньо причетна до роз</w:t>
      </w:r>
      <w:r>
        <w:rPr>
          <w:rFonts w:ascii="Palatino Linotype" w:hAnsi="Palatino Linotype"/>
          <w:color w:val="000000"/>
          <w:sz w:val="22"/>
          <w:szCs w:val="22"/>
        </w:rPr>
        <w:softHyphen/>
        <w:t>в´язання питання про кінцеву мету людського існування. І. Кант пояснює: "Кінцеве призначення людського роду полягає у най</w:t>
      </w:r>
      <w:r>
        <w:rPr>
          <w:rFonts w:ascii="Palatino Linotype" w:hAnsi="Palatino Linotype"/>
          <w:color w:val="000000"/>
          <w:sz w:val="22"/>
          <w:szCs w:val="22"/>
        </w:rPr>
        <w:softHyphen/>
        <w:t>вищій моральній досконалості, яка досягається за допомогою свободи людини, завдяки чому людина здобуває здатність до вищого щастя... Іманентний принцип світу — свобода. Призна</w:t>
      </w:r>
      <w:r>
        <w:rPr>
          <w:rFonts w:ascii="Palatino Linotype" w:hAnsi="Palatino Linotype"/>
          <w:color w:val="000000"/>
          <w:sz w:val="22"/>
          <w:szCs w:val="22"/>
        </w:rPr>
        <w:softHyphen/>
        <w:t>чення людини полягає, отже, в тому, щоб досягти вищої доско</w:t>
      </w:r>
      <w:r>
        <w:rPr>
          <w:rFonts w:ascii="Palatino Linotype" w:hAnsi="Palatino Linotype"/>
          <w:color w:val="000000"/>
          <w:sz w:val="22"/>
          <w:szCs w:val="22"/>
        </w:rPr>
        <w:softHyphen/>
        <w:t>налості завдяки своїй свободі" [2, с 221]. Щодо щастя як кінце</w:t>
      </w:r>
      <w:r>
        <w:rPr>
          <w:rFonts w:ascii="Palatino Linotype" w:hAnsi="Palatino Linotype"/>
          <w:color w:val="000000"/>
          <w:sz w:val="22"/>
          <w:szCs w:val="22"/>
        </w:rPr>
        <w:softHyphen/>
        <w:t>вої мети людства, то його Кант бачить не певним готовим на</w:t>
      </w:r>
      <w:r>
        <w:rPr>
          <w:rFonts w:ascii="Palatino Linotype" w:hAnsi="Palatino Linotype"/>
          <w:color w:val="000000"/>
          <w:sz w:val="22"/>
          <w:szCs w:val="22"/>
        </w:rPr>
        <w:softHyphen/>
        <w:t>слідком ("дарунок" Бога),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оскільки важливо не лише те, щоб ми були щасливі, "але і щоб самі зробили себе щасли</w:t>
      </w:r>
      <w:r>
        <w:rPr>
          <w:rFonts w:ascii="Palatino Linotype" w:hAnsi="Palatino Linotype"/>
          <w:color w:val="000000"/>
          <w:sz w:val="22"/>
          <w:szCs w:val="22"/>
        </w:rPr>
        <w:softHyphen/>
        <w:t>вими — в цьому полягає істинна моральність". Мета, отже, по</w:t>
      </w:r>
      <w:r>
        <w:rPr>
          <w:rFonts w:ascii="Palatino Linotype" w:hAnsi="Palatino Linotype"/>
          <w:color w:val="000000"/>
          <w:sz w:val="22"/>
          <w:szCs w:val="22"/>
        </w:rPr>
        <w:softHyphen/>
        <w:t>лягає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моральній досконалості.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Кант пише: "Вища моральна досконалість — це всезагальна мета людства. Якби всі чинили так, щоб їх поведінка збігалася з загальною метою людства, то цим уже була б досягнута вища досконалість. Кожна людина повинна прагнути зробити свою поведінку адекватною цій меті, завдяки чому вона вносить сюди свій доробок, і якщо кожний буде так чинити, то досконалість буде досягнута" [2, с 221].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Кожну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людську особистість Кант бачить суб´єктом моральної творчості, від</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кожної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залежить моральна досконалість людства. У такий спосіб поставлена проблема морального поступу люд</w:t>
      </w:r>
      <w:r>
        <w:rPr>
          <w:rFonts w:ascii="Palatino Linotype" w:hAnsi="Palatino Linotype"/>
          <w:color w:val="000000"/>
          <w:sz w:val="22"/>
          <w:szCs w:val="22"/>
        </w:rPr>
        <w:softHyphen/>
        <w:t>ства має важливе значення для становлення свідомого суб´єкта морального добра. Особа виходить за межі "часткового" та "ви</w:t>
      </w:r>
      <w:r>
        <w:rPr>
          <w:rFonts w:ascii="Palatino Linotype" w:hAnsi="Palatino Linotype"/>
          <w:color w:val="000000"/>
          <w:sz w:val="22"/>
          <w:szCs w:val="22"/>
        </w:rPr>
        <w:softHyphen/>
        <w:t>падкового" існування, сповнюючись почуттям самоповаги, при</w:t>
      </w:r>
      <w:r>
        <w:rPr>
          <w:rFonts w:ascii="Palatino Linotype" w:hAnsi="Palatino Linotype"/>
          <w:color w:val="000000"/>
          <w:sz w:val="22"/>
          <w:szCs w:val="22"/>
        </w:rPr>
        <w:softHyphen/>
        <w:t>четності до долі світу та відповідальності за нього. Діяльність, узгоджена із всезагальними потребами, переводить особу в ста</w:t>
      </w:r>
      <w:r>
        <w:rPr>
          <w:rFonts w:ascii="Palatino Linotype" w:hAnsi="Palatino Linotype"/>
          <w:color w:val="000000"/>
          <w:sz w:val="22"/>
          <w:szCs w:val="22"/>
        </w:rPr>
        <w:softHyphen/>
        <w:t>тус свідомого творця моральної досконалості стосунків, а отже і самовдосконалення.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Як бачимо, етика висувається в аванґард наук про людський ДУХ, оскільки на її засадах реальною стає гуманізація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Гегель.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Эстетика: В 4 т. — М.: Искусство, 1968. — 312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Кант</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Лекции по этике. — М.: Республика, 2000. — С 38—222.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Честерфилд.</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Письма к сыну. Максимы. Характеры. — Ле</w:t>
      </w:r>
      <w:r>
        <w:rPr>
          <w:rFonts w:ascii="Palatino Linotype" w:hAnsi="Palatino Linotype"/>
          <w:color w:val="000000"/>
          <w:sz w:val="22"/>
          <w:szCs w:val="22"/>
        </w:rPr>
        <w:softHyphen/>
        <w:t>нинград: Наука, 1971. — 352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 для самостійного опрацювання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Обов´язкова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Кропоткин</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Этика. — М., 1991. — С 22—66.</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Фортова А. 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Предмет этики как проблема современной науки // Этика и эстетика. — Вып. 31. — К., 1988. — С. 11—16.</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Швейцер 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Культура и этика // Швейцер А. Благогове</w:t>
      </w:r>
      <w:r>
        <w:rPr>
          <w:rFonts w:ascii="Palatino Linotype" w:hAnsi="Palatino Linotype"/>
          <w:color w:val="000000"/>
          <w:sz w:val="22"/>
          <w:szCs w:val="22"/>
        </w:rPr>
        <w:softHyphen/>
        <w:t>ние перед жизнью. — М., 1992. — С. 41—237.</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На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вибір</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Адорно Т.</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Проблемы философии морали. — М., 2000. — 239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Ермоленко А. 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Комунікативна практична філософія. — К., 1999. — С. 231—254.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Мур</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Д. Э.</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Природа моральной философии. — М., 1999. — 352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4.</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Эфроимсон В. Л.</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Надеяться на человека (Изучение пробле</w:t>
      </w:r>
      <w:r>
        <w:rPr>
          <w:rFonts w:ascii="Palatino Linotype" w:hAnsi="Palatino Linotype"/>
          <w:color w:val="000000"/>
          <w:sz w:val="22"/>
          <w:szCs w:val="22"/>
        </w:rPr>
        <w:softHyphen/>
        <w:t>мы этики с позиций эволюционной генетики) // Семья и шко</w:t>
      </w:r>
      <w:r>
        <w:rPr>
          <w:rFonts w:ascii="Palatino Linotype" w:hAnsi="Palatino Linotype"/>
          <w:color w:val="000000"/>
          <w:sz w:val="22"/>
          <w:szCs w:val="22"/>
        </w:rPr>
        <w:softHyphen/>
        <w:t>ла. — 1988. — № 5. — С. 24—27.</w:t>
      </w:r>
    </w:p>
    <w:p w:rsidR="003C43D2" w:rsidRDefault="003C43D2">
      <w:pPr>
        <w:rPr>
          <w:rFonts w:ascii="Palatino Linotype" w:hAnsi="Palatino Linotype"/>
          <w:b/>
          <w:bCs/>
          <w:color w:val="000000"/>
          <w:shd w:val="clear" w:color="auto" w:fill="FFFFFF"/>
          <w:lang w:val="uk-UA"/>
        </w:rPr>
      </w:pPr>
    </w:p>
    <w:p w:rsidR="003C43D2" w:rsidRDefault="003C43D2">
      <w:pPr>
        <w:rPr>
          <w:rFonts w:ascii="Palatino Linotype" w:hAnsi="Palatino Linotype"/>
          <w:b/>
          <w:bCs/>
          <w:color w:val="000000"/>
          <w:shd w:val="clear" w:color="auto" w:fill="FFFFFF"/>
          <w:lang w:val="uk-UA"/>
        </w:rPr>
      </w:pPr>
      <w:r>
        <w:rPr>
          <w:rFonts w:ascii="Palatino Linotype" w:hAnsi="Palatino Linotype"/>
          <w:b/>
          <w:bCs/>
          <w:color w:val="000000"/>
          <w:shd w:val="clear" w:color="auto" w:fill="FFFFFF"/>
        </w:rPr>
        <w:t>Тема 2. Етика в системі наук про людський дух</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2.1. Три образи культури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 часів Платона (428/7—348/7 pp. до н. е.) в культурі утвер</w:t>
      </w:r>
      <w:r>
        <w:rPr>
          <w:rFonts w:ascii="Palatino Linotype" w:hAnsi="Palatino Linotype"/>
          <w:color w:val="000000"/>
          <w:sz w:val="22"/>
          <w:szCs w:val="22"/>
        </w:rPr>
        <w:softHyphen/>
        <w:t>дився образ триєдності її складників: Істини, Добра, Краси. Вони відображають триєдність творчих здатностей людини. Це здатність розуму до пізнання світу; здатність волі бути органі</w:t>
      </w:r>
      <w:r>
        <w:rPr>
          <w:rFonts w:ascii="Palatino Linotype" w:hAnsi="Palatino Linotype"/>
          <w:color w:val="000000"/>
          <w:sz w:val="22"/>
          <w:szCs w:val="22"/>
        </w:rPr>
        <w:softHyphen/>
        <w:t>зуючим началом діяльності та здатність почуттів надихати ро</w:t>
      </w:r>
      <w:r>
        <w:rPr>
          <w:rFonts w:ascii="Palatino Linotype" w:hAnsi="Palatino Linotype"/>
          <w:color w:val="000000"/>
          <w:sz w:val="22"/>
          <w:szCs w:val="22"/>
        </w:rPr>
        <w:softHyphen/>
        <w:t>зум і волю на творення предметності згідно з законами краси. Розум відкриває об´єктивні закони дійсності, закріплюючи здо</w:t>
      </w:r>
      <w:r>
        <w:rPr>
          <w:rFonts w:ascii="Palatino Linotype" w:hAnsi="Palatino Linotype"/>
          <w:color w:val="000000"/>
          <w:sz w:val="22"/>
          <w:szCs w:val="22"/>
        </w:rPr>
        <w:softHyphen/>
        <w:t>бутки пізнання в логічних поняттях науки. Сфера пізнання за</w:t>
      </w:r>
      <w:r>
        <w:rPr>
          <w:rFonts w:ascii="Palatino Linotype" w:hAnsi="Palatino Linotype"/>
          <w:color w:val="000000"/>
          <w:sz w:val="22"/>
          <w:szCs w:val="22"/>
        </w:rPr>
        <w:softHyphen/>
        <w:t>конів людського мислення — філософія — посідає в системі наук провідне місце як світоглядно-методологічна основа пізна</w:t>
      </w:r>
      <w:r>
        <w:rPr>
          <w:rFonts w:ascii="Palatino Linotype" w:hAnsi="Palatino Linotype"/>
          <w:color w:val="000000"/>
          <w:sz w:val="22"/>
          <w:szCs w:val="22"/>
        </w:rPr>
        <w:softHyphen/>
        <w:t>вальної діяльності. В ній відображається становлення та само</w:t>
      </w:r>
      <w:r>
        <w:rPr>
          <w:rFonts w:ascii="Palatino Linotype" w:hAnsi="Palatino Linotype"/>
          <w:color w:val="000000"/>
          <w:sz w:val="22"/>
          <w:szCs w:val="22"/>
        </w:rPr>
        <w:softHyphen/>
        <w:t>розвиток духовних структур людини в їх здатності до пізнання світу та пізнання законів мисленнєвої діяльності. Налаштованість на пізнання, тобто естетичний принцип самооргані</w:t>
      </w:r>
      <w:r>
        <w:rPr>
          <w:rFonts w:ascii="Palatino Linotype" w:hAnsi="Palatino Linotype"/>
          <w:color w:val="000000"/>
          <w:sz w:val="22"/>
          <w:szCs w:val="22"/>
        </w:rPr>
        <w:softHyphen/>
        <w:t>зації розуму на адекватне відображення дійсності базується на специфічно людському відношенні до світу. Природа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здатність організовуватися якостями об´єкта, узгоджуючи процес руху мисленнєвих структур відповідно до логіки розгортання якостей в об´єкті. Лише за цієї умови яви-ща відкриваються такими, якими вони є насправді (в їх істині), а не такими, якими їх бачить наша потреба в них. Відношення до світу в єдності людської духовної потреби, волі до її задово</w:t>
      </w:r>
      <w:r>
        <w:rPr>
          <w:rFonts w:ascii="Palatino Linotype" w:hAnsi="Palatino Linotype"/>
          <w:color w:val="000000"/>
          <w:sz w:val="22"/>
          <w:szCs w:val="22"/>
        </w:rPr>
        <w:softHyphen/>
        <w:t>лення та творчих умінь опредметнити волю, розум і почуття в "практичних" наслідках — ідеях, теоріях, образах — базу</w:t>
      </w:r>
      <w:r>
        <w:rPr>
          <w:rFonts w:ascii="Palatino Linotype" w:hAnsi="Palatino Linotype"/>
          <w:color w:val="000000"/>
          <w:sz w:val="22"/>
          <w:szCs w:val="22"/>
        </w:rPr>
        <w:softHyphen/>
        <w:t>ється на феномені моральності. На ґрунті моральності потреба не набуває вузькозорієнтованого змісту, руйнівного для істи</w:t>
      </w:r>
      <w:r>
        <w:rPr>
          <w:rFonts w:ascii="Palatino Linotype" w:hAnsi="Palatino Linotype"/>
          <w:color w:val="000000"/>
          <w:sz w:val="22"/>
          <w:szCs w:val="22"/>
        </w:rPr>
        <w:softHyphen/>
        <w:t>ни. Мораль одухотворює потребу. Вона надає їй гуманістично</w:t>
      </w:r>
      <w:r>
        <w:rPr>
          <w:rFonts w:ascii="Palatino Linotype" w:hAnsi="Palatino Linotype"/>
          <w:color w:val="000000"/>
          <w:sz w:val="22"/>
          <w:szCs w:val="22"/>
        </w:rPr>
        <w:softHyphen/>
        <w:t>го спрямування завдяки поєднанню в змісті інтересу відношення до предмета як до мети і разом з тим як до засобу. Кант висуває принцип єдності мети та засобів як моральний закон, як умову людяності відношення: "Дій так, щоб ти ніколи не ставився до людства, як у твоїй особі, так і в особі будь-кого іншого, тільки як до засобу, але завжди водночас як до мети". Ця максима актуальна не лише в стосунках між людьми, але і в більш шир</w:t>
      </w:r>
      <w:r>
        <w:rPr>
          <w:rFonts w:ascii="Palatino Linotype" w:hAnsi="Palatino Linotype"/>
          <w:color w:val="000000"/>
          <w:sz w:val="22"/>
          <w:szCs w:val="22"/>
        </w:rPr>
        <w:softHyphen/>
        <w:t>шому аспекті — відношення людини до світу загалом.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є організуючим началом волі не лише в плані спону</w:t>
      </w:r>
      <w:r>
        <w:rPr>
          <w:rFonts w:ascii="Palatino Linotype" w:hAnsi="Palatino Linotype"/>
          <w:color w:val="000000"/>
          <w:sz w:val="22"/>
          <w:szCs w:val="22"/>
        </w:rPr>
        <w:softHyphen/>
        <w:t>ки на діяльність пізнання та творення. Вона надає якісно ви</w:t>
      </w:r>
      <w:r>
        <w:rPr>
          <w:rFonts w:ascii="Palatino Linotype" w:hAnsi="Palatino Linotype"/>
          <w:color w:val="000000"/>
          <w:sz w:val="22"/>
          <w:szCs w:val="22"/>
        </w:rPr>
        <w:softHyphen/>
        <w:t>значеного спрямування розуму, волі та почуттям: на задово</w:t>
      </w:r>
      <w:r>
        <w:rPr>
          <w:rFonts w:ascii="Palatino Linotype" w:hAnsi="Palatino Linotype"/>
          <w:color w:val="000000"/>
          <w:sz w:val="22"/>
          <w:szCs w:val="22"/>
        </w:rPr>
        <w:softHyphen/>
        <w:t>лення людських потреб творчими, а не руйнівними засобами. Тому будь-який вид творчості, що відповідає своєму поняттю, завжди опертий на моральність відношення до об´єкта як до своєї передумови.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"задаючи" розуму гуманістичного спрямування, в свою чергу, спирається на розум. Основою моралі є не чуттєві спонуки,</w:t>
      </w:r>
      <w:r>
        <w:rPr>
          <w:rStyle w:val="a8"/>
          <w:rFonts w:ascii="Palatino Linotype" w:hAnsi="Palatino Linotype"/>
          <w:color w:val="000000"/>
          <w:sz w:val="22"/>
          <w:szCs w:val="22"/>
        </w:rPr>
        <w:t>а.розумна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воля. Саме розумність відношення до світу визначає моральність взаємодій людини з природним та соці</w:t>
      </w:r>
      <w:r>
        <w:rPr>
          <w:rFonts w:ascii="Palatino Linotype" w:hAnsi="Palatino Linotype"/>
          <w:color w:val="000000"/>
          <w:sz w:val="22"/>
          <w:szCs w:val="22"/>
        </w:rPr>
        <w:softHyphen/>
        <w:t>альним світом. І тою мірою вони носять моральнісний харак</w:t>
      </w:r>
      <w:r>
        <w:rPr>
          <w:rFonts w:ascii="Palatino Linotype" w:hAnsi="Palatino Linotype"/>
          <w:color w:val="000000"/>
          <w:sz w:val="22"/>
          <w:szCs w:val="22"/>
        </w:rPr>
        <w:softHyphen/>
        <w:t>тер, якою оперті на розумно виважену мету та адекватні засоби її досягнення.</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2.2. Мораль як явище культури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Цінність етики в культурі відкривається через її предмет —мораль. Мораль — це опредметнена в стосунках людяність життя. На відміну від тварини, взаємодія якої з природним світом підпорядкована інстинкту виживання, людина задоволь</w:t>
      </w:r>
      <w:r>
        <w:rPr>
          <w:rFonts w:ascii="Palatino Linotype" w:hAnsi="Palatino Linotype"/>
          <w:color w:val="000000"/>
          <w:sz w:val="22"/>
          <w:szCs w:val="22"/>
        </w:rPr>
        <w:softHyphen/>
        <w:t>няє свої багатогранні (матеріальні та духовні) потреби багато</w:t>
      </w:r>
      <w:r>
        <w:rPr>
          <w:rFonts w:ascii="Palatino Linotype" w:hAnsi="Palatino Linotype"/>
          <w:color w:val="000000"/>
          <w:sz w:val="22"/>
          <w:szCs w:val="22"/>
        </w:rPr>
        <w:softHyphen/>
        <w:t>гранним способом. Вона утверджує себе у взаємодії зі світом як суб´єкт свободи. В діяльності та завдяки їй людина творить ре</w:t>
      </w:r>
      <w:r>
        <w:rPr>
          <w:rFonts w:ascii="Palatino Linotype" w:hAnsi="Palatino Linotype"/>
          <w:color w:val="000000"/>
          <w:sz w:val="22"/>
          <w:szCs w:val="22"/>
        </w:rPr>
        <w:softHyphen/>
        <w:t>альний простір свободи. Людство живе у створеному ним спе</w:t>
      </w:r>
      <w:r>
        <w:rPr>
          <w:rFonts w:ascii="Palatino Linotype" w:hAnsi="Palatino Linotype"/>
          <w:color w:val="000000"/>
          <w:sz w:val="22"/>
          <w:szCs w:val="22"/>
        </w:rPr>
        <w:softHyphen/>
        <w:t>цифічно людському просторі (матеріальному та духовному). Не воно пристосовується до природи, а природу "пристосовує" до своїх потреб.</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Здійснюване людиною матеріальне виробництво, що задо</w:t>
      </w:r>
      <w:r>
        <w:rPr>
          <w:rFonts w:ascii="Palatino Linotype" w:hAnsi="Palatino Linotype"/>
          <w:color w:val="000000"/>
          <w:sz w:val="22"/>
          <w:szCs w:val="22"/>
        </w:rPr>
        <w:softHyphen/>
        <w:t>вольняє людські потреби в житлі, харчуванні, одязі тощо, ство</w:t>
      </w:r>
      <w:r>
        <w:rPr>
          <w:rFonts w:ascii="Palatino Linotype" w:hAnsi="Palatino Linotype"/>
          <w:color w:val="000000"/>
          <w:sz w:val="22"/>
          <w:szCs w:val="22"/>
        </w:rPr>
        <w:softHyphen/>
        <w:t>рює образ затишного, оформленого, захищеного життя. Звіль</w:t>
      </w:r>
      <w:r>
        <w:rPr>
          <w:rFonts w:ascii="Palatino Linotype" w:hAnsi="Palatino Linotype"/>
          <w:color w:val="000000"/>
          <w:sz w:val="22"/>
          <w:szCs w:val="22"/>
        </w:rPr>
        <w:softHyphen/>
        <w:t>нення від випадковостей існування зумовлює особливе стано</w:t>
      </w:r>
      <w:r>
        <w:rPr>
          <w:rFonts w:ascii="Palatino Linotype" w:hAnsi="Palatino Linotype"/>
          <w:color w:val="000000"/>
          <w:sz w:val="22"/>
          <w:szCs w:val="22"/>
        </w:rPr>
        <w:softHyphen/>
        <w:t>вище людини в природі: суб´єкта свідомого творення власного життя. Специфікою людського життя зумовлена об´єктивна необхідність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організації.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основою є</w:t>
      </w:r>
      <w:r>
        <w:rPr>
          <w:rStyle w:val="a8"/>
          <w:rFonts w:ascii="Palatino Linotype" w:hAnsi="Palatino Linotype"/>
          <w:color w:val="000000"/>
          <w:sz w:val="22"/>
          <w:szCs w:val="22"/>
        </w:rPr>
        <w:t>розумне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регулювання сто</w:t>
      </w:r>
      <w:r>
        <w:rPr>
          <w:rFonts w:ascii="Palatino Linotype" w:hAnsi="Palatino Linotype"/>
          <w:color w:val="000000"/>
          <w:sz w:val="22"/>
          <w:szCs w:val="22"/>
        </w:rPr>
        <w:softHyphen/>
        <w:t>сунків. Організація на засадах розумності — сутнісна характе</w:t>
      </w:r>
      <w:r>
        <w:rPr>
          <w:rFonts w:ascii="Palatino Linotype" w:hAnsi="Palatino Linotype"/>
          <w:color w:val="000000"/>
          <w:sz w:val="22"/>
          <w:szCs w:val="22"/>
        </w:rPr>
        <w:softHyphen/>
        <w:t>ристика людського життя. Воно заявляє про себе на усіх рівнях саме як специфічно людське. На рівні великих людських спільнот (держав) регулювання стосунків здійснюється засоба</w:t>
      </w:r>
      <w:r>
        <w:rPr>
          <w:rFonts w:ascii="Palatino Linotype" w:hAnsi="Palatino Linotype"/>
          <w:color w:val="000000"/>
          <w:sz w:val="22"/>
          <w:szCs w:val="22"/>
        </w:rPr>
        <w:softHyphen/>
        <w:t>ми законодавства, права та державних механізмів, що роблять організацію дійсною. Вона є гарантом захисту життя, майна, людської гідності кожного члена суспільства. Впродовж усієї історії існування держав, попри всю недосконалість їх історич</w:t>
      </w:r>
      <w:r>
        <w:rPr>
          <w:rFonts w:ascii="Palatino Linotype" w:hAnsi="Palatino Linotype"/>
          <w:color w:val="000000"/>
          <w:sz w:val="22"/>
          <w:szCs w:val="22"/>
        </w:rPr>
        <w:softHyphen/>
        <w:t>но-конкретних типів, носії ідеї організації утверджувалися в спільнотах як символічне уособлення порядку. На цій підста</w:t>
      </w:r>
      <w:r>
        <w:rPr>
          <w:rFonts w:ascii="Palatino Linotype" w:hAnsi="Palatino Linotype"/>
          <w:color w:val="000000"/>
          <w:sz w:val="22"/>
          <w:szCs w:val="22"/>
        </w:rPr>
        <w:softHyphen/>
        <w:t>ві вони тривалий час прирівнювалися до богів (фараони, царі). В межах державності людина утверджується як суб´єкт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w:t>
      </w:r>
      <w:r>
        <w:rPr>
          <w:rStyle w:val="a8"/>
          <w:rFonts w:ascii="Palatino Linotype" w:hAnsi="Palatino Linotype"/>
          <w:color w:val="000000"/>
          <w:sz w:val="22"/>
          <w:szCs w:val="22"/>
        </w:rPr>
        <w:softHyphen/>
        <w:t>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В законах, праві, як соціальних формах, попри всю історично-конкретну обмеженість способів організації жит</w:t>
      </w:r>
      <w:r>
        <w:rPr>
          <w:rFonts w:ascii="Palatino Linotype" w:hAnsi="Palatino Linotype"/>
          <w:color w:val="000000"/>
          <w:sz w:val="22"/>
          <w:szCs w:val="22"/>
        </w:rPr>
        <w:softHyphen/>
        <w:t>тя, завжди наявні риси всезагального — риси моральності сто</w:t>
      </w:r>
      <w:r>
        <w:rPr>
          <w:rFonts w:ascii="Palatino Linotype" w:hAnsi="Palatino Linotype"/>
          <w:color w:val="000000"/>
          <w:sz w:val="22"/>
          <w:szCs w:val="22"/>
        </w:rPr>
        <w:softHyphen/>
        <w:t>сунків. Зрештою сама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організації має моральнісний харак</w:t>
      </w:r>
      <w:r>
        <w:rPr>
          <w:rFonts w:ascii="Palatino Linotype" w:hAnsi="Palatino Linotype"/>
          <w:color w:val="000000"/>
          <w:sz w:val="22"/>
          <w:szCs w:val="22"/>
        </w:rPr>
        <w:softHyphen/>
        <w:t>тер, оскільки спрямована на збереження, відтворення і розви</w:t>
      </w:r>
      <w:r>
        <w:rPr>
          <w:rFonts w:ascii="Palatino Linotype" w:hAnsi="Palatino Linotype"/>
          <w:color w:val="000000"/>
          <w:sz w:val="22"/>
          <w:szCs w:val="22"/>
        </w:rPr>
        <w:softHyphen/>
        <w:t>ток специфічно людських способів життя. Не випадково, закони в ранніх культурах розглядаються як дарунок богів. Згадаймо хоча б скрижалі Завіту, дані Мойсею богом Яхве для єврей</w:t>
      </w:r>
      <w:r>
        <w:rPr>
          <w:rFonts w:ascii="Palatino Linotype" w:hAnsi="Palatino Linotype"/>
          <w:color w:val="000000"/>
          <w:sz w:val="22"/>
          <w:szCs w:val="22"/>
        </w:rPr>
        <w:softHyphen/>
        <w:t>ського народу.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Окреслюючи межі діяльності, закони регулюють стосунки не лише засобами громадської думки (що характерно для мо-ралі), але і шляхом примусу. Вони здійснюють необхідне в інте</w:t>
      </w:r>
      <w:r>
        <w:rPr>
          <w:rFonts w:ascii="Palatino Linotype" w:hAnsi="Palatino Linotype"/>
          <w:color w:val="000000"/>
          <w:sz w:val="22"/>
          <w:szCs w:val="22"/>
        </w:rPr>
        <w:softHyphen/>
        <w:t>ресах більшості, тому не суперечать моралі й підтримуються спільнотою. Лише в разі, коли державні установи, що поклика-ні регулювати і контролювати виконання законів, перестають відповідати інтересам спільноти, ці суспільні форми коригу</w:t>
      </w:r>
      <w:r>
        <w:rPr>
          <w:rFonts w:ascii="Palatino Linotype" w:hAnsi="Palatino Linotype"/>
          <w:color w:val="000000"/>
          <w:sz w:val="22"/>
          <w:szCs w:val="22"/>
        </w:rPr>
        <w:softHyphen/>
        <w:t>ються, в тому числі і засобами примусу: зміною типу держави та механізмів, що забезпечують її функціонування.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Розгалужена система форм суспільної організації (держава, класи, партії тощо) зрештою має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сім´ю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своєю первинною заса</w:t>
      </w:r>
      <w:r>
        <w:rPr>
          <w:rFonts w:ascii="Palatino Linotype" w:hAnsi="Palatino Linotype"/>
          <w:color w:val="000000"/>
          <w:sz w:val="22"/>
          <w:szCs w:val="22"/>
        </w:rPr>
        <w:softHyphen/>
        <w:t>дою та основним чинником постійного відтворення суспільно</w:t>
      </w:r>
      <w:r>
        <w:rPr>
          <w:rFonts w:ascii="Palatino Linotype" w:hAnsi="Palatino Linotype"/>
          <w:color w:val="000000"/>
          <w:sz w:val="22"/>
          <w:szCs w:val="22"/>
        </w:rPr>
        <w:softHyphen/>
        <w:t>сті життя. Перший досвід соціальності в її цілісній і невідчуженій формі — у безпосередніх стосунках приязні, любові — людина здобуває саме в сім´ї. Саме сім´я, за словами Геґеля, є "природною" формою існування моральності.</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2.3. Мораль і мистецтво</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Предмет моралі — людяність спілкування. Опредметнення людського духу здійснюється в спілкуванні. Інший — джерело небайдужості. Моральне почуття як таке стає дійсним, коли організується своїм предметом. І щоразу воно конкретизується, розгортаючись навколо предмета небайдужості. Усе багатство та різноманітність, неповторність процесу спілкування пов´я</w:t>
      </w:r>
      <w:r>
        <w:rPr>
          <w:rFonts w:ascii="Palatino Linotype" w:hAnsi="Palatino Linotype"/>
          <w:color w:val="000000"/>
          <w:sz w:val="22"/>
          <w:szCs w:val="22"/>
        </w:rPr>
        <w:softHyphen/>
        <w:t>зані з його суб´єктами. Вони творять</w:t>
      </w:r>
      <w:r>
        <w:rPr>
          <w:rStyle w:val="a8"/>
          <w:rFonts w:ascii="Palatino Linotype" w:hAnsi="Palatino Linotype"/>
          <w:color w:val="000000"/>
          <w:sz w:val="22"/>
          <w:szCs w:val="22"/>
        </w:rPr>
        <w:t>людяність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Спілкування, що має обмежений або руйнівний характер, роз</w:t>
      </w:r>
      <w:r>
        <w:rPr>
          <w:rFonts w:ascii="Palatino Linotype" w:hAnsi="Palatino Linotype"/>
          <w:color w:val="000000"/>
          <w:sz w:val="22"/>
          <w:szCs w:val="22"/>
        </w:rPr>
        <w:softHyphen/>
        <w:t>криває обмеженість, антилюдяність його суб´єктів.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моральному спілкуванні процес має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самоцінний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 Духовний досвід одного з суб´єктів "згасає" в досвіді іншого і на</w:t>
      </w:r>
      <w:r>
        <w:rPr>
          <w:rFonts w:ascii="Palatino Linotype" w:hAnsi="Palatino Linotype"/>
          <w:color w:val="000000"/>
          <w:sz w:val="22"/>
          <w:szCs w:val="22"/>
        </w:rPr>
        <w:softHyphen/>
        <w:t>впаки. Зрештою він певним чином виявить себе. Трансформуючись в особистісний досвід іншого, суб´єктивуючись, він зая</w:t>
      </w:r>
      <w:r>
        <w:rPr>
          <w:rFonts w:ascii="Palatino Linotype" w:hAnsi="Palatino Linotype"/>
          <w:color w:val="000000"/>
          <w:sz w:val="22"/>
          <w:szCs w:val="22"/>
        </w:rPr>
        <w:softHyphen/>
        <w:t>вить про себе в інших формах. Це і є спосіб, у який мораль реа</w:t>
      </w:r>
      <w:r>
        <w:rPr>
          <w:rFonts w:ascii="Palatino Linotype" w:hAnsi="Palatino Linotype"/>
          <w:color w:val="000000"/>
          <w:sz w:val="22"/>
          <w:szCs w:val="22"/>
        </w:rPr>
        <w:softHyphen/>
        <w:t>лізує себе, а саме — у феномені творення суспільності. Остання є дійсною в діяльності творення людьми стосунків. Це явище можна характеризувати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суб´єктивацію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досвіду людяності у процесі спілкування. Мораль здобуває можливість об´єкти</w:t>
      </w:r>
      <w:r>
        <w:rPr>
          <w:rFonts w:ascii="Palatino Linotype" w:hAnsi="Palatino Linotype"/>
          <w:color w:val="000000"/>
          <w:sz w:val="22"/>
          <w:szCs w:val="22"/>
        </w:rPr>
        <w:softHyphen/>
        <w:t>вації з допомогою інших форм духовного досвіду. В першу чергу це мистецтво. Специфіка мистецтва — в об´єктивації досвіду за</w:t>
      </w:r>
      <w:r>
        <w:rPr>
          <w:rFonts w:ascii="Palatino Linotype" w:hAnsi="Palatino Linotype"/>
          <w:color w:val="000000"/>
          <w:sz w:val="22"/>
          <w:szCs w:val="22"/>
        </w:rPr>
        <w:softHyphen/>
        <w:t>собами художньої образності. В художньому образі духовність конкретизує себе предметними формами. Тобто дух, що розгор</w:t>
      </w:r>
      <w:r>
        <w:rPr>
          <w:rFonts w:ascii="Palatino Linotype" w:hAnsi="Palatino Linotype"/>
          <w:color w:val="000000"/>
          <w:sz w:val="22"/>
          <w:szCs w:val="22"/>
        </w:rPr>
        <w:softHyphen/>
        <w:t>нувся навколо предмета небайдужості, надає останньому іде</w:t>
      </w:r>
      <w:r>
        <w:rPr>
          <w:rFonts w:ascii="Palatino Linotype" w:hAnsi="Palatino Linotype"/>
          <w:color w:val="000000"/>
          <w:sz w:val="22"/>
          <w:szCs w:val="22"/>
        </w:rPr>
        <w:softHyphen/>
        <w:t>ального буття в образі. Якісна визначеність наслідків формування — це свідчення досконалості духу (розуму, почуттів, твор</w:t>
      </w:r>
      <w:r>
        <w:rPr>
          <w:rFonts w:ascii="Palatino Linotype" w:hAnsi="Palatino Linotype"/>
          <w:color w:val="000000"/>
          <w:sz w:val="22"/>
          <w:szCs w:val="22"/>
        </w:rPr>
        <w:softHyphen/>
        <w:t>чих здібностей). Ці наслідки засвідчують, наскільки доскона</w:t>
      </w:r>
      <w:r>
        <w:rPr>
          <w:rFonts w:ascii="Palatino Linotype" w:hAnsi="Palatino Linotype"/>
          <w:color w:val="000000"/>
          <w:sz w:val="22"/>
          <w:szCs w:val="22"/>
        </w:rPr>
        <w:softHyphen/>
        <w:t>лими є предмет і творчі уміння митця. Художньо-естетичне формування визначилося як найбільш відповідний змісту відношення спосіб його об´єктивації. Художній образ — це відображення якостей об´єкта відповідно до того, як вони відкрилися почуттям суб´єкта. Єдністю виражальної предмет</w:t>
      </w:r>
      <w:r>
        <w:rPr>
          <w:rFonts w:ascii="Palatino Linotype" w:hAnsi="Palatino Linotype"/>
          <w:color w:val="000000"/>
          <w:sz w:val="22"/>
          <w:szCs w:val="22"/>
        </w:rPr>
        <w:softHyphen/>
        <w:t>ності та суб´єктивних здатностей її сприймання і опредметнен</w:t>
      </w:r>
      <w:r>
        <w:rPr>
          <w:rFonts w:ascii="Palatino Linotype" w:hAnsi="Palatino Linotype"/>
          <w:color w:val="000000"/>
          <w:sz w:val="22"/>
          <w:szCs w:val="22"/>
        </w:rPr>
        <w:softHyphen/>
        <w:t>ня в образах створюється досвід специфічного змісту. Це досвід людського ставлення до світу, моральний за змістом та есте</w:t>
      </w:r>
      <w:r>
        <w:rPr>
          <w:rFonts w:ascii="Palatino Linotype" w:hAnsi="Palatino Linotype"/>
          <w:color w:val="000000"/>
          <w:sz w:val="22"/>
          <w:szCs w:val="22"/>
        </w:rPr>
        <w:softHyphen/>
        <w:t>тичний за способом його існування. Завдяки специфічним особ</w:t>
      </w:r>
      <w:r>
        <w:rPr>
          <w:rFonts w:ascii="Palatino Linotype" w:hAnsi="Palatino Linotype"/>
          <w:color w:val="000000"/>
          <w:sz w:val="22"/>
          <w:szCs w:val="22"/>
        </w:rPr>
        <w:softHyphen/>
        <w:t>ливостям естетичного формування мораль не "консервується" в нормі, а розгортається в чуттєвому явленні як процес. Так, поняття "герой" та "героїчне" в повноті властивої їм людяності ґрунтовно осмислені не етичною, а естетичною теорією та ху</w:t>
      </w:r>
      <w:r>
        <w:rPr>
          <w:rFonts w:ascii="Palatino Linotype" w:hAnsi="Palatino Linotype"/>
          <w:color w:val="000000"/>
          <w:sz w:val="22"/>
          <w:szCs w:val="22"/>
        </w:rPr>
        <w:softHyphen/>
        <w:t>дожньою практикою. Специфіка художньої образності дозволяє розгорнути ідею людяності в цілісне буття героя, не обмежую</w:t>
      </w:r>
      <w:r>
        <w:rPr>
          <w:rFonts w:ascii="Palatino Linotype" w:hAnsi="Palatino Linotype"/>
          <w:color w:val="000000"/>
          <w:sz w:val="22"/>
          <w:szCs w:val="22"/>
        </w:rPr>
        <w:softHyphen/>
        <w:t>чись аналізом конкретного вчинку, до чого вдається моральна свідомість. Етична теорія, оскільки сферою інтересів останньої є об´єктивована у вчинку людяність, неминуче звертається до конкретного та особливого. Лише на цій підставі вона може фор</w:t>
      </w:r>
      <w:r>
        <w:rPr>
          <w:rFonts w:ascii="Palatino Linotype" w:hAnsi="Palatino Linotype"/>
          <w:color w:val="000000"/>
          <w:sz w:val="22"/>
          <w:szCs w:val="22"/>
        </w:rPr>
        <w:softHyphen/>
        <w:t>мувати поняття, закріплюючи в них сутнісні риси явищ. У ми</w:t>
      </w:r>
      <w:r>
        <w:rPr>
          <w:rFonts w:ascii="Palatino Linotype" w:hAnsi="Palatino Linotype"/>
          <w:color w:val="000000"/>
          <w:sz w:val="22"/>
          <w:szCs w:val="22"/>
        </w:rPr>
        <w:softHyphen/>
        <w:t>стецтві явище героїчного об´єктивується як цілісність духов</w:t>
      </w:r>
      <w:r>
        <w:rPr>
          <w:rFonts w:ascii="Palatino Linotype" w:hAnsi="Palatino Linotype"/>
          <w:color w:val="000000"/>
          <w:sz w:val="22"/>
          <w:szCs w:val="22"/>
        </w:rPr>
        <w:softHyphen/>
        <w:t>ного досвіду героя, що містить у собі й всезагальність досвіду.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Вплив християнства на становлення культури співпережи</w:t>
      </w:r>
      <w:r>
        <w:rPr>
          <w:rFonts w:ascii="Palatino Linotype" w:hAnsi="Palatino Linotype"/>
          <w:color w:val="000000"/>
          <w:sz w:val="22"/>
          <w:szCs w:val="22"/>
        </w:rPr>
        <w:softHyphen/>
        <w:t>вання стражданням боголюдини величезною мірою зумовлений мистецтвом. Численними зображеннями боголюдини, зокрема її страждань, воно формувало культуру почуттів, виражену в небайдужості до страждання іншого. Воно формувало також Почуття власної провини та відповідальності за вчинки, що здатні стати причиною чужих страждань. Отже, мистецтво спри</w:t>
      </w:r>
      <w:r>
        <w:rPr>
          <w:rFonts w:ascii="Palatino Linotype" w:hAnsi="Palatino Linotype"/>
          <w:color w:val="000000"/>
          <w:sz w:val="22"/>
          <w:szCs w:val="22"/>
        </w:rPr>
        <w:softHyphen/>
        <w:t>яло формуванню ідеї людяності не як певної абстракції, а як Реальної небаидужості людини до людини. В її творенні задіяним Через співпереживання виявлявся кожний, у кому жевріють бодай якісь іскорки людяності. Звернене до боголюдини, воно Цілком могло стати реальністю і щодо конкретної іншої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Форми, в яких моральне явлене мистецтвом, не є зовнішніми щодо сутності моралі. Вони зумовлені природою художньо-естетичного процесу, в якому досконалість у її самоцінності, тобто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краса,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споріднена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істиною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людського, що виявляє себе як добро. Отже, на ґрунті краси мистецтва органічно поєдну</w:t>
      </w:r>
      <w:r>
        <w:rPr>
          <w:rFonts w:ascii="Palatino Linotype" w:hAnsi="Palatino Linotype"/>
          <w:color w:val="000000"/>
          <w:sz w:val="22"/>
          <w:szCs w:val="22"/>
        </w:rPr>
        <w:softHyphen/>
        <w:t>ються істина і добро.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Духовний досвід, закріплений у мистецтві у символічно-об</w:t>
      </w:r>
      <w:r>
        <w:rPr>
          <w:rFonts w:ascii="Palatino Linotype" w:hAnsi="Palatino Linotype"/>
          <w:color w:val="000000"/>
          <w:sz w:val="22"/>
          <w:szCs w:val="22"/>
        </w:rPr>
        <w:softHyphen/>
        <w:t>разній формі, постає в його істині як досвід</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ньо</w:t>
      </w:r>
      <w:r>
        <w:rPr>
          <w:rFonts w:ascii="Palatino Linotype" w:hAnsi="Palatino Linotype"/>
          <w:color w:val="000000"/>
          <w:sz w:val="22"/>
          <w:szCs w:val="22"/>
        </w:rPr>
        <w:softHyphen/>
        <w:t>му ідеал людяності здобуває свою повноту не лише як естетично-художня реальність. Він постає дійсним і звернений до дійсно</w:t>
      </w:r>
      <w:r>
        <w:rPr>
          <w:rFonts w:ascii="Palatino Linotype" w:hAnsi="Palatino Linotype"/>
          <w:color w:val="000000"/>
          <w:sz w:val="22"/>
          <w:szCs w:val="22"/>
        </w:rPr>
        <w:softHyphen/>
        <w:t>сті, оскільки досконале естетичне формування завжди базується на моральності відношення до предмета небайдужості. Надання предмету форм, органічних його сутності, засвідчує не лише повагу митця до об´єкта небайдужості, а й таку закоханість у своє творіння, що породжує здатність "вдихнути" в нього жит</w:t>
      </w:r>
      <w:r>
        <w:rPr>
          <w:rFonts w:ascii="Palatino Linotype" w:hAnsi="Palatino Linotype"/>
          <w:color w:val="000000"/>
          <w:sz w:val="22"/>
          <w:szCs w:val="22"/>
        </w:rPr>
        <w:softHyphen/>
        <w:t>тя. Не випадково, Ф. Шіллер називає митця "медіум"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теdius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посередник між людьми і "світом духів").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Міф про Пігмаліона та Галатею говорить про чудодійну силу закоханості митця. Силою почуття він перетворює оброблену брилу мармуру, що набула образу жінки, в живу істоту — пре</w:t>
      </w:r>
      <w:r>
        <w:rPr>
          <w:rFonts w:ascii="Palatino Linotype" w:hAnsi="Palatino Linotype"/>
          <w:color w:val="000000"/>
          <w:sz w:val="22"/>
          <w:szCs w:val="22"/>
        </w:rPr>
        <w:softHyphen/>
        <w:t>красну Галатею.</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Характерно, що до об´єктивації ідеї засобами мистецтва ши</w:t>
      </w:r>
      <w:r>
        <w:rPr>
          <w:rFonts w:ascii="Palatino Linotype" w:hAnsi="Palatino Linotype"/>
          <w:color w:val="000000"/>
          <w:sz w:val="22"/>
          <w:szCs w:val="22"/>
        </w:rPr>
        <w:softHyphen/>
        <w:t>роко вдається релігія. Чуттєво явлений Бог (образ) та символи віри стають предметом чуттєвого переживання з боку віруючих і живлять тим самим почуття віри. Укоріненість символів віри в свідомості людини великою мірою зумовлена дією феномена художності.</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2.4. Мораль та релігія</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Релігія є одним із вагомих чинників творення моралі. Це культурна форма, в якій мораль утверджується в її всезагаль</w:t>
      </w:r>
      <w:r>
        <w:rPr>
          <w:rFonts w:ascii="Palatino Linotype" w:hAnsi="Palatino Linotype"/>
          <w:color w:val="000000"/>
          <w:sz w:val="22"/>
          <w:szCs w:val="22"/>
        </w:rPr>
        <w:softHyphen/>
        <w:t>ності, оскільки вона персоніфікована в образі абсолютного но</w:t>
      </w:r>
      <w:r>
        <w:rPr>
          <w:rFonts w:ascii="Palatino Linotype" w:hAnsi="Palatino Linotype"/>
          <w:color w:val="000000"/>
          <w:sz w:val="22"/>
          <w:szCs w:val="22"/>
        </w:rPr>
        <w:softHyphen/>
        <w:t>сія моральних чеснот (символ віри). Вона живить моральні почуття людей образами всезагальної небайдужості, що уособ</w:t>
      </w:r>
      <w:r>
        <w:rPr>
          <w:rFonts w:ascii="Palatino Linotype" w:hAnsi="Palatino Linotype"/>
          <w:color w:val="000000"/>
          <w:sz w:val="22"/>
          <w:szCs w:val="22"/>
        </w:rPr>
        <w:softHyphen/>
        <w:t>люють абсолютне добро і моральну красу. Спонукою до мораль</w:t>
      </w:r>
      <w:r>
        <w:rPr>
          <w:rFonts w:ascii="Palatino Linotype" w:hAnsi="Palatino Linotype"/>
          <w:color w:val="000000"/>
          <w:sz w:val="22"/>
          <w:szCs w:val="22"/>
        </w:rPr>
        <w:softHyphen/>
        <w:t>ності в релігійно-міфологічному світобаченні виступають кра</w:t>
      </w:r>
      <w:r>
        <w:rPr>
          <w:rFonts w:ascii="Palatino Linotype" w:hAnsi="Palatino Linotype"/>
          <w:color w:val="000000"/>
          <w:sz w:val="22"/>
          <w:szCs w:val="22"/>
        </w:rPr>
        <w:softHyphen/>
        <w:t>са та добро у їх самоцінності, а не у їх відношенні до кінцевої мети людського існування. Релігійна есхатологія пов´язує мету не з профанним минущим світом, а з іншим — вічним, потойбічним. Буття в ньому ("вічне") людина готує сама собі в цьому іті: готує або вічні пекельні муки, або райське життя під опікою Бога. В усіх релігіях має місце виражене спрямування на ідею неминучої "відплати", тобто вимоги дотримання мо</w:t>
      </w:r>
      <w:r>
        <w:rPr>
          <w:rFonts w:ascii="Palatino Linotype" w:hAnsi="Palatino Linotype"/>
          <w:color w:val="000000"/>
          <w:sz w:val="22"/>
          <w:szCs w:val="22"/>
        </w:rPr>
        <w:softHyphen/>
        <w:t>ральності оперті в релігії на вищий авторитет і тримаються си</w:t>
      </w:r>
      <w:r>
        <w:rPr>
          <w:rFonts w:ascii="Palatino Linotype" w:hAnsi="Palatino Linotype"/>
          <w:color w:val="000000"/>
          <w:sz w:val="22"/>
          <w:szCs w:val="22"/>
        </w:rPr>
        <w:softHyphen/>
        <w:t>стемою заохочень (спасіння душі) та покарань (пекельні муки</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bscript"/>
        </w:rPr>
        <w:t>в</w:t>
      </w:r>
      <w:r>
        <w:rPr>
          <w:rStyle w:val="apple-converted-space"/>
          <w:rFonts w:ascii="Palatino Linotype" w:hAnsi="Palatino Linotype"/>
          <w:color w:val="000000"/>
          <w:sz w:val="22"/>
          <w:szCs w:val="22"/>
        </w:rPr>
        <w:t> </w:t>
      </w:r>
      <w:r>
        <w:rPr>
          <w:rFonts w:ascii="Palatino Linotype" w:hAnsi="Palatino Linotype"/>
          <w:color w:val="000000"/>
          <w:sz w:val="22"/>
          <w:szCs w:val="22"/>
        </w:rPr>
        <w:t>потойбічному світі). Нагорода за добро і кара (гнів Божий) за зло — форми спонуки до моральних вчинків. Персоніфікація моральності в ідеальному суб´єкті робить її дійсною в свідомо</w:t>
      </w:r>
      <w:r>
        <w:rPr>
          <w:rFonts w:ascii="Palatino Linotype" w:hAnsi="Palatino Linotype"/>
          <w:color w:val="000000"/>
          <w:sz w:val="22"/>
          <w:szCs w:val="22"/>
        </w:rPr>
        <w:softHyphen/>
        <w:t>сті віруючого. Тим більше, що, скажімо, в християнстві вона оперта на образ Бога-Спасителя, який постраждав за людство. Релігійна віра знаходить опору в людській свідомості, що живе надією на існування Добра як субстанційної сили. Отже, здобуваються підстави для надії, що життя має сенс, закладе</w:t>
      </w:r>
      <w:r>
        <w:rPr>
          <w:rFonts w:ascii="Palatino Linotype" w:hAnsi="Palatino Linotype"/>
          <w:color w:val="000000"/>
          <w:sz w:val="22"/>
          <w:szCs w:val="22"/>
        </w:rPr>
        <w:softHyphen/>
        <w:t>ний не в ньому як такому (природна реальність), а в певному надприродному началі, що Добро, якщо не в цю мить, то ко</w:t>
      </w:r>
      <w:r>
        <w:rPr>
          <w:rFonts w:ascii="Palatino Linotype" w:hAnsi="Palatino Linotype"/>
          <w:color w:val="000000"/>
          <w:sz w:val="22"/>
          <w:szCs w:val="22"/>
        </w:rPr>
        <w:softHyphen/>
        <w:t>лись, у перспективі, утвердиться як основа життя заполонить усе живе.</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Закономірності розвитку моральної свідомості відобра</w:t>
      </w:r>
      <w:r>
        <w:rPr>
          <w:rFonts w:ascii="Palatino Linotype" w:hAnsi="Palatino Linotype"/>
          <w:color w:val="000000"/>
          <w:sz w:val="22"/>
          <w:szCs w:val="22"/>
        </w:rPr>
        <w:softHyphen/>
        <w:t>жаються в релігії у зміні образу бога як суб´єкта моральності. На ранніх етапах історії це бог, що утверджує моральність у фор</w:t>
      </w:r>
      <w:r>
        <w:rPr>
          <w:rFonts w:ascii="Palatino Linotype" w:hAnsi="Palatino Linotype"/>
          <w:color w:val="000000"/>
          <w:sz w:val="22"/>
          <w:szCs w:val="22"/>
        </w:rPr>
        <w:softHyphen/>
        <w:t>мі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заборон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певні дії, тобто у формі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регламентації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поведінки. Санкції за порушення вимог слідують неодмінно і мають жор</w:t>
      </w:r>
      <w:r>
        <w:rPr>
          <w:rFonts w:ascii="Palatino Linotype" w:hAnsi="Palatino Linotype"/>
          <w:color w:val="000000"/>
          <w:sz w:val="22"/>
          <w:szCs w:val="22"/>
        </w:rPr>
        <w:softHyphen/>
        <w:t>сткий характер. Порушення моральних заборон віруючими розглядається як недовіра до бога. Тому бог Старого Завіту — Яхве — суворий і караючий. Зміна історичного типу мо</w:t>
      </w:r>
      <w:r>
        <w:rPr>
          <w:rFonts w:ascii="Palatino Linotype" w:hAnsi="Palatino Linotype"/>
          <w:color w:val="000000"/>
          <w:sz w:val="22"/>
          <w:szCs w:val="22"/>
        </w:rPr>
        <w:softHyphen/>
        <w:t>ральності знаходить відображення в Новому Завіті. Тут образ моральності вибудовується навколо персоніфікованого втілен</w:t>
      </w:r>
      <w:r>
        <w:rPr>
          <w:rFonts w:ascii="Palatino Linotype" w:hAnsi="Palatino Linotype"/>
          <w:color w:val="000000"/>
          <w:sz w:val="22"/>
          <w:szCs w:val="22"/>
        </w:rPr>
        <w:softHyphen/>
        <w:t>ня абсолютного добра — Христа.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індивідуалізований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образ Моральності, що розгортається у форми морального подвигу заради інших. Спонукою до моральних вчинків тут виступає не примус,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моральний</w:t>
      </w:r>
      <w:r>
        <w:rPr>
          <w:rFonts w:ascii="Palatino Linotype" w:hAnsi="Palatino Linotype"/>
          <w:color w:val="000000"/>
          <w:sz w:val="22"/>
          <w:szCs w:val="22"/>
        </w:rPr>
        <w:t>приклад. Не страх, а заохочення. Хоча відповідальність за вчинки несе кожен осібно. Це означає, що кожен бачиться суб´єктом вибору і самоздійснення. Тим самим релігія, створюючи моральні символи,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регулює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стосунки, спо</w:t>
      </w:r>
      <w:r>
        <w:rPr>
          <w:rFonts w:ascii="Palatino Linotype" w:hAnsi="Palatino Linotype"/>
          <w:color w:val="000000"/>
          <w:sz w:val="22"/>
          <w:szCs w:val="22"/>
        </w:rPr>
        <w:softHyphen/>
        <w:t>нукаючи до дотримання моральної поведінки. В тому числі і примусом, причому не лише страхом кари у потойбічному світі. Вона бере на себе роль "посередника" в регулюванні стосунків між Богом і людьми, коригує ідеї та символи віри відповідно до потреб часу, виступаючи активним чинником творення духов</w:t>
      </w:r>
      <w:r>
        <w:rPr>
          <w:rFonts w:ascii="Palatino Linotype" w:hAnsi="Palatino Linotype"/>
          <w:color w:val="000000"/>
          <w:sz w:val="22"/>
          <w:szCs w:val="22"/>
        </w:rPr>
        <w:softHyphen/>
        <w:t>ної атмосфери стосунків. Ці стосунки набувають характеру системи завдяки церкві, що виступає суспільною інституцією і чинником творення та укорінення релігійної ідеології. Відпо</w:t>
      </w:r>
      <w:r>
        <w:rPr>
          <w:rFonts w:ascii="Palatino Linotype" w:hAnsi="Palatino Linotype"/>
          <w:color w:val="000000"/>
          <w:sz w:val="22"/>
          <w:szCs w:val="22"/>
        </w:rPr>
        <w:softHyphen/>
        <w:t>відно вона долучає до віри, часто спираючись на примус. Широко відома активна роль католицької церкви як карного органу, що часто вдавався до примусу, нищив вільнодумство, будь-яку опозицію тощо. Особливо відома ця її діяльність у до</w:t>
      </w:r>
      <w:r>
        <w:rPr>
          <w:rFonts w:ascii="Palatino Linotype" w:hAnsi="Palatino Linotype"/>
          <w:color w:val="000000"/>
          <w:sz w:val="22"/>
          <w:szCs w:val="22"/>
        </w:rPr>
        <w:softHyphen/>
        <w:t>бу середньовіччя та Відродження — часу, коли вона була панів</w:t>
      </w:r>
      <w:r>
        <w:rPr>
          <w:rFonts w:ascii="Palatino Linotype" w:hAnsi="Palatino Linotype"/>
          <w:color w:val="000000"/>
          <w:sz w:val="22"/>
          <w:szCs w:val="22"/>
        </w:rPr>
        <w:softHyphen/>
        <w:t>ним видом ідеології. Церква санкціонувала релігійні війни проти "невірних" (хрестові походи, релігійна експансія на Аме</w:t>
      </w:r>
      <w:r>
        <w:rPr>
          <w:rFonts w:ascii="Palatino Linotype" w:hAnsi="Palatino Linotype"/>
          <w:color w:val="000000"/>
          <w:sz w:val="22"/>
          <w:szCs w:val="22"/>
        </w:rPr>
        <w:softHyphen/>
        <w:t>риканський континент тощо), спалення єретиків та ін. У її сум</w:t>
      </w:r>
      <w:r>
        <w:rPr>
          <w:rFonts w:ascii="Palatino Linotype" w:hAnsi="Palatino Linotype"/>
          <w:color w:val="000000"/>
          <w:sz w:val="22"/>
          <w:szCs w:val="22"/>
        </w:rPr>
        <w:softHyphen/>
        <w:t>ному "доробку" мільйони людських життів.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Нині все очевидніше (принаймні це очевидно в кінці друго</w:t>
      </w:r>
      <w:r>
        <w:rPr>
          <w:rFonts w:ascii="Palatino Linotype" w:hAnsi="Palatino Linotype"/>
          <w:color w:val="000000"/>
          <w:sz w:val="22"/>
          <w:szCs w:val="22"/>
        </w:rPr>
        <w:softHyphen/>
        <w:t>го — на початку третього тисячоліть), що основною причиною конфліктів у різних регіонах планети стає різниця релігій та вір. Не випадково, гуманістично зорієнтована культура та мо</w:t>
      </w:r>
      <w:r>
        <w:rPr>
          <w:rFonts w:ascii="Palatino Linotype" w:hAnsi="Palatino Linotype"/>
          <w:color w:val="000000"/>
          <w:sz w:val="22"/>
          <w:szCs w:val="22"/>
        </w:rPr>
        <w:softHyphen/>
        <w:t>раль Новітнього часу зосереджують увагу на шляхах та засобах формування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суб´єкта морального вибору, що відмов</w:t>
      </w:r>
      <w:r>
        <w:rPr>
          <w:rFonts w:ascii="Palatino Linotype" w:hAnsi="Palatino Linotype"/>
          <w:color w:val="000000"/>
          <w:sz w:val="22"/>
          <w:szCs w:val="22"/>
        </w:rPr>
        <w:softHyphen/>
        <w:t>ляється від життя релігійними міфами.</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2.5. Мораль і право</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Право не створює моралі. Як суспільна форма відтворення стосунків (їх збереження), воно фіксує ситуацію їх відчужен</w:t>
      </w:r>
      <w:r>
        <w:rPr>
          <w:rFonts w:ascii="Palatino Linotype" w:hAnsi="Palatino Linotype"/>
          <w:color w:val="000000"/>
          <w:sz w:val="22"/>
          <w:szCs w:val="22"/>
        </w:rPr>
        <w:softHyphen/>
        <w:t>ня. Адже сама потреба правового регулювання виникає й існує тоді, коли втрачають дієвість механізми морального регулю</w:t>
      </w:r>
      <w:r>
        <w:rPr>
          <w:rFonts w:ascii="Palatino Linotype" w:hAnsi="Palatino Linotype"/>
          <w:color w:val="000000"/>
          <w:sz w:val="22"/>
          <w:szCs w:val="22"/>
        </w:rPr>
        <w:softHyphen/>
        <w:t>вання та саморегулювання (коли відсутній внутрішній недопуск антисоціальної дії).</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Цінність права стосовно моралі в тому, що воно забезпечує дієвість механізмів дотримання усталених моральних вимог. Геґель говорить про право як форму організації свідомості: це моральні вимоги, зведені у закон. Вимоги, що їх висуває право перед суспільством, полягають, на думку Геґеля, в "очищенні від потягів". Моральна виправданість вимоги "очищення" у то</w:t>
      </w:r>
      <w:r>
        <w:rPr>
          <w:rFonts w:ascii="Palatino Linotype" w:hAnsi="Palatino Linotype"/>
          <w:color w:val="000000"/>
          <w:sz w:val="22"/>
          <w:szCs w:val="22"/>
        </w:rPr>
        <w:softHyphen/>
        <w:t>му, що "потяги мають стати розумною системою волевиявлен</w:t>
      </w:r>
      <w:r>
        <w:rPr>
          <w:rFonts w:ascii="Palatino Linotype" w:hAnsi="Palatino Linotype"/>
          <w:color w:val="000000"/>
          <w:sz w:val="22"/>
          <w:szCs w:val="22"/>
        </w:rPr>
        <w:softHyphen/>
        <w:t>ня. Таке їх розуміння, розвинуте з їх поняття, складає зміст науки про право", — пише Геґель [1, с 47]. Чітка регулятивність відрізняє право від моралі, яка може апелювати хіба що до сумління особи або спиратися на громадську думку. Якщо право утверджує людину-громадянина (соціально-історична категорія), то мораль утверджує її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сутнісну визначеність: почуватися людиною і бути людиною за ознакою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людяності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ставлення до світу). Право захищає певні суспільні привілеї ("дворянин — завжди дворянин" — така логіка стосун</w:t>
      </w:r>
      <w:r>
        <w:rPr>
          <w:rFonts w:ascii="Palatino Linotype" w:hAnsi="Palatino Linotype"/>
          <w:color w:val="000000"/>
          <w:sz w:val="22"/>
          <w:szCs w:val="22"/>
        </w:rPr>
        <w:softHyphen/>
        <w:t>ків доби середньовіччя). У такій формі утверджують себе сто</w:t>
      </w:r>
      <w:r>
        <w:rPr>
          <w:rFonts w:ascii="Palatino Linotype" w:hAnsi="Palatino Linotype"/>
          <w:color w:val="000000"/>
          <w:sz w:val="22"/>
          <w:szCs w:val="22"/>
        </w:rPr>
        <w:softHyphen/>
        <w:t>сунки, що відповідають поняттю "доцільного" на певних ета</w:t>
      </w:r>
      <w:r>
        <w:rPr>
          <w:rFonts w:ascii="Palatino Linotype" w:hAnsi="Palatino Linotype"/>
          <w:color w:val="000000"/>
          <w:sz w:val="22"/>
          <w:szCs w:val="22"/>
        </w:rPr>
        <w:softHyphen/>
        <w:t>пах історії. Принаймні, в суспільстві, де діють закони і де пра</w:t>
      </w:r>
      <w:r>
        <w:rPr>
          <w:rFonts w:ascii="Palatino Linotype" w:hAnsi="Palatino Linotype"/>
          <w:color w:val="000000"/>
          <w:sz w:val="22"/>
          <w:szCs w:val="22"/>
        </w:rPr>
        <w:softHyphen/>
        <w:t>во не суперечить моральним уявленням про справедливість, громадяни здобувають відчуття захищеності існування.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Право у його історично-конкретних формах виходило з утвер</w:t>
      </w:r>
      <w:r>
        <w:rPr>
          <w:rFonts w:ascii="Palatino Linotype" w:hAnsi="Palatino Linotype"/>
          <w:color w:val="000000"/>
          <w:sz w:val="22"/>
          <w:szCs w:val="22"/>
        </w:rPr>
        <w:softHyphen/>
        <w:t>дження цінності людини залежно від її місця і ролі у соціальній структурі. У давніх греків права мали лише вільні громадяни, а громадянином був той, хто був жителем міста-полісу, був вільнонародженим і мав майно як ознаку громадянського ста</w:t>
      </w:r>
      <w:r>
        <w:rPr>
          <w:rFonts w:ascii="Palatino Linotype" w:hAnsi="Palatino Linotype"/>
          <w:color w:val="000000"/>
          <w:sz w:val="22"/>
          <w:szCs w:val="22"/>
        </w:rPr>
        <w:softHyphen/>
        <w:t>тусу. Заслуги перед державою були гарантією прав, давали певні привілеї та почесті. Тому основними моральними категоріями визнавали мужність, честь, доблесть. Якщо у давніх греків право відображає не лише соціальний статус людини, але й людські якості, то в подальшій історії, починаючи з часів Дав</w:t>
      </w:r>
      <w:r>
        <w:rPr>
          <w:rFonts w:ascii="Palatino Linotype" w:hAnsi="Palatino Linotype"/>
          <w:color w:val="000000"/>
          <w:sz w:val="22"/>
          <w:szCs w:val="22"/>
        </w:rPr>
        <w:softHyphen/>
        <w:t>нього Риму, вони розходяться між собою аж до протилежного. Право захищає сильного.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Ідеал зв´язку закону, права і моралі — їх несуперечність одне одному на основі домінування моральнісного начала. Закони, відображаючи зміст права, не суперечать поняттю моральності, якщо не протистоять їй. Біля своїх витоків вони спираються на vоральну звичаєвість" або "звичаєве право" — усну традицію Дотримання норми стосунків.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Право враховує нові тенденції у стосунках людських спільнот у межах держави та в міждержавних взаєминах, укладаючи їх у закони. При тому, що останні закріплюють стосунки еконо</w:t>
      </w:r>
      <w:r>
        <w:rPr>
          <w:rFonts w:ascii="Palatino Linotype" w:hAnsi="Palatino Linotype"/>
          <w:color w:val="000000"/>
          <w:sz w:val="22"/>
          <w:szCs w:val="22"/>
        </w:rPr>
        <w:softHyphen/>
        <w:t>мічної та політичної нерівності людей, вони відповідають історично -конкретному рівню потреб суспільства. А отже, задо-вольняють не лише вимоги дотримання дозволеного в стосунках, але містять риси моральнісно цінного. Моральнісний елемент ви</w:t>
      </w:r>
      <w:r>
        <w:rPr>
          <w:rFonts w:ascii="Palatino Linotype" w:hAnsi="Palatino Linotype"/>
          <w:color w:val="000000"/>
          <w:sz w:val="22"/>
          <w:szCs w:val="22"/>
        </w:rPr>
        <w:softHyphen/>
        <w:t>ражений тут певним простором свободи для самоутвердження людини. Тим-то, при всій напрузі соціальних стосунків, право</w:t>
      </w:r>
      <w:r>
        <w:rPr>
          <w:rFonts w:ascii="Palatino Linotype" w:hAnsi="Palatino Linotype"/>
          <w:color w:val="000000"/>
          <w:sz w:val="22"/>
          <w:szCs w:val="22"/>
        </w:rPr>
        <w:softHyphen/>
        <w:t>ві відносини відповідають потребам подальшого руху шляхом саморозвитку суспільного життя. Обов´язки, що визначені пра</w:t>
      </w:r>
      <w:r>
        <w:rPr>
          <w:rFonts w:ascii="Palatino Linotype" w:hAnsi="Palatino Linotype"/>
          <w:color w:val="000000"/>
          <w:sz w:val="22"/>
          <w:szCs w:val="22"/>
        </w:rPr>
        <w:softHyphen/>
        <w:t>вом, не створюють несвободи. Навпаки, покладання обов´язку ставить його суб´єкт у позицію актуальних зв´язків із суспіль</w:t>
      </w:r>
      <w:r>
        <w:rPr>
          <w:rFonts w:ascii="Palatino Linotype" w:hAnsi="Palatino Linotype"/>
          <w:color w:val="000000"/>
          <w:sz w:val="22"/>
          <w:szCs w:val="22"/>
        </w:rPr>
        <w:softHyphen/>
        <w:t>ним цілим і тим самим спонукає розум та волю до виконання покладених обов´язків. Скажімо, в умовах Давньої Греції за</w:t>
      </w:r>
      <w:r>
        <w:rPr>
          <w:rFonts w:ascii="Palatino Linotype" w:hAnsi="Palatino Linotype"/>
          <w:color w:val="000000"/>
          <w:sz w:val="22"/>
          <w:szCs w:val="22"/>
        </w:rPr>
        <w:softHyphen/>
        <w:t>хист держави-полісу був почесним обов´язком його громадян, а отже і привілеєм, адже такий обов´язок покладався лише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громадян.</w:t>
      </w:r>
      <w:r>
        <w:rPr>
          <w:rFonts w:ascii="Palatino Linotype" w:hAnsi="Palatino Linotype"/>
          <w:color w:val="000000"/>
          <w:sz w:val="22"/>
          <w:szCs w:val="22"/>
        </w:rPr>
        <w:t>Привілеєм лицарства в середні віки було добровільне служіння своєму сюзерену (королю). Смерть заради збережен</w:t>
      </w:r>
      <w:r>
        <w:rPr>
          <w:rFonts w:ascii="Palatino Linotype" w:hAnsi="Palatino Linotype"/>
          <w:color w:val="000000"/>
          <w:sz w:val="22"/>
          <w:szCs w:val="22"/>
        </w:rPr>
        <w:softHyphen/>
        <w:t>ня його життя — вища доблесть. Моральна доброчесність за таких умов сприймалася як суспільний привілей — привілей знатних. На цій же підставі людям незнатного походження відмовлялося у почутті честі, морального обов´язку тощо. Попри історичну обмеженість засобів, якими утверджувалися права та обов´язки, цінність має сам феномен утвердження мораль</w:t>
      </w:r>
      <w:r>
        <w:rPr>
          <w:rFonts w:ascii="Palatino Linotype" w:hAnsi="Palatino Linotype"/>
          <w:color w:val="000000"/>
          <w:sz w:val="22"/>
          <w:szCs w:val="22"/>
        </w:rPr>
        <w:softHyphen/>
        <w:t>ності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духовного привілею.</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Тенденція гуманізації суспільного життя в історичному поступі людства відображається у праві розширення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привілею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почуватися морально зобов´язаною особистістю. Зобов´язаною перед інтими, тими, хто входить у межі дії твоєї волі; зобов´я</w:t>
      </w:r>
      <w:r>
        <w:rPr>
          <w:rFonts w:ascii="Palatino Linotype" w:hAnsi="Palatino Linotype"/>
          <w:color w:val="000000"/>
          <w:sz w:val="22"/>
          <w:szCs w:val="22"/>
        </w:rPr>
        <w:softHyphen/>
        <w:t>заною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neрeд собою</w:t>
      </w:r>
      <w:r>
        <w:rPr>
          <w:rFonts w:ascii="Palatino Linotype" w:hAnsi="Palatino Linotype"/>
          <w:color w:val="000000"/>
          <w:sz w:val="22"/>
          <w:szCs w:val="22"/>
        </w:rPr>
        <w:t>утвердитися як людина, тобто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моральнісний суб´єкт.</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Важливим аспектом права, що розкривається у моральнісному контексті, є право людини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вільний вибір вчинку.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Впер</w:t>
      </w:r>
      <w:r>
        <w:rPr>
          <w:rFonts w:ascii="Palatino Linotype" w:hAnsi="Palatino Linotype"/>
          <w:color w:val="000000"/>
          <w:sz w:val="22"/>
          <w:szCs w:val="22"/>
        </w:rPr>
        <w:softHyphen/>
        <w:t>ше цю ситуацію як духовний привілей особистості усвідомили давні греки. В трагедії Софокла "Антігона" героїня, іменем якої названо твір, керується у виборі не вимогами конкретного момен</w:t>
      </w:r>
      <w:r>
        <w:rPr>
          <w:rFonts w:ascii="Palatino Linotype" w:hAnsi="Palatino Linotype"/>
          <w:color w:val="000000"/>
          <w:sz w:val="22"/>
          <w:szCs w:val="22"/>
        </w:rPr>
        <w:softHyphen/>
        <w:t>ту, а вищими "законами богів", тобто моральними вимогами. Усвідомлюючи свою правоту, вона воліє прийняти смерть, але не зраджує таким моральним істинам, як добро, співчуття, про</w:t>
      </w:r>
      <w:r>
        <w:rPr>
          <w:rFonts w:ascii="Palatino Linotype" w:hAnsi="Palatino Linotype"/>
          <w:color w:val="000000"/>
          <w:sz w:val="22"/>
          <w:szCs w:val="22"/>
        </w:rPr>
        <w:softHyphen/>
        <w:t>щення гpixa. Право особистості утверджувати людяність як вищу цінність вступає тут у суперечність з правом покарання за протизаконну дію (здійснення Антігоною поховального об</w:t>
      </w:r>
      <w:r>
        <w:rPr>
          <w:rFonts w:ascii="Palatino Linotype" w:hAnsi="Palatino Linotype"/>
          <w:color w:val="000000"/>
          <w:sz w:val="22"/>
          <w:szCs w:val="22"/>
        </w:rPr>
        <w:softHyphen/>
        <w:t>ряду щодо свого брата, звинуваченого у зраді своєму полісу). Антігона керується звичаями ("родове право", "Закони богів") і вступає у конфлікт із законами, що обстоюють інтереси дер</w:t>
      </w:r>
      <w:r>
        <w:rPr>
          <w:rFonts w:ascii="Palatino Linotype" w:hAnsi="Palatino Linotype"/>
          <w:color w:val="000000"/>
          <w:sz w:val="22"/>
          <w:szCs w:val="22"/>
        </w:rPr>
        <w:softHyphen/>
        <w:t>жави ("людський утвір"). Моральний конфлікт двох видів права засвідчує розходження між поняттями "людина" і "соціаль</w:t>
      </w:r>
      <w:r>
        <w:rPr>
          <w:rFonts w:ascii="Palatino Linotype" w:hAnsi="Palatino Linotype"/>
          <w:color w:val="000000"/>
          <w:sz w:val="22"/>
          <w:szCs w:val="22"/>
        </w:rPr>
        <w:softHyphen/>
        <w:t>ний суб´єкт".</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розглядає такі аспекти стосунків, які регулю</w:t>
      </w:r>
      <w:r>
        <w:rPr>
          <w:rFonts w:ascii="Palatino Linotype" w:hAnsi="Palatino Linotype"/>
          <w:color w:val="000000"/>
          <w:sz w:val="22"/>
          <w:szCs w:val="22"/>
        </w:rPr>
        <w:softHyphen/>
        <w:t>ються совістю та громадською думкою і лише у крайньому випадку вимагають втручання механізмів примусу. Мова йде про моральні принципи відносин між людьми, що базуються на визнанні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іншого</w:t>
      </w:r>
      <w:r>
        <w:rPr>
          <w:rFonts w:ascii="Palatino Linotype" w:hAnsi="Palatino Linotype"/>
          <w:color w:val="000000"/>
          <w:sz w:val="22"/>
          <w:szCs w:val="22"/>
        </w:rPr>
        <w:t>такою самою людиною, як і я, а отже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життя, майно, повагу гідності тощо. І. Кант пише: "Вищим серед обов´язків є глибока повага права інших людей. Наш обов´язок полягає в тому, щоб глибоко поважати право інших і як святиню цінувати його. У всьому світі немає нічого святі</w:t>
      </w:r>
      <w:r>
        <w:rPr>
          <w:rFonts w:ascii="Palatino Linotype" w:hAnsi="Palatino Linotype"/>
          <w:color w:val="000000"/>
          <w:sz w:val="22"/>
          <w:szCs w:val="22"/>
        </w:rPr>
        <w:softHyphen/>
        <w:t>шого, ніж право інших людей. Воно недоторканне і непорушне. Прокляття тому, хто ущемлює право інших і топче його нога</w:t>
      </w:r>
      <w:r>
        <w:rPr>
          <w:rFonts w:ascii="Palatino Linotype" w:hAnsi="Palatino Linotype"/>
          <w:color w:val="000000"/>
          <w:sz w:val="22"/>
          <w:szCs w:val="22"/>
        </w:rPr>
        <w:softHyphen/>
        <w:t>ми!" [2, с 178]. Моральний пафос слів Канта є одночасно імпе</w:t>
      </w:r>
      <w:r>
        <w:rPr>
          <w:rFonts w:ascii="Palatino Linotype" w:hAnsi="Palatino Linotype"/>
          <w:color w:val="000000"/>
          <w:sz w:val="22"/>
          <w:szCs w:val="22"/>
        </w:rPr>
        <w:softHyphen/>
        <w:t>ративом, до якого вдається філософ, щоб переконати та спону</w:t>
      </w:r>
      <w:r>
        <w:rPr>
          <w:rFonts w:ascii="Palatino Linotype" w:hAnsi="Palatino Linotype"/>
          <w:color w:val="000000"/>
          <w:sz w:val="22"/>
          <w:szCs w:val="22"/>
        </w:rPr>
        <w:softHyphen/>
        <w:t>кати людей на взаємне шанування людських прав. За умови дотримання цього імперативу, на думку філософа, зникли б усі страждання, крім тих, що зумовлені тілесною природою люди</w:t>
      </w:r>
      <w:r>
        <w:rPr>
          <w:rFonts w:ascii="Palatino Linotype" w:hAnsi="Palatino Linotype"/>
          <w:color w:val="000000"/>
          <w:sz w:val="22"/>
          <w:szCs w:val="22"/>
        </w:rPr>
        <w:softHyphen/>
        <w:t>ни (хвороби та смерть). Вимога дотримання прав людини по</w:t>
      </w:r>
      <w:r>
        <w:rPr>
          <w:rFonts w:ascii="Palatino Linotype" w:hAnsi="Palatino Linotype"/>
          <w:color w:val="000000"/>
          <w:sz w:val="22"/>
          <w:szCs w:val="22"/>
        </w:rPr>
        <w:softHyphen/>
        <w:t>винна виконуватися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неухильно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мати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всезагальний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 Ця вимога стосується і взаємин громадян і держави. Обґрунто</w:t>
      </w:r>
      <w:r>
        <w:rPr>
          <w:rFonts w:ascii="Palatino Linotype" w:hAnsi="Palatino Linotype"/>
          <w:color w:val="000000"/>
          <w:sz w:val="22"/>
          <w:szCs w:val="22"/>
        </w:rPr>
        <w:softHyphen/>
        <w:t>вуючи її необхідність, Кант пише: "Оскільки люди, в яких ми повинні любити людство, є предметом любові і симпатії, то і суд</w:t>
      </w:r>
      <w:r>
        <w:rPr>
          <w:rFonts w:ascii="Palatino Linotype" w:hAnsi="Palatino Linotype"/>
          <w:color w:val="000000"/>
          <w:sz w:val="22"/>
          <w:szCs w:val="22"/>
        </w:rPr>
        <w:softHyphen/>
        <w:t>ді при накладанні штрафу на злочинця не повинні забувати про людство. Вони повинні покарати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злодія,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але не ображати люд</w:t>
      </w:r>
      <w:r>
        <w:rPr>
          <w:rFonts w:ascii="Palatino Linotype" w:hAnsi="Palatino Linotype"/>
          <w:color w:val="000000"/>
          <w:sz w:val="22"/>
          <w:szCs w:val="22"/>
        </w:rPr>
        <w:softHyphen/>
        <w:t>ство шляхом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принизливих засобів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покарання" [2, с 181]. Вимога визнання прав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кожної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як природної і суспільної істоти продиктована просвітницьким ідеалом європейської культури XVIII ст. Нині вона є однією з основоположних засад гуманіз</w:t>
      </w:r>
      <w:r>
        <w:rPr>
          <w:rFonts w:ascii="Palatino Linotype" w:hAnsi="Palatino Linotype"/>
          <w:color w:val="000000"/>
          <w:sz w:val="22"/>
          <w:szCs w:val="22"/>
        </w:rPr>
        <w:softHyphen/>
        <w:t>му, що як принцип відносин утверджується культурою на пе</w:t>
      </w:r>
      <w:r>
        <w:rPr>
          <w:rFonts w:ascii="Palatino Linotype" w:hAnsi="Palatino Linotype"/>
          <w:color w:val="000000"/>
          <w:sz w:val="22"/>
          <w:szCs w:val="22"/>
        </w:rPr>
        <w:softHyphen/>
        <w:t>реламі другого і третього тисячоліть.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І Політика,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відміну від права, не належить до числа сутніс-них характеристик людської життєвості, а тому щодо неї склад</w:t>
      </w:r>
      <w:r>
        <w:rPr>
          <w:rFonts w:ascii="Palatino Linotype" w:hAnsi="Palatino Linotype"/>
          <w:color w:val="000000"/>
          <w:sz w:val="22"/>
          <w:szCs w:val="22"/>
        </w:rPr>
        <w:softHyphen/>
        <w:t>но застосувати моральні критерії, оскільки вона підпоряд</w:t>
      </w:r>
      <w:r>
        <w:rPr>
          <w:rFonts w:ascii="Palatino Linotype" w:hAnsi="Palatino Linotype"/>
          <w:color w:val="000000"/>
          <w:sz w:val="22"/>
          <w:szCs w:val="22"/>
        </w:rPr>
        <w:softHyphen/>
        <w:t>ковується конкретним потребам моменту і часто ігнорує вимоги моралі. Моральні принципи використовуються часто як засіб маскування істинних цілей політики держави. Політи</w:t>
      </w:r>
      <w:r>
        <w:rPr>
          <w:rFonts w:ascii="Palatino Linotype" w:hAnsi="Palatino Linotype"/>
          <w:color w:val="000000"/>
          <w:sz w:val="22"/>
          <w:szCs w:val="22"/>
        </w:rPr>
        <w:softHyphen/>
        <w:t>ки вдаються до моральних декларацій з метою спонукати своїх громадян дотримуватися вимог, корисних для тої або іншої соціальної групи. З такою ж метою використовується деклару</w:t>
      </w:r>
      <w:r>
        <w:rPr>
          <w:rFonts w:ascii="Palatino Linotype" w:hAnsi="Palatino Linotype"/>
          <w:color w:val="000000"/>
          <w:sz w:val="22"/>
          <w:szCs w:val="22"/>
        </w:rPr>
        <w:softHyphen/>
        <w:t>вання моральних принципів у стосунках з іншими державами.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Сказане зовсім не означає, що до політики не можна застосу</w:t>
      </w:r>
      <w:r>
        <w:rPr>
          <w:rFonts w:ascii="Palatino Linotype" w:hAnsi="Palatino Linotype"/>
          <w:color w:val="000000"/>
          <w:sz w:val="22"/>
          <w:szCs w:val="22"/>
        </w:rPr>
        <w:softHyphen/>
        <w:t>вати моральні критерії. Моральність політики визначається тим, який простір для розвитку активності та ініціативи своїх громадян вона відкриває, наскільки гарантований захист їхніх прав і обов´язків. Зрештою, її моральність у тому, наскільки політика створює почуття захищеності існування, стабільності життя для своїх громадян. Це досягається дотриманням зако</w:t>
      </w:r>
      <w:r>
        <w:rPr>
          <w:rFonts w:ascii="Palatino Linotype" w:hAnsi="Palatino Linotype"/>
          <w:color w:val="000000"/>
          <w:sz w:val="22"/>
          <w:szCs w:val="22"/>
        </w:rPr>
        <w:softHyphen/>
        <w:t>нів у державі за умови контролю за їх дією з боку громадян. Політика в міждержавних стосунках має морально визначений характер, якщо вона не базується на принципі конфронтації, а виходить із необхідності дотримання злагоди в стосунках. Взаєморозуміння при врахуванні інтересів кожної держави за принципом рівності та поваги — це ідеал міждержавних сто</w:t>
      </w:r>
      <w:r>
        <w:rPr>
          <w:rFonts w:ascii="Palatino Linotype" w:hAnsi="Palatino Linotype"/>
          <w:color w:val="000000"/>
          <w:sz w:val="22"/>
          <w:szCs w:val="22"/>
        </w:rPr>
        <w:softHyphen/>
        <w:t>сунків, так само, як він є ідеалом стосунків усередині держави.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Історія проблеми переконує, що міждержавна політика най</w:t>
      </w:r>
      <w:r>
        <w:rPr>
          <w:rFonts w:ascii="Palatino Linotype" w:hAnsi="Palatino Linotype"/>
          <w:color w:val="000000"/>
          <w:sz w:val="22"/>
          <w:szCs w:val="22"/>
        </w:rPr>
        <w:softHyphen/>
        <w:t>частіше мала і має характер конфронтації. У ній завжди домі</w:t>
      </w:r>
      <w:r>
        <w:rPr>
          <w:rFonts w:ascii="Palatino Linotype" w:hAnsi="Palatino Linotype"/>
          <w:color w:val="000000"/>
          <w:sz w:val="22"/>
          <w:szCs w:val="22"/>
        </w:rPr>
        <w:softHyphen/>
        <w:t>нує право сильного. Всередині держави — в стосунках грома</w:t>
      </w:r>
      <w:r>
        <w:rPr>
          <w:rFonts w:ascii="Palatino Linotype" w:hAnsi="Palatino Linotype"/>
          <w:color w:val="000000"/>
          <w:sz w:val="22"/>
          <w:szCs w:val="22"/>
        </w:rPr>
        <w:softHyphen/>
        <w:t>дян — діє той же принцип: політика, спираючись на право та закони, захищає сильних світу цього. З усією відвертістю про аморальний характер державної політики як про її істину і навіть її ідеал говорить Н. Макіавеллі в трактаті "Государ". Доки існують відмінності інтересів держав, різниця вір, відмінності в уявленнях про цінності життя, реальністю по</w:t>
      </w:r>
      <w:r>
        <w:rPr>
          <w:rFonts w:ascii="Palatino Linotype" w:hAnsi="Palatino Linotype"/>
          <w:color w:val="000000"/>
          <w:sz w:val="22"/>
          <w:szCs w:val="22"/>
        </w:rPr>
        <w:softHyphen/>
        <w:t>літики в межах держав та міждержавних стосунках є не мораль</w:t>
      </w:r>
      <w:r>
        <w:rPr>
          <w:rFonts w:ascii="Palatino Linotype" w:hAnsi="Palatino Linotype"/>
          <w:color w:val="000000"/>
          <w:sz w:val="22"/>
          <w:szCs w:val="22"/>
        </w:rPr>
        <w:softHyphen/>
        <w:t>на, а радше, позаморальна її спрямованість. Моральність при цьому має "ритуальне" призначення: дотримуватися зовнішніх форм стосунків. Регулятивна функція політики не виключає такого чинника, як мораль, коли мова йде про виховну функ</w:t>
      </w:r>
      <w:r>
        <w:rPr>
          <w:rFonts w:ascii="Palatino Linotype" w:hAnsi="Palatino Linotype"/>
          <w:color w:val="000000"/>
          <w:sz w:val="22"/>
          <w:szCs w:val="22"/>
        </w:rPr>
        <w:softHyphen/>
        <w:t>цію суспільства. В трактатах Платона "Держава" та "Закони", в праці Арістотеля "Політика" одна з основних функцій, яку покладають філософи на внутрішню політику держави, є вихо</w:t>
      </w:r>
      <w:r>
        <w:rPr>
          <w:rFonts w:ascii="Palatino Linotype" w:hAnsi="Palatino Linotype"/>
          <w:color w:val="000000"/>
          <w:sz w:val="22"/>
          <w:szCs w:val="22"/>
        </w:rPr>
        <w:softHyphen/>
        <w:t>вання людини-громадянина. Але методи, які Платон вважає придатними для досягнення поставленої мети, далекі від мораль</w:t>
      </w:r>
      <w:r>
        <w:rPr>
          <w:rFonts w:ascii="Palatino Linotype" w:hAnsi="Palatino Linotype"/>
          <w:color w:val="000000"/>
          <w:sz w:val="22"/>
          <w:szCs w:val="22"/>
        </w:rPr>
        <w:softHyphen/>
        <w:t>ності. Людина перетворюється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 засіб</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держави, а остання набуває сенсу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такого сумного висновку приходить філософ, сповнений прагнення захистити державу та її грома</w:t>
      </w:r>
      <w:r>
        <w:rPr>
          <w:rFonts w:ascii="Palatino Linotype" w:hAnsi="Palatino Linotype"/>
          <w:color w:val="000000"/>
          <w:sz w:val="22"/>
          <w:szCs w:val="22"/>
        </w:rPr>
        <w:softHyphen/>
        <w:t>дян від системи "охлократії", коли купка сильних, прагнучи здобути панівне становище в державі, вдається до інтриг, підку</w:t>
      </w:r>
      <w:r>
        <w:rPr>
          <w:rFonts w:ascii="Palatino Linotype" w:hAnsi="Palatino Linotype"/>
          <w:color w:val="000000"/>
          <w:sz w:val="22"/>
          <w:szCs w:val="22"/>
        </w:rPr>
        <w:softHyphen/>
        <w:t>пу і прямого насильства. Фізичне знищення або компрометація кращих громадян, які виражають суспільні інтереси (як це було Греції епохи еллінізму), спричинило втрату державної не</w:t>
      </w:r>
      <w:r>
        <w:rPr>
          <w:rFonts w:ascii="Palatino Linotype" w:hAnsi="Palatino Linotype"/>
          <w:color w:val="000000"/>
          <w:sz w:val="22"/>
          <w:szCs w:val="22"/>
        </w:rPr>
        <w:softHyphen/>
        <w:t>залежності і, зрештою, призвело до загибелі цієї великої куль</w:t>
      </w:r>
      <w:r>
        <w:rPr>
          <w:rFonts w:ascii="Palatino Linotype" w:hAnsi="Palatino Linotype"/>
          <w:color w:val="000000"/>
          <w:sz w:val="22"/>
          <w:szCs w:val="22"/>
        </w:rPr>
        <w:softHyphen/>
        <w:t>тури.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Тому моральність політики є виявом моральності відношення громадян до своєї держави та народу.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Гегель. Г. В. Ф.</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Философия права // Соч. — Т. VII. — М. — Л.: Соцэкгиз. — 1934. — 380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Кант 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Лекции по этике. — М.: Республика, 2000. — С. 38—222.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 для самостійного опрацювання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Обов´язкова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І.Агацці 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Етика і наука // Філос. і соціологічна думка. — 1991. — № 9. — С 59—71.</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Рікер 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Етика і політика // Філос. і соціологічна думка. — 1995. — № 5—6. — С 145—150.</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Темченко 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Етика та право: теоретичні аспекти співвідно</w:t>
      </w:r>
      <w:r>
        <w:rPr>
          <w:rFonts w:ascii="Palatino Linotype" w:hAnsi="Palatino Linotype"/>
          <w:color w:val="000000"/>
          <w:sz w:val="22"/>
          <w:szCs w:val="22"/>
        </w:rPr>
        <w:softHyphen/>
        <w:t>шення // Право України. — 2002. — № 9. — С 24—26.</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На вибір</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Берк 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 та історія // Консерватизм. — К., 1998. —</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perscript"/>
        </w:rPr>
        <w:t>с</w:t>
      </w:r>
      <w:r>
        <w:rPr>
          <w:rFonts w:ascii="Palatino Linotype" w:hAnsi="Palatino Linotype"/>
          <w:color w:val="000000"/>
          <w:sz w:val="22"/>
          <w:szCs w:val="22"/>
        </w:rPr>
        <w:t>- 369—372.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Капустин Б.</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Г.</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Различия и связь между политической и частной моралью // Вопр. философии. — 2001. — № 9. — С. 24.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Берк 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 та історія // Консерватизм. — К., 1998. — С 369—372.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4.</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Попович 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Основи етики / Навчально-методичні матеріали // Завуч. — 2001. — № 8 — Вкладка.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vertAlign w:val="superscript"/>
        </w:rPr>
        <w:t>5</w:t>
      </w:r>
      <w:r>
        <w:rPr>
          <w:rFonts w:ascii="Palatino Linotype" w:hAnsi="Palatino Linotype"/>
          <w:color w:val="000000"/>
          <w:sz w:val="22"/>
          <w:szCs w:val="22"/>
        </w:rPr>
        <w:t>-</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Фуллер Л. Л.</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 права. — К., 1999. — 232 с</w:t>
      </w:r>
    </w:p>
    <w:tbl>
      <w:tblPr>
        <w:tblW w:w="5000" w:type="pct"/>
        <w:tblCellSpacing w:w="0" w:type="dxa"/>
        <w:shd w:val="clear" w:color="auto" w:fill="FFFFFF"/>
        <w:tblCellMar>
          <w:left w:w="0" w:type="dxa"/>
          <w:right w:w="0" w:type="dxa"/>
        </w:tblCellMar>
        <w:tblLook w:val="04A0"/>
      </w:tblPr>
      <w:tblGrid>
        <w:gridCol w:w="8888"/>
        <w:gridCol w:w="467"/>
      </w:tblGrid>
      <w:tr w:rsidR="003C43D2" w:rsidRPr="003C43D2" w:rsidTr="003C43D2">
        <w:trPr>
          <w:tblCellSpacing w:w="0" w:type="dxa"/>
        </w:trPr>
        <w:tc>
          <w:tcPr>
            <w:tcW w:w="0" w:type="auto"/>
            <w:shd w:val="clear" w:color="auto" w:fill="FFFFFF"/>
            <w:vAlign w:val="center"/>
            <w:hideMark/>
          </w:tcPr>
          <w:p w:rsidR="003C43D2" w:rsidRPr="003C43D2" w:rsidRDefault="003C43D2" w:rsidP="003C43D2">
            <w:pPr>
              <w:spacing w:after="0" w:line="240" w:lineRule="auto"/>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b/>
                <w:bCs/>
                <w:color w:val="000000"/>
                <w:lang w:eastAsia="ru-RU"/>
              </w:rPr>
              <w:t>РОЗДІЛ II. ІСТОРІЯ ЕТИКИ</w:t>
            </w:r>
          </w:p>
        </w:tc>
        <w:tc>
          <w:tcPr>
            <w:tcW w:w="0" w:type="auto"/>
            <w:shd w:val="clear" w:color="auto" w:fill="FFFFFF"/>
            <w:vAlign w:val="center"/>
            <w:hideMark/>
          </w:tcPr>
          <w:p w:rsidR="003C43D2" w:rsidRPr="003C43D2" w:rsidRDefault="003C43D2" w:rsidP="003C43D2">
            <w:pPr>
              <w:spacing w:after="0" w:line="240" w:lineRule="auto"/>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color w:val="000000"/>
                <w:lang w:eastAsia="ru-RU"/>
              </w:rPr>
              <w:t>45 </w:t>
            </w:r>
          </w:p>
        </w:tc>
      </w:tr>
      <w:tr w:rsidR="003C43D2" w:rsidRPr="003C43D2" w:rsidTr="003C43D2">
        <w:trPr>
          <w:tblCellSpacing w:w="0" w:type="dxa"/>
        </w:trPr>
        <w:tc>
          <w:tcPr>
            <w:tcW w:w="0" w:type="auto"/>
            <w:shd w:val="clear" w:color="auto" w:fill="FFFFFF"/>
            <w:vAlign w:val="center"/>
            <w:hideMark/>
          </w:tcPr>
          <w:p w:rsidR="003C43D2" w:rsidRPr="003C43D2" w:rsidRDefault="003C43D2" w:rsidP="003C43D2">
            <w:pPr>
              <w:spacing w:after="0" w:line="240" w:lineRule="auto"/>
              <w:jc w:val="both"/>
              <w:rPr>
                <w:rFonts w:ascii="Palatino Linotype" w:eastAsia="Times New Roman" w:hAnsi="Palatino Linotype" w:cs="Times New Roman"/>
                <w:color w:val="000000"/>
                <w:lang w:eastAsia="ru-RU"/>
              </w:rPr>
            </w:pPr>
            <w:r w:rsidRPr="003C43D2">
              <w:rPr>
                <w:rFonts w:ascii="Palatino Linotype" w:eastAsia="Times New Roman" w:hAnsi="Palatino Linotype" w:cs="Times New Roman"/>
                <w:b/>
                <w:bCs/>
                <w:color w:val="000000"/>
                <w:lang w:eastAsia="ru-RU"/>
              </w:rPr>
              <w:t>Тема 3. Етичні вчення давніх цивілізацій Сходу</w:t>
            </w:r>
          </w:p>
        </w:tc>
        <w:tc>
          <w:tcPr>
            <w:tcW w:w="0" w:type="auto"/>
            <w:shd w:val="clear" w:color="auto" w:fill="FFFFFF"/>
            <w:vAlign w:val="center"/>
            <w:hideMark/>
          </w:tcPr>
          <w:p w:rsidR="003C43D2" w:rsidRPr="003C43D2" w:rsidRDefault="003C43D2" w:rsidP="003C43D2">
            <w:pPr>
              <w:spacing w:after="0" w:line="240" w:lineRule="auto"/>
              <w:rPr>
                <w:rFonts w:ascii="Times New Roman" w:eastAsia="Times New Roman" w:hAnsi="Times New Roman" w:cs="Times New Roman"/>
                <w:sz w:val="20"/>
                <w:szCs w:val="20"/>
                <w:lang w:eastAsia="ru-RU"/>
              </w:rPr>
            </w:pPr>
          </w:p>
        </w:tc>
      </w:tr>
    </w:tbl>
    <w:p w:rsidR="003C43D2" w:rsidRDefault="003C43D2">
      <w:pPr>
        <w:rPr>
          <w:lang w:val="uk-UA"/>
        </w:rPr>
      </w:pP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3.1. Моральне регулювання в добу ранніх цивілізацій</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Виникнення держав припадає в історії на період IV тис. до н. є. Найдавніші з них: Давньоєгипетська (IV тис. до н. е.), Шумерська (IV тис. до н. е.), Давньоіндійська (II — початок І тис. до н. е.), Давньокитайська (сер. II тис. до н. е.). Поява майнової нерівності ускладнює відносини, а отже зумовлює необхідність їх регулювання. Заборон уже недостатньо. Важливу роль відіграє система захисту ініціативи, спонуки до діяльності, що розширює досвід стосунків. Функцію регулятора життя бере на себе держава — особливе соціальне утворення з розгалуженою системою правового регулювання. Механізми регуляції спира</w:t>
      </w:r>
      <w:r>
        <w:rPr>
          <w:rFonts w:ascii="Palatino Linotype" w:hAnsi="Palatino Linotype"/>
          <w:color w:val="000000"/>
          <w:sz w:val="22"/>
          <w:szCs w:val="22"/>
        </w:rPr>
        <w:softHyphen/>
        <w:t>ються на закони та інституції, що гарантують їх дотримання. Цим визначається цінність держави, яка перебирає на себе функції примусу, стає гарантом підтримання злагоди всереди</w:t>
      </w:r>
      <w:r>
        <w:rPr>
          <w:rFonts w:ascii="Palatino Linotype" w:hAnsi="Palatino Linotype"/>
          <w:color w:val="000000"/>
          <w:sz w:val="22"/>
          <w:szCs w:val="22"/>
        </w:rPr>
        <w:softHyphen/>
        <w:t>ні людських спільнот.</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Попри усю різноманітність інтересів її членів, держава утри</w:t>
      </w:r>
      <w:r>
        <w:rPr>
          <w:rFonts w:ascii="Palatino Linotype" w:hAnsi="Palatino Linotype"/>
          <w:color w:val="000000"/>
          <w:sz w:val="22"/>
          <w:szCs w:val="22"/>
        </w:rPr>
        <w:softHyphen/>
        <w:t>мує життя в межах соціального цілого, застосовуючи механізми заохочення та покарання. На цій підставі ідею державної органі</w:t>
      </w:r>
      <w:r>
        <w:rPr>
          <w:rFonts w:ascii="Palatino Linotype" w:hAnsi="Palatino Linotype"/>
          <w:color w:val="000000"/>
          <w:sz w:val="22"/>
          <w:szCs w:val="22"/>
        </w:rPr>
        <w:softHyphen/>
        <w:t>зації вважали дарунком богів, а носіїв влади мали за нащадків богів. Держава виробляє право та закони, зосереджені навколо творення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відносин. Право і закони звернені до розуму, оскільки людина розкривається, в першу чергу, як творець умов життя — як суб´єкт життєдіяльності. Мета їх — укласти в норми, упорядкувати стихію активності індивіда, зосередженого на примноженні багатств, здобутті соціального статусу тощо. Соціальні регулятиви, апелюючи до розумної міри вчинків, дозволяють суб´єкту утримуватися в їх межах. У разі ж виходу за ці межі закон вдається до санкцій. Вони мають моральний характер тою мірою, якою суб´єкт своїми вчинками загрожує май</w:t>
      </w:r>
      <w:r>
        <w:rPr>
          <w:rFonts w:ascii="Palatino Linotype" w:hAnsi="Palatino Linotype"/>
          <w:color w:val="000000"/>
          <w:sz w:val="22"/>
          <w:szCs w:val="22"/>
        </w:rPr>
        <w:softHyphen/>
        <w:t>ну життю, людській гідності інших. Отже, держава забезпечує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відтворення суспільності життя шляхом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раціоналізації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досвіду стосунків. Регулятивна функція її має моральне спряму</w:t>
      </w:r>
      <w:r>
        <w:rPr>
          <w:rFonts w:ascii="Palatino Linotype" w:hAnsi="Palatino Linotype"/>
          <w:color w:val="000000"/>
          <w:sz w:val="22"/>
          <w:szCs w:val="22"/>
        </w:rPr>
        <w:softHyphen/>
        <w:t>вання (при всій обмеженості історичних типів держави).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із раціоналізованим змістом моралі зберігається досвід безпосередніх форм спілкування. Вони зумовлені суспільністю людини, що відчуває потребу спілкування з собі подібними як життєво необхідну. Це потреба почуватися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 відтво</w:t>
      </w:r>
      <w:r>
        <w:rPr>
          <w:rFonts w:ascii="Palatino Linotype" w:hAnsi="Palatino Linotype"/>
          <w:color w:val="000000"/>
          <w:sz w:val="22"/>
          <w:szCs w:val="22"/>
        </w:rPr>
        <w:softHyphen/>
        <w:t>рювати людське життя, його людяність 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спілкуванні.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Численні форми поведінки: обряди, ритуали, звичаї — це явища творен</w:t>
      </w:r>
      <w:r>
        <w:rPr>
          <w:rFonts w:ascii="Palatino Linotype" w:hAnsi="Palatino Linotype"/>
          <w:color w:val="000000"/>
          <w:sz w:val="22"/>
          <w:szCs w:val="22"/>
        </w:rPr>
        <w:softHyphen/>
        <w:t>ня прецедентів, або "подій" спілкування. А отже вони моральні уже за самим змістом потреби. Характерна їх ознака — спільне виконання ритуальних дій, тобто творення дії моральності стосунків навколо спільно вироблених символів небайдужості. Такий зміст, скажімо, має ритуал проводів покійника, весільна чи трудова обрядовість. Оскільки вона виконується як безумов</w:t>
      </w:r>
      <w:r>
        <w:rPr>
          <w:rFonts w:ascii="Palatino Linotype" w:hAnsi="Palatino Linotype"/>
          <w:color w:val="000000"/>
          <w:sz w:val="22"/>
          <w:szCs w:val="22"/>
        </w:rPr>
        <w:softHyphen/>
        <w:t>на і поширюється на стосунки людини та людини, людини та природного і надприродного світів, що формами спілкування з ним уподібнюється до світу людського життя, природа ритуалізованої моральності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міфологічна.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Моральність, завдяки її формуючій ролі в межах людських спільнот, бачиться силою, що здатна впливати на природний світ (упорядковувати природні стихії, впливати на померлих родичів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Повнота людського життя та його моральна визначеність досягається єдністю двох рівнів моральності. Перший рівень — соці</w:t>
      </w:r>
      <w:r>
        <w:rPr>
          <w:rStyle w:val="a8"/>
          <w:rFonts w:ascii="Palatino Linotype" w:hAnsi="Palatino Linotype"/>
          <w:color w:val="000000"/>
          <w:sz w:val="22"/>
          <w:szCs w:val="22"/>
        </w:rPr>
        <w:t>альний,</w:t>
      </w:r>
      <w:r>
        <w:rPr>
          <w:rFonts w:ascii="Palatino Linotype" w:hAnsi="Palatino Linotype"/>
          <w:color w:val="000000"/>
          <w:sz w:val="22"/>
          <w:szCs w:val="22"/>
        </w:rPr>
        <w:t>опертий на раціонально визначені норми стосунків вимога належної поведінки). Другий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витоки якого лежать у діяльності творення суб´єктом моральних стосунків у їх самоцінності. Ми не випадково назвали ці два шари моральності двома її рівнями. Полем їх зустрічі є людська осо</w:t>
      </w:r>
      <w:r>
        <w:rPr>
          <w:rFonts w:ascii="Palatino Linotype" w:hAnsi="Palatino Linotype"/>
          <w:color w:val="000000"/>
          <w:sz w:val="22"/>
          <w:szCs w:val="22"/>
        </w:rPr>
        <w:softHyphen/>
        <w:t>бистість. Як суб´єкт суспільного життя вона постійно перебуває в просторі дії двох названих рівнів суспільності. Це простір, у межах якого вона вільна вибирати. Проблема вибору пов´язана зі змістовним полем моральності. Вибираючи норми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розумно необхідного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як зовнішні, а як особистісно бажані, особа утвер</w:t>
      </w:r>
      <w:r>
        <w:rPr>
          <w:rFonts w:ascii="Palatino Linotype" w:hAnsi="Palatino Linotype"/>
          <w:color w:val="000000"/>
          <w:sz w:val="22"/>
          <w:szCs w:val="22"/>
        </w:rPr>
        <w:softHyphen/>
        <w:t>джується як вільний суб´єкт моральності. Розумно осмислю</w:t>
      </w:r>
      <w:r>
        <w:rPr>
          <w:rFonts w:ascii="Palatino Linotype" w:hAnsi="Palatino Linotype"/>
          <w:color w:val="000000"/>
          <w:sz w:val="22"/>
          <w:szCs w:val="22"/>
        </w:rPr>
        <w:softHyphen/>
        <w:t>ючи ритуали з огляду наявної в них потенції творення людя</w:t>
      </w:r>
      <w:r>
        <w:rPr>
          <w:rFonts w:ascii="Palatino Linotype" w:hAnsi="Palatino Linotype"/>
          <w:color w:val="000000"/>
          <w:sz w:val="22"/>
          <w:szCs w:val="22"/>
        </w:rPr>
        <w:softHyphen/>
        <w:t>ності спілкування, вона утверджує себе суб´єктом збереження традиції, а не її рабом. Ідеал моральних стосунків формується на стику раціонального та чуттєвого, соціального та індивіду</w:t>
      </w:r>
      <w:r>
        <w:rPr>
          <w:rFonts w:ascii="Palatino Linotype" w:hAnsi="Palatino Linotype"/>
          <w:color w:val="000000"/>
          <w:sz w:val="22"/>
          <w:szCs w:val="22"/>
        </w:rPr>
        <w:softHyphen/>
        <w:t>ального як укладений у норми, розумно визначений та сприйня</w:t>
      </w:r>
      <w:r>
        <w:rPr>
          <w:rFonts w:ascii="Palatino Linotype" w:hAnsi="Palatino Linotype"/>
          <w:color w:val="000000"/>
          <w:sz w:val="22"/>
          <w:szCs w:val="22"/>
        </w:rPr>
        <w:softHyphen/>
        <w:t>тий почуттями досвід бажаного у відносинах між людьми.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Діалектичні зв´язки звичаєвості та свідомвї моральності мають місце уже в культурах Давнього світу. Діалектичне схо</w:t>
      </w:r>
      <w:r>
        <w:rPr>
          <w:rFonts w:ascii="Palatino Linotype" w:hAnsi="Palatino Linotype"/>
          <w:color w:val="000000"/>
          <w:sz w:val="22"/>
          <w:szCs w:val="22"/>
        </w:rPr>
        <w:softHyphen/>
        <w:t>дження від безумовного дотримання вимог до рівня їх усвідом</w:t>
      </w:r>
      <w:r>
        <w:rPr>
          <w:rFonts w:ascii="Palatino Linotype" w:hAnsi="Palatino Linotype"/>
          <w:color w:val="000000"/>
          <w:sz w:val="22"/>
          <w:szCs w:val="22"/>
        </w:rPr>
        <w:softHyphen/>
        <w:t>леного засвоєння спирається, по-перше, на авторитет божествен</w:t>
      </w:r>
      <w:r>
        <w:rPr>
          <w:rFonts w:ascii="Palatino Linotype" w:hAnsi="Palatino Linotype"/>
          <w:color w:val="000000"/>
          <w:sz w:val="22"/>
          <w:szCs w:val="22"/>
        </w:rPr>
        <w:softHyphen/>
        <w:t>них сил. Моральність бачиться їх дарунком. По-друге, починає складатися більш виражена культура внутрішньої настанови на моральні вчинки. Безумовність вимог-заборон ("табу"), що не мали пояснюючого характеру, змінюється повчаннями. І хоча вони зберігають тон категоричних вимог, у них наявна апеля</w:t>
      </w:r>
      <w:r>
        <w:rPr>
          <w:rFonts w:ascii="Palatino Linotype" w:hAnsi="Palatino Linotype"/>
          <w:color w:val="000000"/>
          <w:sz w:val="22"/>
          <w:szCs w:val="22"/>
        </w:rPr>
        <w:softHyphen/>
        <w:t>ція до сумління. Тобто, вони вже враховують світ почувань суб´єкта життєвості.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виробляє не лише заборони, але і певні види спонук на виконання своїх вимог. Одна з них — утримання належного в стосунках під страхом адекватної відплати за вчинок, згідно з принципом "око за око", "зуб за зуб". Це зовнішня форма регламентації вчинків у вигляді морально припустимих санкцій. Вона прийшла у культури Давнього світу ще з часів "зрівняльної справедливості".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Інша форма, не менш давня, звертає людину всередину себе самої, спонукаючи плекати життєве начало в собі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душу.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Страх занапастити її, приректи на вічні муки у потойбічному світі звертає погляд людини всередину себе, примушує її регламен</w:t>
      </w:r>
      <w:r>
        <w:rPr>
          <w:rFonts w:ascii="Palatino Linotype" w:hAnsi="Palatino Linotype"/>
          <w:color w:val="000000"/>
          <w:sz w:val="22"/>
          <w:szCs w:val="22"/>
        </w:rPr>
        <w:softHyphen/>
        <w:t>тувати свої бажання та пристрасті. Поняття душі зумовлює явище суб´єктивації моралі. Переносячи центр уваги на себе, індивід прагне уникати дій, що можуть зашкодити душі. Утримання стосунків у межах визначених вимог (зовнішній бік моралі), виступає засобом збереження внутрішнього начала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власного "Я" індивіда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образі "безсмертної душі"). У такий спосіб кожен носій душі стає відповідальним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перед собою.</w:t>
      </w:r>
      <w:r>
        <w:rPr>
          <w:rFonts w:ascii="Palatino Linotype" w:hAnsi="Palatino Linotype"/>
          <w:color w:val="000000"/>
          <w:sz w:val="22"/>
          <w:szCs w:val="22"/>
        </w:rPr>
        <w:t>Інак</w:t>
      </w:r>
      <w:r>
        <w:rPr>
          <w:rFonts w:ascii="Palatino Linotype" w:hAnsi="Palatino Linotype"/>
          <w:color w:val="000000"/>
          <w:sz w:val="22"/>
          <w:szCs w:val="22"/>
        </w:rPr>
        <w:softHyphen/>
        <w:t>ше кажучи, егоїзм суб´єкта, що усвідомлює цінність власного життя (на основі поняття душі), зумовлює становлення альтру</w:t>
      </w:r>
      <w:r>
        <w:rPr>
          <w:rFonts w:ascii="Palatino Linotype" w:hAnsi="Palatino Linotype"/>
          <w:color w:val="000000"/>
          <w:sz w:val="22"/>
          <w:szCs w:val="22"/>
        </w:rPr>
        <w:softHyphen/>
        <w:t>їзму: дійсне життя душі можливе лише за наявності середовища її життєвості — світу інших людей.</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ґрунті поняття душі складається явище рефлексії людини над власною поведінкою. Саме вона дає підстави говорити про початки</w:t>
      </w:r>
      <w:r>
        <w:rPr>
          <w:rStyle w:val="a8"/>
          <w:rFonts w:ascii="Palatino Linotype" w:hAnsi="Palatino Linotype"/>
          <w:color w:val="000000"/>
          <w:sz w:val="22"/>
          <w:szCs w:val="22"/>
        </w:rPr>
        <w:t>свідомої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моральності. Співучасть утворенні морально визначеного досвіду закріплюється в ідеї невмирущості душі. Згодом це поняття переходить у монотеїстичні релігії. Зокрема, воно є одним із визначальних у культурі християнства. Поняття душі утверджує сутнісну визначеність людини — її якісну відмінність від тваринного світу. Моральний аспект пов´язаний з утвердженням цінності життя на підставі належності індивіда до роду: безсмертя дійсне, якщо душа покійного перебуває в ме</w:t>
      </w:r>
      <w:r>
        <w:rPr>
          <w:rFonts w:ascii="Palatino Linotype" w:hAnsi="Palatino Linotype"/>
          <w:color w:val="000000"/>
          <w:sz w:val="22"/>
          <w:szCs w:val="22"/>
        </w:rPr>
        <w:softHyphen/>
        <w:t>жах роду. У такий спосіб усувалося відчуття трагізму існуван</w:t>
      </w:r>
      <w:r>
        <w:rPr>
          <w:rFonts w:ascii="Palatino Linotype" w:hAnsi="Palatino Linotype"/>
          <w:color w:val="000000"/>
          <w:sz w:val="22"/>
          <w:szCs w:val="22"/>
        </w:rPr>
        <w:softHyphen/>
        <w:t>ня, з яким людство стикається неминуче, щойно починає усвідом</w:t>
      </w:r>
      <w:r>
        <w:rPr>
          <w:rFonts w:ascii="Palatino Linotype" w:hAnsi="Palatino Linotype"/>
          <w:color w:val="000000"/>
          <w:sz w:val="22"/>
          <w:szCs w:val="22"/>
        </w:rPr>
        <w:softHyphen/>
        <w:t>лювати себе. Моральність набуває сенсу необхідної умови са</w:t>
      </w:r>
      <w:r>
        <w:rPr>
          <w:rFonts w:ascii="Palatino Linotype" w:hAnsi="Palatino Linotype"/>
          <w:color w:val="000000"/>
          <w:sz w:val="22"/>
          <w:szCs w:val="22"/>
        </w:rPr>
        <w:softHyphen/>
        <w:t>мозбереження людини (її душі). Творення норм стосунків сприймається як величезне благо. Це — об´єктивований, укла</w:t>
      </w:r>
      <w:r>
        <w:rPr>
          <w:rFonts w:ascii="Palatino Linotype" w:hAnsi="Palatino Linotype"/>
          <w:color w:val="000000"/>
          <w:sz w:val="22"/>
          <w:szCs w:val="22"/>
        </w:rPr>
        <w:softHyphen/>
        <w:t>дений у норми шлях (і гарант) уникання несподіванок.</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3.2. Моральні ідеї в культурі Давнього Єгипту</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усіх культурах Давнього світу наявні пам´ятки заупокій</w:t>
      </w:r>
      <w:r>
        <w:rPr>
          <w:rFonts w:ascii="Palatino Linotype" w:hAnsi="Palatino Linotype"/>
          <w:color w:val="000000"/>
          <w:sz w:val="22"/>
          <w:szCs w:val="22"/>
        </w:rPr>
        <w:softHyphen/>
        <w:t>ної літератури, "нагадування" мертвих про себе як про сумлін</w:t>
      </w:r>
      <w:r>
        <w:rPr>
          <w:rFonts w:ascii="Palatino Linotype" w:hAnsi="Palatino Linotype"/>
          <w:color w:val="000000"/>
          <w:sz w:val="22"/>
          <w:szCs w:val="22"/>
        </w:rPr>
        <w:softHyphen/>
        <w:t>них виконавців моральних приписів. Так, Давньоєгипетська "Книга мертвих" (бл. XXIV ст. до н. є.) містить перелік великої кількості доброчесностей, якими володів покійний, та не меншу кількість моральних вад, яких він уникав: "Я не чинив підступно зла ніякій людині. Я не примушував працювати по</w:t>
      </w:r>
      <w:r>
        <w:rPr>
          <w:rFonts w:ascii="Palatino Linotype" w:hAnsi="Palatino Linotype"/>
          <w:color w:val="000000"/>
          <w:sz w:val="22"/>
          <w:szCs w:val="22"/>
        </w:rPr>
        <w:softHyphen/>
        <w:t>над силу. Я не примушував голодувати. Я не призвів нікого до сліз. Я чистий, чистий, чистий!!!"</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моральних уявленнях Давнього Єгипту має місце спроба систематизації моральних вимог (закони Маат). Як засвідчує культ Маат, богиня уособлює творче, упорядковуюче начало світу. Як дочка бога Ра, вона, згідно з міфом, брала участь у створенні сві</w:t>
      </w:r>
      <w:r>
        <w:rPr>
          <w:rFonts w:ascii="Palatino Linotype" w:hAnsi="Palatino Linotype"/>
          <w:color w:val="000000"/>
          <w:sz w:val="22"/>
          <w:szCs w:val="22"/>
        </w:rPr>
        <w:softHyphen/>
        <w:t>ту, коли був знищений хаос і встановлений порядок. Фараони, що на землі виступають носіями ідеї порядку, включають ім´я Маат у число своїх епітетів. Маат бере участь у загробному суді Осіріса, де на одні шальки ваг кладеться душа покійного, а на другі — статуетка Маат. Рівновага означає виправдання покійного. Отже, він гідний блаженства в світі Осіріса. Маат вважалася уособлен</w:t>
      </w:r>
      <w:r>
        <w:rPr>
          <w:rFonts w:ascii="Palatino Linotype" w:hAnsi="Palatino Linotype"/>
          <w:color w:val="000000"/>
          <w:sz w:val="22"/>
          <w:szCs w:val="22"/>
        </w:rPr>
        <w:softHyphen/>
        <w:t>ням законодавчої справедливості. Цікаво, що тут вона виступає як Мааті, тобто "двоїста" правда (існувало уявлення про двох се</w:t>
      </w:r>
      <w:r>
        <w:rPr>
          <w:rFonts w:ascii="Palatino Linotype" w:hAnsi="Palatino Linotype"/>
          <w:color w:val="000000"/>
          <w:sz w:val="22"/>
          <w:szCs w:val="22"/>
        </w:rPr>
        <w:softHyphen/>
        <w:t>стер Маат), тобто в суді враховувався не лише голос потерпілого, але і голос того, хто скоїв злочин. Судді як такі, що призначені до здійснення справедливості, носили на грудях статуетки Маат. Багатство функцій, закріплених за богинею істини і порядку, за</w:t>
      </w:r>
      <w:r>
        <w:rPr>
          <w:rFonts w:ascii="Palatino Linotype" w:hAnsi="Palatino Linotype"/>
          <w:color w:val="000000"/>
          <w:sz w:val="22"/>
          <w:szCs w:val="22"/>
        </w:rPr>
        <w:softHyphen/>
        <w:t>свідчує усвідомлення цінності істини у людському житті.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Простежується, однак, й інший напрям становлення мораль</w:t>
      </w:r>
      <w:r>
        <w:rPr>
          <w:rFonts w:ascii="Palatino Linotype" w:hAnsi="Palatino Linotype"/>
          <w:color w:val="000000"/>
          <w:sz w:val="22"/>
          <w:szCs w:val="22"/>
        </w:rPr>
        <w:softHyphen/>
        <w:t>ної рефлексії: розчарування у можливості справедливості та у реальному існуванні добра. В тексті під назвою "Бесіда розча</w:t>
      </w:r>
      <w:r>
        <w:rPr>
          <w:rFonts w:ascii="Palatino Linotype" w:hAnsi="Palatino Linotype"/>
          <w:color w:val="000000"/>
          <w:sz w:val="22"/>
          <w:szCs w:val="22"/>
        </w:rPr>
        <w:softHyphen/>
        <w:t>рованого зі своїм духом" (XXII—XXI ст. до н. є.) говориться про людську жорстокість, про нехтування добра. "Немає пра</w:t>
      </w:r>
      <w:r>
        <w:rPr>
          <w:rFonts w:ascii="Palatino Linotype" w:hAnsi="Palatino Linotype"/>
          <w:color w:val="000000"/>
          <w:sz w:val="22"/>
          <w:szCs w:val="22"/>
        </w:rPr>
        <w:softHyphen/>
        <w:t>ведних, і земля надана творящим беззаконня" [2, с. 386]. Автор скептично висловлюється щодо справедливості віддяки у потой</w:t>
      </w:r>
      <w:r>
        <w:rPr>
          <w:rFonts w:ascii="Palatino Linotype" w:hAnsi="Palatino Linotype"/>
          <w:color w:val="000000"/>
          <w:sz w:val="22"/>
          <w:szCs w:val="22"/>
        </w:rPr>
        <w:softHyphen/>
        <w:t>бічному житті, адже ніхто звідти не повернувся на землю. Подібні думки містить інша пам´ятка під назвою "Пісня арфі</w:t>
      </w:r>
      <w:r>
        <w:rPr>
          <w:rFonts w:ascii="Palatino Linotype" w:hAnsi="Palatino Linotype"/>
          <w:color w:val="000000"/>
          <w:sz w:val="22"/>
          <w:szCs w:val="22"/>
        </w:rPr>
        <w:softHyphen/>
        <w:t>ста" (XXII—XIV ст. до н. е.). Автор закликає радіти в земному житті, а не жити сподіванням на краще у потойбічному. Ніхто не приходить звідти, щоб розповісти про їх перебування, щоби збадьорити наші серця, допоки ви не відправитеся у те місце, куди вони пішли! Звеселися ж!" [2, с. 382].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Поширеною формою рефлексії над питаннями моралі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w:t>
      </w:r>
      <w:r>
        <w:rPr>
          <w:rStyle w:val="a8"/>
          <w:rFonts w:ascii="Palatino Linotype" w:hAnsi="Palatino Linotype"/>
          <w:color w:val="000000"/>
          <w:sz w:val="22"/>
          <w:szCs w:val="22"/>
        </w:rPr>
        <w:softHyphen/>
        <w:t>вчання.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один із найпопулярніших видів давньоєгипетської літератури. Вони містять дидактичні настанови щодо належної поведінки. Найдавніша пам´ятка "Поучения Кагемні" фараону Снефру (III тис. до н. є.) викладає правила поведінки у формі настанови батька своїм синам.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 географію поширення єгипетських поучень, зокрема названого вище, засвідчує відоме "Поучения" Володимира Мо-номаха своїм синам, написане в першій половині XII ст. При тому, що цей твір — пам´ятка християнських часів, форма, в яку укладені думки автора, має прадавню традицію (сягає часів Давнього Єгипту).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періоду III тис. до н. є. належить "Настанова начальника міста і візиря Птаххетепа". Вона звернена до знатних людей і на</w:t>
      </w:r>
      <w:r>
        <w:rPr>
          <w:rFonts w:ascii="Palatino Linotype" w:hAnsi="Palatino Linotype"/>
          <w:color w:val="000000"/>
          <w:sz w:val="22"/>
          <w:szCs w:val="22"/>
        </w:rPr>
        <w:softHyphen/>
        <w:t>ставляє їх у правилах поведінки, аж до найдрібнішого. Смирен</w:t>
      </w:r>
      <w:r>
        <w:rPr>
          <w:rFonts w:ascii="Palatino Linotype" w:hAnsi="Palatino Linotype"/>
          <w:color w:val="000000"/>
          <w:sz w:val="22"/>
          <w:szCs w:val="22"/>
        </w:rPr>
        <w:softHyphen/>
        <w:t>ня, неухильне виконання моральних приписів бачаться джере</w:t>
      </w:r>
      <w:r>
        <w:rPr>
          <w:rFonts w:ascii="Palatino Linotype" w:hAnsi="Palatino Linotype"/>
          <w:color w:val="000000"/>
          <w:sz w:val="22"/>
          <w:szCs w:val="22"/>
        </w:rPr>
        <w:softHyphen/>
        <w:t>лом моралі, а отже — умовою щастя людини. Про популярність поучень, про дієвий вплив на свідомість засвідчує ретельне зберігання численних копій текстів, у тому числі й найдавні</w:t>
      </w:r>
      <w:r>
        <w:rPr>
          <w:rFonts w:ascii="Palatino Linotype" w:hAnsi="Palatino Linotype"/>
          <w:color w:val="000000"/>
          <w:sz w:val="22"/>
          <w:szCs w:val="22"/>
        </w:rPr>
        <w:softHyphen/>
        <w:t>ших, їх клали навіть до могил покійникам, щоб і в потойбічно</w:t>
      </w:r>
      <w:r>
        <w:rPr>
          <w:rFonts w:ascii="Palatino Linotype" w:hAnsi="Palatino Linotype"/>
          <w:color w:val="000000"/>
          <w:sz w:val="22"/>
          <w:szCs w:val="22"/>
        </w:rPr>
        <w:softHyphen/>
        <w:t>му світі вони поводилися належно.</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3.3. Етика Давнього Вавилону, Палестини, Ірану</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IV тис. до н. е. в районі між Тигром та Євфратом склада</w:t>
      </w:r>
      <w:r>
        <w:rPr>
          <w:rFonts w:ascii="Palatino Linotype" w:hAnsi="Palatino Linotype"/>
          <w:color w:val="000000"/>
          <w:sz w:val="22"/>
          <w:szCs w:val="22"/>
        </w:rPr>
        <w:softHyphen/>
        <w:t>ються державні утворення: Шумер та Аккад. Збережені часом писемні пам´ятки того періоду говорять про існування ста "ме", тобто божественних законів і правил. Вони подаровані людям богинею неба Інанн, яка попросила їх у свого прабатька — бога мудрості Енкі. Боги регулюють поведінку людей: карають та винагороджують. Намісники богів на землі — царі — уособлю</w:t>
      </w:r>
      <w:r>
        <w:rPr>
          <w:rFonts w:ascii="Palatino Linotype" w:hAnsi="Palatino Linotype"/>
          <w:color w:val="000000"/>
          <w:sz w:val="22"/>
          <w:szCs w:val="22"/>
        </w:rPr>
        <w:softHyphen/>
        <w:t>ють справедливість. Вони захищають слабкого від сильного, бідного від багатого. В II тис. до н. є. виникає практика заміни тілесних покарань грошовим штрафом. Це створює підстави для становлення почуття людської гідності.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XVIII ст. до н. е. у Вавилонському царстві створено законо</w:t>
      </w:r>
      <w:r>
        <w:rPr>
          <w:rFonts w:ascii="Palatino Linotype" w:hAnsi="Palatino Linotype"/>
          <w:color w:val="000000"/>
          <w:sz w:val="22"/>
          <w:szCs w:val="22"/>
        </w:rPr>
        <w:softHyphen/>
        <w:t>давчий документ, названий "Закони царя Хаммурапі" (знайдено в 1901—1902 pp. під час розкопок іранського міста Сузи). На ка</w:t>
      </w:r>
      <w:r>
        <w:rPr>
          <w:rFonts w:ascii="Palatino Linotype" w:hAnsi="Palatino Linotype"/>
          <w:color w:val="000000"/>
          <w:sz w:val="22"/>
          <w:szCs w:val="22"/>
        </w:rPr>
        <w:softHyphen/>
        <w:t>м´яному стовпі вирізьблено 282 закони, що регламентують дер</w:t>
      </w:r>
      <w:r>
        <w:rPr>
          <w:rFonts w:ascii="Palatino Linotype" w:hAnsi="Palatino Linotype"/>
          <w:color w:val="000000"/>
          <w:sz w:val="22"/>
          <w:szCs w:val="22"/>
        </w:rPr>
        <w:softHyphen/>
        <w:t>жавне, суспільне та придворне життя. Деякі з них згодом (через 800 років) будуть повторені в Біблії — в "Законах Мойсея". Зокрема такі: "Якщо буде шкода, то віддай душу за душу, око за око, зуб за зуб, руку за руку, ногу за ногу" [Вихід XXI, 23—24].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 рівної відплати повертає до первіснородових тра</w:t>
      </w:r>
      <w:r>
        <w:rPr>
          <w:rFonts w:ascii="Palatino Linotype" w:hAnsi="Palatino Linotype"/>
          <w:color w:val="000000"/>
          <w:sz w:val="22"/>
          <w:szCs w:val="22"/>
        </w:rPr>
        <w:softHyphen/>
        <w:t>дицій покарання за учинене. Вітхозавітна Біблія, книги якої створювалися впродовж десяти століть (XII — середина II ст. до н. е.), регламентує стосунки, спираючись як на родові тра</w:t>
      </w:r>
      <w:r>
        <w:rPr>
          <w:rFonts w:ascii="Palatino Linotype" w:hAnsi="Palatino Linotype"/>
          <w:color w:val="000000"/>
          <w:sz w:val="22"/>
          <w:szCs w:val="22"/>
        </w:rPr>
        <w:softHyphen/>
        <w:t>диції, так і на нові рабовласницькі стосунки. В книзі "Вихід", глава XX, викладено 10 заповідей; а в главі XXIV — їх 13. Перші 4 заповіді містять вимогу шанування єдиного бога, накла</w:t>
      </w:r>
      <w:r>
        <w:rPr>
          <w:rFonts w:ascii="Palatino Linotype" w:hAnsi="Palatino Linotype"/>
          <w:color w:val="000000"/>
          <w:sz w:val="22"/>
          <w:szCs w:val="22"/>
        </w:rPr>
        <w:softHyphen/>
        <w:t>дають заборону на шанування ідолів, вимогу не згадувати бога даремно, а також дотримуватися свята суботи. Інші — регла</w:t>
      </w:r>
      <w:r>
        <w:rPr>
          <w:rFonts w:ascii="Palatino Linotype" w:hAnsi="Palatino Linotype"/>
          <w:color w:val="000000"/>
          <w:sz w:val="22"/>
          <w:szCs w:val="22"/>
        </w:rPr>
        <w:softHyphen/>
        <w:t>ментують стосунки між людьми. Заповіді "не убий", "не кради", "не чини перелюбу" повністю запозичені з вавилонських запо</w:t>
      </w:r>
      <w:r>
        <w:rPr>
          <w:rFonts w:ascii="Palatino Linotype" w:hAnsi="Palatino Linotype"/>
          <w:color w:val="000000"/>
          <w:sz w:val="22"/>
          <w:szCs w:val="22"/>
        </w:rPr>
        <w:softHyphen/>
        <w:t>відей. Ці заповіді поширювалися лише на "своїх". Біблійні опо</w:t>
      </w:r>
      <w:r>
        <w:rPr>
          <w:rFonts w:ascii="Palatino Linotype" w:hAnsi="Palatino Linotype"/>
          <w:color w:val="000000"/>
          <w:sz w:val="22"/>
          <w:szCs w:val="22"/>
        </w:rPr>
        <w:softHyphen/>
        <w:t>віді про суворі покарання євреїв богом Яхве за недотримання законів "вибраним народом" засвідчують, що люди вчилися ба</w:t>
      </w:r>
      <w:r>
        <w:rPr>
          <w:rFonts w:ascii="Palatino Linotype" w:hAnsi="Palatino Linotype"/>
          <w:color w:val="000000"/>
          <w:sz w:val="22"/>
          <w:szCs w:val="22"/>
        </w:rPr>
        <w:softHyphen/>
        <w:t>чити причини нещастя у власних пристрастях, а не у мінливо</w:t>
      </w:r>
      <w:r>
        <w:rPr>
          <w:rFonts w:ascii="Palatino Linotype" w:hAnsi="Palatino Linotype"/>
          <w:color w:val="000000"/>
          <w:sz w:val="22"/>
          <w:szCs w:val="22"/>
        </w:rPr>
        <w:softHyphen/>
        <w:t>сті долі, тобто вчилися долати їх, укладаючи в межі розумного. Розумне бачилося дарунком вищих сил. Приборкання пристра</w:t>
      </w:r>
      <w:r>
        <w:rPr>
          <w:rFonts w:ascii="Palatino Linotype" w:hAnsi="Palatino Linotype"/>
          <w:color w:val="000000"/>
          <w:sz w:val="22"/>
          <w:szCs w:val="22"/>
        </w:rPr>
        <w:softHyphen/>
        <w:t>стей, що увійшли в життя людей із "гріхопадінням", — одна з актуальних біблійних тем. Мудрість починає розглядатися як здобута людьми ціною великих страждань, а не лише як дару</w:t>
      </w:r>
      <w:r>
        <w:rPr>
          <w:rFonts w:ascii="Palatino Linotype" w:hAnsi="Palatino Linotype"/>
          <w:color w:val="000000"/>
          <w:sz w:val="22"/>
          <w:szCs w:val="22"/>
        </w:rPr>
        <w:softHyphen/>
        <w:t>нок богів. Поряд із моральними приписами, що набули сили закону, існувала велика кількість моральних "рекомендацій" — висловлювань, думок про моральну поведінку та шляхи її до</w:t>
      </w:r>
      <w:r>
        <w:rPr>
          <w:rFonts w:ascii="Palatino Linotype" w:hAnsi="Palatino Linotype"/>
          <w:color w:val="000000"/>
          <w:sz w:val="22"/>
          <w:szCs w:val="22"/>
        </w:rPr>
        <w:softHyphen/>
        <w:t>тримання, а також нарікання з приводу втрати людьми мораль</w:t>
      </w:r>
      <w:r>
        <w:rPr>
          <w:rFonts w:ascii="Palatino Linotype" w:hAnsi="Palatino Linotype"/>
          <w:color w:val="000000"/>
          <w:sz w:val="22"/>
          <w:szCs w:val="22"/>
        </w:rPr>
        <w:softHyphen/>
        <w:t>ного сумління. Так, відома літературна пам´ятка Давнього Вавилону II тис. до н. є. "Діалог пана і раба про сенс життя" висловлює сумнів у вірності погляду жерців на сенс життя. Господар прагне знайти цей сенс у земному житті і будує для цього різні плани. Однак щоразу відмовляється від них, пере</w:t>
      </w:r>
      <w:r>
        <w:rPr>
          <w:rFonts w:ascii="Palatino Linotype" w:hAnsi="Palatino Linotype"/>
          <w:color w:val="000000"/>
          <w:sz w:val="22"/>
          <w:szCs w:val="22"/>
        </w:rPr>
        <w:softHyphen/>
        <w:t>конавшись, що вони не наблизять до істини. Він намагається здобути сенс у людських стосунках, але переконується в під</w:t>
      </w:r>
      <w:r>
        <w:rPr>
          <w:rFonts w:ascii="Palatino Linotype" w:hAnsi="Palatino Linotype"/>
          <w:color w:val="000000"/>
          <w:sz w:val="22"/>
          <w:szCs w:val="22"/>
        </w:rPr>
        <w:softHyphen/>
        <w:t>ступності та зрадливості людей, бо "вони візьмуть твій хліб і бу</w:t>
      </w:r>
      <w:r>
        <w:rPr>
          <w:rFonts w:ascii="Palatino Linotype" w:hAnsi="Palatino Linotype"/>
          <w:color w:val="000000"/>
          <w:sz w:val="22"/>
          <w:szCs w:val="22"/>
        </w:rPr>
        <w:softHyphen/>
        <w:t>дуть проклинати тебе ж. Отже, життя позбавлене сенсу. Може, цей сенс є десь в іншому світі?" Устами раба говориться, що і жертви богу даремні, адже хіба змусиш його бути виконавцем твоїх потреб? Приписи доброчесності даремні, оскільки життя зрівнює усіх. "Пройди руїнами давнини і подивись на черепи людей, що жили раніше і пізніше: хто з них був володарем зла і хто з них був володарем добра?"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Криза свідомості, викликана індивідуалізацією досвіду стосунків в умовах зростаючих суперечностей соціального жит</w:t>
      </w:r>
      <w:r>
        <w:rPr>
          <w:rFonts w:ascii="Palatino Linotype" w:hAnsi="Palatino Linotype"/>
          <w:color w:val="000000"/>
          <w:sz w:val="22"/>
          <w:szCs w:val="22"/>
        </w:rPr>
        <w:softHyphen/>
        <w:t>тя, як свідчить сказане, позначається і на одному з фундамен</w:t>
      </w:r>
      <w:r>
        <w:rPr>
          <w:rFonts w:ascii="Palatino Linotype" w:hAnsi="Palatino Linotype"/>
          <w:color w:val="000000"/>
          <w:sz w:val="22"/>
          <w:szCs w:val="22"/>
        </w:rPr>
        <w:softHyphen/>
        <w:t>тальних уявлень, що спонукало до моральної поведінки: на уяв</w:t>
      </w:r>
      <w:r>
        <w:rPr>
          <w:rFonts w:ascii="Palatino Linotype" w:hAnsi="Palatino Linotype"/>
          <w:color w:val="000000"/>
          <w:sz w:val="22"/>
          <w:szCs w:val="22"/>
        </w:rPr>
        <w:softHyphen/>
        <w:t>ленні про існування душі. Вираженою є зневіра в існуванні потойбічного життя та безсмертя душі.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Зміна спонуки на моральну дію простежується у культурі пізнішого періоду. Дотримання моральних вимог розглядається як необхідність, навіть якщо воля бога жорстока і немає надії на справедливий суд. В Іудеї І—III ст. н. є. складається велика талмудична (тлумачна, "учительна") література, що чітко регла</w:t>
      </w:r>
      <w:r>
        <w:rPr>
          <w:rFonts w:ascii="Palatino Linotype" w:hAnsi="Palatino Linotype"/>
          <w:color w:val="000000"/>
          <w:sz w:val="22"/>
          <w:szCs w:val="22"/>
        </w:rPr>
        <w:softHyphen/>
        <w:t>ментує поведінку, спираючись на старозавітні приписи (за</w:t>
      </w:r>
      <w:r>
        <w:rPr>
          <w:rFonts w:ascii="Palatino Linotype" w:hAnsi="Palatino Linotype"/>
          <w:color w:val="000000"/>
          <w:sz w:val="22"/>
          <w:szCs w:val="22"/>
        </w:rPr>
        <w:softHyphen/>
        <w:t>гальним числом 613:248 спонук і 365 заборон).</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3.4. Давньоіндійська етика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Давньої Індії складається в II—І тис. до н. є. їй вла</w:t>
      </w:r>
      <w:r>
        <w:rPr>
          <w:rFonts w:ascii="Palatino Linotype" w:hAnsi="Palatino Linotype"/>
          <w:color w:val="000000"/>
          <w:sz w:val="22"/>
          <w:szCs w:val="22"/>
        </w:rPr>
        <w:softHyphen/>
        <w:t>стиве багатство уявлень про сенс моралі, що відображають ба</w:t>
      </w:r>
      <w:r>
        <w:rPr>
          <w:rFonts w:ascii="Palatino Linotype" w:hAnsi="Palatino Linotype"/>
          <w:color w:val="000000"/>
          <w:sz w:val="22"/>
          <w:szCs w:val="22"/>
        </w:rPr>
        <w:softHyphen/>
        <w:t>гатство тенденцій суспільного життя. Визначається чітка регла</w:t>
      </w:r>
      <w:r>
        <w:rPr>
          <w:rFonts w:ascii="Palatino Linotype" w:hAnsi="Palatino Linotype"/>
          <w:color w:val="000000"/>
          <w:sz w:val="22"/>
          <w:szCs w:val="22"/>
        </w:rPr>
        <w:softHyphen/>
        <w:t>ментація характеру стосунків кастовим поділом індійського суспільства. Так, традиція закріплювала цілковиту залежність жінки від чоловіка, дітей — від батька. Після смерті чоловіка жінка мала йти за ним на вогнище, щоб з´єднатися в іншому світі зі своїм "богом", тобто чоловіком. У релігійних ученнях моральні традиції набували змісту "закону богів".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Брахманські "Закони Ману" — збірка правових та етичних норм — закріплюють названі традиції сімейних стосунків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норму.</w:t>
      </w:r>
      <w:r>
        <w:rPr>
          <w:rFonts w:ascii="Palatino Linotype" w:hAnsi="Palatino Linotype"/>
          <w:color w:val="000000"/>
          <w:sz w:val="22"/>
          <w:szCs w:val="22"/>
        </w:rPr>
        <w:t>Брахманізм, що виник у X ст. до н. е., освятив кастовий поділ індійського суспільства. Він дав чіткі регламентації щодо життя і поведінки віруючих усіх каст. У цьому вченні основна увага звернена не на земне життя, а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потойбічний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світ. Матеріальний світ дає лише ілюзію, оману життя. Тому слід Дбати не про тілесні блага, а, відмовившись від радощів життя, прагнути досягнення мокши (звільнення). "Розумний, — гово</w:t>
      </w:r>
      <w:r>
        <w:rPr>
          <w:rFonts w:ascii="Palatino Linotype" w:hAnsi="Palatino Linotype"/>
          <w:color w:val="000000"/>
          <w:sz w:val="22"/>
          <w:szCs w:val="22"/>
        </w:rPr>
        <w:softHyphen/>
        <w:t>риться в етичних настановах брахмана, — надає перевагу благому Над приємним, дурний заради мирського благополуччя вибирає Приємне" [1,с. 90]. Брахмани ретельно дбали про збереження існуючої соціальної структури. В їхньому вченні наголошується, що людині не варто прагнути перейти з нижчої касти до вищої.</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потойбічному світі Брахм зверне на нього увагу, і, якщо вона добре жила у своїй касті, пошле душу до вищої касти.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Ідея відплати за добро і зло у потойбічному світі (закон карми) базувалася на понятті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"перевтілень"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душі людини після її смерті. Бог Яма перевіряє поведінку людей і залежно від учин</w:t>
      </w:r>
      <w:r>
        <w:rPr>
          <w:rFonts w:ascii="Palatino Linotype" w:hAnsi="Palatino Linotype"/>
          <w:color w:val="000000"/>
          <w:sz w:val="22"/>
          <w:szCs w:val="22"/>
        </w:rPr>
        <w:softHyphen/>
        <w:t>ків карає чи винагороджує їх. Винагородою за виконання дхар-ми (обов´язку) є перевтілення душі: вона здобуває життя в тілі представника вищої касти.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Низка інших релігійно-філософських течій Давньої Індії так чи інакше спиралася на вчення брахмана. Вони пропонували відречення від світу як шлях звільнення від страждань (Ньяя); моральне самопізнання (Санкхья), "знання" моральних правил та їх виконання (Міманса), моральний аскетизм та самозречен</w:t>
      </w:r>
      <w:r>
        <w:rPr>
          <w:rFonts w:ascii="Palatino Linotype" w:hAnsi="Palatino Linotype"/>
          <w:color w:val="000000"/>
          <w:sz w:val="22"/>
          <w:szCs w:val="22"/>
        </w:rPr>
        <w:softHyphen/>
        <w:t>ня (Йога); занурення у власне "я", покірність (Веданта).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V ст. до н. е. в касті воїнів (кшатрії) виникає нова релігія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джайнізм,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опозиційна брахманізму. Об´єктом критики стають основи уявлень брахмана про світобудову та про соціальний устрій. Заперечується існування брахманських богів, створен</w:t>
      </w:r>
      <w:r>
        <w:rPr>
          <w:rFonts w:ascii="Palatino Linotype" w:hAnsi="Palatino Linotype"/>
          <w:color w:val="000000"/>
          <w:sz w:val="22"/>
          <w:szCs w:val="22"/>
        </w:rPr>
        <w:softHyphen/>
        <w:t>ня світу богом. Джайністи твердять, що Всесвіт утворився сам собою. Вони заперечують кастовий лад та стосунки, що зумов</w:t>
      </w:r>
      <w:r>
        <w:rPr>
          <w:rFonts w:ascii="Palatino Linotype" w:hAnsi="Palatino Linotype"/>
          <w:color w:val="000000"/>
          <w:sz w:val="22"/>
          <w:szCs w:val="22"/>
        </w:rPr>
        <w:softHyphen/>
        <w:t>лені ним. У свої общини вони певний час приймали людей різних каст. Щастя обіцяли не у потойбічному, а у земному житті за умови належної поведінки. В поглядах на цінності життя джайнізм близький до інших релігійно-філософських те</w:t>
      </w:r>
      <w:r>
        <w:rPr>
          <w:rFonts w:ascii="Palatino Linotype" w:hAnsi="Palatino Linotype"/>
          <w:color w:val="000000"/>
          <w:sz w:val="22"/>
          <w:szCs w:val="22"/>
        </w:rPr>
        <w:softHyphen/>
        <w:t>чій. Це вчення прославляє бідність, аскетизм, вчить нехтувати радощами земного життя, утримуватися від пристрастей. "Доб</w:t>
      </w:r>
      <w:r>
        <w:rPr>
          <w:rFonts w:ascii="Palatino Linotype" w:hAnsi="Palatino Linotype"/>
          <w:color w:val="000000"/>
          <w:sz w:val="22"/>
          <w:szCs w:val="22"/>
        </w:rPr>
        <w:softHyphen/>
        <w:t>рочесність є втілення добрих учинків, а гріх — протилежне цьо</w:t>
      </w:r>
      <w:r>
        <w:rPr>
          <w:rFonts w:ascii="Palatino Linotype" w:hAnsi="Palatino Linotype"/>
          <w:color w:val="000000"/>
          <w:sz w:val="22"/>
          <w:szCs w:val="22"/>
        </w:rPr>
        <w:softHyphen/>
        <w:t>му. Лжа та інші подібні вади — причини залежності" [1, с. 147]. Основним законом моралі Махавіра (засновник джайнізму) вва</w:t>
      </w:r>
      <w:r>
        <w:rPr>
          <w:rFonts w:ascii="Palatino Linotype" w:hAnsi="Palatino Linotype"/>
          <w:color w:val="000000"/>
          <w:sz w:val="22"/>
          <w:szCs w:val="22"/>
        </w:rPr>
        <w:softHyphen/>
        <w:t>жав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співстраждання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 усіма живими істотами. Оскільки душу мають не лише люди, але і тварини, слід відмовитися від м´яс</w:t>
      </w:r>
      <w:r>
        <w:rPr>
          <w:rFonts w:ascii="Palatino Linotype" w:hAnsi="Palatino Linotype"/>
          <w:color w:val="000000"/>
          <w:sz w:val="22"/>
          <w:szCs w:val="22"/>
        </w:rPr>
        <w:softHyphen/>
        <w:t>ної їжі і дбати, щоб не заподіяти шкоди будь-якій живій істоті. Проповідь ненасильства та практика аскетизму складають ос</w:t>
      </w:r>
      <w:r>
        <w:rPr>
          <w:rFonts w:ascii="Palatino Linotype" w:hAnsi="Palatino Linotype"/>
          <w:color w:val="000000"/>
          <w:sz w:val="22"/>
          <w:szCs w:val="22"/>
        </w:rPr>
        <w:softHyphen/>
        <w:t>нову моральної культури джайнізму.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VI ст. до н. є. склалося опозиційне щодо брахманізму релігійно-етичне вчення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буддизм.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Воно обіцяло спасіння всім лю</w:t>
      </w:r>
      <w:r>
        <w:rPr>
          <w:rFonts w:ascii="Palatino Linotype" w:hAnsi="Palatino Linotype"/>
          <w:color w:val="000000"/>
          <w:sz w:val="22"/>
          <w:szCs w:val="22"/>
        </w:rPr>
        <w:softHyphen/>
        <w:t>дям, незалежно від кастової приналежності. Заперечувалася необхідність жертвоприношень та складна обрядовість. Ідея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w:t>
      </w:r>
      <w:r>
        <w:rPr>
          <w:rStyle w:val="a8"/>
          <w:rFonts w:ascii="Palatino Linotype" w:hAnsi="Palatino Linotype"/>
          <w:color w:val="000000"/>
          <w:sz w:val="22"/>
          <w:szCs w:val="22"/>
        </w:rPr>
        <w:softHyphen/>
        <w:t>ховної рівності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людей зумовила популярність буддизму серед широких мас населення. Під впливом етичного вчення буддизму великого поширення набула практика чернецтва. Монахи по</w:t>
      </w:r>
      <w:r>
        <w:rPr>
          <w:rFonts w:ascii="Palatino Linotype" w:hAnsi="Palatino Linotype"/>
          <w:color w:val="000000"/>
          <w:sz w:val="22"/>
          <w:szCs w:val="22"/>
        </w:rPr>
        <w:softHyphen/>
        <w:t>винні виконувати десять заповідей: не вбивати живих істот, бути цнотливими, не брехати, не красти, не пити вина, уникати над</w:t>
      </w:r>
      <w:r>
        <w:rPr>
          <w:rFonts w:ascii="Palatino Linotype" w:hAnsi="Palatino Linotype"/>
          <w:color w:val="000000"/>
          <w:sz w:val="22"/>
          <w:szCs w:val="22"/>
        </w:rPr>
        <w:softHyphen/>
        <w:t>мірностей в їжі, уникати розваг, не користуватися пахощами і прикрасами, не спати на розкішних ложах, не брати в дар золото і срібло. Монахи мали періодично сповідатися і каятися у грі</w:t>
      </w:r>
      <w:r>
        <w:rPr>
          <w:rFonts w:ascii="Palatino Linotype" w:hAnsi="Palatino Linotype"/>
          <w:color w:val="000000"/>
          <w:sz w:val="22"/>
          <w:szCs w:val="22"/>
        </w:rPr>
        <w:softHyphen/>
        <w:t>хах. Перші 5 заповідей мали виконувати також миряни. Добровільна аскеза в умовах тяжких матеріальних нестатків виконувала певну моральну функцію: людина позбавлялася відчуття безпорадності перед життям. Адже виходило, що це вона сама добровільно обрала для себе шлях уникання насолод земно</w:t>
      </w:r>
      <w:r>
        <w:rPr>
          <w:rFonts w:ascii="Palatino Linotype" w:hAnsi="Palatino Linotype"/>
          <w:color w:val="000000"/>
          <w:sz w:val="22"/>
          <w:szCs w:val="22"/>
        </w:rPr>
        <w:softHyphen/>
        <w:t>го життя. Основні ідеї буддизму спрямовані на відкриття шляху врятування людини від страждань. Учення про страждання — одне з основних в етиці буддизму. "Те, що описується як таке, що має природу "я" і "моє" і з чого виникає цілий світ [пристра</w:t>
      </w:r>
      <w:r>
        <w:rPr>
          <w:rFonts w:ascii="Palatino Linotype" w:hAnsi="Palatino Linotype"/>
          <w:color w:val="000000"/>
          <w:sz w:val="22"/>
          <w:szCs w:val="22"/>
        </w:rPr>
        <w:softHyphen/>
        <w:t>стей, таких, як] рага та подібне йому, є причина страждання" [1, с 139]. Рага — це прихильність до чогось. Буддизм учив про "чотири благородні істини": про сутність життя як страждання; про причини страждання; про позбавлення від нього; про шляхи позбавлення. Центральною була думка про буття як зло, а не</w:t>
      </w:r>
      <w:r>
        <w:rPr>
          <w:rFonts w:ascii="Palatino Linotype" w:hAnsi="Palatino Linotype"/>
          <w:color w:val="000000"/>
          <w:sz w:val="22"/>
          <w:szCs w:val="22"/>
        </w:rPr>
        <w:softHyphen/>
        <w:t>буття — як благо. Оскільки причиною страждань є людські при</w:t>
      </w:r>
      <w:r>
        <w:rPr>
          <w:rFonts w:ascii="Palatino Linotype" w:hAnsi="Palatino Linotype"/>
          <w:color w:val="000000"/>
          <w:sz w:val="22"/>
          <w:szCs w:val="22"/>
        </w:rPr>
        <w:softHyphen/>
        <w:t>страсті, треба уникати почуттів і бажань. Буддизм виходить із того, що "всі зумовлені речі миттєві", а отже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їх миттєвості — шлях, що веде до припинення страждання. "При</w:t>
      </w:r>
      <w:r>
        <w:rPr>
          <w:rFonts w:ascii="Palatino Linotype" w:hAnsi="Palatino Linotype"/>
          <w:color w:val="000000"/>
          <w:sz w:val="22"/>
          <w:szCs w:val="22"/>
        </w:rPr>
        <w:softHyphen/>
        <w:t>пинення ж страждання називається звільненням (мокша)" [1, с 139]. Навіть любов і співчуття небажані, оскільки спонука</w:t>
      </w:r>
      <w:r>
        <w:rPr>
          <w:rFonts w:ascii="Palatino Linotype" w:hAnsi="Palatino Linotype"/>
          <w:color w:val="000000"/>
          <w:sz w:val="22"/>
          <w:szCs w:val="22"/>
        </w:rPr>
        <w:softHyphen/>
        <w:t>ють до діяльності. Уникання бажань — спосіб звільнення від страждань. "Приборкай очі, щоб не спокуситися спокусливими речами, приборкай вуха, язик і тіло, приборкай мову, розум, при</w:t>
      </w:r>
      <w:r>
        <w:rPr>
          <w:rFonts w:ascii="Palatino Linotype" w:hAnsi="Palatino Linotype"/>
          <w:color w:val="000000"/>
          <w:sz w:val="22"/>
          <w:szCs w:val="22"/>
        </w:rPr>
        <w:softHyphen/>
        <w:t>боркай усе" [3, с 283—284]. Непротиставлення злу розглядається як шлях приборкання пристрастей.</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Серед етичних теорій Давньої Індії вирізняється оптимістич</w:t>
      </w:r>
      <w:r>
        <w:rPr>
          <w:rFonts w:ascii="Palatino Linotype" w:hAnsi="Palatino Linotype"/>
          <w:color w:val="000000"/>
          <w:sz w:val="22"/>
          <w:szCs w:val="22"/>
        </w:rPr>
        <w:softHyphen/>
        <w:t>ним, радісним, життєстверджуючим началом етичне вчення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чарвака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(VI ст. до н. е.). У ньому заперечується моральний аске</w:t>
      </w:r>
      <w:r>
        <w:rPr>
          <w:rFonts w:ascii="Palatino Linotype" w:hAnsi="Palatino Linotype"/>
          <w:color w:val="000000"/>
          <w:sz w:val="22"/>
          <w:szCs w:val="22"/>
        </w:rPr>
        <w:softHyphen/>
        <w:t>тизм, уникання радощів життя. Піддається сумніву існування потойбічного світу та безсмертя душі. Заперечення презирства До життя супроводжується утвердженням його мети: звільнен</w:t>
      </w:r>
      <w:r>
        <w:rPr>
          <w:rFonts w:ascii="Palatino Linotype" w:hAnsi="Palatino Linotype"/>
          <w:color w:val="000000"/>
          <w:sz w:val="22"/>
          <w:szCs w:val="22"/>
        </w:rPr>
        <w:softHyphen/>
        <w:t>ня від страждань та прагнення одержати задоволення від жит</w:t>
      </w:r>
      <w:r>
        <w:rPr>
          <w:rFonts w:ascii="Palatino Linotype" w:hAnsi="Palatino Linotype"/>
          <w:color w:val="000000"/>
          <w:sz w:val="22"/>
          <w:szCs w:val="22"/>
        </w:rPr>
        <w:softHyphen/>
        <w:t>тя. "Єдиний смисл життя людини полягає в задоволеннях, що їх дають чуттєві насолоди. І не слід відкидати їх на тій підставі, що насолоди завжди пов´язані зі стражданнями. В нашій владі використовувати найбільше число задоволень і уникнути неми</w:t>
      </w:r>
      <w:r>
        <w:rPr>
          <w:rFonts w:ascii="Palatino Linotype" w:hAnsi="Palatino Linotype"/>
          <w:color w:val="000000"/>
          <w:sz w:val="22"/>
          <w:szCs w:val="22"/>
        </w:rPr>
        <w:softHyphen/>
        <w:t>нуче супутнього їм страждання" [1, с 166].</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Багатство тенденцій у розвитку етики засвідчує зростаюче багатство напрямків пошуку сенсу життя на шляхах доброчес</w:t>
      </w:r>
      <w:r>
        <w:rPr>
          <w:rFonts w:ascii="Palatino Linotype" w:hAnsi="Palatino Linotype"/>
          <w:color w:val="000000"/>
          <w:sz w:val="22"/>
          <w:szCs w:val="22"/>
        </w:rPr>
        <w:softHyphen/>
        <w:t>ності.</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3.5. Давньокитайське етичне вчення</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вчення Давнього Китаю складаються в середині II тис. до н. є. Вони набувають цілісного характеру у вигляді трьох тисяч статей законів та моральних норм легендарного царя Му. В них відображені стосунки перехідного етапу в історії Китаю: від первісно-родових до рабовласницьких (XVI ст. до н. е.). Патріархальна родова община з властивим їй способом життя утверджується як ідеальний спосіб організації стосунків. Тут поважали старших, допомагали слабким і немічним, усі по</w:t>
      </w:r>
      <w:r>
        <w:rPr>
          <w:rFonts w:ascii="Palatino Linotype" w:hAnsi="Palatino Linotype"/>
          <w:color w:val="000000"/>
          <w:sz w:val="22"/>
          <w:szCs w:val="22"/>
        </w:rPr>
        <w:softHyphen/>
        <w:t>чувалися родичами.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числа основоположних етичних понять входили: "сяо", "лі", "де". "Сяо" — ієрогліф для означення шанування предків. Знатність походження визначала місце людини не лише в зем</w:t>
      </w:r>
      <w:r>
        <w:rPr>
          <w:rFonts w:ascii="Palatino Linotype" w:hAnsi="Palatino Linotype"/>
          <w:color w:val="000000"/>
          <w:sz w:val="22"/>
          <w:szCs w:val="22"/>
        </w:rPr>
        <w:softHyphen/>
        <w:t>ному, але й у потойбічному житті. Вважалося, що душа знатно</w:t>
      </w:r>
      <w:r>
        <w:rPr>
          <w:rFonts w:ascii="Palatino Linotype" w:hAnsi="Palatino Linotype"/>
          <w:color w:val="000000"/>
          <w:sz w:val="22"/>
          <w:szCs w:val="22"/>
        </w:rPr>
        <w:softHyphen/>
        <w:t>го покійника стає духом — покровителем живих. Тому кожен пан є батьком своїх підлеглих і опікується ними не лише в зем</w:t>
      </w:r>
      <w:r>
        <w:rPr>
          <w:rFonts w:ascii="Palatino Linotype" w:hAnsi="Palatino Linotype"/>
          <w:color w:val="000000"/>
          <w:sz w:val="22"/>
          <w:szCs w:val="22"/>
        </w:rPr>
        <w:softHyphen/>
        <w:t>ному, але й у потойбічному світі.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 — ієрогліф для означення обряду жертвоприношення покійним предкам. Він означає також порядок у світі, де сто</w:t>
      </w:r>
      <w:r>
        <w:rPr>
          <w:rFonts w:ascii="Palatino Linotype" w:hAnsi="Palatino Linotype"/>
          <w:color w:val="000000"/>
          <w:sz w:val="22"/>
          <w:szCs w:val="22"/>
        </w:rPr>
        <w:softHyphen/>
        <w:t>сунки підпорядковані принципу служіння нижчих вищим.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Ієрогліф "де" — означає доброчесність і тотожний поняттю "сінь" — слухняний. Доброчесними вважалися люди, що вико</w:t>
      </w:r>
      <w:r>
        <w:rPr>
          <w:rFonts w:ascii="Palatino Linotype" w:hAnsi="Palatino Linotype"/>
          <w:color w:val="000000"/>
          <w:sz w:val="22"/>
          <w:szCs w:val="22"/>
        </w:rPr>
        <w:softHyphen/>
        <w:t>нували моральні приписи. Моральні поняття розглядалися згідно з принципом протилежного: світлі (відданість, вірність тощо) та темні (нещирість, розпусність тощо). Носіями "світлої" моралі вважалися люди знатні, темної — прості люди. В "Кни</w:t>
      </w:r>
      <w:r>
        <w:rPr>
          <w:rFonts w:ascii="Palatino Linotype" w:hAnsi="Palatino Linotype"/>
          <w:color w:val="000000"/>
          <w:sz w:val="22"/>
          <w:szCs w:val="22"/>
        </w:rPr>
        <w:softHyphen/>
        <w:t>зі часів" ("Іцзинь") добро і зло зображуються ЯК "ЯН" (світле) та "інь" (темне) начала світу та людського життя. Знатність ото</w:t>
      </w:r>
      <w:r>
        <w:rPr>
          <w:rFonts w:ascii="Palatino Linotype" w:hAnsi="Palatino Linotype"/>
          <w:color w:val="000000"/>
          <w:sz w:val="22"/>
          <w:szCs w:val="22"/>
        </w:rPr>
        <w:softHyphen/>
        <w:t>тожнена з небом і сонцем; незнатність — з пітьмою і землею.</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Характерне для китайської культури уявлення про злагод</w:t>
      </w:r>
      <w:r>
        <w:rPr>
          <w:rFonts w:ascii="Palatino Linotype" w:hAnsi="Palatino Linotype"/>
          <w:color w:val="000000"/>
          <w:sz w:val="22"/>
          <w:szCs w:val="22"/>
        </w:rPr>
        <w:softHyphen/>
        <w:t>женість буття природного світу та світу людського життя знай</w:t>
      </w:r>
      <w:r>
        <w:rPr>
          <w:rFonts w:ascii="Palatino Linotype" w:hAnsi="Palatino Linotype"/>
          <w:color w:val="000000"/>
          <w:sz w:val="22"/>
          <w:szCs w:val="22"/>
        </w:rPr>
        <w:softHyphen/>
        <w:t>шло відповідне відображення в етичних ученнях. Так, світ при</w:t>
      </w:r>
      <w:r>
        <w:rPr>
          <w:rFonts w:ascii="Palatino Linotype" w:hAnsi="Palatino Linotype"/>
          <w:color w:val="000000"/>
          <w:sz w:val="22"/>
          <w:szCs w:val="22"/>
        </w:rPr>
        <w:softHyphen/>
        <w:t>роди бачиться як світ взаємодії п´яти стихій. Це — вода, во</w:t>
      </w:r>
      <w:r>
        <w:rPr>
          <w:rFonts w:ascii="Palatino Linotype" w:hAnsi="Palatino Linotype"/>
          <w:color w:val="000000"/>
          <w:sz w:val="22"/>
          <w:szCs w:val="22"/>
        </w:rPr>
        <w:softHyphen/>
        <w:t>гонь, земля, дерево, метал. Відповідно вони визначають п´ять людських якостей: мудрість, людинолюбність, вірність, шану</w:t>
      </w:r>
      <w:r>
        <w:rPr>
          <w:rFonts w:ascii="Palatino Linotype" w:hAnsi="Palatino Linotype"/>
          <w:color w:val="000000"/>
          <w:sz w:val="22"/>
          <w:szCs w:val="22"/>
        </w:rPr>
        <w:softHyphen/>
        <w:t>вання старших, мужність. У "Книзі часів" визначається 8 еле</w:t>
      </w:r>
      <w:r>
        <w:rPr>
          <w:rFonts w:ascii="Palatino Linotype" w:hAnsi="Palatino Linotype"/>
          <w:color w:val="000000"/>
          <w:sz w:val="22"/>
          <w:szCs w:val="22"/>
        </w:rPr>
        <w:softHyphen/>
        <w:t>ментів світу і відповідно 8 людських чеснот.</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Суспільні негаразди VII—VI ст. до н. є. зумовлюють розви</w:t>
      </w:r>
      <w:r>
        <w:rPr>
          <w:rFonts w:ascii="Palatino Linotype" w:hAnsi="Palatino Linotype"/>
          <w:color w:val="000000"/>
          <w:sz w:val="22"/>
          <w:szCs w:val="22"/>
        </w:rPr>
        <w:softHyphen/>
        <w:t>ток У настроях людей скептицизму. Звучать сумніви щодо існу</w:t>
      </w:r>
      <w:r>
        <w:rPr>
          <w:rFonts w:ascii="Palatino Linotype" w:hAnsi="Palatino Linotype"/>
          <w:color w:val="000000"/>
          <w:sz w:val="22"/>
          <w:szCs w:val="22"/>
        </w:rPr>
        <w:softHyphen/>
        <w:t>вання гармонії в природному світі та в людських стосунках. Піддається сумніву думка про існування "вищої справедливості" на небі. Існування зла, аморалізму починає розглядатися як наслідок людської діяльності, а не якихось природних сил зла. Криза традиційної моральності зумовлює розвиток філософської рефлексії, спрямованої на пошук вихідних засад моралі, здат</w:t>
      </w:r>
      <w:r>
        <w:rPr>
          <w:rFonts w:ascii="Palatino Linotype" w:hAnsi="Palatino Linotype"/>
          <w:color w:val="000000"/>
          <w:sz w:val="22"/>
          <w:szCs w:val="22"/>
        </w:rPr>
        <w:softHyphen/>
        <w:t>них забезпечити суспільну злагоду. Визначним філософом-ети-ком Давнього Китаю (V ст. до н. є.) був Конфуцій (551—479 pp.). Основна його праця з питань етики "Луньюй" ("Бесіди і мірку</w:t>
      </w:r>
      <w:r>
        <w:rPr>
          <w:rFonts w:ascii="Palatino Linotype" w:hAnsi="Palatino Linotype"/>
          <w:color w:val="000000"/>
          <w:sz w:val="22"/>
          <w:szCs w:val="22"/>
        </w:rPr>
        <w:softHyphen/>
        <w:t>вання") укладена його учнями. Основним в етичному вченні філософа є поняття "жень" (людинолюбність). Конфуцій наго</w:t>
      </w:r>
      <w:r>
        <w:rPr>
          <w:rFonts w:ascii="Palatino Linotype" w:hAnsi="Palatino Linotype"/>
          <w:color w:val="000000"/>
          <w:sz w:val="22"/>
          <w:szCs w:val="22"/>
        </w:rPr>
        <w:softHyphen/>
        <w:t>лошував, що його етика оперта на традиційні цінності. Вона виходить з уявлень про панування гармонії в природному світі та в людських стосунках. Люди отримали моральність у дару</w:t>
      </w:r>
      <w:r>
        <w:rPr>
          <w:rFonts w:ascii="Palatino Linotype" w:hAnsi="Palatino Linotype"/>
          <w:color w:val="000000"/>
          <w:sz w:val="22"/>
          <w:szCs w:val="22"/>
        </w:rPr>
        <w:softHyphen/>
        <w:t>нок від небесного володаря. Він вручив правила моральності двом легендарним царям Яо і Шунь.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Конфуція базувалася на всезагальних моральних зобо</w:t>
      </w:r>
      <w:r>
        <w:rPr>
          <w:rFonts w:ascii="Palatino Linotype" w:hAnsi="Palatino Linotype"/>
          <w:color w:val="000000"/>
          <w:sz w:val="22"/>
          <w:szCs w:val="22"/>
        </w:rPr>
        <w:softHyphen/>
        <w:t>в´язаннях. Якщо багаті та знатні будуть дотримуватися правил "лі" (порядок світу), то прості люди будуть слухатися їх. Закон "лі" вимагав дотримання традиції жертвоприношень та шану</w:t>
      </w:r>
      <w:r>
        <w:rPr>
          <w:rFonts w:ascii="Palatino Linotype" w:hAnsi="Palatino Linotype"/>
          <w:color w:val="000000"/>
          <w:sz w:val="22"/>
          <w:szCs w:val="22"/>
        </w:rPr>
        <w:softHyphen/>
        <w:t>вання родичів. Цю моральну вимогу Конфуцій розглядає як вихідну, як основу людськості. Нею перевіряється велико</w:t>
      </w:r>
      <w:r>
        <w:rPr>
          <w:rFonts w:ascii="Palatino Linotype" w:hAnsi="Palatino Linotype"/>
          <w:color w:val="000000"/>
          <w:sz w:val="22"/>
          <w:szCs w:val="22"/>
        </w:rPr>
        <w:softHyphen/>
        <w:t>душність, вірність, доброта тощо. Віддякою за ці якості стає сприяння богів. Носіями названих чеснот, цілком у дусі свого часу, філософ вважає лише знатних громадян. Однак його по</w:t>
      </w:r>
      <w:r>
        <w:rPr>
          <w:rFonts w:ascii="Palatino Linotype" w:hAnsi="Palatino Linotype"/>
          <w:color w:val="000000"/>
          <w:sz w:val="22"/>
          <w:szCs w:val="22"/>
        </w:rPr>
        <w:softHyphen/>
        <w:t>вчання містить і всезагальні моральні принципи. Так, у відповідь на питання учня: "Чи можна одним реченням висловити прави</w:t>
      </w:r>
      <w:r>
        <w:rPr>
          <w:rFonts w:ascii="Palatino Linotype" w:hAnsi="Palatino Linotype"/>
          <w:color w:val="000000"/>
          <w:sz w:val="22"/>
          <w:szCs w:val="22"/>
        </w:rPr>
        <w:softHyphen/>
        <w:t>ло, якого необхідно дотримуватися усе життя?" — Конфуцій відповів: "Можна. Чого не бажаєш собі, того не роби й іншим" [1,с 193—194].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Система всезагальних моральних підпорядкувань поширю</w:t>
      </w:r>
      <w:r>
        <w:rPr>
          <w:rFonts w:ascii="Palatino Linotype" w:hAnsi="Palatino Linotype"/>
          <w:color w:val="000000"/>
          <w:sz w:val="22"/>
          <w:szCs w:val="22"/>
        </w:rPr>
        <w:softHyphen/>
        <w:t>ється на ставлення підлеглих до своїх правителів. Імператор — ´син неба"— "батько і мати народу". Непослух йому— най</w:t>
      </w:r>
      <w:r>
        <w:rPr>
          <w:rFonts w:ascii="Palatino Linotype" w:hAnsi="Palatino Linotype"/>
          <w:color w:val="000000"/>
          <w:sz w:val="22"/>
          <w:szCs w:val="22"/>
        </w:rPr>
        <w:softHyphen/>
        <w:t>більше зло. За жодних обставин чи то знатні, чи прості люди не мають сумніватися у вищій мудрості і справедливості імпера</w:t>
      </w:r>
      <w:r>
        <w:rPr>
          <w:rFonts w:ascii="Palatino Linotype" w:hAnsi="Palatino Linotype"/>
          <w:color w:val="000000"/>
          <w:sz w:val="22"/>
          <w:szCs w:val="22"/>
        </w:rPr>
        <w:softHyphen/>
        <w:t>тора. Вищий прояв "і" (обов´язку) — відданість царю; вища мета життя людини — служити вельможі як батьку.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Ієрархічна упорядкованість стосунків, коли кожен діє в ме</w:t>
      </w:r>
      <w:r>
        <w:rPr>
          <w:rFonts w:ascii="Palatino Linotype" w:hAnsi="Palatino Linotype"/>
          <w:color w:val="000000"/>
          <w:sz w:val="22"/>
          <w:szCs w:val="22"/>
        </w:rPr>
        <w:softHyphen/>
        <w:t>жах, визначених його соціальним статусом, бачиться умовою збереження життя та його гармонії. Адже цей порядок, як на</w:t>
      </w:r>
      <w:r>
        <w:rPr>
          <w:rFonts w:ascii="Palatino Linotype" w:hAnsi="Palatino Linotype"/>
          <w:color w:val="000000"/>
          <w:sz w:val="22"/>
          <w:szCs w:val="22"/>
        </w:rPr>
        <w:softHyphen/>
        <w:t>голошує Конфуцій, не витвір людей, а дарунок богів. Поняття "жень" має специфічний зміст: людинолюбність бачиться в на</w:t>
      </w:r>
      <w:r>
        <w:rPr>
          <w:rFonts w:ascii="Palatino Linotype" w:hAnsi="Palatino Linotype"/>
          <w:color w:val="000000"/>
          <w:sz w:val="22"/>
          <w:szCs w:val="22"/>
        </w:rPr>
        <w:softHyphen/>
        <w:t>данні кожному явищу (кожній суспільній верстві) належного їм образу і способу діяльності. Цій меті служить, зокрема, ви</w:t>
      </w:r>
      <w:r>
        <w:rPr>
          <w:rFonts w:ascii="Palatino Linotype" w:hAnsi="Palatino Linotype"/>
          <w:color w:val="000000"/>
          <w:sz w:val="22"/>
          <w:szCs w:val="22"/>
        </w:rPr>
        <w:softHyphen/>
        <w:t>сунутий Конфуцієм принцип "виправлення імен". Тобто, ко</w:t>
      </w:r>
      <w:r>
        <w:rPr>
          <w:rFonts w:ascii="Palatino Linotype" w:hAnsi="Palatino Linotype"/>
          <w:color w:val="000000"/>
          <w:sz w:val="22"/>
          <w:szCs w:val="22"/>
        </w:rPr>
        <w:softHyphen/>
        <w:t>жен має почуватися і діяти в суспільстві згідно зі своїм соці</w:t>
      </w:r>
      <w:r>
        <w:rPr>
          <w:rFonts w:ascii="Palatino Linotype" w:hAnsi="Palatino Linotype"/>
          <w:color w:val="000000"/>
          <w:sz w:val="22"/>
          <w:szCs w:val="22"/>
        </w:rPr>
        <w:softHyphen/>
        <w:t>альним статусом. На цій підставі Конфуцій вимагав повернути зубожілій аристократії її багатства і соціальні привілеї. Апелю</w:t>
      </w:r>
      <w:r>
        <w:rPr>
          <w:rFonts w:ascii="Palatino Linotype" w:hAnsi="Palatino Linotype"/>
          <w:color w:val="000000"/>
          <w:sz w:val="22"/>
          <w:szCs w:val="22"/>
        </w:rPr>
        <w:softHyphen/>
        <w:t>ючи до свідомості "благородних", він говорить про "принцип середини", тобто уникання крайнощів (згодом поняття "міри" моральності ґрунтовно розробить давньогрецький філософ IV ст. до н. є. Арістотель у праці "Нікомахова етика").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Конфуція зберігалася аж до початку XX ст. у статусі державної релігії Китаю.</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Опозиційним щодо конфуціанства стало релігійно-моральне вчення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даосизму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("дао" — шлях). Засновником даосизму вва</w:t>
      </w:r>
      <w:r>
        <w:rPr>
          <w:rFonts w:ascii="Palatino Linotype" w:hAnsi="Palatino Linotype"/>
          <w:color w:val="000000"/>
          <w:sz w:val="22"/>
          <w:szCs w:val="22"/>
        </w:rPr>
        <w:softHyphen/>
        <w:t>жається легендарний мудрець Лао-цзи (VI—V ст. до н. е.), су</w:t>
      </w:r>
      <w:r>
        <w:rPr>
          <w:rFonts w:ascii="Palatino Linotype" w:hAnsi="Palatino Linotype"/>
          <w:color w:val="000000"/>
          <w:sz w:val="22"/>
          <w:szCs w:val="22"/>
        </w:rPr>
        <w:softHyphen/>
        <w:t>часник Конфуція. Ідеї даосизму викладені в трактаті "Лао-цзи" (інша назва "Даодецзин"). В основу його покладені традиційні для китайського народу уявлення про гармонійні зв´язки при</w:t>
      </w:r>
      <w:r>
        <w:rPr>
          <w:rFonts w:ascii="Palatino Linotype" w:hAnsi="Palatino Linotype"/>
          <w:color w:val="000000"/>
          <w:sz w:val="22"/>
          <w:szCs w:val="22"/>
        </w:rPr>
        <w:softHyphen/>
        <w:t>родного і суспільного життя. "Дао" — це певна надприродна сила, що наповнює собою світ. Протягом віків це поняття напов</w:t>
      </w:r>
      <w:r>
        <w:rPr>
          <w:rFonts w:ascii="Palatino Linotype" w:hAnsi="Palatino Linotype"/>
          <w:color w:val="000000"/>
          <w:sz w:val="22"/>
          <w:szCs w:val="22"/>
        </w:rPr>
        <w:softHyphen/>
        <w:t>нювалося різним змістом. Його тлумачили то як божество, то як дух, то як першопричину усіх речей, то як природний прин</w:t>
      </w:r>
      <w:r>
        <w:rPr>
          <w:rFonts w:ascii="Palatino Linotype" w:hAnsi="Palatino Linotype"/>
          <w:color w:val="000000"/>
          <w:sz w:val="22"/>
          <w:szCs w:val="22"/>
        </w:rPr>
        <w:softHyphen/>
        <w:t>цип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Порушення "дао", зокрема спричинене негідною поведінкою людей, стає причиною людських нещасть. Даосизм учив відмові від чуттєвих задоволень, від пристрастей, від матеріального світу загалом. Відмова від бажань, пасивно-споглядальне жит</w:t>
      </w:r>
      <w:r>
        <w:rPr>
          <w:rFonts w:ascii="Palatino Linotype" w:hAnsi="Palatino Linotype"/>
          <w:color w:val="000000"/>
          <w:sz w:val="22"/>
          <w:szCs w:val="22"/>
        </w:rPr>
        <w:softHyphen/>
        <w:t>тя утверджується як вище благо. Песимізм і непротивлення злу лежать в основі етики Лао-цзи, де важливим є: "У світі най-слабші перемагають найсильніших. Небуття всепроникне. В сві</w:t>
      </w:r>
      <w:r>
        <w:rPr>
          <w:rFonts w:ascii="Palatino Linotype" w:hAnsi="Palatino Linotype"/>
          <w:color w:val="000000"/>
          <w:sz w:val="22"/>
          <w:szCs w:val="22"/>
        </w:rPr>
        <w:softHyphen/>
        <w:t>ті немає нічого, що можна було б зрівняти з користю недіяння" [4, с 139].</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Ідеалом суспільних відносин в етиці даосизму є патріархаль</w:t>
      </w:r>
      <w:r>
        <w:rPr>
          <w:rFonts w:ascii="Palatino Linotype" w:hAnsi="Palatino Linotype"/>
          <w:color w:val="000000"/>
          <w:sz w:val="22"/>
          <w:szCs w:val="22"/>
        </w:rPr>
        <w:softHyphen/>
        <w:t>но-общинні звичаєві стосунки. Об´єктом його критики є держава, що спричиняє до воєн, поборів простого люду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Названий період в історії Давніх держав — це період майже одночасного становлення філософських учень, що осмислюють життя природи та людини, намагаються віднайти закони, які визначають буття світу, а також людське життя. Відомий німецький філософ XX ст. К. Ясперс у праці "Смисл та призна</w:t>
      </w:r>
      <w:r>
        <w:rPr>
          <w:rFonts w:ascii="Palatino Linotype" w:hAnsi="Palatino Linotype"/>
          <w:color w:val="000000"/>
          <w:sz w:val="22"/>
          <w:szCs w:val="22"/>
        </w:rPr>
        <w:softHyphen/>
        <w:t>чення історії" (1949) характеризує період між 800 і 200 роками до н. є. як початок відліку "осьового часу". Це період, коли для всіх народів "були знайдені спільні рамки розуміння їх істо</w:t>
      </w:r>
      <w:r>
        <w:rPr>
          <w:rFonts w:ascii="Palatino Linotype" w:hAnsi="Palatino Linotype"/>
          <w:color w:val="000000"/>
          <w:sz w:val="22"/>
          <w:szCs w:val="22"/>
        </w:rPr>
        <w:softHyphen/>
        <w:t>ричної значущості" [4, с 32]. Особливо вирізняються, на думку філософа, культури народів Індії, Персії та Греції. Створене ними "було одним із чинників, що зумовили характер осьового часу", причому, велику роль відіграли такі народи, як іудеї і ки</w:t>
      </w:r>
      <w:r>
        <w:rPr>
          <w:rFonts w:ascii="Palatino Linotype" w:hAnsi="Palatino Linotype"/>
          <w:color w:val="000000"/>
          <w:sz w:val="22"/>
          <w:szCs w:val="22"/>
        </w:rPr>
        <w:softHyphen/>
        <w:t>тайці" [4, с 81].</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1.</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Антология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мировой философии: В 4 т. — М.: Мысль, 1962. — Т. 1. — Ч. 1. — 576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Матье М. Э.</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Из истории свободомыслия в Древнем Егип</w:t>
      </w:r>
      <w:r>
        <w:rPr>
          <w:rFonts w:ascii="Palatino Linotype" w:hAnsi="Palatino Linotype"/>
          <w:color w:val="000000"/>
          <w:sz w:val="22"/>
          <w:szCs w:val="22"/>
        </w:rPr>
        <w:softHyphen/>
        <w:t>те // Вопросы истории религии и атеизма. — М.: Мысль, 1953. Т. 3. — 242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Рой 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История индийской философии. — М.: Иностран</w:t>
      </w:r>
      <w:r>
        <w:rPr>
          <w:rFonts w:ascii="Palatino Linotype" w:hAnsi="Palatino Linotype"/>
          <w:color w:val="000000"/>
          <w:sz w:val="22"/>
          <w:szCs w:val="22"/>
        </w:rPr>
        <w:softHyphen/>
        <w:t>ная литература, 1958. — 548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4.</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Ясперс К.</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Смысл и назначение истории. — М.: Политиз</w:t>
      </w:r>
      <w:r>
        <w:rPr>
          <w:rFonts w:ascii="Palatino Linotype" w:hAnsi="Palatino Linotype"/>
          <w:color w:val="000000"/>
          <w:sz w:val="22"/>
          <w:szCs w:val="22"/>
        </w:rPr>
        <w:softHyphen/>
        <w:t>дат, 1991. — 527 с.</w:t>
      </w:r>
    </w:p>
    <w:p w:rsidR="003C43D2" w:rsidRDefault="003C43D2">
      <w:pPr>
        <w:rPr>
          <w:rFonts w:ascii="Palatino Linotype" w:hAnsi="Palatino Linotype"/>
          <w:b/>
          <w:bCs/>
          <w:color w:val="000000"/>
          <w:shd w:val="clear" w:color="auto" w:fill="FFFFFF"/>
          <w:lang w:val="uk-UA"/>
        </w:rPr>
      </w:pPr>
      <w:r>
        <w:rPr>
          <w:rFonts w:ascii="Palatino Linotype" w:hAnsi="Palatino Linotype"/>
          <w:b/>
          <w:bCs/>
          <w:color w:val="000000"/>
          <w:shd w:val="clear" w:color="auto" w:fill="FFFFFF"/>
        </w:rPr>
        <w:t>Тема 4. Давньогрецька та давньоримська етика</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4.1. Становлення етичних ідей у Давній Греції</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Початки філософської рефлексії над проблемами моралі чітко простежуються в Давній Греції епохи Гомера та Гесіода. Відлік часу у 200 років, що відділяє двох поетів, розкриває суттєву зміну уявлень про цінності життя. В епосі Гомера (XI—IX ст. до н. є.) основна увага зосереджена на уславленні таких доброчесностей, як фізична сила, мужність, військова доблесть. У поемах Гесіода (VIII—VII ст. до н. є.) утверджуються сумлінна праця, помірність у задоволеннях, простота в побуті. Основний принцип поведінки, що утверджується Гесіодом та його сучас</w:t>
      </w:r>
      <w:r>
        <w:rPr>
          <w:rFonts w:ascii="Palatino Linotype" w:hAnsi="Palatino Linotype"/>
          <w:color w:val="000000"/>
          <w:sz w:val="22"/>
          <w:szCs w:val="22"/>
        </w:rPr>
        <w:softHyphen/>
        <w:t>никами, — "дотримуватися міри в усьому".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осмислення моральних проблем спонукав стиль життя давніх греків. Перевага ідеї аго ну (змагальності) на усіх рівнях життя ставила особу перед необхідністю вибирати вчинки та нести відповідальність за їх наслідки. Це змагання у здобутті слави на полі бою чи в Олімпійських іграх; у державному управлінні чи у художньо-мистецькій творчості (змагання ліричних поетів, драматургів тощо). На засадах змагальності будувалися політичні стосунки міст-держав та різних політич</w:t>
      </w:r>
      <w:r>
        <w:rPr>
          <w:rFonts w:ascii="Palatino Linotype" w:hAnsi="Palatino Linotype"/>
          <w:color w:val="000000"/>
          <w:sz w:val="22"/>
          <w:szCs w:val="22"/>
        </w:rPr>
        <w:softHyphen/>
        <w:t>них партій у межах міст-держав. Особливої актуальності набули питання про справедливість, моральну доброчесність, міру вчинків тощо. З потреби їх розв´язання складається давньо</w:t>
      </w:r>
      <w:r>
        <w:rPr>
          <w:rFonts w:ascii="Palatino Linotype" w:hAnsi="Palatino Linotype"/>
          <w:color w:val="000000"/>
          <w:sz w:val="22"/>
          <w:szCs w:val="22"/>
        </w:rPr>
        <w:softHyphen/>
        <w:t>грецька етика.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Діоген Лаертський говорить про десять шкіл з етики у Давній Греції: академічна (засновник Платон), кіренська (Арістіп Кіренський), елідська (Федон Елідський), мегарська (Евклід Мегарський), кінічна (Антісфен Афінський), еретрейська (Менедем Еретрейський); діалектична (Клітомах Карфагенський), пе</w:t>
      </w:r>
      <w:r>
        <w:rPr>
          <w:rFonts w:ascii="Palatino Linotype" w:hAnsi="Palatino Linotype"/>
          <w:color w:val="000000"/>
          <w:sz w:val="22"/>
          <w:szCs w:val="22"/>
        </w:rPr>
        <w:softHyphen/>
        <w:t>рипатетична (Арістотель Стагірійський), стоїчна (Зенон Кітійський), епікурейська (Епікур) [див.: 5, с 68].</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Розмаїття ідей, що проголошували тогочасні філософи, вид</w:t>
      </w:r>
      <w:r>
        <w:rPr>
          <w:rFonts w:ascii="Palatino Linotype" w:hAnsi="Palatino Linotype"/>
          <w:color w:val="000000"/>
          <w:sz w:val="22"/>
          <w:szCs w:val="22"/>
        </w:rPr>
        <w:softHyphen/>
        <w:t>но уже з назви творів. Так, у працях Геракліта (VI—V ст. до н. е.), при тому, що тут переважає натурфілософська проблема</w:t>
      </w:r>
      <w:r>
        <w:rPr>
          <w:rFonts w:ascii="Palatino Linotype" w:hAnsi="Palatino Linotype"/>
          <w:color w:val="000000"/>
          <w:sz w:val="22"/>
          <w:szCs w:val="22"/>
        </w:rPr>
        <w:softHyphen/>
        <w:t>тика велика увага зосереджена на питаннях етики. Серед його праць називають трактати: "Про справедливість" (3 книги), "Про помірність", "Про благочестя" (5 книг), "Про щастя", "Про владу", "Про любов, або Кліній", "Закони і те, що до них нале</w:t>
      </w:r>
      <w:r>
        <w:rPr>
          <w:rFonts w:ascii="Palatino Linotype" w:hAnsi="Palatino Linotype"/>
          <w:color w:val="000000"/>
          <w:sz w:val="22"/>
          <w:szCs w:val="22"/>
        </w:rPr>
        <w:softHyphen/>
        <w:t>жить" та інші. Понад 10 трактатів з етики нараховує творча спадщина Демокріта, зокрема: "Про душевний стан мудреця", "Про гідність мужа, або Про добродійність", "Про душевний добробут". Велика увага приділяється етичній проблематиці в працях Платона та Арістотеля — двох найвизначніших філо</w:t>
      </w:r>
      <w:r>
        <w:rPr>
          <w:rFonts w:ascii="Palatino Linotype" w:hAnsi="Palatino Linotype"/>
          <w:color w:val="000000"/>
          <w:sz w:val="22"/>
          <w:szCs w:val="22"/>
        </w:rPr>
        <w:softHyphen/>
        <w:t>софів класичного періоду грецької античності. В спадщині Платона близько 17 трактатів з етики; у Арістотеля — 25.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Виділяють 3 основні етичні проблеми, навколо розв´язання яких зосереджується думка філософів. По-перше, це питання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сутності</w:t>
      </w:r>
      <w:r>
        <w:rPr>
          <w:rFonts w:ascii="Palatino Linotype" w:hAnsi="Palatino Linotype"/>
          <w:color w:val="000000"/>
          <w:sz w:val="22"/>
          <w:szCs w:val="22"/>
        </w:rPr>
        <w:t>етичних понять "добро", "справедливість", "чесність", "мужність", "правдивість" тощо (гносеологічний аспект моралі) та умов, що визначають її дійсність між людьми (феноменоло</w:t>
      </w:r>
      <w:r>
        <w:rPr>
          <w:rFonts w:ascii="Palatino Linotype" w:hAnsi="Palatino Linotype"/>
          <w:color w:val="000000"/>
          <w:sz w:val="22"/>
          <w:szCs w:val="22"/>
        </w:rPr>
        <w:softHyphen/>
        <w:t>гія моралі). По-друге, це питання онтології моралі, а саме: чи моральні закони мають загальнообов´язковий характер, чи вони відносні; чи дані вони від природи, чи створені самими людь</w:t>
      </w:r>
      <w:r>
        <w:rPr>
          <w:rFonts w:ascii="Palatino Linotype" w:hAnsi="Palatino Linotype"/>
          <w:color w:val="000000"/>
          <w:sz w:val="22"/>
          <w:szCs w:val="22"/>
        </w:rPr>
        <w:softHyphen/>
        <w:t>ми. По-третє, це питання аксіології моралі, тобто питання про те, чи мають моральні вимоги ціннісний зміст, чи пов´язані вони з досягненням мети життя, почуттями задоволення життям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Зазначимо, що в розв´язанні моральної проблематики давні греки спиралися на реальний ґрунт людських стосунків і зосе</w:t>
      </w:r>
      <w:r>
        <w:rPr>
          <w:rFonts w:ascii="Palatino Linotype" w:hAnsi="Palatino Linotype"/>
          <w:color w:val="000000"/>
          <w:sz w:val="22"/>
          <w:szCs w:val="22"/>
        </w:rPr>
        <w:softHyphen/>
        <w:t>реджували увагу на самоздійсненні людини у цьому, а не по</w:t>
      </w:r>
      <w:r>
        <w:rPr>
          <w:rFonts w:ascii="Palatino Linotype" w:hAnsi="Palatino Linotype"/>
          <w:color w:val="000000"/>
          <w:sz w:val="22"/>
          <w:szCs w:val="22"/>
        </w:rPr>
        <w:softHyphen/>
        <w:t>тойбічному світі. Сам феномен моральності бачиться привілеєм людей, оскільки боги — вічно юні, безсмертні, а отже не пере</w:t>
      </w:r>
      <w:r>
        <w:rPr>
          <w:rFonts w:ascii="Palatino Linotype" w:hAnsi="Palatino Linotype"/>
          <w:color w:val="000000"/>
          <w:sz w:val="22"/>
          <w:szCs w:val="22"/>
        </w:rPr>
        <w:softHyphen/>
        <w:t>обтяжені необхідністю вибирати вчинки та нести за них мо</w:t>
      </w:r>
      <w:r>
        <w:rPr>
          <w:rFonts w:ascii="Palatino Linotype" w:hAnsi="Palatino Linotype"/>
          <w:color w:val="000000"/>
          <w:sz w:val="22"/>
          <w:szCs w:val="22"/>
        </w:rPr>
        <w:softHyphen/>
        <w:t>ральну відповідальність.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погляди Геракліта органічно поєднані з його натур</w:t>
      </w:r>
      <w:r>
        <w:rPr>
          <w:rFonts w:ascii="Palatino Linotype" w:hAnsi="Palatino Linotype"/>
          <w:color w:val="000000"/>
          <w:sz w:val="22"/>
          <w:szCs w:val="22"/>
        </w:rPr>
        <w:softHyphen/>
        <w:t>філософськими ідеями. Філософ говорить про мудрість як осно</w:t>
      </w:r>
      <w:r>
        <w:rPr>
          <w:rFonts w:ascii="Palatino Linotype" w:hAnsi="Palatino Linotype"/>
          <w:color w:val="000000"/>
          <w:sz w:val="22"/>
          <w:szCs w:val="22"/>
        </w:rPr>
        <w:softHyphen/>
        <w:t>ву доброчесності, оскільки вона спонукає слідувати законам природи (законам розумного), а не релігійним чи законодавчим приписам. Моральне самовдосконалення розглядається як умо</w:t>
      </w:r>
      <w:r>
        <w:rPr>
          <w:rFonts w:ascii="Palatino Linotype" w:hAnsi="Palatino Linotype"/>
          <w:color w:val="000000"/>
          <w:sz w:val="22"/>
          <w:szCs w:val="22"/>
        </w:rPr>
        <w:softHyphen/>
        <w:t>ва доброчесності, оскільки оперте на розумний вибір учинків. Геракліт виходить з діалектичного трактування сутності моралі, розуміючи відносність та взаємозалежність моральних понять. Він доводить, що від людини залежать її моральні чесноти. "Всім людям дано пізнавати самих себе і бути цнотливими" [10, с 198]. Сенс цнотливості філософ бачить в самообмеженні. Однак у самообмеженні він бачить і ваду, адже "цнотливість (самообмеження) — найвища доброчесність, а мудрість у то</w:t>
      </w:r>
      <w:r>
        <w:rPr>
          <w:rFonts w:ascii="Palatino Linotype" w:hAnsi="Palatino Linotype"/>
          <w:color w:val="000000"/>
          <w:sz w:val="22"/>
          <w:szCs w:val="22"/>
        </w:rPr>
        <w:softHyphen/>
        <w:t>му, щоб говорити істину і діяти згідно з природою усвідомле</w:t>
      </w:r>
      <w:r>
        <w:rPr>
          <w:rFonts w:ascii="Palatino Linotype" w:hAnsi="Palatino Linotype"/>
          <w:color w:val="000000"/>
          <w:sz w:val="22"/>
          <w:szCs w:val="22"/>
        </w:rPr>
        <w:softHyphen/>
        <w:t>но" [10, с 198]. Тобто він віддає перевагу не униканню дій,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w:t>
      </w:r>
      <w:r>
        <w:rPr>
          <w:rStyle w:val="a8"/>
          <w:rFonts w:ascii="Palatino Linotype" w:hAnsi="Palatino Linotype"/>
          <w:color w:val="000000"/>
          <w:sz w:val="22"/>
          <w:szCs w:val="22"/>
        </w:rPr>
        <w:softHyphen/>
        <w:t>яльності.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Систематизацію ідей своїх попередників здійснив Демокріт (бл. 460—370 pp. до н. е.). Він не обмежується приписами мо</w:t>
      </w:r>
      <w:r>
        <w:rPr>
          <w:rFonts w:ascii="Palatino Linotype" w:hAnsi="Palatino Linotype"/>
          <w:color w:val="000000"/>
          <w:sz w:val="22"/>
          <w:szCs w:val="22"/>
        </w:rPr>
        <w:softHyphen/>
        <w:t>ральної поведінки, а розглядає етику як специфічний вид знан</w:t>
      </w:r>
      <w:r>
        <w:rPr>
          <w:rFonts w:ascii="Palatino Linotype" w:hAnsi="Palatino Linotype"/>
          <w:color w:val="000000"/>
          <w:sz w:val="22"/>
          <w:szCs w:val="22"/>
        </w:rPr>
        <w:softHyphen/>
        <w:t>ня. Він вписує її в космологічну теорію, вибудовуючи цілісне знання як учення про світ, про буття, про пізнання, пережи</w:t>
      </w:r>
      <w:r>
        <w:rPr>
          <w:rFonts w:ascii="Palatino Linotype" w:hAnsi="Palatino Linotype"/>
          <w:color w:val="000000"/>
          <w:sz w:val="22"/>
          <w:szCs w:val="22"/>
        </w:rPr>
        <w:softHyphen/>
        <w:t>вання (психологія) та діяння (етика). Говорячи про взаємозв´я</w:t>
      </w:r>
      <w:r>
        <w:rPr>
          <w:rFonts w:ascii="Palatino Linotype" w:hAnsi="Palatino Linotype"/>
          <w:color w:val="000000"/>
          <w:sz w:val="22"/>
          <w:szCs w:val="22"/>
        </w:rPr>
        <w:softHyphen/>
        <w:t>зок природного світу і людини, Демокріт розкриває сутнісну єдність природного (макрокосм) і людського (мікрокосм, малий світ) начал. "І (в людині) одні (частини), як розум, лише управ</w:t>
      </w:r>
      <w:r>
        <w:rPr>
          <w:rFonts w:ascii="Palatino Linotype" w:hAnsi="Palatino Linotype"/>
          <w:color w:val="000000"/>
          <w:sz w:val="22"/>
          <w:szCs w:val="22"/>
        </w:rPr>
        <w:softHyphen/>
        <w:t>ляють, другі ж, як серце, і підпорядковуються, і управляють, ... треті ж лише підпорядковуються, як бажання" [2, с 337]. Зла</w:t>
      </w:r>
      <w:r>
        <w:rPr>
          <w:rFonts w:ascii="Palatino Linotype" w:hAnsi="Palatino Linotype"/>
          <w:color w:val="000000"/>
          <w:sz w:val="22"/>
          <w:szCs w:val="22"/>
        </w:rPr>
        <w:softHyphen/>
        <w:t>годжена взаємодія людини зі світом визначається якостями останнього: його гармонійністю. Природа діє на відчуття люди-ни, налаштовуючи її на приємний чи неприємний стан. Стан відчуттів має, на думку Демокріта, етичне забарвлення. Те, що викликає приємні відчуття, є критерієм добра, а те, що не</w:t>
      </w:r>
      <w:r>
        <w:rPr>
          <w:rFonts w:ascii="Palatino Linotype" w:hAnsi="Palatino Linotype"/>
          <w:color w:val="000000"/>
          <w:sz w:val="22"/>
          <w:szCs w:val="22"/>
        </w:rPr>
        <w:softHyphen/>
        <w:t>приємні, — зла. Природним видається прагнення людини до са</w:t>
      </w:r>
      <w:r>
        <w:rPr>
          <w:rFonts w:ascii="Palatino Linotype" w:hAnsi="Palatino Linotype"/>
          <w:color w:val="000000"/>
          <w:sz w:val="22"/>
          <w:szCs w:val="22"/>
        </w:rPr>
        <w:softHyphen/>
        <w:t>мозбереження та задоволення. Останнє — сходинка до щастя. Однак не усяке задоволення торує шлях до щастя, а лише те, що задовольняє природні потреби і задовольняє їх не надмірно,а в межах необхідного. Надмірність розбещує людину, робить рабом пристрастей [див.: 4, с 217]. Поняття "міра" є одним із вихідних в етиці Демокріта. "Якщо перейдеш міру, то найбільш приємне стане найнеприємнішим" [4, с 232]. Поняття задово</w:t>
      </w:r>
      <w:r>
        <w:rPr>
          <w:rFonts w:ascii="Palatino Linotype" w:hAnsi="Palatino Linotype"/>
          <w:color w:val="000000"/>
          <w:sz w:val="22"/>
          <w:szCs w:val="22"/>
        </w:rPr>
        <w:softHyphen/>
        <w:t>лення філософ пов´язує не лише і не стільки з чуттєвими тілес</w:t>
      </w:r>
      <w:r>
        <w:rPr>
          <w:rFonts w:ascii="Palatino Linotype" w:hAnsi="Palatino Linotype"/>
          <w:color w:val="000000"/>
          <w:sz w:val="22"/>
          <w:szCs w:val="22"/>
        </w:rPr>
        <w:softHyphen/>
        <w:t>ними задоволеннями, скільки з духовно-інтелектуальними. Саме на цьому шляху людина пізнає справжнє щастя, що да</w:t>
      </w:r>
      <w:r>
        <w:rPr>
          <w:rFonts w:ascii="Palatino Linotype" w:hAnsi="Palatino Linotype"/>
          <w:color w:val="000000"/>
          <w:sz w:val="22"/>
          <w:szCs w:val="22"/>
        </w:rPr>
        <w:softHyphen/>
        <w:t>ється спокійним сумлінням, радісним станом душі. Спонукаю</w:t>
      </w:r>
      <w:r>
        <w:rPr>
          <w:rFonts w:ascii="Palatino Linotype" w:hAnsi="Palatino Linotype"/>
          <w:color w:val="000000"/>
          <w:sz w:val="22"/>
          <w:szCs w:val="22"/>
        </w:rPr>
        <w:softHyphen/>
        <w:t>чи людину до морального самовдосконалення як способу досяг</w:t>
      </w:r>
      <w:r>
        <w:rPr>
          <w:rFonts w:ascii="Palatino Linotype" w:hAnsi="Palatino Linotype"/>
          <w:color w:val="000000"/>
          <w:sz w:val="22"/>
          <w:szCs w:val="22"/>
        </w:rPr>
        <w:softHyphen/>
        <w:t>нення щастя, Демокріт говорить про спрямовуючу силу розуму: "Нестерпне страждання душі, враженої скорботою, виганяй розумом" [4, с 220]. Розум дає змогу пізнати закони і природи, і людської поведінки.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Як свідчить сказане, в філософії Демокріта етика виступає частиною натурфілософського вчення про космічну цілісність світу.</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4.2. Етика Сократа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Переорієнтація філософії на гуманістичну проблематику відбувається в другий період історії давньогрецької філософії. В. Татаркевич визначає його як період просвітництва й антич</w:t>
      </w:r>
      <w:r>
        <w:rPr>
          <w:rFonts w:ascii="Palatino Linotype" w:hAnsi="Palatino Linotype"/>
          <w:color w:val="000000"/>
          <w:sz w:val="22"/>
          <w:szCs w:val="22"/>
        </w:rPr>
        <w:softHyphen/>
        <w:t>них систем (V—IV ст. до н. е.). Започатковують цю тенденцію софісти, що висувають проблеми моралі в центр духовних по</w:t>
      </w:r>
      <w:r>
        <w:rPr>
          <w:rFonts w:ascii="Palatino Linotype" w:hAnsi="Palatino Linotype"/>
          <w:color w:val="000000"/>
          <w:sz w:val="22"/>
          <w:szCs w:val="22"/>
        </w:rPr>
        <w:softHyphen/>
        <w:t>шуків. Власне з них починається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гносеологія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На відміну від Демокріта, що пояснював моральність із позицій сенсуаліз</w:t>
      </w:r>
      <w:r>
        <w:rPr>
          <w:rFonts w:ascii="Palatino Linotype" w:hAnsi="Palatino Linotype"/>
          <w:color w:val="000000"/>
          <w:sz w:val="22"/>
          <w:szCs w:val="22"/>
        </w:rPr>
        <w:softHyphen/>
        <w:t>му, софісти утверджували раціоналістичний підхід до моралі. Людину вони розглядали як свідомий суб´єкт морального вибо</w:t>
      </w:r>
      <w:r>
        <w:rPr>
          <w:rFonts w:ascii="Palatino Linotype" w:hAnsi="Palatino Linotype"/>
          <w:color w:val="000000"/>
          <w:sz w:val="22"/>
          <w:szCs w:val="22"/>
        </w:rPr>
        <w:softHyphen/>
        <w:t>ру. Відтак піддавали критиці застарілі норми і звичаї, що галь</w:t>
      </w:r>
      <w:r>
        <w:rPr>
          <w:rFonts w:ascii="Palatino Linotype" w:hAnsi="Palatino Linotype"/>
          <w:color w:val="000000"/>
          <w:sz w:val="22"/>
          <w:szCs w:val="22"/>
        </w:rPr>
        <w:softHyphen/>
        <w:t>мують свободу вибору. До того ж вони відкрили відносність мо</w:t>
      </w:r>
      <w:r>
        <w:rPr>
          <w:rFonts w:ascii="Palatino Linotype" w:hAnsi="Palatino Linotype"/>
          <w:color w:val="000000"/>
          <w:sz w:val="22"/>
          <w:szCs w:val="22"/>
        </w:rPr>
        <w:softHyphen/>
        <w:t>ральних уявлень, оскільки у мандрах Грецією та країнами Сходу переконалися Біснуванні розмаїття моральних правил та за</w:t>
      </w:r>
      <w:r>
        <w:rPr>
          <w:rFonts w:ascii="Palatino Linotype" w:hAnsi="Palatino Linotype"/>
          <w:color w:val="000000"/>
          <w:sz w:val="22"/>
          <w:szCs w:val="22"/>
        </w:rPr>
        <w:softHyphen/>
        <w:t>конів різних держав. Ідея відносності моральних уявлень жи</w:t>
      </w:r>
      <w:r>
        <w:rPr>
          <w:rFonts w:ascii="Palatino Linotype" w:hAnsi="Palatino Linotype"/>
          <w:color w:val="000000"/>
          <w:sz w:val="22"/>
          <w:szCs w:val="22"/>
        </w:rPr>
        <w:softHyphen/>
        <w:t>вилася також історією та тогочасною дійсністю. Софісти бачи</w:t>
      </w:r>
      <w:r>
        <w:rPr>
          <w:rFonts w:ascii="Palatino Linotype" w:hAnsi="Palatino Linotype"/>
          <w:color w:val="000000"/>
          <w:sz w:val="22"/>
          <w:szCs w:val="22"/>
        </w:rPr>
        <w:softHyphen/>
        <w:t>ли відмінне у моральних уявленнях попередніх часів порівняно з існуючими. Часта зміна законодавчих положень, свідками яких вони були, порушення прийнятих норм поведінки визначили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релятивізм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їхніх висновків щодо моралі. Тобто, моральні поняття змінні, оскільки їх зміст зумовлюється практичними потребами людей, які керуються у вчинках принципом корис</w:t>
      </w:r>
      <w:r>
        <w:rPr>
          <w:rFonts w:ascii="Palatino Linotype" w:hAnsi="Palatino Linotype"/>
          <w:color w:val="000000"/>
          <w:sz w:val="22"/>
          <w:szCs w:val="22"/>
        </w:rPr>
        <w:softHyphen/>
        <w:t>ності. Добро визначається як те, що люди вважають корисним; зло — те, що шкідливе. Отже, моральні норми оперті, на їх дум</w:t>
      </w:r>
      <w:r>
        <w:rPr>
          <w:rFonts w:ascii="Palatino Linotype" w:hAnsi="Palatino Linotype"/>
          <w:color w:val="000000"/>
          <w:sz w:val="22"/>
          <w:szCs w:val="22"/>
        </w:rPr>
        <w:softHyphen/>
        <w:t>ку, не на якісь об´єктивні закони життя, як вважав, скажімо, Демокріт, а базуються лише на уявленнях та висловлюваннях людей. Оскільки у кожної людини свої уявлення про щастя та свій досвід шляхів його досягнення, то мораль — сфера, щодо якої годі говорити про істину.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Саме своїм нігілізмом щодо моралі софісти стимулювали по</w:t>
      </w:r>
      <w:r>
        <w:rPr>
          <w:rFonts w:ascii="Palatino Linotype" w:hAnsi="Palatino Linotype"/>
          <w:color w:val="000000"/>
          <w:sz w:val="22"/>
          <w:szCs w:val="22"/>
        </w:rPr>
        <w:softHyphen/>
        <w:t>дальшу розробку моральної проблематики. На ґрунті критики етичного скептицизму софістів складалася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етика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Сократа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(469—399 pp. до н. е.). Він перший зробив етичну проблемати</w:t>
      </w:r>
      <w:r>
        <w:rPr>
          <w:rFonts w:ascii="Palatino Linotype" w:hAnsi="Palatino Linotype"/>
          <w:color w:val="000000"/>
          <w:sz w:val="22"/>
          <w:szCs w:val="22"/>
        </w:rPr>
        <w:softHyphen/>
        <w:t>ку предметом наукового дослідження. Аналізуючи вчинки лю</w:t>
      </w:r>
      <w:r>
        <w:rPr>
          <w:rFonts w:ascii="Palatino Linotype" w:hAnsi="Palatino Linotype"/>
          <w:color w:val="000000"/>
          <w:sz w:val="22"/>
          <w:szCs w:val="22"/>
        </w:rPr>
        <w:softHyphen/>
        <w:t>дей, філософ доходить висновку, що існують деякі всезагальні закони морального відношення. Люди налаштовані на добро в стосунках. Зло ж виникає як наслідок незнання шляхів до добра. За вихідний у творенні шляху до добра Сократ бере прин</w:t>
      </w:r>
      <w:r>
        <w:rPr>
          <w:rFonts w:ascii="Palatino Linotype" w:hAnsi="Palatino Linotype"/>
          <w:color w:val="000000"/>
          <w:sz w:val="22"/>
          <w:szCs w:val="22"/>
        </w:rPr>
        <w:softHyphen/>
        <w:t>цип: "Пізнай самого себе". Цей афоризм був накреслений на фронтоні Дельфійського храму, і автором його вважався один із "семи мудреців" Хілон. Послідовно застосовуючи його, Со</w:t>
      </w:r>
      <w:r>
        <w:rPr>
          <w:rFonts w:ascii="Palatino Linotype" w:hAnsi="Palatino Linotype"/>
          <w:color w:val="000000"/>
          <w:sz w:val="22"/>
          <w:szCs w:val="22"/>
        </w:rPr>
        <w:softHyphen/>
        <w:t>крат, по-перше, доходить висновку, що треба визначити вихідні моральні поняття та їх зміст, оскільки неясність моральних уявлень є можливою причиною аморальних учинків. По-друге, взявши за мету дати точне визначення понять, Сократ розроб</w:t>
      </w:r>
      <w:r>
        <w:rPr>
          <w:rFonts w:ascii="Palatino Linotype" w:hAnsi="Palatino Linotype"/>
          <w:color w:val="000000"/>
          <w:sz w:val="22"/>
          <w:szCs w:val="22"/>
        </w:rPr>
        <w:softHyphen/>
        <w:t>ляє метод пізнання сутності моральних понять. Це метод діа</w:t>
      </w:r>
      <w:r>
        <w:rPr>
          <w:rFonts w:ascii="Palatino Linotype" w:hAnsi="Palatino Linotype"/>
          <w:color w:val="000000"/>
          <w:sz w:val="22"/>
          <w:szCs w:val="22"/>
        </w:rPr>
        <w:softHyphen/>
        <w:t>логу, бесіди, в якій через вияв суперечностей у думках, через зіткнення їх досягається прояснення істини. В пізнавальному процесі думка проходить через сумнів щодо достовірності наявного знання. Наступний етап — етап іронії, що супро</w:t>
      </w:r>
      <w:r>
        <w:rPr>
          <w:rFonts w:ascii="Palatino Linotype" w:hAnsi="Palatino Linotype"/>
          <w:color w:val="000000"/>
          <w:sz w:val="22"/>
          <w:szCs w:val="22"/>
        </w:rPr>
        <w:softHyphen/>
        <w:t>воджує процес руйнування усталених уявлень про явища. Подальший етап пов´язаний із доланням суперечностей і віднай</w:t>
      </w:r>
      <w:r>
        <w:rPr>
          <w:rFonts w:ascii="Palatino Linotype" w:hAnsi="Palatino Linotype"/>
          <w:color w:val="000000"/>
          <w:sz w:val="22"/>
          <w:szCs w:val="22"/>
        </w:rPr>
        <w:softHyphen/>
        <w:t>денням однозначної відповіді на поставлене питання. Наступний крок до істини базується на віднайденні відповідних етичних фактів, зіставленні, порівнянні їх для отримання загального висновку. Нарешті, останній етап полягав у методі творення дефініцій, тобто віднайденні потрібного поняття. За таким прин</w:t>
      </w:r>
      <w:r>
        <w:rPr>
          <w:rFonts w:ascii="Palatino Linotype" w:hAnsi="Palatino Linotype"/>
          <w:color w:val="000000"/>
          <w:sz w:val="22"/>
          <w:szCs w:val="22"/>
        </w:rPr>
        <w:softHyphen/>
        <w:t>ципом Сократ досліджував основні моральні доброчесності, доходячи висновку, що кожна з них має чіткий зміст. Це по</w:t>
      </w:r>
      <w:r>
        <w:rPr>
          <w:rFonts w:ascii="Palatino Linotype" w:hAnsi="Palatino Linotype"/>
          <w:color w:val="000000"/>
          <w:sz w:val="22"/>
          <w:szCs w:val="22"/>
        </w:rPr>
        <w:softHyphen/>
        <w:t>няття: мудрість, помірність, справедливість тощо. Одною з ос</w:t>
      </w:r>
      <w:r>
        <w:rPr>
          <w:rFonts w:ascii="Palatino Linotype" w:hAnsi="Palatino Linotype"/>
          <w:color w:val="000000"/>
          <w:sz w:val="22"/>
          <w:szCs w:val="22"/>
        </w:rPr>
        <w:softHyphen/>
        <w:t>новних доброчесностей філософ вважає знання того, як прибор</w:t>
      </w:r>
      <w:r>
        <w:rPr>
          <w:rFonts w:ascii="Palatino Linotype" w:hAnsi="Palatino Linotype"/>
          <w:color w:val="000000"/>
          <w:sz w:val="22"/>
          <w:szCs w:val="22"/>
        </w:rPr>
        <w:softHyphen/>
        <w:t>кувати власні пристрасті та зрозуміти, що таке добро і що ко</w:t>
      </w:r>
      <w:r>
        <w:rPr>
          <w:rFonts w:ascii="Palatino Linotype" w:hAnsi="Palatino Linotype"/>
          <w:color w:val="000000"/>
          <w:sz w:val="22"/>
          <w:szCs w:val="22"/>
        </w:rPr>
        <w:softHyphen/>
        <w:t>рисне для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Спрямовуючи людей на рефлексію над власними вчинками, Сократ прагне навчити їх, як бути щасливими. Для цього важ</w:t>
      </w:r>
      <w:r>
        <w:rPr>
          <w:rFonts w:ascii="Palatino Linotype" w:hAnsi="Palatino Linotype"/>
          <w:color w:val="000000"/>
          <w:sz w:val="22"/>
          <w:szCs w:val="22"/>
        </w:rPr>
        <w:softHyphen/>
        <w:t>ливо не уникати насолод життя, але і не бути їх рабом. Свобода волі стає одним із основних понять в етиці Сократа.</w:t>
      </w:r>
    </w:p>
    <w:p w:rsidR="003C43D2" w:rsidRDefault="003C43D2" w:rsidP="003C43D2">
      <w:pPr>
        <w:rPr>
          <w:rFonts w:ascii="Palatino Linotype" w:hAnsi="Palatino Linotype"/>
          <w:color w:val="000000"/>
          <w:shd w:val="clear" w:color="auto" w:fill="FFFFFF"/>
        </w:rPr>
      </w:pPr>
    </w:p>
    <w:p w:rsidR="003C43D2" w:rsidRDefault="008A1803" w:rsidP="003C43D2">
      <w:pPr>
        <w:rPr>
          <w:rFonts w:ascii="Palatino Linotype" w:hAnsi="Palatino Linotype"/>
          <w:color w:val="000000"/>
          <w:shd w:val="clear" w:color="auto" w:fill="FFFFFF"/>
        </w:rPr>
      </w:pPr>
      <w:r w:rsidRPr="008A1803">
        <w:rPr>
          <w:rFonts w:ascii="Palatino Linotype" w:hAnsi="Palatino Linotype"/>
          <w:color w:val="000000"/>
          <w:shd w:val="clear" w:color="auto" w:fill="FFFFFF"/>
        </w:rPr>
        <w:pict>
          <v:rect id="_x0000_i1025" style="width:0;height:1.5pt" o:hralign="center" o:hrstd="t" o:hrnoshade="t" o:hr="t" fillcolor="#a89b67" stroked="f"/>
        </w:pic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4.3. Етичні ідеї у філософії Платона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Учень Сократа Платон (428/7—348/7 pp. до н. е.) у перший період своєї творчості (90-ті роки IV ст. до н. є.) основну увагу приділяє моральній проблематиці, розробляючи її цілком у дусі Сократа. Він аналізує окремі моральні поняття, прагнучи від</w:t>
      </w:r>
      <w:r>
        <w:rPr>
          <w:rFonts w:ascii="Palatino Linotype" w:hAnsi="Palatino Linotype"/>
          <w:color w:val="000000"/>
          <w:sz w:val="22"/>
          <w:szCs w:val="22"/>
        </w:rPr>
        <w:softHyphen/>
        <w:t>найти їх родову сутність ("Апологія Сократа", "Крітон", "Протагор" та інші). В подальшому, в "перехідний" (80-ті роки) та "зрілий" (70—60-ті роки) період творчості Платон досліджує моральні проблеми, спираючись на розроблене ним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душі.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Згідно з Платоном, індивідуальна душа — не що інше, як образ і породження "світової душі" (Філеб 30 А; Тімей 41 DE — 69 CD). Так, відповідаючи на питання, чи є душа у людському тілі і звід</w:t>
      </w:r>
      <w:r>
        <w:rPr>
          <w:rFonts w:ascii="Palatino Linotype" w:hAnsi="Palatino Linotype"/>
          <w:color w:val="000000"/>
          <w:sz w:val="22"/>
          <w:szCs w:val="22"/>
        </w:rPr>
        <w:softHyphen/>
        <w:t>ки вона, устами Сократа Платон говорить у діалозі "Філеб": "Звідки ж воно взяло б її, якби тіло Всесвіту не було одушевле-не, містячи у собі те ж саме, що міститься у нашому тілі, але при тому ще у всіх відношеннях більш прекрасне" (ЗО А) [8, с. 35]. Душа наділена трьома здібностями: ідеально-розум</w:t>
      </w:r>
      <w:r>
        <w:rPr>
          <w:rFonts w:ascii="Palatino Linotype" w:hAnsi="Palatino Linotype"/>
          <w:color w:val="000000"/>
          <w:sz w:val="22"/>
          <w:szCs w:val="22"/>
        </w:rPr>
        <w:softHyphen/>
        <w:t>ною, доцільно-вольовою та інстинктивно-афективною. Провід</w:t>
      </w:r>
      <w:r>
        <w:rPr>
          <w:rFonts w:ascii="Palatino Linotype" w:hAnsi="Palatino Linotype"/>
          <w:color w:val="000000"/>
          <w:sz w:val="22"/>
          <w:szCs w:val="22"/>
        </w:rPr>
        <w:softHyphen/>
        <w:t>не значення має перша. Названі здібності душі утворюють такі етичні доброчесності, як мудрість, мужність і просвітлення афектів. Єдністю цих доброчесностей утворюється найголовні</w:t>
      </w:r>
      <w:r>
        <w:rPr>
          <w:rFonts w:ascii="Palatino Linotype" w:hAnsi="Palatino Linotype"/>
          <w:color w:val="000000"/>
          <w:sz w:val="22"/>
          <w:szCs w:val="22"/>
        </w:rPr>
        <w:softHyphen/>
        <w:t>ша — справедливість. Чотири названі доброчесності зумовлю</w:t>
      </w:r>
      <w:r>
        <w:rPr>
          <w:rFonts w:ascii="Palatino Linotype" w:hAnsi="Palatino Linotype"/>
          <w:color w:val="000000"/>
          <w:sz w:val="22"/>
          <w:szCs w:val="22"/>
        </w:rPr>
        <w:softHyphen/>
        <w:t>ють такі якості душі: здоров´я, краса і благовидність. Добро</w:t>
      </w:r>
      <w:r>
        <w:rPr>
          <w:rFonts w:ascii="Palatino Linotype" w:hAnsi="Palatino Linotype"/>
          <w:color w:val="000000"/>
          <w:sz w:val="22"/>
          <w:szCs w:val="22"/>
        </w:rPr>
        <w:softHyphen/>
        <w:t>чесності душі бачаться Платону станом її ідеального буття ("ідея"). У реальних її виявах філософ відзначає суперечливість, відхід від добра.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діалозі "Тімей" говориться про складність людської душі, що має "двоїсту" природу. Адже "божественні істоти", яким деміург доручив творення смертних, "наслідуючи його, прий</w:t>
      </w:r>
      <w:r>
        <w:rPr>
          <w:rFonts w:ascii="Palatino Linotype" w:hAnsi="Palatino Linotype"/>
          <w:color w:val="000000"/>
          <w:sz w:val="22"/>
          <w:szCs w:val="22"/>
        </w:rPr>
        <w:softHyphen/>
        <w:t>няли з його рук безсмертне начало душі і заклали у смертне тіло... але, крім того, вони приладнали до нього ще один, смерт</w:t>
      </w:r>
      <w:r>
        <w:rPr>
          <w:rFonts w:ascii="Palatino Linotype" w:hAnsi="Palatino Linotype"/>
          <w:color w:val="000000"/>
          <w:sz w:val="22"/>
          <w:szCs w:val="22"/>
        </w:rPr>
        <w:softHyphen/>
        <w:t>ний вид душі, вклавши в нього небезпечні і залежні від необхід</w:t>
      </w:r>
      <w:r>
        <w:rPr>
          <w:rFonts w:ascii="Palatino Linotype" w:hAnsi="Palatino Linotype"/>
          <w:color w:val="000000"/>
          <w:sz w:val="22"/>
          <w:szCs w:val="22"/>
        </w:rPr>
        <w:softHyphen/>
        <w:t>ності стани: для початку — задоволення, цю найсильнішу при</w:t>
      </w:r>
      <w:r>
        <w:rPr>
          <w:rFonts w:ascii="Palatino Linotype" w:hAnsi="Palatino Linotype"/>
          <w:color w:val="000000"/>
          <w:sz w:val="22"/>
          <w:szCs w:val="22"/>
        </w:rPr>
        <w:softHyphen/>
        <w:t>манку зла, потім страждання, що відлякує нас від блага" (69 D) [8, с 515].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Суперечності між потребами тіла та потребами душі дають підставу філософу говорити про тіло як в´язницю душі ("Федон" 64 А - 67 D).</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Шлях до очищення душі Платон бачить у звільненні від тіла. "Очищення — чи не в тому воно полягає, щоб якомога ретель</w:t>
      </w:r>
      <w:r>
        <w:rPr>
          <w:rFonts w:ascii="Palatino Linotype" w:hAnsi="Palatino Linotype"/>
          <w:color w:val="000000"/>
          <w:sz w:val="22"/>
          <w:szCs w:val="22"/>
        </w:rPr>
        <w:softHyphen/>
        <w:t>ніше вивільняти душу від тіла, призвичаювати її збиратися з усіх її частин, зосереджуватися самій по собі і жити, наскільки можливо, — і зараз, і в майбутньому — наодинці з собою, зві</w:t>
      </w:r>
      <w:r>
        <w:rPr>
          <w:rFonts w:ascii="Palatino Linotype" w:hAnsi="Palatino Linotype"/>
          <w:color w:val="000000"/>
          <w:sz w:val="22"/>
          <w:szCs w:val="22"/>
        </w:rPr>
        <w:softHyphen/>
        <w:t>льнившись від тіла, як від кайданів" (67 D) [7, с 26]. Отже, для досягнення основного принципу етики — мудрої рівноваги усіх людських здібностей та потреб — необхідне належне вихован</w:t>
      </w:r>
      <w:r>
        <w:rPr>
          <w:rFonts w:ascii="Palatino Linotype" w:hAnsi="Palatino Linotype"/>
          <w:color w:val="000000"/>
          <w:sz w:val="22"/>
          <w:szCs w:val="22"/>
        </w:rPr>
        <w:softHyphen/>
        <w:t>ня. Воно має поєднувати упорядкованість тілесних потреб, гар</w:t>
      </w:r>
      <w:r>
        <w:rPr>
          <w:rFonts w:ascii="Palatino Linotype" w:hAnsi="Palatino Linotype"/>
          <w:color w:val="000000"/>
          <w:sz w:val="22"/>
          <w:szCs w:val="22"/>
        </w:rPr>
        <w:softHyphen/>
        <w:t>монійність душевних станів на основі розумно вибраного спосо</w:t>
      </w:r>
      <w:r>
        <w:rPr>
          <w:rFonts w:ascii="Palatino Linotype" w:hAnsi="Palatino Linotype"/>
          <w:color w:val="000000"/>
          <w:sz w:val="22"/>
          <w:szCs w:val="22"/>
        </w:rPr>
        <w:softHyphen/>
        <w:t>бу життя ("Держава" X 603 Е — 604 D). "Ми повинні привчати душу якомога скоріше звертатися до зцілення і надолужувати втрачене і хворе, тамуючи лікуванням скорботний плач. А те начало, що веде нас до пам´яті про страждання, до нарікань і ніколи цим не вгамовується, ми будемо вважати нерозумним, бездіяльним, подібним до боягузтва" ("Держава", X 604 D) [8, с 434].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Тобто, етична доброчесність полягає в активному "зціленні" душі, в діяльності з її удосконалення. Подібно до того, як лю</w:t>
      </w:r>
      <w:r>
        <w:rPr>
          <w:rFonts w:ascii="Palatino Linotype" w:hAnsi="Palatino Linotype"/>
          <w:color w:val="000000"/>
          <w:sz w:val="22"/>
          <w:szCs w:val="22"/>
        </w:rPr>
        <w:softHyphen/>
        <w:t>дина упорядковує у собі духовне та тілесне начала, у "Державі" Платона на всіх рівнях життя панує порядок. Основа соціально-етичного вчення Платона — ідея держави, що утверджує і сповідує принцип всезагальних підпорядкувань. Кожна су</w:t>
      </w:r>
      <w:r>
        <w:rPr>
          <w:rFonts w:ascii="Palatino Linotype" w:hAnsi="Palatino Linotype"/>
          <w:color w:val="000000"/>
          <w:sz w:val="22"/>
          <w:szCs w:val="22"/>
        </w:rPr>
        <w:softHyphen/>
        <w:t>спільна верства чітко знає свої доброчесності й культивує їх на</w:t>
      </w:r>
      <w:r>
        <w:rPr>
          <w:rFonts w:ascii="Palatino Linotype" w:hAnsi="Palatino Linotype"/>
          <w:color w:val="000000"/>
          <w:sz w:val="22"/>
          <w:szCs w:val="22"/>
        </w:rPr>
        <w:softHyphen/>
        <w:t>лежною поведінкою та вихованням і самовихованням. В ім´я суспільного цілого філософ вважає за можливе заперечувати особисте. В його державі немає місця будь-якій індивідуалізації у стосунках, у вихованні тощо. Вони мають суто державницький характер, аж до того, що діти відбираються у батьків на вихо</w:t>
      </w:r>
      <w:r>
        <w:rPr>
          <w:rFonts w:ascii="Palatino Linotype" w:hAnsi="Palatino Linotype"/>
          <w:color w:val="000000"/>
          <w:sz w:val="22"/>
          <w:szCs w:val="22"/>
        </w:rPr>
        <w:softHyphen/>
        <w:t>вання державою. Не існує й інституту сім´ї, оскільки діти і дру</w:t>
      </w:r>
      <w:r>
        <w:rPr>
          <w:rFonts w:ascii="Palatino Linotype" w:hAnsi="Palatino Linotype"/>
          <w:color w:val="000000"/>
          <w:sz w:val="22"/>
          <w:szCs w:val="22"/>
        </w:rPr>
        <w:softHyphen/>
        <w:t>жини спільні. Антидемократизм, антигуманізм платонівської теорії держави не пом´якшується і тим, що в ній відсутня при</w:t>
      </w:r>
      <w:r>
        <w:rPr>
          <w:rFonts w:ascii="Palatino Linotype" w:hAnsi="Palatino Linotype"/>
          <w:color w:val="000000"/>
          <w:sz w:val="22"/>
          <w:szCs w:val="22"/>
        </w:rPr>
        <w:softHyphen/>
        <w:t>ватна власність. Зрозуміти ці погляди на суспільство та держа</w:t>
      </w:r>
      <w:r>
        <w:rPr>
          <w:rFonts w:ascii="Palatino Linotype" w:hAnsi="Palatino Linotype"/>
          <w:color w:val="000000"/>
          <w:sz w:val="22"/>
          <w:szCs w:val="22"/>
        </w:rPr>
        <w:softHyphen/>
        <w:t>ву можна хіба що з огляду на суспільну ситуацію, яка була в тогочасній Греції. Загальний розбрат, боротьба різних політич</w:t>
      </w:r>
      <w:r>
        <w:rPr>
          <w:rFonts w:ascii="Palatino Linotype" w:hAnsi="Palatino Linotype"/>
          <w:color w:val="000000"/>
          <w:sz w:val="22"/>
          <w:szCs w:val="22"/>
        </w:rPr>
        <w:softHyphen/>
        <w:t>них партій та прошарків за панування спричинили економічне зубожіння та, зрештою, втрату політичної незалежності держа</w:t>
      </w:r>
      <w:r>
        <w:rPr>
          <w:rFonts w:ascii="Palatino Linotype" w:hAnsi="Palatino Linotype"/>
          <w:color w:val="000000"/>
          <w:sz w:val="22"/>
          <w:szCs w:val="22"/>
        </w:rPr>
        <w:softHyphen/>
        <w:t>ви. Трактати "Філеб", "Федр", "Банкет" свідчать, що філософ бачить й інші шляхи самоздійснення людини на моральних за</w:t>
      </w:r>
      <w:r>
        <w:rPr>
          <w:rFonts w:ascii="Palatino Linotype" w:hAnsi="Palatino Linotype"/>
          <w:color w:val="000000"/>
          <w:sz w:val="22"/>
          <w:szCs w:val="22"/>
        </w:rPr>
        <w:softHyphen/>
        <w:t>садах. Це, зокрема, шлях поєднання розуму і чуттєвого задово</w:t>
      </w:r>
      <w:r>
        <w:rPr>
          <w:rFonts w:ascii="Palatino Linotype" w:hAnsi="Palatino Linotype"/>
          <w:color w:val="000000"/>
          <w:sz w:val="22"/>
          <w:szCs w:val="22"/>
        </w:rPr>
        <w:softHyphen/>
        <w:t>лення ("Філеб" 61 В-Е); розуму і любові ("Федр" 244 А — 253 С). Думки про повноту життя, в якій людина отримує відчуття блаженства завдяки мудрому, упорядкованому задоволенню усіх природних людських здібностей, містять діалоги "Теетет" (176 Е — 177А) та "Горгій" (504 А-В) [див. 6, с 335—336].</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ідеї Платона суттєво впливали в подальшому на хри</w:t>
      </w:r>
      <w:r>
        <w:rPr>
          <w:rFonts w:ascii="Palatino Linotype" w:hAnsi="Palatino Linotype"/>
          <w:color w:val="000000"/>
          <w:sz w:val="22"/>
          <w:szCs w:val="22"/>
        </w:rPr>
        <w:softHyphen/>
        <w:t>стиянську етику. Неоплатонізм запозичив ідеї про приналеж</w:t>
      </w:r>
      <w:r>
        <w:rPr>
          <w:rFonts w:ascii="Palatino Linotype" w:hAnsi="Palatino Linotype"/>
          <w:color w:val="000000"/>
          <w:sz w:val="22"/>
          <w:szCs w:val="22"/>
        </w:rPr>
        <w:softHyphen/>
        <w:t>ність людини до двох світів, про тіло як в´язницю душі, про безсмертя душі.</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4.4. Етика Арістотеля</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Ґрунтовна розробка етичної проблематики здійснена в пра</w:t>
      </w:r>
      <w:r>
        <w:rPr>
          <w:rFonts w:ascii="Palatino Linotype" w:hAnsi="Palatino Linotype"/>
          <w:color w:val="000000"/>
          <w:sz w:val="22"/>
          <w:szCs w:val="22"/>
        </w:rPr>
        <w:softHyphen/>
        <w:t>цях Арістотеля (384—322 pp. до н. е.). У трактатах "Нікомахова етика", "Евдемова етика", а також "Політика" філософ тлу</w:t>
      </w:r>
      <w:r>
        <w:rPr>
          <w:rFonts w:ascii="Palatino Linotype" w:hAnsi="Palatino Linotype"/>
          <w:color w:val="000000"/>
          <w:sz w:val="22"/>
          <w:szCs w:val="22"/>
        </w:rPr>
        <w:softHyphen/>
        <w:t>мачить витоки моральних уявлень, слушно вважаючи, що вони зумовлюються життям людей. "Очевидно, не безпідставно бла</w:t>
      </w:r>
      <w:r>
        <w:rPr>
          <w:rFonts w:ascii="Palatino Linotype" w:hAnsi="Palatino Linotype"/>
          <w:color w:val="000000"/>
          <w:sz w:val="22"/>
          <w:szCs w:val="22"/>
        </w:rPr>
        <w:softHyphen/>
        <w:t>го і щастя уявляють собі, виходячи з власного способу життя" [3, с 58]. Арістотель виділяє три основні способи життя, харак</w:t>
      </w:r>
      <w:r>
        <w:rPr>
          <w:rFonts w:ascii="Palatino Linotype" w:hAnsi="Palatino Linotype"/>
          <w:color w:val="000000"/>
          <w:sz w:val="22"/>
          <w:szCs w:val="22"/>
        </w:rPr>
        <w:softHyphen/>
        <w:t>теризуючи властиві кожному чесноти. Це, передовсім, життя більшості, що під благом та щастям розуміє задоволення. Тому для них бажаним є життя, сповнене насолод. Філософ називає таке життя низьким, тварним.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Інший спосіб — державницький, що характеризується праг</w:t>
      </w:r>
      <w:r>
        <w:rPr>
          <w:rFonts w:ascii="Palatino Linotype" w:hAnsi="Palatino Linotype"/>
          <w:color w:val="000000"/>
          <w:sz w:val="22"/>
          <w:szCs w:val="22"/>
        </w:rPr>
        <w:softHyphen/>
        <w:t>ненням особи до поваги, отже тут розуміння блага збігається з інтересом держави. Однак, як слушно зауважує Арістотель, повага є дещо зовнішнє, тоді як під благом ми розуміємо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внутрішнє,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те, що невід´ємне від людини. Найдосконалішим бачиться третій — споглядальний спосіб життя. Характеризу</w:t>
      </w:r>
      <w:r>
        <w:rPr>
          <w:rFonts w:ascii="Palatino Linotype" w:hAnsi="Palatino Linotype"/>
          <w:color w:val="000000"/>
          <w:sz w:val="22"/>
          <w:szCs w:val="22"/>
        </w:rPr>
        <w:softHyphen/>
        <w:t>ючи його, Арістотель пише: "Споглядальна діяльність... є ви</w:t>
      </w:r>
      <w:r>
        <w:rPr>
          <w:rFonts w:ascii="Palatino Linotype" w:hAnsi="Palatino Linotype"/>
          <w:color w:val="000000"/>
          <w:sz w:val="22"/>
          <w:szCs w:val="22"/>
        </w:rPr>
        <w:softHyphen/>
        <w:t>щою, так як і розум — вище в нас, а з предметів пізнання вище те, з чим має справу розум" [3, с 281].</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Визначивши відмінне в розумінні блага, Арістотель доходить висновку, що воно не є універсальним поняттям. Аналізуючи позицію платоніків щодо існування ідеї блага, Арістотель запе</w:t>
      </w:r>
      <w:r>
        <w:rPr>
          <w:rFonts w:ascii="Palatino Linotype" w:hAnsi="Palatino Linotype"/>
          <w:color w:val="000000"/>
          <w:sz w:val="22"/>
          <w:szCs w:val="22"/>
        </w:rPr>
        <w:softHyphen/>
        <w:t>речує її: "Благо як дещо загальне, об´єднане одною ідеєю, не існує" [3, с 61]. Це зовсім не означає, що він стоїть на позиції релятивізму щодо моральних цінностей. У його етиці виявлено багатство змісту моральних понять. Стосовно поняття "благо" він говорить, що тут наявне те ж багатство значень, що і в по</w:t>
      </w:r>
      <w:r>
        <w:rPr>
          <w:rFonts w:ascii="Palatino Linotype" w:hAnsi="Palatino Linotype"/>
          <w:color w:val="000000"/>
          <w:sz w:val="22"/>
          <w:szCs w:val="22"/>
        </w:rPr>
        <w:softHyphen/>
        <w:t>нятті "буття". "У категорії суті благо визначається, наприклад, як бог і розум, у категорії якості, наприклад, як доброчесність, у категорії кількості — як міра" [3, с 59]. Благом філософ на</w:t>
      </w:r>
      <w:r>
        <w:rPr>
          <w:rFonts w:ascii="Palatino Linotype" w:hAnsi="Palatino Linotype"/>
          <w:color w:val="000000"/>
          <w:sz w:val="22"/>
          <w:szCs w:val="22"/>
        </w:rPr>
        <w:softHyphen/>
        <w:t>зиває те,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служить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йому 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його джерелом.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"Якщо для усьо</w:t>
      </w:r>
      <w:r>
        <w:rPr>
          <w:rFonts w:ascii="Palatino Linotype" w:hAnsi="Palatino Linotype"/>
          <w:color w:val="000000"/>
          <w:sz w:val="22"/>
          <w:szCs w:val="22"/>
        </w:rPr>
        <w:softHyphen/>
        <w:t>го, що робиться, є певна ціль, саме вона і буде благом, здійсню</w:t>
      </w:r>
      <w:r>
        <w:rPr>
          <w:rFonts w:ascii="Palatino Linotype" w:hAnsi="Palatino Linotype"/>
          <w:color w:val="000000"/>
          <w:sz w:val="22"/>
          <w:szCs w:val="22"/>
        </w:rPr>
        <w:softHyphen/>
        <w:t>ваним у вчинку, а якщо таких цілей декілька, то відповідно і благ декілька" [3, с 62]. Як свідчить сказане, основна мета моральності — у практичній її цінності для творення злаго</w:t>
      </w:r>
      <w:r>
        <w:rPr>
          <w:rFonts w:ascii="Palatino Linotype" w:hAnsi="Palatino Linotype"/>
          <w:color w:val="000000"/>
          <w:sz w:val="22"/>
          <w:szCs w:val="22"/>
        </w:rPr>
        <w:softHyphen/>
        <w:t>дженого, доброчесного життя. Розглядаючи людину як суспільну істоту, філософ зосереджує увагу на аналізі основних етичних доброчесностей, дотримання яких бачиться як шлях досягнен</w:t>
      </w:r>
      <w:r>
        <w:rPr>
          <w:rFonts w:ascii="Palatino Linotype" w:hAnsi="Palatino Linotype"/>
          <w:color w:val="000000"/>
          <w:sz w:val="22"/>
          <w:szCs w:val="22"/>
        </w:rPr>
        <w:softHyphen/>
        <w:t>ня основної мети життя — щастя. У процесі аналізу конкретних видів доброчесностей Арістотель виділяє два основні їх типи: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діаноетичні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(доброчесності розуму) 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етичні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(доброчесності волі та характеру). До перших належать: мудрість, знання, по</w:t>
      </w:r>
      <w:r>
        <w:rPr>
          <w:rFonts w:ascii="Palatino Linotype" w:hAnsi="Palatino Linotype"/>
          <w:color w:val="000000"/>
          <w:sz w:val="22"/>
          <w:szCs w:val="22"/>
        </w:rPr>
        <w:softHyphen/>
        <w:t>міркованість. До етичних — мужність, помірність, гідність, щедрість, щирість, справедливість тощо. Арістотель називає п’ять різновидів мужності, серед них найцінніша громадянська. Загальним же принципом визначення сутності доброчесностей є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"міра"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правильне співвідношення між двома край</w:t>
      </w:r>
      <w:r>
        <w:rPr>
          <w:rFonts w:ascii="Palatino Linotype" w:hAnsi="Palatino Linotype"/>
          <w:color w:val="000000"/>
          <w:sz w:val="22"/>
          <w:szCs w:val="22"/>
        </w:rPr>
        <w:softHyphen/>
        <w:t>нощами. Так, мужність — середина між боягузтвом і безрозсуд</w:t>
      </w:r>
      <w:r>
        <w:rPr>
          <w:rFonts w:ascii="Palatino Linotype" w:hAnsi="Palatino Linotype"/>
          <w:color w:val="000000"/>
          <w:sz w:val="22"/>
          <w:szCs w:val="22"/>
        </w:rPr>
        <w:softHyphen/>
        <w:t>ною хоробрістю; щедрість — між скупістю і марнотратством.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Важливість етичної теорії Арістотеля для становлення етики як науки пов´язана з утвердженням провідного значення в моральності. Цінною є її виховна спрямованість. Моральне виховання розглядається як процес, що поєднує пізнання суті доброчесностей, з одного боку, та вправи в доброчесності — з ін</w:t>
      </w:r>
      <w:r>
        <w:rPr>
          <w:rFonts w:ascii="Palatino Linotype" w:hAnsi="Palatino Linotype"/>
          <w:color w:val="000000"/>
          <w:sz w:val="22"/>
          <w:szCs w:val="22"/>
        </w:rPr>
        <w:softHyphen/>
        <w:t>шого, адже, як наголошує філософ, "при певній діяльності виникають певні моральні устої" [3, с 106].</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Спонука на моральне удосконалення оперта на вчення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душу.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Згідно з Арістотелем, душа складається з двох частин, які всередині ще поділяються, так що загалом їх чотири. Основним є поділ за ознакою наявності розумної і моральної (чуттєвої) частини. Розумна, в свою чергу, поділяється на теоретико-пізнавальну, якій властиве споглядання незмінних прин</w:t>
      </w:r>
      <w:r>
        <w:rPr>
          <w:rFonts w:ascii="Palatino Linotype" w:hAnsi="Palatino Linotype"/>
          <w:color w:val="000000"/>
          <w:sz w:val="22"/>
          <w:szCs w:val="22"/>
        </w:rPr>
        <w:softHyphen/>
        <w:t>ципів буття, та розсудливу. Остання осмислює конкретні обста</w:t>
      </w:r>
      <w:r>
        <w:rPr>
          <w:rFonts w:ascii="Palatino Linotype" w:hAnsi="Palatino Linotype"/>
          <w:color w:val="000000"/>
          <w:sz w:val="22"/>
          <w:szCs w:val="22"/>
        </w:rPr>
        <w:softHyphen/>
        <w:t>вини та здійснює правильний вибір способу дій. Щодо мо</w:t>
      </w:r>
      <w:r>
        <w:rPr>
          <w:rFonts w:ascii="Palatino Linotype" w:hAnsi="Palatino Linotype"/>
          <w:color w:val="000000"/>
          <w:sz w:val="22"/>
          <w:szCs w:val="22"/>
        </w:rPr>
        <w:softHyphen/>
        <w:t>ральної частини душі, то вона поділяється на доброчесність природну та "у власному смислі слова, а з них та, що добро</w:t>
      </w:r>
      <w:r>
        <w:rPr>
          <w:rFonts w:ascii="Palatino Linotype" w:hAnsi="Palatino Linotype"/>
          <w:color w:val="000000"/>
          <w:sz w:val="22"/>
          <w:szCs w:val="22"/>
        </w:rPr>
        <w:softHyphen/>
        <w:t>чесність у власному смислі, виникає [і розвивається] за участю розсудливості" [3, с 180]. Повага до розуму та впевненість у сумлінні людини як суб´єкта морального вибору звучать у сло</w:t>
      </w:r>
      <w:r>
        <w:rPr>
          <w:rFonts w:ascii="Palatino Linotype" w:hAnsi="Palatino Linotype"/>
          <w:color w:val="000000"/>
          <w:sz w:val="22"/>
          <w:szCs w:val="22"/>
        </w:rPr>
        <w:softHyphen/>
        <w:t>вах філософа: "Дійсно, доброчесність, так само як і порок, за</w:t>
      </w:r>
      <w:r>
        <w:rPr>
          <w:rFonts w:ascii="Palatino Linotype" w:hAnsi="Palatino Linotype"/>
          <w:color w:val="000000"/>
          <w:sz w:val="22"/>
          <w:szCs w:val="22"/>
        </w:rPr>
        <w:softHyphen/>
        <w:t>лежить від нас. Отже, якщо від нас залежить здійснювати вчи</w:t>
      </w:r>
      <w:r>
        <w:rPr>
          <w:rFonts w:ascii="Palatino Linotype" w:hAnsi="Palatino Linotype"/>
          <w:color w:val="000000"/>
          <w:sz w:val="22"/>
          <w:szCs w:val="22"/>
        </w:rPr>
        <w:softHyphen/>
        <w:t>нок, коли він прекрасний, то від нас же — не здіснювати його, коли він ганебний" [3, с. 105]. Отже, від нас залежить, бути нам добрими чи поганими. Суспільне життя, на думку філософа, базується на взаємному інтересі людей, що підтримується дер</w:t>
      </w:r>
      <w:r>
        <w:rPr>
          <w:rFonts w:ascii="Palatino Linotype" w:hAnsi="Palatino Linotype"/>
          <w:color w:val="000000"/>
          <w:sz w:val="22"/>
          <w:szCs w:val="22"/>
        </w:rPr>
        <w:softHyphen/>
        <w:t>жавою. Мета останньої бачиться у щасті її громадян, що утво</w:t>
      </w:r>
      <w:r>
        <w:rPr>
          <w:rFonts w:ascii="Palatino Linotype" w:hAnsi="Palatino Linotype"/>
          <w:color w:val="000000"/>
          <w:sz w:val="22"/>
          <w:szCs w:val="22"/>
        </w:rPr>
        <w:softHyphen/>
        <w:t>рюють певне суспільне ціле.</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4.5. Етичні школи доби еллінізму</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епоху еллінізму (кінець IV—І ст. до н. е.) в давньогрець</w:t>
      </w:r>
      <w:r>
        <w:rPr>
          <w:rFonts w:ascii="Palatino Linotype" w:hAnsi="Palatino Linotype"/>
          <w:color w:val="000000"/>
          <w:sz w:val="22"/>
          <w:szCs w:val="22"/>
        </w:rPr>
        <w:softHyphen/>
        <w:t>кому суспільстві особливо посилюється інтерес до моральної проблематики у зв´язку з великими негараздами в житті су</w:t>
      </w:r>
      <w:r>
        <w:rPr>
          <w:rFonts w:ascii="Palatino Linotype" w:hAnsi="Palatino Linotype"/>
          <w:color w:val="000000"/>
          <w:sz w:val="22"/>
          <w:szCs w:val="22"/>
        </w:rPr>
        <w:softHyphen/>
        <w:t>спільства. Політичні перевороти, втрата солідарності в середо</w:t>
      </w:r>
      <w:r>
        <w:rPr>
          <w:rFonts w:ascii="Palatino Linotype" w:hAnsi="Palatino Linotype"/>
          <w:color w:val="000000"/>
          <w:sz w:val="22"/>
          <w:szCs w:val="22"/>
        </w:rPr>
        <w:softHyphen/>
        <w:t>вищі вільних громадян спричиняють локалізацію інтересу нав</w:t>
      </w:r>
      <w:r>
        <w:rPr>
          <w:rFonts w:ascii="Palatino Linotype" w:hAnsi="Palatino Linotype"/>
          <w:color w:val="000000"/>
          <w:sz w:val="22"/>
          <w:szCs w:val="22"/>
        </w:rPr>
        <w:softHyphen/>
        <w:t>коло питань індивідуального виживання. У суспільних настро</w:t>
      </w:r>
      <w:r>
        <w:rPr>
          <w:rFonts w:ascii="Palatino Linotype" w:hAnsi="Palatino Linotype"/>
          <w:color w:val="000000"/>
          <w:sz w:val="22"/>
          <w:szCs w:val="22"/>
        </w:rPr>
        <w:softHyphen/>
        <w:t>ях домінує скептицизм, індиферентність.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Філософська думка цієї епохи зосереджена на питаннях мо</w:t>
      </w:r>
      <w:r>
        <w:rPr>
          <w:rFonts w:ascii="Palatino Linotype" w:hAnsi="Palatino Linotype"/>
          <w:color w:val="000000"/>
          <w:sz w:val="22"/>
          <w:szCs w:val="22"/>
        </w:rPr>
        <w:softHyphen/>
        <w:t>ралі, їх прагнуть розв´язати кініки (IV ст. до н. е., засновник Днтісфен); стоїки (IV—III ст. до н. е., засновник Зенон); епіку</w:t>
      </w:r>
      <w:r>
        <w:rPr>
          <w:rFonts w:ascii="Palatino Linotype" w:hAnsi="Palatino Linotype"/>
          <w:color w:val="000000"/>
          <w:sz w:val="22"/>
          <w:szCs w:val="22"/>
        </w:rPr>
        <w:softHyphen/>
        <w:t>рейці (з кінця IV ст. до н. е., засновник Епікур). (Епікурейська школа набула популярності в Римі й проіснувала до початку VI ст. н. є. Школа стоїків існувала в Римі до II ст. н. є. і дала таких визначних представників, як Сенека, Епіктет, Марк Аврелій). Етика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кініків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базується на утвердженні свободи людини, сенс якої вбачається у звільненні від усього, що може спричи</w:t>
      </w:r>
      <w:r>
        <w:rPr>
          <w:rFonts w:ascii="Palatino Linotype" w:hAnsi="Palatino Linotype"/>
          <w:color w:val="000000"/>
          <w:sz w:val="22"/>
          <w:szCs w:val="22"/>
        </w:rPr>
        <w:softHyphen/>
        <w:t>няти несвободу. На цій підставі бідності надавалася перевага перед багатством. Звільнення розуму від будь-яких пристрастей душі і тіла проголошувалося як шлях людини до щастя. Кініки обстоювали принцип "атараксії" — самозвільнення людини від суспільного життя, заперечували необхідність моральних норм. Треба сказати, що вони не лише проповідували своє вчення, але й намагалися діяти згідно з його вимогами. Така ж риса характерна і для етики стоїцизму та евдемонізму. Не випадко</w:t>
      </w:r>
      <w:r>
        <w:rPr>
          <w:rFonts w:ascii="Palatino Linotype" w:hAnsi="Palatino Linotype"/>
          <w:color w:val="000000"/>
          <w:sz w:val="22"/>
          <w:szCs w:val="22"/>
        </w:rPr>
        <w:softHyphen/>
        <w:t>во їх ідеї здобули авторитет у тогочасному грецькому та рим</w:t>
      </w:r>
      <w:r>
        <w:rPr>
          <w:rFonts w:ascii="Palatino Linotype" w:hAnsi="Palatino Linotype"/>
          <w:color w:val="000000"/>
          <w:sz w:val="22"/>
          <w:szCs w:val="22"/>
        </w:rPr>
        <w:softHyphen/>
        <w:t>ському суспільстві, ставши не лише здобутком науки, але й яви</w:t>
      </w:r>
      <w:r>
        <w:rPr>
          <w:rFonts w:ascii="Palatino Linotype" w:hAnsi="Palatino Linotype"/>
          <w:color w:val="000000"/>
          <w:sz w:val="22"/>
          <w:szCs w:val="22"/>
        </w:rPr>
        <w:softHyphen/>
        <w:t>щем в історії культури.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Стоїки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навчали, що людина — вище і наймудріше створіння природи. Як така, вона володіє добро</w:t>
      </w:r>
      <w:r>
        <w:rPr>
          <w:rFonts w:ascii="Palatino Linotype" w:hAnsi="Palatino Linotype"/>
          <w:color w:val="000000"/>
          <w:sz w:val="22"/>
          <w:szCs w:val="22"/>
        </w:rPr>
        <w:softHyphen/>
        <w:t>чесністю, тобто "практичною мудрістю". їй властива сила духу, що, подібно до Платона, тлумачиться як чотири основні добро</w:t>
      </w:r>
      <w:r>
        <w:rPr>
          <w:rFonts w:ascii="Palatino Linotype" w:hAnsi="Palatino Linotype"/>
          <w:color w:val="000000"/>
          <w:sz w:val="22"/>
          <w:szCs w:val="22"/>
        </w:rPr>
        <w:softHyphen/>
        <w:t>чесності. Однак людина наділена ефектами, що можуть нега</w:t>
      </w:r>
      <w:r>
        <w:rPr>
          <w:rFonts w:ascii="Palatino Linotype" w:hAnsi="Palatino Linotype"/>
          <w:color w:val="000000"/>
          <w:sz w:val="22"/>
          <w:szCs w:val="22"/>
        </w:rPr>
        <w:softHyphen/>
        <w:t>тивно впливати на розум, а отже потрібне викорінення їх з ду</w:t>
      </w:r>
      <w:r>
        <w:rPr>
          <w:rFonts w:ascii="Palatino Linotype" w:hAnsi="Palatino Linotype"/>
          <w:color w:val="000000"/>
          <w:sz w:val="22"/>
          <w:szCs w:val="22"/>
        </w:rPr>
        <w:softHyphen/>
        <w:t>ші. Поняття морального самовдосконалення набуває в етиці стоїків провідного значення і розглядається як основна мораль</w:t>
      </w:r>
      <w:r>
        <w:rPr>
          <w:rFonts w:ascii="Palatino Linotype" w:hAnsi="Palatino Linotype"/>
          <w:color w:val="000000"/>
          <w:sz w:val="22"/>
          <w:szCs w:val="22"/>
        </w:rPr>
        <w:softHyphen/>
        <w:t>на доброчесність. Ідеалом людини бачиться мудрець, що уни</w:t>
      </w:r>
      <w:r>
        <w:rPr>
          <w:rFonts w:ascii="Palatino Linotype" w:hAnsi="Palatino Linotype"/>
          <w:color w:val="000000"/>
          <w:sz w:val="22"/>
          <w:szCs w:val="22"/>
        </w:rPr>
        <w:softHyphen/>
        <w:t>кає плинних задоволень життя. Ідея очищення душі від мину</w:t>
      </w:r>
      <w:r>
        <w:rPr>
          <w:rFonts w:ascii="Palatino Linotype" w:hAnsi="Palatino Linotype"/>
          <w:color w:val="000000"/>
          <w:sz w:val="22"/>
          <w:szCs w:val="22"/>
        </w:rPr>
        <w:softHyphen/>
        <w:t>щих вражень життя пов´язана з космогонічними уявленнями стоїків, запозиченими з натурфілософського вчення Геракліта Ефеського. Увесь космос вони вважали субстанційним цілим. Конкретні речі — лише форми зміни субстанції, або "першої Матерії". Вона вічна і лише переходить з одного стану в інший. Матеріальність охоплює все суще, в тому числі душу і Бога. Увесь космос є світовою державою, що управляється долею. Підпорядкування долі, тобто космічній необхідності, є всезагальний закон, дією якого охоплена і людина як природна істо</w:t>
      </w:r>
      <w:r>
        <w:rPr>
          <w:rFonts w:ascii="Palatino Linotype" w:hAnsi="Palatino Linotype"/>
          <w:color w:val="000000"/>
          <w:sz w:val="22"/>
          <w:szCs w:val="22"/>
        </w:rPr>
        <w:softHyphen/>
        <w:t>та. Мудрець той, хто приймає свою долю і любить її (лат. — "</w:t>
      </w:r>
      <w:r>
        <w:rPr>
          <w:rStyle w:val="a8"/>
          <w:rFonts w:ascii="Palatino Linotype" w:hAnsi="Palatino Linotype"/>
          <w:color w:val="000000"/>
          <w:sz w:val="22"/>
          <w:szCs w:val="22"/>
        </w:rPr>
        <w:t>atnor</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fati").</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 прийняття долі не означає, що людина прире</w:t>
      </w:r>
      <w:r>
        <w:rPr>
          <w:rFonts w:ascii="Palatino Linotype" w:hAnsi="Palatino Linotype"/>
          <w:color w:val="000000"/>
          <w:sz w:val="22"/>
          <w:szCs w:val="22"/>
        </w:rPr>
        <w:softHyphen/>
        <w:t>чена на несвободу. Її свобода покладена не у зовнішньому світі, а в духовному досвіді — у внутрішньому світі. В етиці стоїків поняття внутрішньої свободи набуває значення провідної кате</w:t>
      </w:r>
      <w:r>
        <w:rPr>
          <w:rFonts w:ascii="Palatino Linotype" w:hAnsi="Palatino Linotype"/>
          <w:color w:val="000000"/>
          <w:sz w:val="22"/>
          <w:szCs w:val="22"/>
        </w:rPr>
        <w:softHyphen/>
        <w:t>горії. Свобода здобувається в процесі морального самовдоско</w:t>
      </w:r>
      <w:r>
        <w:rPr>
          <w:rFonts w:ascii="Palatino Linotype" w:hAnsi="Palatino Linotype"/>
          <w:color w:val="000000"/>
          <w:sz w:val="22"/>
          <w:szCs w:val="22"/>
        </w:rPr>
        <w:softHyphen/>
        <w:t>налення шляхом приборкання чуттєвих пристрастей.</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Визначним представником етики стоїцизму був Луцій Анней Сенека (бл. 4 р. до н. є. — 65 р. н. е.). Його відома праця "Моральні листи до Луцілія" охоплює велику кількість етич</w:t>
      </w:r>
      <w:r>
        <w:rPr>
          <w:rFonts w:ascii="Palatino Linotype" w:hAnsi="Palatino Linotype"/>
          <w:color w:val="000000"/>
          <w:sz w:val="22"/>
          <w:szCs w:val="22"/>
        </w:rPr>
        <w:softHyphen/>
        <w:t>них проблем: роздуми про життя і смерть, багатство й убогість, про дружбу, моральне вдосконалення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Одне з центральних понять етики Сенеки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virtus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vii</w:t>
      </w:r>
      <w:r>
        <w:rPr>
          <w:rFonts w:ascii="Palatino Linotype" w:hAnsi="Palatino Linotype"/>
          <w:color w:val="000000"/>
          <w:sz w:val="22"/>
          <w:szCs w:val="22"/>
        </w:rPr>
        <w:t>— муж), тобто мужність. Воно передбачає самовдосконалення і близьке до поняття "доброчесність", що конкретизується у по</w:t>
      </w:r>
      <w:r>
        <w:rPr>
          <w:rFonts w:ascii="Palatino Linotype" w:hAnsi="Palatino Linotype"/>
          <w:color w:val="000000"/>
          <w:sz w:val="22"/>
          <w:szCs w:val="22"/>
        </w:rPr>
        <w:softHyphen/>
        <w:t>няттях "хоробрість", "вірність", "поміркованість", "людяність" тощо. Усі названі чесноти розкриваються через співвіднесення їх із добром і злом. "Одна лише річ може вдосконалити душу: стійке знання добра і зла..." [9, с 350].</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Велику увагу Сенека приділяє питанням людського щастя та шляхів до нього. "Сам себе зроби щасливим! — говорить він. — А на це спроможешся тоді, коли зрозумієш: благо — це те, що пов´язане з чеснотами, а що пов´язане зі злом, те ганеб</w:t>
      </w:r>
      <w:r>
        <w:rPr>
          <w:rFonts w:ascii="Palatino Linotype" w:hAnsi="Palatino Linotype"/>
          <w:color w:val="000000"/>
          <w:sz w:val="22"/>
          <w:szCs w:val="22"/>
        </w:rPr>
        <w:softHyphen/>
        <w:t>не" [9, с 123].</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Належна увага приділена ролі філософії як шляху до пізнан</w:t>
      </w:r>
      <w:r>
        <w:rPr>
          <w:rFonts w:ascii="Palatino Linotype" w:hAnsi="Palatino Linotype"/>
          <w:color w:val="000000"/>
          <w:sz w:val="22"/>
          <w:szCs w:val="22"/>
        </w:rPr>
        <w:softHyphen/>
        <w:t>ня сутності моралі. Саме філософи-стоїки поділили філософію на моральну, натуральну і раціональну (етика, натурфілософія, логіка).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проблематика є основною у праці одного з останніх римських стоїків Марка Аврелія (121—180). У праці "Наодин</w:t>
      </w:r>
      <w:r>
        <w:rPr>
          <w:rFonts w:ascii="Palatino Linotype" w:hAnsi="Palatino Linotype"/>
          <w:color w:val="000000"/>
          <w:sz w:val="22"/>
          <w:szCs w:val="22"/>
        </w:rPr>
        <w:softHyphen/>
        <w:t>ці з собою" він розмірковує про людське життя, про смертне тіло і безсмертну душу, про зв´язки тіла, душі та духу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"Час людського життя, — пише він, — мить; його сутність — вічна плинність; відчуття — невизначене; будова всього тіла — тлінна; душа нестійка; доля загадкова; слава недостовірна... Життя — боротьба і мандри по чужині; посмертна слава — за</w:t>
      </w:r>
      <w:r>
        <w:rPr>
          <w:rFonts w:ascii="Palatino Linotype" w:hAnsi="Palatino Linotype"/>
          <w:color w:val="000000"/>
          <w:sz w:val="22"/>
          <w:szCs w:val="22"/>
        </w:rPr>
        <w:softHyphen/>
        <w:t>буття. Але що ж може вивести на шлях? Ніщо, окрім філо</w:t>
      </w:r>
      <w:r>
        <w:rPr>
          <w:rFonts w:ascii="Palatino Linotype" w:hAnsi="Palatino Linotype"/>
          <w:color w:val="000000"/>
          <w:sz w:val="22"/>
          <w:szCs w:val="22"/>
        </w:rPr>
        <w:softHyphen/>
        <w:t>софії" [1, с 520].</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щастя можна досягти у роздумах над життям, у ро</w:t>
      </w:r>
      <w:r>
        <w:rPr>
          <w:rFonts w:ascii="Palatino Linotype" w:hAnsi="Palatino Linotype"/>
          <w:color w:val="000000"/>
          <w:sz w:val="22"/>
          <w:szCs w:val="22"/>
        </w:rPr>
        <w:softHyphen/>
        <w:t>зумному, виваженому сприйнятті життя. Етичне вчення стої</w:t>
      </w:r>
      <w:r>
        <w:rPr>
          <w:rFonts w:ascii="Palatino Linotype" w:hAnsi="Palatino Linotype"/>
          <w:color w:val="000000"/>
          <w:sz w:val="22"/>
          <w:szCs w:val="22"/>
        </w:rPr>
        <w:softHyphen/>
        <w:t>ків характеризується внутрішньою суперечливістю. З одного боку, воно містить ідею внутрішньої свободи, а з іншого — стверджує про існування у світі фатальної необхідності, якій людина мусить підпорядкуватися.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Байдужість до матеріальних багатств, відмова від чуттєвих пристрастей, уникання зовнішніх зв´язків, що можуть зробити людину внутрішньо несвобідною, — риси етичного вчення стоїків, що згодом будуть запозичені християнством. Ідея стої</w:t>
      </w:r>
      <w:r>
        <w:rPr>
          <w:rFonts w:ascii="Palatino Linotype" w:hAnsi="Palatino Linotype"/>
          <w:color w:val="000000"/>
          <w:sz w:val="22"/>
          <w:szCs w:val="22"/>
        </w:rPr>
        <w:softHyphen/>
        <w:t>ків щодо життя в злагоді з природою відчутно вплинула на етичні ідеї доби Відродження (XV—XVI ст.), а також на етику Шефтсбері, Монтеск´є та Руссо (XVIII ст.). Внесок стоїків у роз</w:t>
      </w:r>
      <w:r>
        <w:rPr>
          <w:rFonts w:ascii="Palatino Linotype" w:hAnsi="Palatino Linotype"/>
          <w:color w:val="000000"/>
          <w:sz w:val="22"/>
          <w:szCs w:val="22"/>
        </w:rPr>
        <w:softHyphen/>
        <w:t>виток етичної теорії пов´язаний із структуруванням філософ</w:t>
      </w:r>
      <w:r>
        <w:rPr>
          <w:rFonts w:ascii="Palatino Linotype" w:hAnsi="Palatino Linotype"/>
          <w:color w:val="000000"/>
          <w:sz w:val="22"/>
          <w:szCs w:val="22"/>
        </w:rPr>
        <w:softHyphen/>
        <w:t>ського знання на логіку, фізику та етику, що зумовило виді</w:t>
      </w:r>
      <w:r>
        <w:rPr>
          <w:rFonts w:ascii="Palatino Linotype" w:hAnsi="Palatino Linotype"/>
          <w:color w:val="000000"/>
          <w:sz w:val="22"/>
          <w:szCs w:val="22"/>
        </w:rPr>
        <w:softHyphen/>
        <w:t>лення її в окрему науку.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Вчення про щастя та шляхи його досягнення, розроблене у працях Епікура, складає основу етики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евдемонізму.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Етичне вчення Епікура звернене до окремого суб´єкта життєвості, що бачить щастя у задоволенні від здоров´я тіла та душевного спо</w:t>
      </w:r>
      <w:r>
        <w:rPr>
          <w:rFonts w:ascii="Palatino Linotype" w:hAnsi="Palatino Linotype"/>
          <w:color w:val="000000"/>
          <w:sz w:val="22"/>
          <w:szCs w:val="22"/>
        </w:rPr>
        <w:softHyphen/>
        <w:t>кою. Філософ говорить, що для досягнення щастя необхідно за</w:t>
      </w:r>
      <w:r>
        <w:rPr>
          <w:rFonts w:ascii="Palatino Linotype" w:hAnsi="Palatino Linotype"/>
          <w:color w:val="000000"/>
          <w:sz w:val="22"/>
          <w:szCs w:val="22"/>
        </w:rPr>
        <w:softHyphen/>
        <w:t>довольняти здорові потреби тіла та уникати тривог душі. Тобто, щастя досягається сумою корисних задоволень. Мудрий той, хто знає, яким задоволенням слід надавати перевагу, дотриму</w:t>
      </w:r>
      <w:r>
        <w:rPr>
          <w:rFonts w:ascii="Palatino Linotype" w:hAnsi="Palatino Linotype"/>
          <w:color w:val="000000"/>
          <w:sz w:val="22"/>
          <w:szCs w:val="22"/>
        </w:rPr>
        <w:softHyphen/>
        <w:t>ючись при цьому принципу міри. Духовні задоволення Епікур ставить на чільне місце, адже вони дають відчуття повноти життя. Щастя — це свобода від зла. Особливу увагу він звертає на задоволення, що отримуються у пізнанні. Провідне значен</w:t>
      </w:r>
      <w:r>
        <w:rPr>
          <w:rFonts w:ascii="Palatino Linotype" w:hAnsi="Palatino Linotype"/>
          <w:color w:val="000000"/>
          <w:sz w:val="22"/>
          <w:szCs w:val="22"/>
        </w:rPr>
        <w:softHyphen/>
        <w:t>ня має заняття філософією, оскільки вона вчить людину мистец</w:t>
      </w:r>
      <w:r>
        <w:rPr>
          <w:rFonts w:ascii="Palatino Linotype" w:hAnsi="Palatino Linotype"/>
          <w:color w:val="000000"/>
          <w:sz w:val="22"/>
          <w:szCs w:val="22"/>
        </w:rPr>
        <w:softHyphen/>
        <w:t>тву жити, не боячись смерті. "Адже, коли ми існуємо, смерть Ще не присутня, а коли смерть присутня, ми вже не існуємо".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Цікавою є проблема співвіднесення особи, налаштованої на Досягнення щастя, та суспільства. Епікур висловлює думку про суспільство як певне ціле, що тримається "взаємною угодою". Вводяться такі угоди мудрецями і не для того, щоб не вчиняти Несправедливості, а для того, щоб не терпіти її від інших. Ідея суспільного договору згодом була розвинута в етиці раціоналіста Гассенді (XVII ст.) та його учня Гоббса, а також впливала на Лока, Ларошфуко, Мандевіля. У XIX ст. її впливу зазнала філософія Штірнера та Ніцше.</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6"/>
          <w:rFonts w:ascii="Palatino Linotype" w:hAnsi="Palatino Linotype"/>
          <w:color w:val="000000"/>
          <w:sz w:val="22"/>
          <w:szCs w:val="22"/>
        </w:rPr>
        <w:t>Література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Аврелий Марк.</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Наедине с собой // Антология мировой фило</w:t>
      </w:r>
      <w:r>
        <w:rPr>
          <w:rFonts w:ascii="Palatino Linotype" w:hAnsi="Palatino Linotype"/>
          <w:color w:val="000000"/>
          <w:sz w:val="22"/>
          <w:szCs w:val="22"/>
        </w:rPr>
        <w:softHyphen/>
        <w:t>софии: В 4 т. — М.: Мысль, 1969. — Т. 1. — Ч. 1. — С. 519—525.</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2.</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Антология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мировой философии: В 4 т. — М.: Мысль,1969. - Т. 1. — Ч. 1. - 576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Аристотель.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Никомахова этика: Соч.: В 4 т. — М.: Мысль, 1983. — Т. 4. — С. 53—293.</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4.</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Демокрит.</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Фрагменты. — М.: АН СССР, 1935. — 105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5.</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Диоген Лаэртский.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 жизни, учениях и изречениях зна</w:t>
      </w:r>
      <w:r>
        <w:rPr>
          <w:rFonts w:ascii="Palatino Linotype" w:hAnsi="Palatino Linotype"/>
          <w:color w:val="000000"/>
          <w:sz w:val="22"/>
          <w:szCs w:val="22"/>
        </w:rPr>
        <w:softHyphen/>
        <w:t>менитых философов. — М.: Мысль, 1979. — 620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6.</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Платон. Горгий: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Соч.: В 3 т. — М.: Мысль, 1968. — Т. 1. —С. 257—365.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7.</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Платон. Федон. Федр.</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Теэтет: Соч.: В 3 т. — М.: Мысль, 1970. — Т. 2. — С. 11—94; 157—222; 223—317.</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8.</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Платон. Филеб. Тимей.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Государство: Соч.: В 3 т. — М.: Мысль, 1971. - Т. 3. — Ч. 1. - С. 11-87; 455-550; 89-454.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9.</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Сенека.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 листи до Луцілія. — К.: Основи, 1996. — 603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10.</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Фрагменты</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ранних греческих философов. - М.: Наука, 1989. — Ч. 1. — 576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 для самостійного опрацювання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Обов´язкова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1.</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Аристотель.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Никомахова этика: Соч.: В 4 т. — М.: Мысль, 1983. — Т. 4. — С. 53—293.</w:t>
      </w:r>
      <w:r>
        <w:rPr>
          <w:rStyle w:val="a8"/>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Платон. Федон. Федр</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Теэтет: Соч.: ВЗт.-М., 1970.— Т. 2. — С. 11—94; 157—222; 223—317 (на вибір).</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Сенека.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 листи до Луцилія. — К., 1996. — 503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На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вибір</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1. </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Диоген Лаэртский.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 жизни, учениях и изречениях зна</w:t>
      </w:r>
      <w:r>
        <w:rPr>
          <w:rFonts w:ascii="Palatino Linotype" w:hAnsi="Palatino Linotype"/>
          <w:color w:val="000000"/>
          <w:sz w:val="22"/>
          <w:szCs w:val="22"/>
        </w:rPr>
        <w:softHyphen/>
        <w:t>менитых философов. — М., 1986. — С. 150—181; 205—216.</w:t>
      </w:r>
      <w:r>
        <w:rPr>
          <w:rStyle w:val="a8"/>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2. 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Кессиди Ф.</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Этические сочинения Аристотеля. — В кн.: Аристотель: Соч.: В 4 т. — М., 1983. — Т. 4. — С. 5—37.</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3. 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Платон.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Законы: Соч.: В 3 т. — М., 1972. — Т 3. — Ч. 2. — С. 83—503.</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4. 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Плотин.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Эннеады. — К., 1995. — 361 с.</w:t>
      </w:r>
    </w:p>
    <w:p w:rsidR="003C43D2" w:rsidRDefault="003C43D2">
      <w:pPr>
        <w:rPr>
          <w:rFonts w:ascii="Palatino Linotype" w:hAnsi="Palatino Linotype"/>
          <w:b/>
          <w:bCs/>
          <w:color w:val="000000"/>
          <w:shd w:val="clear" w:color="auto" w:fill="FFFFFF"/>
          <w:lang w:val="uk-UA"/>
        </w:rPr>
      </w:pPr>
      <w:r>
        <w:rPr>
          <w:rFonts w:ascii="Palatino Linotype" w:hAnsi="Palatino Linotype"/>
          <w:b/>
          <w:bCs/>
          <w:color w:val="000000"/>
          <w:shd w:val="clear" w:color="auto" w:fill="FFFFFF"/>
        </w:rPr>
        <w:t>Тема 5. ЕТИКА ДОБИ СЕРЕДНЬОВІЧЧЯ ТА ВІДРОДЖЕННЯ</w:t>
      </w:r>
    </w:p>
    <w:p w:rsidR="003C43D2" w:rsidRPr="003C43D2" w:rsidRDefault="003C43D2" w:rsidP="003C43D2">
      <w:pPr>
        <w:pStyle w:val="2"/>
        <w:jc w:val="center"/>
        <w:rPr>
          <w:rFonts w:ascii="Palatino Linotype" w:hAnsi="Palatino Linotype"/>
          <w:color w:val="000000"/>
          <w:sz w:val="34"/>
          <w:szCs w:val="34"/>
          <w:shd w:val="clear" w:color="auto" w:fill="FFFFFF"/>
          <w:lang w:val="uk-UA"/>
        </w:rPr>
      </w:pPr>
      <w:r w:rsidRPr="003C43D2">
        <w:rPr>
          <w:rFonts w:ascii="Palatino Linotype" w:hAnsi="Palatino Linotype"/>
          <w:color w:val="000000"/>
          <w:sz w:val="34"/>
          <w:szCs w:val="34"/>
          <w:shd w:val="clear" w:color="auto" w:fill="FFFFFF"/>
          <w:lang w:val="uk-UA"/>
        </w:rPr>
        <w:t>5.1. Етика раннього християнства</w:t>
      </w:r>
    </w:p>
    <w:p w:rsidR="003C43D2" w:rsidRPr="003C43D2" w:rsidRDefault="003C43D2" w:rsidP="003C43D2">
      <w:pPr>
        <w:rPr>
          <w:rFonts w:ascii="Times New Roman" w:hAnsi="Times New Roman"/>
          <w:sz w:val="24"/>
          <w:szCs w:val="24"/>
          <w:lang w:val="uk-UA"/>
        </w:rPr>
      </w:pPr>
    </w:p>
    <w:p w:rsidR="003C43D2" w:rsidRDefault="003C43D2" w:rsidP="003C43D2">
      <w:pPr>
        <w:pStyle w:val="a7"/>
        <w:shd w:val="clear" w:color="auto" w:fill="FFFFFF"/>
        <w:ind w:firstLine="235"/>
        <w:jc w:val="both"/>
        <w:rPr>
          <w:rFonts w:ascii="Palatino Linotype" w:hAnsi="Palatino Linotype"/>
          <w:color w:val="000000"/>
          <w:sz w:val="22"/>
          <w:szCs w:val="22"/>
        </w:rPr>
      </w:pPr>
      <w:r w:rsidRPr="003C43D2">
        <w:rPr>
          <w:rFonts w:ascii="Palatino Linotype" w:hAnsi="Palatino Linotype"/>
          <w:color w:val="000000"/>
          <w:sz w:val="22"/>
          <w:szCs w:val="22"/>
          <w:lang w:val="uk-UA"/>
        </w:rPr>
        <w:t>Етичні ідеї раннього християнства починають формуватися у другій половині І ст. н. е. в Римській імперії періоду станов</w:t>
      </w:r>
      <w:r w:rsidRPr="003C43D2">
        <w:rPr>
          <w:rFonts w:ascii="Palatino Linotype" w:hAnsi="Palatino Linotype"/>
          <w:color w:val="000000"/>
          <w:sz w:val="22"/>
          <w:szCs w:val="22"/>
          <w:lang w:val="uk-UA"/>
        </w:rPr>
        <w:softHyphen/>
        <w:t xml:space="preserve">лення християнства як релігії нового типу. </w:t>
      </w:r>
      <w:r>
        <w:rPr>
          <w:rFonts w:ascii="Palatino Linotype" w:hAnsi="Palatino Linotype"/>
          <w:color w:val="000000"/>
          <w:sz w:val="22"/>
          <w:szCs w:val="22"/>
        </w:rPr>
        <w:t>Як пише П. Кро-поткін, "головна відмінність християнства! буддизму від попе</w:t>
      </w:r>
      <w:r>
        <w:rPr>
          <w:rFonts w:ascii="Palatino Linotype" w:hAnsi="Palatino Linotype"/>
          <w:color w:val="000000"/>
          <w:sz w:val="22"/>
          <w:szCs w:val="22"/>
        </w:rPr>
        <w:softHyphen/>
        <w:t>редніх релігій була у тому, що замість жорстоких, мстивих богів, повелінням яких мали підкорятися люди, ці дві релігії висунули — за приклад людям, а не для залякування — іде</w:t>
      </w:r>
      <w:r>
        <w:rPr>
          <w:rFonts w:ascii="Palatino Linotype" w:hAnsi="Palatino Linotype"/>
          <w:color w:val="000000"/>
          <w:sz w:val="22"/>
          <w:szCs w:val="22"/>
        </w:rPr>
        <w:softHyphen/>
        <w:t>альну боголюдину, причому в християнстві любов божествен</w:t>
      </w:r>
      <w:r>
        <w:rPr>
          <w:rFonts w:ascii="Palatino Linotype" w:hAnsi="Palatino Linotype"/>
          <w:color w:val="000000"/>
          <w:sz w:val="22"/>
          <w:szCs w:val="22"/>
        </w:rPr>
        <w:softHyphen/>
        <w:t>ного вчителя до людей — до всіх людей без різниці племені та станів, а особливо до нижчих, — досягла найвищого подвигу, смерті на хресті, заради врятування людства від влади Зла" [6, с 105].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І—ІІІ ст. зміст етичних ідей розроблявся в межах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аполо</w:t>
      </w:r>
      <w:r>
        <w:rPr>
          <w:rStyle w:val="a8"/>
          <w:rFonts w:ascii="Palatino Linotype" w:hAnsi="Palatino Linotype"/>
          <w:color w:val="000000"/>
          <w:sz w:val="22"/>
          <w:szCs w:val="22"/>
        </w:rPr>
        <w:softHyphen/>
        <w:t>гетики.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Донікійське (до Нікейського собору 325 р.) християнство ще не виробило догматики та моральних вимог. Його етичні принципи виростали на ґрунті протистояння античній культурі та соціальним умовам тогочасного життя. Апологети утвер</w:t>
      </w:r>
      <w:r>
        <w:rPr>
          <w:rFonts w:ascii="Palatino Linotype" w:hAnsi="Palatino Linotype"/>
          <w:color w:val="000000"/>
          <w:sz w:val="22"/>
          <w:szCs w:val="22"/>
        </w:rPr>
        <w:softHyphen/>
        <w:t>джують людину як вищу цінність світу, оскільки Бог прино</w:t>
      </w:r>
      <w:r>
        <w:rPr>
          <w:rFonts w:ascii="Palatino Linotype" w:hAnsi="Palatino Linotype"/>
          <w:color w:val="000000"/>
          <w:sz w:val="22"/>
          <w:szCs w:val="22"/>
        </w:rPr>
        <w:softHyphen/>
        <w:t>сить себе у жертву заради її врятування.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Усі люди рівні незалежно від походження чи соціального становища і підлеглі лише Богу. Любов до людини проголошується основним принципом стосунків. Апологети правильно бачать пануючі соціальні відносини. Так, Тітіан говорить, що світ влаштований добре, але у ньому поганий політичний уст</w:t>
      </w:r>
      <w:r>
        <w:rPr>
          <w:rFonts w:ascii="Palatino Linotype" w:hAnsi="Palatino Linotype"/>
          <w:color w:val="000000"/>
          <w:sz w:val="22"/>
          <w:szCs w:val="22"/>
        </w:rPr>
        <w:softHyphen/>
        <w:t>рій. У ньому панують і цінуються аморальні люди, тоді як до</w:t>
      </w:r>
      <w:r>
        <w:rPr>
          <w:rFonts w:ascii="Palatino Linotype" w:hAnsi="Palatino Linotype"/>
          <w:color w:val="000000"/>
          <w:sz w:val="22"/>
          <w:szCs w:val="22"/>
        </w:rPr>
        <w:softHyphen/>
        <w:t>брочесні страждають і потерпають. Велика увага приділяється утвердженню моральної доброчесності, хоча вона не має зовні красивих шат. Про це, зокрема, говорить Юстин у своїй другій "Апології", посилаючись на розповідь Ксенофонта про добро</w:t>
      </w:r>
      <w:r>
        <w:rPr>
          <w:rFonts w:ascii="Palatino Linotype" w:hAnsi="Palatino Linotype"/>
          <w:color w:val="000000"/>
          <w:sz w:val="22"/>
          <w:szCs w:val="22"/>
        </w:rPr>
        <w:softHyphen/>
        <w:t>чесність і порок, яких зустрів Геракл в образі двох жінок. Алегорія пороку явлена у розкішній одежі, прекрасна і спокуслива. Доброчесність же — у грубій одежі, з простим обличчям. Але вона говорила: "Якщо підеш за мною, неприкрашеною, то прикрасися не скороминущою і тлінною красою, а прикрасами вічними і пре</w:t>
      </w:r>
      <w:r>
        <w:rPr>
          <w:rFonts w:ascii="Palatino Linotype" w:hAnsi="Palatino Linotype"/>
          <w:color w:val="000000"/>
          <w:sz w:val="22"/>
          <w:szCs w:val="22"/>
        </w:rPr>
        <w:softHyphen/>
        <w:t>красними". Останні вабили християн ще й тому, що обіцяли ви</w:t>
      </w:r>
      <w:r>
        <w:rPr>
          <w:rFonts w:ascii="Palatino Linotype" w:hAnsi="Palatino Linotype"/>
          <w:color w:val="000000"/>
          <w:sz w:val="22"/>
          <w:szCs w:val="22"/>
        </w:rPr>
        <w:softHyphen/>
        <w:t>нагороду: вічне життя у потойбічному світі. Вони вірили і закли</w:t>
      </w:r>
      <w:r>
        <w:rPr>
          <w:rFonts w:ascii="Palatino Linotype" w:hAnsi="Palatino Linotype"/>
          <w:color w:val="000000"/>
          <w:sz w:val="22"/>
          <w:szCs w:val="22"/>
        </w:rPr>
        <w:softHyphen/>
        <w:t>кали інших вірити у душу і вічне блаженство усіх бідних та при</w:t>
      </w:r>
      <w:r>
        <w:rPr>
          <w:rFonts w:ascii="Palatino Linotype" w:hAnsi="Palatino Linotype"/>
          <w:color w:val="000000"/>
          <w:sz w:val="22"/>
          <w:szCs w:val="22"/>
        </w:rPr>
        <w:softHyphen/>
        <w:t>нижених тут, на землі. Вірили також, що на всіх, хто знущається та принижує інших, чекає справедлива небесна кара.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Апологети не заперечують цінності земного життя, сенс якого бачать не у тілесних насолодах, а в моральній доброчесності. Ставлення їх до людського тіла двоїсте. Вони не заперечують його цінності, оскільки тіло розглядається як вмістилище ду</w:t>
      </w:r>
      <w:r>
        <w:rPr>
          <w:rFonts w:ascii="Palatino Linotype" w:hAnsi="Palatino Linotype"/>
          <w:color w:val="000000"/>
          <w:sz w:val="22"/>
          <w:szCs w:val="22"/>
        </w:rPr>
        <w:softHyphen/>
        <w:t>ші. Тілесне начало у цей період цінується на тій підставі, що Бог втілився у людську плоть і в такій, людській подобі, приніс себе у жертву людству. Воскресіння розглядалося як гарант на</w:t>
      </w:r>
      <w:r>
        <w:rPr>
          <w:rFonts w:ascii="Palatino Linotype" w:hAnsi="Palatino Linotype"/>
          <w:color w:val="000000"/>
          <w:sz w:val="22"/>
          <w:szCs w:val="22"/>
        </w:rPr>
        <w:softHyphen/>
        <w:t>ступного воскресіння людей також у плоті. Разом із тим, тілесність сприймалася як двоїста за своєю природою. Плоть бачилася уособленням гріховного начала та джерелом усякого гріха. Тому необхідно прагнути до стриманості, помірності та аскетизму. Однак у ранньому християнстві ще немає вимог крайнього аскетизму (монашество, пустельництво). Йшлося про "очищення" та "просвітлення" душі — "преображения" людини. Климент Александрійський (помер до 215 р.) наголошує, що мова йде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моральне</w:t>
      </w:r>
      <w:r>
        <w:rPr>
          <w:rFonts w:ascii="Palatino Linotype" w:hAnsi="Palatino Linotype"/>
          <w:color w:val="000000"/>
          <w:sz w:val="22"/>
          <w:szCs w:val="22"/>
        </w:rPr>
        <w:t>очищення. Лише така, морально красива, людина відповідає задуму божественного творення. Він ви</w:t>
      </w:r>
      <w:r>
        <w:rPr>
          <w:rFonts w:ascii="Palatino Linotype" w:hAnsi="Palatino Linotype"/>
          <w:color w:val="000000"/>
          <w:sz w:val="22"/>
          <w:szCs w:val="22"/>
        </w:rPr>
        <w:softHyphen/>
        <w:t>ловлює думку щодо свободи волі людини, вбачаючи в ній "образ бога в людині". Образами Логоса він бачить також розум і со</w:t>
      </w:r>
      <w:r>
        <w:rPr>
          <w:rFonts w:ascii="Palatino Linotype" w:hAnsi="Palatino Linotype"/>
          <w:color w:val="000000"/>
          <w:sz w:val="22"/>
          <w:szCs w:val="22"/>
        </w:rPr>
        <w:softHyphen/>
        <w:t>вість. Навпаки, гріх знищує "образ", принижує його. Шлях до уподібнення Богові Климент пов´язує з морально-релігійним удосконаленням ("правила гностичного уподібнення"). Головни</w:t>
      </w:r>
      <w:r>
        <w:rPr>
          <w:rFonts w:ascii="Palatino Linotype" w:hAnsi="Palatino Linotype"/>
          <w:color w:val="000000"/>
          <w:sz w:val="22"/>
          <w:szCs w:val="22"/>
        </w:rPr>
        <w:softHyphen/>
        <w:t>ми тут бачаться такі чесноти: покірність, людинолюбність, стри</w:t>
      </w:r>
      <w:r>
        <w:rPr>
          <w:rFonts w:ascii="Palatino Linotype" w:hAnsi="Palatino Linotype"/>
          <w:color w:val="000000"/>
          <w:sz w:val="22"/>
          <w:szCs w:val="22"/>
        </w:rPr>
        <w:softHyphen/>
        <w:t>маність, благочестя, розсудливість, постійне самоспостереження. УIV ст. складається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патристика,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виростала на апологе</w:t>
      </w:r>
      <w:r>
        <w:rPr>
          <w:rFonts w:ascii="Palatino Linotype" w:hAnsi="Palatino Linotype"/>
          <w:color w:val="000000"/>
          <w:sz w:val="22"/>
          <w:szCs w:val="22"/>
        </w:rPr>
        <w:softHyphen/>
        <w:t>тиці. Вона спромоглася виробити основоположні догми, за межі яких ні мислення людини, ні її вчинки не мали права виходи</w:t>
      </w:r>
      <w:r>
        <w:rPr>
          <w:rFonts w:ascii="Palatino Linotype" w:hAnsi="Palatino Linotype"/>
          <w:color w:val="000000"/>
          <w:sz w:val="22"/>
          <w:szCs w:val="22"/>
        </w:rPr>
        <w:softHyphen/>
        <w:t>ти. Розрізняють патристику східну і західну. Уже в IV ст. церква суттєво змінює свої погляди на людину та навколишню дійсність. Це зумовлено зміною її суспільного статусу: христи</w:t>
      </w:r>
      <w:r>
        <w:rPr>
          <w:rFonts w:ascii="Palatino Linotype" w:hAnsi="Palatino Linotype"/>
          <w:color w:val="000000"/>
          <w:sz w:val="22"/>
          <w:szCs w:val="22"/>
        </w:rPr>
        <w:softHyphen/>
        <w:t>янство стає панівною релігією, а отже церква прагне узгодити своє вчення з існуючим суспільним ладом. Вчення попередни</w:t>
      </w:r>
      <w:r>
        <w:rPr>
          <w:rFonts w:ascii="Palatino Linotype" w:hAnsi="Palatino Linotype"/>
          <w:color w:val="000000"/>
          <w:sz w:val="22"/>
          <w:szCs w:val="22"/>
        </w:rPr>
        <w:softHyphen/>
        <w:t>ків, зокрема заповіді апологетів любити ближнього, були забуті.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Отці церкви — Василь Великий (бл. 330—379 pp.), Григорій Бого</w:t>
      </w:r>
      <w:r>
        <w:rPr>
          <w:rFonts w:ascii="Palatino Linotype" w:hAnsi="Palatino Linotype"/>
          <w:color w:val="000000"/>
          <w:sz w:val="22"/>
          <w:szCs w:val="22"/>
        </w:rPr>
        <w:softHyphen/>
        <w:t>слов (бл. 329—390 pp.) і особливо Григорій Ниський (бл. 335—394 pp.) на Сході та Августин (354—430 pp.) — на Заході — працюють над цілісною систематизацією догми, що оперта на філософські спекуляції. Зокрема, патристика розв´язувала питання джерел існування зла у світі, виходячи з принципу протиставлення Бога та людини, земного та небесного, тілесного та духовного. Осереддям і джерелом гріха проголошувалося людське тіло, а тому применшення зла гріховності пов´язується з постами і мо</w:t>
      </w:r>
      <w:r>
        <w:rPr>
          <w:rFonts w:ascii="Palatino Linotype" w:hAnsi="Palatino Linotype"/>
          <w:color w:val="000000"/>
          <w:sz w:val="22"/>
          <w:szCs w:val="22"/>
        </w:rPr>
        <w:softHyphen/>
        <w:t>литвами. У цей період відбувається повернення до ідей Філона Александрійського (бл. 25 р. до н. є. — 50 р. н. є.) — іудео-еллінського філософа, погляди якого справили великий вплив на християнське віроучення. Філона вважають батьком христи</w:t>
      </w:r>
      <w:r>
        <w:rPr>
          <w:rFonts w:ascii="Palatino Linotype" w:hAnsi="Palatino Linotype"/>
          <w:color w:val="000000"/>
          <w:sz w:val="22"/>
          <w:szCs w:val="22"/>
        </w:rPr>
        <w:softHyphen/>
        <w:t>янства. Він стверджував, що людина від природи гріховна і по</w:t>
      </w:r>
      <w:r>
        <w:rPr>
          <w:rFonts w:ascii="Palatino Linotype" w:hAnsi="Palatino Linotype"/>
          <w:color w:val="000000"/>
          <w:sz w:val="22"/>
          <w:szCs w:val="22"/>
        </w:rPr>
        <w:softHyphen/>
        <w:t>винна шукати порятунку шляхом аскези (обмеження потреб). Виходячи з уявлення про суперечність духа і плоті, він учив, що необхідно всіляко обмежувати плоть. (Тут відчутний вплив ідей стоїцизму). Філон уважав тіло в´язницею душі. Спираю</w:t>
      </w:r>
      <w:r>
        <w:rPr>
          <w:rFonts w:ascii="Palatino Linotype" w:hAnsi="Palatino Linotype"/>
          <w:color w:val="000000"/>
          <w:sz w:val="22"/>
          <w:szCs w:val="22"/>
        </w:rPr>
        <w:softHyphen/>
        <w:t>чись на ідеї Філона, отці церкви повчали, що царство небесне досяжне покаянням, упокоренням, непротивленням злу. Єван</w:t>
      </w:r>
      <w:r>
        <w:rPr>
          <w:rFonts w:ascii="Palatino Linotype" w:hAnsi="Palatino Linotype"/>
          <w:color w:val="000000"/>
          <w:sz w:val="22"/>
          <w:szCs w:val="22"/>
        </w:rPr>
        <w:softHyphen/>
        <w:t>гелія містили твердження: "Любіть ворогів своїх", "і коли уда</w:t>
      </w:r>
      <w:r>
        <w:rPr>
          <w:rFonts w:ascii="Palatino Linotype" w:hAnsi="Palatino Linotype"/>
          <w:color w:val="000000"/>
          <w:sz w:val="22"/>
          <w:szCs w:val="22"/>
        </w:rPr>
        <w:softHyphen/>
        <w:t>рить тебе хто у праву щоку твою, підстав йому й другу" (Матв. 5, 44, 39). У книгах євангелістів містяться проповіді відходу від земного життя. "Не любіть світу, ані того, що в світі" (І Іоан. 2, 15).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Етичне вчення отців церкви виходило з визнан</w:t>
      </w:r>
      <w:r>
        <w:rPr>
          <w:rFonts w:ascii="Palatino Linotype" w:hAnsi="Palatino Linotype"/>
          <w:color w:val="000000"/>
          <w:sz w:val="22"/>
          <w:szCs w:val="22"/>
        </w:rPr>
        <w:softHyphen/>
        <w:t>ня рабства нормою життя. Блаженний Августин говорить зок</w:t>
      </w:r>
      <w:r>
        <w:rPr>
          <w:rFonts w:ascii="Palatino Linotype" w:hAnsi="Palatino Linotype"/>
          <w:color w:val="000000"/>
          <w:sz w:val="22"/>
          <w:szCs w:val="22"/>
        </w:rPr>
        <w:softHyphen/>
        <w:t>рема: "Раби, підкоряйтеся своїм панам". Він навіть твердив, що рабство виникло з санкції Бога як кара людям за гріхи, а то</w:t>
      </w:r>
      <w:r>
        <w:rPr>
          <w:rFonts w:ascii="Palatino Linotype" w:hAnsi="Palatino Linotype"/>
          <w:color w:val="000000"/>
          <w:sz w:val="22"/>
          <w:szCs w:val="22"/>
        </w:rPr>
        <w:softHyphen/>
        <w:t>лу виступи проти рабства рівнозначні спротиву волі Бога. Особ</w:t>
      </w:r>
      <w:r>
        <w:rPr>
          <w:rFonts w:ascii="Palatino Linotype" w:hAnsi="Palatino Linotype"/>
          <w:color w:val="000000"/>
          <w:sz w:val="22"/>
          <w:szCs w:val="22"/>
        </w:rPr>
        <w:softHyphen/>
        <w:t>ливий вплив на становлення етики християнства справило вчен</w:t>
      </w:r>
      <w:r>
        <w:rPr>
          <w:rFonts w:ascii="Palatino Linotype" w:hAnsi="Palatino Linotype"/>
          <w:color w:val="000000"/>
          <w:sz w:val="22"/>
          <w:szCs w:val="22"/>
        </w:rPr>
        <w:softHyphen/>
        <w:t>ня Августина про Божу благодать, проповідь аскетизму та пре</w:t>
      </w:r>
      <w:r>
        <w:rPr>
          <w:rFonts w:ascii="Palatino Linotype" w:hAnsi="Palatino Linotype"/>
          <w:color w:val="000000"/>
          <w:sz w:val="22"/>
          <w:szCs w:val="22"/>
        </w:rPr>
        <w:softHyphen/>
        <w:t>зирства до світу. В праці "Сповідь" велика увага приділена моральній проблематиці, що осягає широке коло питань добра, щастя, сенсу життя, причин та джерел існування зла в світі тощо. Августин часом ставить питання надзвичайно гостро, навіть піддаючи сумніву всеблагість та всемогутність Бога. "Правдивий Бог, що створив не лише наші душі, але й наші тіла, і не тільки наші душі й тіла, а й усіх і вся, та все-таки питання про причину зла не було в моїх очах ані з´ясоване, ані розв´язане як слід" [1, с 106]. З´ясовуючи питання щодо дже</w:t>
      </w:r>
      <w:r>
        <w:rPr>
          <w:rFonts w:ascii="Palatino Linotype" w:hAnsi="Palatino Linotype"/>
          <w:color w:val="000000"/>
          <w:sz w:val="22"/>
          <w:szCs w:val="22"/>
        </w:rPr>
        <w:softHyphen/>
        <w:t>рел існування зла, він доходить висновку, що зло не може бути субстанційним, що джерело його — у волі, яка "відвертається від досконалої субстанції" [1, с 120]. Повертаючись до пробле</w:t>
      </w:r>
      <w:r>
        <w:rPr>
          <w:rFonts w:ascii="Palatino Linotype" w:hAnsi="Palatino Linotype"/>
          <w:color w:val="000000"/>
          <w:sz w:val="22"/>
          <w:szCs w:val="22"/>
        </w:rPr>
        <w:softHyphen/>
        <w:t>ми джерел зла, Августин знову ставить питання щодо все</w:t>
      </w:r>
      <w:r>
        <w:rPr>
          <w:rFonts w:ascii="Palatino Linotype" w:hAnsi="Palatino Linotype"/>
          <w:color w:val="000000"/>
          <w:sz w:val="22"/>
          <w:szCs w:val="22"/>
        </w:rPr>
        <w:softHyphen/>
        <w:t>сильності Бога. Якщо виходити з того, що причина гріха — людські бажання, то що робить їх такими внутрішньо на</w:t>
      </w:r>
      <w:r>
        <w:rPr>
          <w:rFonts w:ascii="Palatino Linotype" w:hAnsi="Palatino Linotype"/>
          <w:color w:val="000000"/>
          <w:sz w:val="22"/>
          <w:szCs w:val="22"/>
        </w:rPr>
        <w:softHyphen/>
        <w:t>гальними? Адже, коли вони виникають, здається, ніби хтось злий водить волею людини. А коли гріх уже скоєний, то кара Бога справедлива. Але ж хто керує волею людини? Якщо вину</w:t>
      </w:r>
      <w:r>
        <w:rPr>
          <w:rFonts w:ascii="Palatino Linotype" w:hAnsi="Palatino Linotype"/>
          <w:color w:val="000000"/>
          <w:sz w:val="22"/>
          <w:szCs w:val="22"/>
        </w:rPr>
        <w:softHyphen/>
        <w:t>ватець сатана, то "звідки взявся сам сатана?" — запитує Авгу</w:t>
      </w:r>
      <w:r>
        <w:rPr>
          <w:rFonts w:ascii="Palatino Linotype" w:hAnsi="Palatino Linotype"/>
          <w:color w:val="000000"/>
          <w:sz w:val="22"/>
          <w:szCs w:val="22"/>
        </w:rPr>
        <w:softHyphen/>
        <w:t>стин. Якщо "внаслідок підступності і своєї волі ангел перетво</w:t>
      </w:r>
      <w:r>
        <w:rPr>
          <w:rFonts w:ascii="Palatino Linotype" w:hAnsi="Palatino Linotype"/>
          <w:color w:val="000000"/>
          <w:sz w:val="22"/>
          <w:szCs w:val="22"/>
        </w:rPr>
        <w:softHyphen/>
        <w:t>рився на сатану", то "звідки вродилася в ньому ця зла воля"? [1,с. 107]. Поставивши гранично гострі питання, Августин знімає їх декларуванням ідеї Бога як "найвищого Добра": "Те, чого хоче Бог, — це добро, тому що Він Сам — це саме Добро". Щодо людини, то її призначення — "смирення", а її чеснота — "покірність".</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5.2. Візантійська етика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Візантійська середньовічна етика розвивається на ґрунті пра</w:t>
      </w:r>
      <w:r>
        <w:rPr>
          <w:rFonts w:ascii="Palatino Linotype" w:hAnsi="Palatino Linotype"/>
          <w:color w:val="000000"/>
          <w:sz w:val="22"/>
          <w:szCs w:val="22"/>
        </w:rPr>
        <w:softHyphen/>
        <w:t>вославної етики, творцями якої були Василь Великий, Григорій Богослов, Іоан Златоуст та інші отці Східної Церкви. Основна ідеї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презирство до життя.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Іоан Златоуст (бл. 347—407 pp.) — константинопольський архиепископ — у промові "Про користь страху перед начальниками" твердив: доброчесний той, хто має страх перед Богом і владою. Виправданню піддається соціальна несправедливість та майнова нерівність. "Якщо ти знищиш бідність, ти знищиш і весь порядок ужитті".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Загалом, етична проблематика, що порушується у патри-стичній літературі, не ставить завданням спонуку особи до свідо</w:t>
      </w:r>
      <w:r>
        <w:rPr>
          <w:rFonts w:ascii="Palatino Linotype" w:hAnsi="Palatino Linotype"/>
          <w:color w:val="000000"/>
          <w:sz w:val="22"/>
          <w:szCs w:val="22"/>
        </w:rPr>
        <w:softHyphen/>
        <w:t>мого морального вибору. Повчально-проповідницька літерату</w:t>
      </w:r>
      <w:r>
        <w:rPr>
          <w:rFonts w:ascii="Palatino Linotype" w:hAnsi="Palatino Linotype"/>
          <w:color w:val="000000"/>
          <w:sz w:val="22"/>
          <w:szCs w:val="22"/>
        </w:rPr>
        <w:softHyphen/>
        <w:t>ра формує усталений образ стосунків, як даний Богом, а не людське творення. Мораль також розглядалася як божествен</w:t>
      </w:r>
      <w:r>
        <w:rPr>
          <w:rFonts w:ascii="Palatino Linotype" w:hAnsi="Palatino Linotype"/>
          <w:color w:val="000000"/>
          <w:sz w:val="22"/>
          <w:szCs w:val="22"/>
        </w:rPr>
        <w:softHyphen/>
        <w:t>на за своїм походженням. Моральні вимоги до особи зосередже</w:t>
      </w:r>
      <w:r>
        <w:rPr>
          <w:rFonts w:ascii="Palatino Linotype" w:hAnsi="Palatino Linotype"/>
          <w:color w:val="000000"/>
          <w:sz w:val="22"/>
          <w:szCs w:val="22"/>
        </w:rPr>
        <w:softHyphen/>
        <w:t>ні переважно на протиставленні тілесного та духовного начал у людині. Основна увага звернена на приборкання природних потягів, на відмову від радощів життя на користь аскетизму. Протиставляючи дві людські природи, отці церкви бачили джерело нещасть у тілесності. За гріховність тіла людині обіцяли вічні муки душі у потойбічному світі. Основна мета зем</w:t>
      </w:r>
      <w:r>
        <w:rPr>
          <w:rFonts w:ascii="Palatino Linotype" w:hAnsi="Palatino Linotype"/>
          <w:color w:val="000000"/>
          <w:sz w:val="22"/>
          <w:szCs w:val="22"/>
        </w:rPr>
        <w:softHyphen/>
        <w:t>ного життя вбачалася не у самоутвердженні, а в прагненні до небесного світу. Заперечення цінностей земного життя в ім´я небесного утверджувалося як вияв морально доброго. Зло по</w:t>
      </w:r>
      <w:r>
        <w:rPr>
          <w:rFonts w:ascii="Palatino Linotype" w:hAnsi="Palatino Linotype"/>
          <w:color w:val="000000"/>
          <w:sz w:val="22"/>
          <w:szCs w:val="22"/>
        </w:rPr>
        <w:softHyphen/>
        <w:t>в´язувалося з тяжінням до земного, минущого.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Поширенню ідей аскетизму, презирства до світу сприяли численні на ті часи повчальні збірки: "Бджола", "Златоструй", "Шестокрил" та інші. Зокрема популярною була збірка вислов</w:t>
      </w:r>
      <w:r>
        <w:rPr>
          <w:rFonts w:ascii="Palatino Linotype" w:hAnsi="Palatino Linotype"/>
          <w:color w:val="000000"/>
          <w:sz w:val="22"/>
          <w:szCs w:val="22"/>
        </w:rPr>
        <w:softHyphen/>
        <w:t>лювань про мораль "Мудрість Менандри" Григорія Богослова.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Була вироблена своєрідна ієрархія моральних чеснот. Провід</w:t>
      </w:r>
      <w:r>
        <w:rPr>
          <w:rFonts w:ascii="Palatino Linotype" w:hAnsi="Palatino Linotype"/>
          <w:color w:val="000000"/>
          <w:sz w:val="22"/>
          <w:szCs w:val="22"/>
        </w:rPr>
        <w:softHyphen/>
        <w:t>ними вважалися віра у Бога, сподівання на його любов та любов до нього. Похідними від них були справедливість, помірність, милосердя, скромність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той час були вироблені ідеальні взірці безгрішного жит</w:t>
      </w:r>
      <w:r>
        <w:rPr>
          <w:rFonts w:ascii="Palatino Linotype" w:hAnsi="Palatino Linotype"/>
          <w:color w:val="000000"/>
          <w:sz w:val="22"/>
          <w:szCs w:val="22"/>
        </w:rPr>
        <w:softHyphen/>
        <w:t>тя: пустельництво, самітництво, пости, мовчазність, юродство в ім´я Христа. Григорій Палама (1296—1359) вчив, що істинної моральної досконалості можна досягти лише шляхом спогля</w:t>
      </w:r>
      <w:r>
        <w:rPr>
          <w:rFonts w:ascii="Palatino Linotype" w:hAnsi="Palatino Linotype"/>
          <w:color w:val="000000"/>
          <w:sz w:val="22"/>
          <w:szCs w:val="22"/>
        </w:rPr>
        <w:softHyphen/>
        <w:t>дання, у містичному екстазі. Тут відчутний вплив неопла</w:t>
      </w:r>
      <w:r>
        <w:rPr>
          <w:rFonts w:ascii="Palatino Linotype" w:hAnsi="Palatino Linotype"/>
          <w:color w:val="000000"/>
          <w:sz w:val="22"/>
          <w:szCs w:val="22"/>
        </w:rPr>
        <w:softHyphen/>
        <w:t>тонізму, зокрема ідей Плотина щодо руху душі у напрямку до поєднання з Богом. Саме від</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Плотина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(бл. 203—269/270 pp.) іде зміна погляду на людські чесноти: очищення в ім´я уподіб</w:t>
      </w:r>
      <w:r>
        <w:rPr>
          <w:rFonts w:ascii="Palatino Linotype" w:hAnsi="Palatino Linotype"/>
          <w:color w:val="000000"/>
          <w:sz w:val="22"/>
          <w:szCs w:val="22"/>
        </w:rPr>
        <w:softHyphen/>
        <w:t>нення душі до Бога. Шлях такого уподібнення "не через твере</w:t>
      </w:r>
      <w:r>
        <w:rPr>
          <w:rFonts w:ascii="Palatino Linotype" w:hAnsi="Palatino Linotype"/>
          <w:color w:val="000000"/>
          <w:sz w:val="22"/>
          <w:szCs w:val="22"/>
        </w:rPr>
        <w:softHyphen/>
        <w:t>зе розумування, а через екстазу, не думкою, а інтуїцією, безпо</w:t>
      </w:r>
      <w:r>
        <w:rPr>
          <w:rFonts w:ascii="Palatino Linotype" w:hAnsi="Palatino Linotype"/>
          <w:color w:val="000000"/>
          <w:sz w:val="22"/>
          <w:szCs w:val="22"/>
        </w:rPr>
        <w:softHyphen/>
        <w:t>середнім доторком до досконалого буття" [10, с 207].</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5.3. Етика Київської Русі</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проблематика періоду Київської Русі (IX—XII ст.) обґрунтовується відповідно до потреб державотворення та згідно з християнським моральним ідеалом. Він утверджується, з од</w:t>
      </w:r>
      <w:r>
        <w:rPr>
          <w:rFonts w:ascii="Palatino Linotype" w:hAnsi="Palatino Linotype"/>
          <w:color w:val="000000"/>
          <w:sz w:val="22"/>
          <w:szCs w:val="22"/>
        </w:rPr>
        <w:softHyphen/>
        <w:t>ного боку, під впливом ідей візантійських отців церкви, праці яких приходять на Русь разом із християнством. З іншого боку, складається власна проповідницько-повчальна традиція, що задіює досвід доброчесного життя києворуських отців церкви. По</w:t>
      </w:r>
      <w:r>
        <w:rPr>
          <w:rFonts w:ascii="Palatino Linotype" w:hAnsi="Palatino Linotype"/>
          <w:color w:val="000000"/>
          <w:sz w:val="22"/>
          <w:szCs w:val="22"/>
        </w:rPr>
        <w:softHyphen/>
        <w:t>вчальність у культурі Київської Русі розвивається у двох основ</w:t>
      </w:r>
      <w:r>
        <w:rPr>
          <w:rFonts w:ascii="Palatino Linotype" w:hAnsi="Palatino Linotype"/>
          <w:color w:val="000000"/>
          <w:sz w:val="22"/>
          <w:szCs w:val="22"/>
        </w:rPr>
        <w:softHyphen/>
        <w:t>них напрямках. Перший пов´язаний з церковною ортодоксією і звернений до монахів та служителів церкви. У ньому проти</w:t>
      </w:r>
      <w:r>
        <w:rPr>
          <w:rFonts w:ascii="Palatino Linotype" w:hAnsi="Palatino Linotype"/>
          <w:color w:val="000000"/>
          <w:sz w:val="22"/>
          <w:szCs w:val="22"/>
        </w:rPr>
        <w:softHyphen/>
        <w:t>ставляється два світи: земний та небесний. Земний — це світ зла, світ плинний і неістинний, світ плотського життя. Ця позиція має місце у житійній літературі, зокрема "Житії Феодосія Печерського", "Житії Бориса і Гліба", "Києво-Печерському па</w:t>
      </w:r>
      <w:r>
        <w:rPr>
          <w:rFonts w:ascii="Palatino Linotype" w:hAnsi="Palatino Linotype"/>
          <w:color w:val="000000"/>
          <w:sz w:val="22"/>
          <w:szCs w:val="22"/>
        </w:rPr>
        <w:softHyphen/>
        <w:t>терику". Богословське спрямування має "Поучения братії" єпис</w:t>
      </w:r>
      <w:r>
        <w:rPr>
          <w:rFonts w:ascii="Palatino Linotype" w:hAnsi="Palatino Linotype"/>
          <w:color w:val="000000"/>
          <w:sz w:val="22"/>
          <w:szCs w:val="22"/>
        </w:rPr>
        <w:softHyphen/>
        <w:t>копа Новгородського Луки Жидяти (помер 1059 p.). Воно сут</w:t>
      </w:r>
      <w:r>
        <w:rPr>
          <w:rFonts w:ascii="Palatino Linotype" w:hAnsi="Palatino Linotype"/>
          <w:color w:val="000000"/>
          <w:sz w:val="22"/>
          <w:szCs w:val="22"/>
        </w:rPr>
        <w:softHyphen/>
        <w:t>тєво вплинуло на розвиток давньоруського проповідництва [4, с 40]. Основна увага в "Поученні" зосереджена не на релі</w:t>
      </w:r>
      <w:r>
        <w:rPr>
          <w:rFonts w:ascii="Palatino Linotype" w:hAnsi="Palatino Linotype"/>
          <w:color w:val="000000"/>
          <w:sz w:val="22"/>
          <w:szCs w:val="22"/>
        </w:rPr>
        <w:softHyphen/>
        <w:t>гійних, а на соціально-етичних максимах. У ньому звучить за</w:t>
      </w:r>
      <w:r>
        <w:rPr>
          <w:rFonts w:ascii="Palatino Linotype" w:hAnsi="Palatino Linotype"/>
          <w:color w:val="000000"/>
          <w:sz w:val="22"/>
          <w:szCs w:val="22"/>
        </w:rPr>
        <w:softHyphen/>
        <w:t>клик до православних братів бути правдивими, турбуватися про ближніх (про бідних, сиріт), уникати сварок і непорозумінь, не бути злостивими, облудними, скнарами тощо. Однак вона не містить проповіді монашого аскетизму, характерної для візан</w:t>
      </w:r>
      <w:r>
        <w:rPr>
          <w:rFonts w:ascii="Palatino Linotype" w:hAnsi="Palatino Linotype"/>
          <w:color w:val="000000"/>
          <w:sz w:val="22"/>
          <w:szCs w:val="22"/>
        </w:rPr>
        <w:softHyphen/>
        <w:t>тійської церковно-учительної літератури X—XI ст. Інший тип повчальності має виражений світсько-гуманістичний характер. У ньому органічно поєднані тенденції світської вченості гре</w:t>
      </w:r>
      <w:r>
        <w:rPr>
          <w:rFonts w:ascii="Palatino Linotype" w:hAnsi="Palatino Linotype"/>
          <w:color w:val="000000"/>
          <w:sz w:val="22"/>
          <w:szCs w:val="22"/>
        </w:rPr>
        <w:softHyphen/>
        <w:t>цького взірця та народно-міфологічні уявлення про світ і місце людини у ньому. "Уявлення про світ, людину, притаманні давньослов´янській міфології, знаходять своє відбиття у релігій</w:t>
      </w:r>
      <w:r>
        <w:rPr>
          <w:rFonts w:ascii="Palatino Linotype" w:hAnsi="Palatino Linotype"/>
          <w:color w:val="000000"/>
          <w:sz w:val="22"/>
          <w:szCs w:val="22"/>
        </w:rPr>
        <w:softHyphen/>
        <w:t>них віруваннях того часу, де сакральному відводиться місце "вгорі" природного космосу, де припускається відносна єдність Духовного і тілесного начал. Ці уявлення накладають свій відбиток на характер філософської думки на більш високому рівні розвитку давньоукраїнського суспільства", — пише В. Горський  [3, с. 28].</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Основне місце у філософській проблематиці посідають мо</w:t>
      </w:r>
      <w:r>
        <w:rPr>
          <w:rFonts w:ascii="Palatino Linotype" w:hAnsi="Palatino Linotype"/>
          <w:color w:val="000000"/>
          <w:sz w:val="22"/>
          <w:szCs w:val="22"/>
        </w:rPr>
        <w:softHyphen/>
        <w:t>ральні проблеми, оскільки філософія Київської Русі спиралася на християнський неоплатонізм. Згідно з ним, "філософія на</w:t>
      </w:r>
      <w:r>
        <w:rPr>
          <w:rFonts w:ascii="Palatino Linotype" w:hAnsi="Palatino Linotype"/>
          <w:color w:val="000000"/>
          <w:sz w:val="22"/>
          <w:szCs w:val="22"/>
        </w:rPr>
        <w:softHyphen/>
        <w:t>самперед навчає людину, як вона може наблизитися до Бога "ділами своїми" [3, с. 31]. Мудрість розглядається не стільки як знання істини, скільки як "життя в істині". Світ бачиться світлим і життєрадісним, сповненим моральнісного змісту, що зумовлено непротиставленістю земного і небесного начал. Таке розуміння оперте, як було сказано, на переосмислення патри</w:t>
      </w:r>
      <w:r>
        <w:rPr>
          <w:rFonts w:ascii="Palatino Linotype" w:hAnsi="Palatino Linotype"/>
          <w:color w:val="000000"/>
          <w:sz w:val="22"/>
          <w:szCs w:val="22"/>
        </w:rPr>
        <w:softHyphen/>
        <w:t>стикою неоплатонічних ідей "кеносису" — сходження божества у світ, а отже світ постає як єдність реального та ідеального, земного і божественного. Добро постає як іманентне світові. Назване розуміння здобувало певне "підтвердження" і в систе</w:t>
      </w:r>
      <w:r>
        <w:rPr>
          <w:rFonts w:ascii="Palatino Linotype" w:hAnsi="Palatino Linotype"/>
          <w:color w:val="000000"/>
          <w:sz w:val="22"/>
          <w:szCs w:val="22"/>
        </w:rPr>
        <w:softHyphen/>
        <w:t>мі суспільного життя, оскільки взаємини світської та духовної влади у Київській Русі базувалися на їх злагоді, а не протистоян</w:t>
      </w:r>
      <w:r>
        <w:rPr>
          <w:rFonts w:ascii="Palatino Linotype" w:hAnsi="Palatino Linotype"/>
          <w:color w:val="000000"/>
          <w:sz w:val="22"/>
          <w:szCs w:val="22"/>
        </w:rPr>
        <w:softHyphen/>
        <w:t>ні. Причому, світська влада виступала провідним організато</w:t>
      </w:r>
      <w:r>
        <w:rPr>
          <w:rFonts w:ascii="Palatino Linotype" w:hAnsi="Palatino Linotype"/>
          <w:color w:val="000000"/>
          <w:sz w:val="22"/>
          <w:szCs w:val="22"/>
        </w:rPr>
        <w:softHyphen/>
        <w:t>ром життя. Несуперечливість двох влад (принаймні, як ідеал їх зв´язку) створює для віруючих образ злагодженості двох світів: земного та небесного. Звідси зрозуміле недогматичне ставлення світської людини до віри: творення образу морально злагодженого життя зі світом.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Образ моральної злагоди як ідеал доброчесності містить ви</w:t>
      </w:r>
      <w:r>
        <w:rPr>
          <w:rFonts w:ascii="Palatino Linotype" w:hAnsi="Palatino Linotype"/>
          <w:color w:val="000000"/>
          <w:sz w:val="22"/>
          <w:szCs w:val="22"/>
        </w:rPr>
        <w:softHyphen/>
        <w:t>значна пам´ятка писемності "Поучения" Володимира Мономаха (1053—1125). Автор обстоює думку про доброчесне життя не у монашій аскезі, а в мирському житті, в активному творенні добра у державі, у родині, у стосунках між людьми. Повчаль</w:t>
      </w:r>
      <w:r>
        <w:rPr>
          <w:rFonts w:ascii="Palatino Linotype" w:hAnsi="Palatino Linotype"/>
          <w:color w:val="000000"/>
          <w:sz w:val="22"/>
          <w:szCs w:val="22"/>
        </w:rPr>
        <w:softHyphen/>
        <w:t>ність цього плану цінна не лише корисністю порад як такою, а й філософією життя, опертою на духовних зв´язках між людь</w:t>
      </w:r>
      <w:r>
        <w:rPr>
          <w:rFonts w:ascii="Palatino Linotype" w:hAnsi="Palatino Linotype"/>
          <w:color w:val="000000"/>
          <w:sz w:val="22"/>
          <w:szCs w:val="22"/>
        </w:rPr>
        <w:softHyphen/>
        <w:t>ми. В "Поученні" звучать слова осуду насильства над слабкими і вбогими, міститься заклик творити добро, мати душу чисту і непорочну, язик стриманий, розум смиренний. Осуду підда</w:t>
      </w:r>
      <w:r>
        <w:rPr>
          <w:rFonts w:ascii="Palatino Linotype" w:hAnsi="Palatino Linotype"/>
          <w:color w:val="000000"/>
          <w:sz w:val="22"/>
          <w:szCs w:val="22"/>
        </w:rPr>
        <w:softHyphen/>
        <w:t>ються такі моральні вади, як брехня, пияцтво, ледачість. Нато</w:t>
      </w:r>
      <w:r>
        <w:rPr>
          <w:rFonts w:ascii="Palatino Linotype" w:hAnsi="Palatino Linotype"/>
          <w:color w:val="000000"/>
          <w:sz w:val="22"/>
          <w:szCs w:val="22"/>
        </w:rPr>
        <w:softHyphen/>
        <w:t>мість утверджуються працелюбність, освіченість, наполегли</w:t>
      </w:r>
      <w:r>
        <w:rPr>
          <w:rFonts w:ascii="Palatino Linotype" w:hAnsi="Palatino Linotype"/>
          <w:color w:val="000000"/>
          <w:sz w:val="22"/>
          <w:szCs w:val="22"/>
        </w:rPr>
        <w:softHyphen/>
        <w:t>вість у справах: чи то у навчанні, чи то у домі своєму, чи на вій</w:t>
      </w:r>
      <w:r>
        <w:rPr>
          <w:rFonts w:ascii="Palatino Linotype" w:hAnsi="Palatino Linotype"/>
          <w:color w:val="000000"/>
          <w:sz w:val="22"/>
          <w:szCs w:val="22"/>
        </w:rPr>
        <w:softHyphen/>
        <w:t>ні, чи на полюванні.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Світське спрямування повчальності яскраво простежується у праці "Слово про закон і благодать" сподвижника Ярослава Мудрого Митрополита Іларіона. Автор порівнює Старий і Но</w:t>
      </w:r>
      <w:r>
        <w:rPr>
          <w:rFonts w:ascii="Palatino Linotype" w:hAnsi="Palatino Linotype"/>
          <w:color w:val="000000"/>
          <w:sz w:val="22"/>
          <w:szCs w:val="22"/>
        </w:rPr>
        <w:softHyphen/>
        <w:t>вий Завіт як закон і благодать. Старий Завіт — "детоводитель ко Христу", але він не сама істина. Він виправдовує, але не спасає. Закон Іларіон розглядає не в містико-релігійному, а в світському аспекті — як державний Закон, що роз´єднує лю</w:t>
      </w:r>
      <w:r>
        <w:rPr>
          <w:rFonts w:ascii="Palatino Linotype" w:hAnsi="Palatino Linotype"/>
          <w:color w:val="000000"/>
          <w:sz w:val="22"/>
          <w:szCs w:val="22"/>
        </w:rPr>
        <w:softHyphen/>
        <w:t>дей, адже одних підносить, а інших — принижує.</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Інша справа — благодать. Це істина, що однаково світить усім народам, об´єднуючи, а не роз´єднуючи людей. Істина є джерелом спасіння, адже спрямовує не на земне і плинне, а на вічне. У "Слові про закон і благодать" немає песимізму і край</w:t>
      </w:r>
      <w:r>
        <w:rPr>
          <w:rFonts w:ascii="Palatino Linotype" w:hAnsi="Palatino Linotype"/>
          <w:color w:val="000000"/>
          <w:sz w:val="22"/>
          <w:szCs w:val="22"/>
        </w:rPr>
        <w:softHyphen/>
        <w:t>нощів аскези, немає спонуки на "монашу ангелоподібність" як умову спасіння. Натомість людина підноситься до Сина Божо</w:t>
      </w:r>
      <w:r>
        <w:rPr>
          <w:rFonts w:ascii="Palatino Linotype" w:hAnsi="Palatino Linotype"/>
          <w:color w:val="000000"/>
          <w:sz w:val="22"/>
          <w:szCs w:val="22"/>
        </w:rPr>
        <w:softHyphen/>
        <w:t>го — Ісуса Христа. Іларіон наголошує, що Христос заповідав наслідувати його, але у справах людських, а не божественних [4, с 47]. Тобто, свідомість віруючих спрямовується не на вте</w:t>
      </w:r>
      <w:r>
        <w:rPr>
          <w:rFonts w:ascii="Palatino Linotype" w:hAnsi="Palatino Linotype"/>
          <w:color w:val="000000"/>
          <w:sz w:val="22"/>
          <w:szCs w:val="22"/>
        </w:rPr>
        <w:softHyphen/>
        <w:t>чу від земних справ, а на моральну діяльність за прикладом Христа.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проблематика порушена також у відомих пам´ятках книжності — проповідях Кирила Туровського та Климента Смо-лятича, "Слові" Данила Заточеника. Особливе місце у культурі Київської Русі посідає визначна пам´ятка світської літератури XII ст. "Слово про Ігорів похід". У ньому домінує мотив любові до рідної землі, бажання захистити її від ворожих нападів та розграбування, причинами яких часто є суперництво князів за владу. Силою поетичного слова автор намагається переконати князів забути чвари і розбрат, згуртуватися для захисту рідної землі. При усьому багатстві тенденцій осмислення моральної проблематики у культурі Київської Русі простежується цілісність погляду на цінності людського життя. Переважає тенденція поваги до людини як суб´єкта життєвості. Утверджується образ морально злагодженого життя людини зі світом та з собою.</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5.4. Етика Західноєвропейського середньовіччя</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Західної Європи доби середніх віків (V—XIII ст.) розвивається у межах теології. Остання розробляє ідеальні взірці. Моральної доброчесності, виходячи з ідеї применшення зем</w:t>
      </w:r>
      <w:r>
        <w:rPr>
          <w:rFonts w:ascii="Palatino Linotype" w:hAnsi="Palatino Linotype"/>
          <w:color w:val="000000"/>
          <w:sz w:val="22"/>
          <w:szCs w:val="22"/>
        </w:rPr>
        <w:softHyphen/>
        <w:t>ного (гріховного) начала в людині на користь духовного (іде</w:t>
      </w:r>
      <w:r>
        <w:rPr>
          <w:rFonts w:ascii="Palatino Linotype" w:hAnsi="Palatino Linotype"/>
          <w:color w:val="000000"/>
          <w:sz w:val="22"/>
          <w:szCs w:val="22"/>
        </w:rPr>
        <w:softHyphen/>
        <w:t>ального). Спрямування середньовічному образу моральної досконалості визначив папа Інокентій VІ у трактаті "Про презирство до світу". "Ми помираємо, поки живемо, і лише тоді перестаємо помирати, коли перестаємо жити", — говориться у ньому [9, с 88]. В трактаті виражене презирство до потреб людського тіла, до земного плинного щастя, до насолод життя, до багат</w:t>
      </w:r>
      <w:r>
        <w:rPr>
          <w:rFonts w:ascii="Palatino Linotype" w:hAnsi="Palatino Linotype"/>
          <w:color w:val="000000"/>
          <w:sz w:val="22"/>
          <w:szCs w:val="22"/>
        </w:rPr>
        <w:softHyphen/>
        <w:t>ства та слави.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Бернар Клервоський (1091—1153)— французький теолог, засновник містичного напрямку, аскет і проповідник, був палким захисником скромного та подвижницького життя. У блискучій проповіді "Апологія до Гвіллельма, абата монасти</w:t>
      </w:r>
      <w:r>
        <w:rPr>
          <w:rFonts w:ascii="Palatino Linotype" w:hAnsi="Palatino Linotype"/>
          <w:color w:val="000000"/>
          <w:sz w:val="22"/>
          <w:szCs w:val="22"/>
        </w:rPr>
        <w:softHyphen/>
        <w:t>ря св. Теодорика" він утверджує ідею скромної краси на проти</w:t>
      </w:r>
      <w:r>
        <w:rPr>
          <w:rFonts w:ascii="Palatino Linotype" w:hAnsi="Palatino Linotype"/>
          <w:color w:val="000000"/>
          <w:sz w:val="22"/>
          <w:szCs w:val="22"/>
        </w:rPr>
        <w:softHyphen/>
        <w:t>вагу розкоші, якою не гребують отці церкви. З його ініціативи та на його вимогу в Мілані були зняті усі церковні прикраси. Внутрішнє моральне начало він ставив над чуттєвими задово</w:t>
      </w:r>
      <w:r>
        <w:rPr>
          <w:rFonts w:ascii="Palatino Linotype" w:hAnsi="Palatino Linotype"/>
          <w:color w:val="000000"/>
          <w:sz w:val="22"/>
          <w:szCs w:val="22"/>
        </w:rPr>
        <w:softHyphen/>
        <w:t>леннями та плинною красою. Він повчав паству: "Відмовтесь від плотських насолод... Любов до Бога віддаляє людину від світу, а любов до світу — від Бога". Морально доброчесним є всіляке применшення прагнень тіла. Тож основним шляхом до Бога є самоприниження, смирення, відмова від себе, знущання над тілом.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Під впливом Бернара Клервоського у XII ст. виникає велика кількість моральних повчань. У трактаті "Сума богослов´я" П. Кантор вказує, що "в одязі та їжі надмірність і вихваляння перетворюють роботу природи на порок, так що псується спра</w:t>
      </w:r>
      <w:r>
        <w:rPr>
          <w:rFonts w:ascii="Palatino Linotype" w:hAnsi="Palatino Linotype"/>
          <w:color w:val="000000"/>
          <w:sz w:val="22"/>
          <w:szCs w:val="22"/>
        </w:rPr>
        <w:softHyphen/>
        <w:t>ва вкінець від незнання належної міри". На цій же підставі, очевидно, щоб не спокутувати паству, автор "Суми", цілком у дусі Бернара Клервоського, вимагає скромності у побуті, зок</w:t>
      </w:r>
      <w:r>
        <w:rPr>
          <w:rFonts w:ascii="Palatino Linotype" w:hAnsi="Palatino Linotype"/>
          <w:color w:val="000000"/>
          <w:sz w:val="22"/>
          <w:szCs w:val="22"/>
        </w:rPr>
        <w:softHyphen/>
        <w:t>рема, обурюється проти розкоші багатих світських можновлад</w:t>
      </w:r>
      <w:r>
        <w:rPr>
          <w:rFonts w:ascii="Palatino Linotype" w:hAnsi="Palatino Linotype"/>
          <w:color w:val="000000"/>
          <w:sz w:val="22"/>
          <w:szCs w:val="22"/>
        </w:rPr>
        <w:softHyphen/>
        <w:t>ців та церковних ієрархів. "Палаци володарів поставлені на сльозах і коштом убогих". "Монастирі ж і церковні будівлі, побудовані від лихварства і поборів користолюбців, від обману і брехливості найманих проповідників, які від злих справ спо</w:t>
      </w:r>
      <w:r>
        <w:rPr>
          <w:rFonts w:ascii="Palatino Linotype" w:hAnsi="Palatino Linotype"/>
          <w:color w:val="000000"/>
          <w:sz w:val="22"/>
          <w:szCs w:val="22"/>
        </w:rPr>
        <w:softHyphen/>
        <w:t>руджені, часто у прах повертаються" [Див.: 5, с 296]. Думки автора, так само, як і думки Б. Клервоського щодо стилю жит</w:t>
      </w:r>
      <w:r>
        <w:rPr>
          <w:rFonts w:ascii="Palatino Linotype" w:hAnsi="Palatino Linotype"/>
          <w:color w:val="000000"/>
          <w:sz w:val="22"/>
          <w:szCs w:val="22"/>
        </w:rPr>
        <w:softHyphen/>
        <w:t>тя та розуміння його цінностей, перегукуються з ученням ран</w:t>
      </w:r>
      <w:r>
        <w:rPr>
          <w:rFonts w:ascii="Palatino Linotype" w:hAnsi="Palatino Linotype"/>
          <w:color w:val="000000"/>
          <w:sz w:val="22"/>
          <w:szCs w:val="22"/>
        </w:rPr>
        <w:softHyphen/>
        <w:t>нього християнства.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Тенденції боротьби з розкошами були поширені у серед</w:t>
      </w:r>
      <w:r>
        <w:rPr>
          <w:rFonts w:ascii="Palatino Linotype" w:hAnsi="Palatino Linotype"/>
          <w:color w:val="000000"/>
          <w:sz w:val="22"/>
          <w:szCs w:val="22"/>
        </w:rPr>
        <w:softHyphen/>
        <w:t>ньовічній Європі XII—XIV ст. "Апологія" Бернара накреслила програму дій для "жебрущих" орденів, що виникли у XIII ст. — францисканців та домініканців. Культ добровільного жебрацтва, затворництва, мовчазності базувався на переконанні, що будь-які матеріальні блага віддаляють людину від Бога. Фран-циск Ассизький (XIII ст.) — проповідник "нестяжання" — по</w:t>
      </w:r>
      <w:r>
        <w:rPr>
          <w:rFonts w:ascii="Palatino Linotype" w:hAnsi="Palatino Linotype"/>
          <w:color w:val="000000"/>
          <w:sz w:val="22"/>
          <w:szCs w:val="22"/>
        </w:rPr>
        <w:softHyphen/>
        <w:t>вчав, що "слід ненавидіти наше тіло з усіма його пороками і грі</w:t>
      </w:r>
      <w:r>
        <w:rPr>
          <w:rFonts w:ascii="Palatino Linotype" w:hAnsi="Palatino Linotype"/>
          <w:color w:val="000000"/>
          <w:sz w:val="22"/>
          <w:szCs w:val="22"/>
        </w:rPr>
        <w:softHyphen/>
        <w:t>хами, презирство і відразу слід відчувати до тіла, адже усі ми з нашої вини нещасні і гидкі, потворні черви". Самозречення в ім´я віри підноситься до ступеня вищого морального подвигу. Подвижництво розглядалося як моральний ідеал, оскільки ба</w:t>
      </w:r>
      <w:r>
        <w:rPr>
          <w:rFonts w:ascii="Palatino Linotype" w:hAnsi="Palatino Linotype"/>
          <w:color w:val="000000"/>
          <w:sz w:val="22"/>
          <w:szCs w:val="22"/>
        </w:rPr>
        <w:softHyphen/>
        <w:t>чилося засобом порятунку людства, що занурилося у пороки.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Спонукою дотримання вимог отців-богословів служила віра у безсмертя душі та неминучу відплату в потойбічному світі за моральні провини, скоєні за життя. Богослов Дж. Бонавентура (1221—1274) створив етичну систему, що мала на меті містичне спілкування людини з Богом. Відмовляючись від раціонально</w:t>
      </w:r>
      <w:r>
        <w:rPr>
          <w:rFonts w:ascii="Palatino Linotype" w:hAnsi="Palatino Linotype"/>
          <w:color w:val="000000"/>
          <w:sz w:val="22"/>
          <w:szCs w:val="22"/>
        </w:rPr>
        <w:softHyphen/>
        <w:t>го пізнання, Бонавентура говорить, що пізнати Бога можна через його образ, який ми маємо в душі. Видимим же є пізна</w:t>
      </w:r>
      <w:r>
        <w:rPr>
          <w:rFonts w:ascii="Palatino Linotype" w:hAnsi="Palatino Linotype"/>
          <w:color w:val="000000"/>
          <w:sz w:val="22"/>
          <w:szCs w:val="22"/>
        </w:rPr>
        <w:softHyphen/>
        <w:t>вання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прямо,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можливо у містичних станах. Він визна</w:t>
      </w:r>
      <w:r>
        <w:rPr>
          <w:rFonts w:ascii="Palatino Linotype" w:hAnsi="Palatino Linotype"/>
          <w:color w:val="000000"/>
          <w:sz w:val="22"/>
          <w:szCs w:val="22"/>
        </w:rPr>
        <w:softHyphen/>
        <w:t>чає шість ступенів бачення ("пізнання"): перший — бачення природного ума; другий — бачення ума, піднесеного вірою; третій — просвітленого Письмом; четвертий — натхненного спогляданням; п´ятий — проясненого пророцтвами; шостий — поглиненого захватом. На вищих щаблях містичного пізнання душа ступає на шлях з´єднання з Богом. Це — найвищий із трьох шляхів душі, що їх розрізняла середньовічна містика. Початок цього шляху — визволення душі від зла. Друга схо</w:t>
      </w:r>
      <w:r>
        <w:rPr>
          <w:rFonts w:ascii="Palatino Linotype" w:hAnsi="Palatino Linotype"/>
          <w:color w:val="000000"/>
          <w:sz w:val="22"/>
          <w:szCs w:val="22"/>
        </w:rPr>
        <w:softHyphen/>
        <w:t>динка — внутрішнє просвітлення душі. В центр етичного вчен</w:t>
      </w:r>
      <w:r>
        <w:rPr>
          <w:rFonts w:ascii="Palatino Linotype" w:hAnsi="Palatino Linotype"/>
          <w:color w:val="000000"/>
          <w:sz w:val="22"/>
          <w:szCs w:val="22"/>
        </w:rPr>
        <w:softHyphen/>
        <w:t>ня Бонавентури поставлені теологічні доброчесності — віра, надія, любов. Це символи духовного очищення душі, що сприя</w:t>
      </w:r>
      <w:r>
        <w:rPr>
          <w:rFonts w:ascii="Palatino Linotype" w:hAnsi="Palatino Linotype"/>
          <w:color w:val="000000"/>
          <w:sz w:val="22"/>
          <w:szCs w:val="22"/>
        </w:rPr>
        <w:softHyphen/>
        <w:t>ють її містичному осяянню.</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Найвизначніший теолог-схоласт Фома Аквінський (1225— 1274) при розробці питань про буття, про світ, про знання та віру, про Бога, про душу порушує також моральну проблема</w:t>
      </w:r>
      <w:r>
        <w:rPr>
          <w:rFonts w:ascii="Palatino Linotype" w:hAnsi="Palatino Linotype"/>
          <w:color w:val="000000"/>
          <w:sz w:val="22"/>
          <w:szCs w:val="22"/>
        </w:rPr>
        <w:softHyphen/>
        <w:t>тику. Відмінним у його підході, порівняно з попередниками, є усвідомлення важливості теоретичного обґрунтування мораль-них проблем. Попередники Фоми вважали, що питання мо</w:t>
      </w:r>
      <w:r>
        <w:rPr>
          <w:rFonts w:ascii="Palatino Linotype" w:hAnsi="Palatino Linotype"/>
          <w:color w:val="000000"/>
          <w:sz w:val="22"/>
          <w:szCs w:val="22"/>
        </w:rPr>
        <w:softHyphen/>
        <w:t>ралі — суто практичні й не потребують теоретичного обґрунту-вання. Відмінним було і те, що Фома спирався не тільки на стоїч</w:t>
      </w:r>
      <w:r>
        <w:rPr>
          <w:rFonts w:ascii="Palatino Linotype" w:hAnsi="Palatino Linotype"/>
          <w:color w:val="000000"/>
          <w:sz w:val="22"/>
          <w:szCs w:val="22"/>
        </w:rPr>
        <w:softHyphen/>
        <w:t>ний аскетизм та неоплатонівський екстатизм, а й звернувся до "раціоналізму" Арістотеля. Виходячи з античної ідеї міри та розуму, він цінує кожне благо і кожному відводить належне місце. Розум виступає провідником волі для правильного вибо</w:t>
      </w:r>
      <w:r>
        <w:rPr>
          <w:rFonts w:ascii="Palatino Linotype" w:hAnsi="Palatino Linotype"/>
          <w:color w:val="000000"/>
          <w:sz w:val="22"/>
          <w:szCs w:val="22"/>
        </w:rPr>
        <w:softHyphen/>
        <w:t>ру благ. Тут Фома стоїть на позиції античного інтелектуалізму у поглядах на зв´язок у моральному виборі розуму і волі. Щодо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змісту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морального вибору, то остаточна мета життя бачиться у досягненні щастя, а зміст щастя — у пізнанні Бога. Підстави такого розуміння виводяться з аргументу, що пізнання є най</w:t>
      </w:r>
      <w:r>
        <w:rPr>
          <w:rFonts w:ascii="Palatino Linotype" w:hAnsi="Palatino Linotype"/>
          <w:color w:val="000000"/>
          <w:sz w:val="22"/>
          <w:szCs w:val="22"/>
        </w:rPr>
        <w:softHyphen/>
        <w:t>вищою функцією людини, а Бог — найдосконалішим об´єктом пізнання. При тому, що Бог бачиться основною "ціллю і мірою вчинків", Фома не заперечує важливості моральних учинків як шляху до блаженства. Вправи у доброчесності — своєрідна підготовка до небесного блаженства. Доброчесності людей у зем</w:t>
      </w:r>
      <w:r>
        <w:rPr>
          <w:rFonts w:ascii="Palatino Linotype" w:hAnsi="Palatino Linotype"/>
          <w:color w:val="000000"/>
          <w:sz w:val="22"/>
          <w:szCs w:val="22"/>
        </w:rPr>
        <w:softHyphen/>
        <w:t>ному житті поділяються на нижчі, пов´язані зі ставленням до людей, та вищі, теологічні, пов´язані зі ставленням до Бога. Гріхом вважаються вчинки людини, що шкодять спасінню її душі, та вчинки проти ближніх і проти Бога. Для спасіння ду</w:t>
      </w:r>
      <w:r>
        <w:rPr>
          <w:rFonts w:ascii="Palatino Linotype" w:hAnsi="Palatino Linotype"/>
          <w:color w:val="000000"/>
          <w:sz w:val="22"/>
          <w:szCs w:val="22"/>
        </w:rPr>
        <w:softHyphen/>
        <w:t>ші недостатньо лише доброчесностей "нижчого" рівня, без до-лучення до "вищого" — Бога. Етика Фоми, ідеї якої викладені в праці "Сума теології", є цілісною системою, у якій понятій</w:t>
      </w:r>
      <w:r>
        <w:rPr>
          <w:rFonts w:ascii="Palatino Linotype" w:hAnsi="Palatino Linotype"/>
          <w:color w:val="000000"/>
          <w:sz w:val="22"/>
          <w:szCs w:val="22"/>
        </w:rPr>
        <w:softHyphen/>
        <w:t>ний апарат етики Арістотеля знаходить застосування для об</w:t>
      </w:r>
      <w:r>
        <w:rPr>
          <w:rFonts w:ascii="Palatino Linotype" w:hAnsi="Palatino Linotype"/>
          <w:color w:val="000000"/>
          <w:sz w:val="22"/>
          <w:szCs w:val="22"/>
        </w:rPr>
        <w:softHyphen/>
        <w:t>ґрунтування християнського розуміння цінностей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Наступник Фоми Дуне Скот (бл. 1266—1308) був у теології та етиці критиком томізму, зокрема щодо розуміння можливо</w:t>
      </w:r>
      <w:r>
        <w:rPr>
          <w:rFonts w:ascii="Palatino Linotype" w:hAnsi="Palatino Linotype"/>
          <w:color w:val="000000"/>
          <w:sz w:val="22"/>
          <w:szCs w:val="22"/>
        </w:rPr>
        <w:softHyphen/>
        <w:t>стей розуму пізнати Бога. Замість розуму він чільне місце відво</w:t>
      </w:r>
      <w:r>
        <w:rPr>
          <w:rFonts w:ascii="Palatino Linotype" w:hAnsi="Palatino Linotype"/>
          <w:color w:val="000000"/>
          <w:sz w:val="22"/>
          <w:szCs w:val="22"/>
        </w:rPr>
        <w:softHyphen/>
        <w:t>дить вірі. У незмінність, нескінченність, мудрість, всемо</w:t>
      </w:r>
      <w:r>
        <w:rPr>
          <w:rFonts w:ascii="Palatino Linotype" w:hAnsi="Palatino Linotype"/>
          <w:color w:val="000000"/>
          <w:sz w:val="22"/>
          <w:szCs w:val="22"/>
        </w:rPr>
        <w:softHyphen/>
        <w:t>гутність, милосердя Бога слід вірити, але довести це неможли</w:t>
      </w:r>
      <w:r>
        <w:rPr>
          <w:rFonts w:ascii="Palatino Linotype" w:hAnsi="Palatino Linotype"/>
          <w:color w:val="000000"/>
          <w:sz w:val="22"/>
          <w:szCs w:val="22"/>
        </w:rPr>
        <w:softHyphen/>
        <w:t>во. Так само не можна довести ні безсмертя душі, ні створення душі Богом. Не можна довести участь Бога у людських діян</w:t>
      </w:r>
      <w:r>
        <w:rPr>
          <w:rFonts w:ascii="Palatino Linotype" w:hAnsi="Palatino Linotype"/>
          <w:color w:val="000000"/>
          <w:sz w:val="22"/>
          <w:szCs w:val="22"/>
        </w:rPr>
        <w:softHyphen/>
        <w:t>нях. Хоча Скот і не мав такого наміру, його сумнів у здатності розуму до пізнання богословських істин провадить до скепти</w:t>
      </w:r>
      <w:r>
        <w:rPr>
          <w:rFonts w:ascii="Palatino Linotype" w:hAnsi="Palatino Linotype"/>
          <w:color w:val="000000"/>
          <w:sz w:val="22"/>
          <w:szCs w:val="22"/>
        </w:rPr>
        <w:softHyphen/>
        <w:t>цизму.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етичному плані плідною була думка Скота про цінність індивідуального буття. Ідея щодо одиничної природи буття (на противагу античному універсалізму) не суперечила релігійній метафізиці. Адже основою християнського бачення людини є індивідуальна людська душа та її спасіння. Однак акцент на тезі, що буття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одиничне,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справив вплив на індивідуалізацію свідомості, готуючи ґрунт до вільнодумства наступних епох. Не менш важливе значення для усвідомлення людиною себе як суб´єкта морального вибору мала теза про свободу волі. Скот дещо змінив ієрархію духовних цінностей. Якщо у Фоми на першому місці стоїть пізнання, що бачиться метою життя, то Скот серед здібностей інтелекту на перше місце ставить волю. Істина — лише одне з благ, тоді як вільна воля є найдосконалі</w:t>
      </w:r>
      <w:r>
        <w:rPr>
          <w:rFonts w:ascii="Palatino Linotype" w:hAnsi="Palatino Linotype"/>
          <w:color w:val="000000"/>
          <w:sz w:val="22"/>
          <w:szCs w:val="22"/>
        </w:rPr>
        <w:softHyphen/>
        <w:t>шою серед здібностей. Пізнання — це пасивний процес. Не воно, а вільна воля уподібнює і наближує людину до Бога. Суть душі становить не розум, а воля. І хоча ідея волі була яскраво вира</w:t>
      </w:r>
      <w:r>
        <w:rPr>
          <w:rFonts w:ascii="Palatino Linotype" w:hAnsi="Palatino Linotype"/>
          <w:color w:val="000000"/>
          <w:sz w:val="22"/>
          <w:szCs w:val="22"/>
        </w:rPr>
        <w:softHyphen/>
        <w:t>жена вже у Августина, Дуне Скот розвинув і поглибив її у пла</w:t>
      </w:r>
      <w:r>
        <w:rPr>
          <w:rFonts w:ascii="Palatino Linotype" w:hAnsi="Palatino Linotype"/>
          <w:color w:val="000000"/>
          <w:sz w:val="22"/>
          <w:szCs w:val="22"/>
        </w:rPr>
        <w:softHyphen/>
        <w:t>ні розуміння природи моральних істин. У Скота Бог розгля</w:t>
      </w:r>
      <w:r>
        <w:rPr>
          <w:rFonts w:ascii="Palatino Linotype" w:hAnsi="Palatino Linotype"/>
          <w:color w:val="000000"/>
          <w:sz w:val="22"/>
          <w:szCs w:val="22"/>
        </w:rPr>
        <w:softHyphen/>
        <w:t>дається як воля, а оскільки рисою волі є свобода, то істини моралі (Божі заповіді), при тому, що вони досконалі, могли би мати й інший, не менш досконалий зміст. "Бог може інший закон установити як слушний, бо якби інший був Ним установ</w:t>
      </w:r>
      <w:r>
        <w:rPr>
          <w:rFonts w:ascii="Palatino Linotype" w:hAnsi="Palatino Linotype"/>
          <w:color w:val="000000"/>
          <w:sz w:val="22"/>
          <w:szCs w:val="22"/>
        </w:rPr>
        <w:softHyphen/>
        <w:t>лений, то інший був би слушним". Скот прокладає місточок до усвідомлення відносної істини. Адже істини є істинами тільки тому, що їх установив Бог. Те, що для людей є остаточною істи</w:t>
      </w:r>
      <w:r>
        <w:rPr>
          <w:rFonts w:ascii="Palatino Linotype" w:hAnsi="Palatino Linotype"/>
          <w:color w:val="000000"/>
          <w:sz w:val="22"/>
          <w:szCs w:val="22"/>
        </w:rPr>
        <w:softHyphen/>
        <w:t>ною, для Бога було лише справою вільного вибору. Тому ос</w:t>
      </w:r>
      <w:r>
        <w:rPr>
          <w:rFonts w:ascii="Palatino Linotype" w:hAnsi="Palatino Linotype"/>
          <w:color w:val="000000"/>
          <w:sz w:val="22"/>
          <w:szCs w:val="22"/>
        </w:rPr>
        <w:softHyphen/>
        <w:t>новою буття є не певні абсолютні істини, а свобода. Звідси уже ставало можливим подальше розгортання ідеї свободи, суб´єк</w:t>
      </w:r>
      <w:r>
        <w:rPr>
          <w:rFonts w:ascii="Palatino Linotype" w:hAnsi="Palatino Linotype"/>
          <w:color w:val="000000"/>
          <w:sz w:val="22"/>
          <w:szCs w:val="22"/>
        </w:rPr>
        <w:softHyphen/>
        <w:t>том якої є людська особистість. Обґрунтування вона здобуде в етиці гуманістів Відродження. В етиці Спінози поняття сво</w:t>
      </w:r>
      <w:r>
        <w:rPr>
          <w:rFonts w:ascii="Palatino Linotype" w:hAnsi="Palatino Linotype"/>
          <w:color w:val="000000"/>
          <w:sz w:val="22"/>
          <w:szCs w:val="22"/>
        </w:rPr>
        <w:softHyphen/>
        <w:t>боди визначиться як провідний етичний принцип.</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як живий процес творення стосунків не вкладалася У богословські спекулятивні побудови. У практиці складались її альтернативи: світсько-аристократична та демократична гілки, що знайшли відображення, з одного боку, у лицарській етиці, а з іншого — в етичних уявленнях міських низів суспіль</w:t>
      </w:r>
      <w:r>
        <w:rPr>
          <w:rFonts w:ascii="Palatino Linotype" w:hAnsi="Palatino Linotype"/>
          <w:color w:val="000000"/>
          <w:sz w:val="22"/>
          <w:szCs w:val="22"/>
        </w:rPr>
        <w:softHyphen/>
        <w:t>ства. Ідеї відданості лицаря у дружбі, безумовне виконання мо</w:t>
      </w:r>
      <w:r>
        <w:rPr>
          <w:rFonts w:ascii="Palatino Linotype" w:hAnsi="Palatino Linotype"/>
          <w:color w:val="000000"/>
          <w:sz w:val="22"/>
          <w:szCs w:val="22"/>
        </w:rPr>
        <w:softHyphen/>
        <w:t>ральних зобов´язань васала щодо сюзерена, схиляння перед пре</w:t>
      </w:r>
      <w:r>
        <w:rPr>
          <w:rFonts w:ascii="Palatino Linotype" w:hAnsi="Palatino Linotype"/>
          <w:color w:val="000000"/>
          <w:sz w:val="22"/>
          <w:szCs w:val="22"/>
        </w:rPr>
        <w:softHyphen/>
        <w:t>красною дамою широко відображені у багатій лицарській літе</w:t>
      </w:r>
      <w:r>
        <w:rPr>
          <w:rFonts w:ascii="Palatino Linotype" w:hAnsi="Palatino Linotype"/>
          <w:color w:val="000000"/>
          <w:sz w:val="22"/>
          <w:szCs w:val="22"/>
        </w:rPr>
        <w:softHyphen/>
        <w:t>ратурі XII—XIII ст. та куртуазній поезії. У культурі народів Західноєвропейського середньовіччя зберігається також образ ідеального епічного героя епохи великого переселення народів (IV—VII ст.). З XII ст. набуває поширення міський фольклор, що відображає моральні уявлення середніх прошарків суспіль-ства — бюргерства. їм чужа ідея релігійного аскетизму, втечі від реального життя з його проблемами та радощами. Міщани вороже ставляться до нероб-монахів та до грабіжників-лицарів.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Замість лицарського ідеалу знатності й родовитості та на проти</w:t>
      </w:r>
      <w:r>
        <w:rPr>
          <w:rFonts w:ascii="Palatino Linotype" w:hAnsi="Palatino Linotype"/>
          <w:color w:val="000000"/>
          <w:sz w:val="22"/>
          <w:szCs w:val="22"/>
        </w:rPr>
        <w:softHyphen/>
        <w:t>вагу йому утверджується ідея особистої гідності людини, що досягається наполегливою працею, скромним способом життя та поміркованістю.</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5.5. Етика гуманістів доби Відродження</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Доба Відродження (XIV—XVI ст.) характерна зміною погля</w:t>
      </w:r>
      <w:r>
        <w:rPr>
          <w:rFonts w:ascii="Palatino Linotype" w:hAnsi="Palatino Linotype"/>
          <w:color w:val="000000"/>
          <w:sz w:val="22"/>
          <w:szCs w:val="22"/>
        </w:rPr>
        <w:softHyphen/>
        <w:t>ду на людину та цінності її життя. На відміну від аскетизму середньовіччя, ідеалом епохи стає земне, радісне життя в пов</w:t>
      </w:r>
      <w:r>
        <w:rPr>
          <w:rFonts w:ascii="Palatino Linotype" w:hAnsi="Palatino Linotype"/>
          <w:color w:val="000000"/>
          <w:sz w:val="22"/>
          <w:szCs w:val="22"/>
        </w:rPr>
        <w:softHyphen/>
        <w:t>ноті двох природ людини. Результатом зміни погляду на люд</w:t>
      </w:r>
      <w:r>
        <w:rPr>
          <w:rFonts w:ascii="Palatino Linotype" w:hAnsi="Palatino Linotype"/>
          <w:color w:val="000000"/>
          <w:sz w:val="22"/>
          <w:szCs w:val="22"/>
        </w:rPr>
        <w:softHyphen/>
        <w:t>ську природу стає зміна її самопочування: розвивається почут</w:t>
      </w:r>
      <w:r>
        <w:rPr>
          <w:rFonts w:ascii="Palatino Linotype" w:hAnsi="Palatino Linotype"/>
          <w:color w:val="000000"/>
          <w:sz w:val="22"/>
          <w:szCs w:val="22"/>
        </w:rPr>
        <w:softHyphen/>
        <w:t>тя гідності, а не приниженості, що мало місце у середні віки на ґрунті ідеї гріховності людини. Об´єктивною підставою гідно</w:t>
      </w:r>
      <w:r>
        <w:rPr>
          <w:rFonts w:ascii="Palatino Linotype" w:hAnsi="Palatino Linotype"/>
          <w:color w:val="000000"/>
          <w:sz w:val="22"/>
          <w:szCs w:val="22"/>
        </w:rPr>
        <w:softHyphen/>
        <w:t>сті людина доби Відродження бачить діяльність. Саме у діяль</w:t>
      </w:r>
      <w:r>
        <w:rPr>
          <w:rFonts w:ascii="Palatino Linotype" w:hAnsi="Palatino Linotype"/>
          <w:color w:val="000000"/>
          <w:sz w:val="22"/>
          <w:szCs w:val="22"/>
        </w:rPr>
        <w:softHyphen/>
        <w:t>ності відкриваються творчі можливості людини: здібності пізнавати явища та формувати досконалу предметність, керую</w:t>
      </w:r>
      <w:r>
        <w:rPr>
          <w:rFonts w:ascii="Palatino Linotype" w:hAnsi="Palatino Linotype"/>
          <w:color w:val="000000"/>
          <w:sz w:val="22"/>
          <w:szCs w:val="22"/>
        </w:rPr>
        <w:softHyphen/>
        <w:t>чись віднайденими розумом мірками краси. Здатність об´єкти</w:t>
      </w:r>
      <w:r>
        <w:rPr>
          <w:rFonts w:ascii="Palatino Linotype" w:hAnsi="Palatino Linotype"/>
          <w:color w:val="000000"/>
          <w:sz w:val="22"/>
          <w:szCs w:val="22"/>
        </w:rPr>
        <w:softHyphen/>
        <w:t>вації духу в формах краси розкриває сутність духу саме як красу та велич. У такий спосіб, на ґрунті естетично-художньої твор</w:t>
      </w:r>
      <w:r>
        <w:rPr>
          <w:rFonts w:ascii="Palatino Linotype" w:hAnsi="Palatino Linotype"/>
          <w:color w:val="000000"/>
          <w:sz w:val="22"/>
          <w:szCs w:val="22"/>
        </w:rPr>
        <w:softHyphen/>
        <w:t>чості, гуманісти Відродження "реабілітували" людину. їх етичні теорії, оперті на реальні творчі здобутки у пізнаванні світу та формуванні його ідеального образу, суттєво відрізняються від середньовічної богословської етики не лише змістом, але і фор</w:t>
      </w:r>
      <w:r>
        <w:rPr>
          <w:rFonts w:ascii="Palatino Linotype" w:hAnsi="Palatino Linotype"/>
          <w:color w:val="000000"/>
          <w:sz w:val="22"/>
          <w:szCs w:val="22"/>
        </w:rPr>
        <w:softHyphen/>
        <w:t>мою. Гуманістам чужий повчально-проповідницький тон. Вони обґрунтовують моральні ідеї, апелюючи до розуму людини, не залякуючи її фатальністю наслідків необачно вибраних учин</w:t>
      </w:r>
      <w:r>
        <w:rPr>
          <w:rFonts w:ascii="Palatino Linotype" w:hAnsi="Palatino Linotype"/>
          <w:color w:val="000000"/>
          <w:sz w:val="22"/>
          <w:szCs w:val="22"/>
        </w:rPr>
        <w:softHyphen/>
        <w:t>ків. Людина утверджується як свідомий суб´єкт вибору.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Відродження — це епоха, біля витоків якої стоїть Данте (1265—1321). Подальший розвиток ідей Ренесансу здійснюють Франческо Петрарка (1304—1374), Джанноццо Манетті (1396— 1459), Піко делла Мірандола (1463—1499), Вітторіо да Фельтре (1378—1446), Лоренцо Валла (1407—1457), П´єтро Помпо-нацці (1462—1525), Нікколо Макіавеллі (1469—1527), Марси-ліо Фичіно (1433—1499), Бернардино Телезіо (1508—1588), Томас Мюнцер (бл. 1490—1525), Томас Мор (1478—1535), То-мазо Кампанелла (1568—1639), а також визначні митці епохи, що утверджували красу і велич людини: Леонардо да Вінчі (1452—1519), Рафаель (1483—1520), Мікеланджело Буонарротті (1475—1564). За певної відмінності поглядів гуманістів Раннього, Високого та Пізнього Відродження, центральною проблемою їх етичних досліджень є людина, сенс її життя та щастя.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трактаті Манетті "Про гідність та велич людини" лунає гімн людському розуму, що призначений для пізнання світу та активної творчої діяльності. Філософ розглядає працю як дже</w:t>
      </w:r>
      <w:r>
        <w:rPr>
          <w:rFonts w:ascii="Palatino Linotype" w:hAnsi="Palatino Linotype"/>
          <w:color w:val="000000"/>
          <w:sz w:val="22"/>
          <w:szCs w:val="22"/>
        </w:rPr>
        <w:softHyphen/>
        <w:t>рело і засіб формування людського суспільства. У "Промові" про справедливе управління, звертаючись до вищих посадо</w:t>
      </w:r>
      <w:r>
        <w:rPr>
          <w:rFonts w:ascii="Palatino Linotype" w:hAnsi="Palatino Linotype"/>
          <w:color w:val="000000"/>
          <w:sz w:val="22"/>
          <w:szCs w:val="22"/>
        </w:rPr>
        <w:softHyphen/>
        <w:t>вих осіб Флорентійської республіки, він закликає "любити справедливість". Він визначає справедливість, як "винагоро</w:t>
      </w:r>
      <w:r>
        <w:rPr>
          <w:rFonts w:ascii="Palatino Linotype" w:hAnsi="Palatino Linotype"/>
          <w:color w:val="000000"/>
          <w:sz w:val="22"/>
          <w:szCs w:val="22"/>
        </w:rPr>
        <w:softHyphen/>
        <w:t>ду добра і покарання зла" [7, с 138]. До низки доброчесностей філософ відносить справедливість, пов´язану з обміном та обі</w:t>
      </w:r>
      <w:r>
        <w:rPr>
          <w:rFonts w:ascii="Palatino Linotype" w:hAnsi="Palatino Linotype"/>
          <w:color w:val="000000"/>
          <w:sz w:val="22"/>
          <w:szCs w:val="22"/>
        </w:rPr>
        <w:softHyphen/>
        <w:t>гом, — розподільчу справедливість. Вона — гарант добробуту, миру та процвітання держави.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Особливе значення у розвитку гуманістичного погляду на людину мала "Промова про гідність людини" відомого філосо</w:t>
      </w:r>
      <w:r>
        <w:rPr>
          <w:rFonts w:ascii="Palatino Linotype" w:hAnsi="Palatino Linotype"/>
          <w:color w:val="000000"/>
          <w:sz w:val="22"/>
          <w:szCs w:val="22"/>
        </w:rPr>
        <w:softHyphen/>
        <w:t>фа, послідовника ідей Платона та Плотина, гуманіста Піко дел</w:t>
      </w:r>
      <w:r>
        <w:rPr>
          <w:rFonts w:ascii="Palatino Linotype" w:hAnsi="Palatino Linotype"/>
          <w:color w:val="000000"/>
          <w:sz w:val="22"/>
          <w:szCs w:val="22"/>
        </w:rPr>
        <w:softHyphen/>
        <w:t>ла Мірандола. У "Промові", що мала передувати філософсько</w:t>
      </w:r>
      <w:r>
        <w:rPr>
          <w:rFonts w:ascii="Palatino Linotype" w:hAnsi="Palatino Linotype"/>
          <w:color w:val="000000"/>
          <w:sz w:val="22"/>
          <w:szCs w:val="22"/>
        </w:rPr>
        <w:softHyphen/>
        <w:t>му диспуту "900 тез про все, що пізнаване" (забороненого па</w:t>
      </w:r>
      <w:r>
        <w:rPr>
          <w:rFonts w:ascii="Palatino Linotype" w:hAnsi="Palatino Linotype"/>
          <w:color w:val="000000"/>
          <w:sz w:val="22"/>
          <w:szCs w:val="22"/>
        </w:rPr>
        <w:softHyphen/>
        <w:t>пою Інокентієм VIII), містився виклад думок про людину та її місце у світі. Людина ставилася у центр світу і розглядалася як суб´єкт пізнання, а пізнання бачилося метою життя. Людина розглядалася як творець самої себе, як носій свобідної волі. Вона "свобідний і славний майстер", що сам формує себе в бажаному для себе образі. "Якщо з допомогою моралі сили пристрасті будуть напружені до відповідних розумних меж, так, щоб вони узгоджувалися між собою у непорушній гармонії, якщо з допо</w:t>
      </w:r>
      <w:r>
        <w:rPr>
          <w:rFonts w:ascii="Palatino Linotype" w:hAnsi="Palatino Linotype"/>
          <w:color w:val="000000"/>
          <w:sz w:val="22"/>
          <w:szCs w:val="22"/>
        </w:rPr>
        <w:softHyphen/>
        <w:t>могою діалектики буде розвиватися розум, то, збуджені пристрастями Муз, ми будемо насолоджуватися небесною гар</w:t>
      </w:r>
      <w:r>
        <w:rPr>
          <w:rFonts w:ascii="Palatino Linotype" w:hAnsi="Palatino Linotype"/>
          <w:color w:val="000000"/>
          <w:sz w:val="22"/>
          <w:szCs w:val="22"/>
        </w:rPr>
        <w:softHyphen/>
        <w:t>монією" [8, с 513]. Особливе місце людини у світі філософ ви</w:t>
      </w:r>
      <w:r>
        <w:rPr>
          <w:rFonts w:ascii="Palatino Linotype" w:hAnsi="Palatino Linotype"/>
          <w:color w:val="000000"/>
          <w:sz w:val="22"/>
          <w:szCs w:val="22"/>
        </w:rPr>
        <w:softHyphen/>
        <w:t>значає на підставі наявності двох надзвичайно цінних чеснот: розумності та моральності. Вони наближають людину до Бога. завдяки їх наявності ми, сповнені божества, станемо тепер тим, хто нас створив", — пише філософ [8, с 513]. "Промова" містить заперечення аскетизму з його презирством до світу та до мир</w:t>
      </w:r>
      <w:r>
        <w:rPr>
          <w:rFonts w:ascii="Palatino Linotype" w:hAnsi="Palatino Linotype"/>
          <w:color w:val="000000"/>
          <w:sz w:val="22"/>
          <w:szCs w:val="22"/>
        </w:rPr>
        <w:softHyphen/>
        <w:t>ських благ. Радощі земного життя, радість самопізнання та самоздійснення згідно з людською природою — такий ідеал моральності утверджується в "Промові".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праці Лоренцо Валла "Про насолоду як істинне благо" міститься критика етики стоїків, а натомість і аскетизму зага</w:t>
      </w:r>
      <w:r>
        <w:rPr>
          <w:rFonts w:ascii="Palatino Linotype" w:hAnsi="Palatino Linotype"/>
          <w:color w:val="000000"/>
          <w:sz w:val="22"/>
          <w:szCs w:val="22"/>
        </w:rPr>
        <w:softHyphen/>
        <w:t>лом. Філософ проголошує земну радість буття вищим мірилом щастя. Він доводить, що прагнення до насолоди закладене у лю</w:t>
      </w:r>
      <w:r>
        <w:rPr>
          <w:rFonts w:ascii="Palatino Linotype" w:hAnsi="Palatino Linotype"/>
          <w:color w:val="000000"/>
          <w:sz w:val="22"/>
          <w:szCs w:val="22"/>
        </w:rPr>
        <w:softHyphen/>
        <w:t>дині самою природою. Витіснення природних схильностей, що вважалося моральною чеснотою у добу середньовіччя, філософ характеризує як злочин проти природи. Етичні ідеї Валла всту</w:t>
      </w:r>
      <w:r>
        <w:rPr>
          <w:rFonts w:ascii="Palatino Linotype" w:hAnsi="Palatino Linotype"/>
          <w:color w:val="000000"/>
          <w:sz w:val="22"/>
          <w:szCs w:val="22"/>
        </w:rPr>
        <w:softHyphen/>
        <w:t>пали у відкриту суперечність із приписами релігійної моралі. Досить назвати деякі розділи трактату, щоб переконатися у їх спрямованості на задоволення здорових людських потреб: "Про блага тіла і перш за все про здоров´я", "Про красу мужчин", "Про красу жінок", "Про смак і перш за все про їжу", "Про пит</w:t>
      </w:r>
      <w:r>
        <w:rPr>
          <w:rFonts w:ascii="Palatino Linotype" w:hAnsi="Palatino Linotype"/>
          <w:color w:val="000000"/>
          <w:sz w:val="22"/>
          <w:szCs w:val="22"/>
        </w:rPr>
        <w:softHyphen/>
        <w:t>тя і похвали вину" тощо. Обґрунтовуючи моральність підходу до життя в гармонії матеріальної та духовної його сфер, філо</w:t>
      </w:r>
      <w:r>
        <w:rPr>
          <w:rFonts w:ascii="Palatino Linotype" w:hAnsi="Palatino Linotype"/>
          <w:color w:val="000000"/>
          <w:sz w:val="22"/>
          <w:szCs w:val="22"/>
        </w:rPr>
        <w:softHyphen/>
        <w:t>соф пише: "...Природа поставила перед тобою насолоди і дала душу, схильну до них. Ти ж не дякуєш їй, іне знаю, з якої хвороби божевілля (саме так слід назвати цю хворобу) ти волієш вести життя самотнє і сумне і, щоб ще збільшити несправедли</w:t>
      </w:r>
      <w:r>
        <w:rPr>
          <w:rFonts w:ascii="Palatino Linotype" w:hAnsi="Palatino Linotype"/>
          <w:color w:val="000000"/>
          <w:sz w:val="22"/>
          <w:szCs w:val="22"/>
        </w:rPr>
        <w:softHyphen/>
        <w:t>вість, ти виступив проти природи, під керівництвом якої, якби ти мав трохи розуму, міг би жити щасливо, ніби з ласкавою матір´ю" [2, с 487].</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Відроджуючи ідеї епікуреїзму, Валла не зводить насолоди лише до суто фізичних. Насолоди пов´язуються з корисністю, що має духовно цінний зміст. Насолода життям у його повноті та красі має виражений одухотворений характер. У ньому наявна ідея гармонійної злагоди людини з іншими. Люди по</w:t>
      </w:r>
      <w:r>
        <w:rPr>
          <w:rFonts w:ascii="Palatino Linotype" w:hAnsi="Palatino Linotype"/>
          <w:color w:val="000000"/>
          <w:sz w:val="22"/>
          <w:szCs w:val="22"/>
        </w:rPr>
        <w:softHyphen/>
        <w:t>винні прагнути бути один для одного джерелом радості. Тому любов є творчим відношенням людини до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Велика увага моральній проблематиці приділена у філо</w:t>
      </w:r>
      <w:r>
        <w:rPr>
          <w:rFonts w:ascii="Palatino Linotype" w:hAnsi="Palatino Linotype"/>
          <w:color w:val="000000"/>
          <w:sz w:val="22"/>
          <w:szCs w:val="22"/>
        </w:rPr>
        <w:softHyphen/>
        <w:t>софській спадщині Марсіліо Фічино. Його етико-естетична кон</w:t>
      </w:r>
      <w:r>
        <w:rPr>
          <w:rFonts w:ascii="Palatino Linotype" w:hAnsi="Palatino Linotype"/>
          <w:color w:val="000000"/>
          <w:sz w:val="22"/>
          <w:szCs w:val="22"/>
        </w:rPr>
        <w:softHyphen/>
        <w:t>цепція органічно поєднана з онтологією, космологією та гносео</w:t>
      </w:r>
      <w:r>
        <w:rPr>
          <w:rFonts w:ascii="Palatino Linotype" w:hAnsi="Palatino Linotype"/>
          <w:color w:val="000000"/>
          <w:sz w:val="22"/>
          <w:szCs w:val="22"/>
        </w:rPr>
        <w:softHyphen/>
        <w:t>логією. Гармонійний космос включає у себе людину-мікрокосм, носія безсмертної душі. Християнська ідея безсмертя душі об</w:t>
      </w:r>
      <w:r>
        <w:rPr>
          <w:rFonts w:ascii="Palatino Linotype" w:hAnsi="Palatino Linotype"/>
          <w:color w:val="000000"/>
          <w:sz w:val="22"/>
          <w:szCs w:val="22"/>
        </w:rPr>
        <w:softHyphen/>
        <w:t>ґрунтовується Фічино з позицій раціоналізму. Людина посідає серединне місце у світі, а її причетність до світової душі надає всеосяжності її пізнавальним здібностям. Тут вона богорівна, земний бог. Ці думки знаходять обґрунтування зокрема у трактаті "В чому полягає щастя, які воно має сходинки, про його вічність". Простежуючи систему цінностей людського життя, філософ доводить, що справжній сенс здобувається не багат</w:t>
      </w:r>
      <w:r>
        <w:rPr>
          <w:rFonts w:ascii="Palatino Linotype" w:hAnsi="Palatino Linotype"/>
          <w:color w:val="000000"/>
          <w:sz w:val="22"/>
          <w:szCs w:val="22"/>
        </w:rPr>
        <w:softHyphen/>
        <w:t>ством, почестями, не задоволеннями тіла, оскільки вони мають плинний характер. Чуттєві задоволення не дають відчуття щас</w:t>
      </w:r>
      <w:r>
        <w:rPr>
          <w:rFonts w:ascii="Palatino Linotype" w:hAnsi="Palatino Linotype"/>
          <w:color w:val="000000"/>
          <w:sz w:val="22"/>
          <w:szCs w:val="22"/>
        </w:rPr>
        <w:softHyphen/>
        <w:t>тя, оскільки часто супроводжуються стражданнями. Вищий сенс життя філософ бачить у безкорисливій ідеальній любові, предметом якої називає Бога. Тут людина здобуває радість, а ра</w:t>
      </w:r>
      <w:r>
        <w:rPr>
          <w:rFonts w:ascii="Palatino Linotype" w:hAnsi="Palatino Linotype"/>
          <w:color w:val="000000"/>
          <w:sz w:val="22"/>
          <w:szCs w:val="22"/>
        </w:rPr>
        <w:softHyphen/>
        <w:t>дість, говорить він, — "приправа не лише до пізнання, але та</w:t>
      </w:r>
      <w:r>
        <w:rPr>
          <w:rFonts w:ascii="Palatino Linotype" w:hAnsi="Palatino Linotype"/>
          <w:color w:val="000000"/>
          <w:sz w:val="22"/>
          <w:szCs w:val="22"/>
        </w:rPr>
        <w:softHyphen/>
        <w:t>кож до самого життя, яке у разі, коли позбавлене цього, здаєть</w:t>
      </w:r>
      <w:r>
        <w:rPr>
          <w:rFonts w:ascii="Palatino Linotype" w:hAnsi="Palatino Linotype"/>
          <w:color w:val="000000"/>
          <w:sz w:val="22"/>
          <w:szCs w:val="22"/>
        </w:rPr>
        <w:softHyphen/>
        <w:t>ся безглуздим і мало привабливим" [12, с 225]. Етика Фичіно базується на принципі винятковості людської душі, наділеної свобідною волею. Вибір морального шляху залежить від самої людини. Вона може підноситися до божественного, занурюю</w:t>
      </w:r>
      <w:r>
        <w:rPr>
          <w:rFonts w:ascii="Palatino Linotype" w:hAnsi="Palatino Linotype"/>
          <w:color w:val="000000"/>
          <w:sz w:val="22"/>
          <w:szCs w:val="22"/>
        </w:rPr>
        <w:softHyphen/>
        <w:t>чись у споглядання, а може звертатися до тілесного. У першо</w:t>
      </w:r>
      <w:r>
        <w:rPr>
          <w:rFonts w:ascii="Palatino Linotype" w:hAnsi="Palatino Linotype"/>
          <w:color w:val="000000"/>
          <w:sz w:val="22"/>
          <w:szCs w:val="22"/>
        </w:rPr>
        <w:softHyphen/>
        <w:t>му випадку наслідком буде моральна досконалість, тоді як ін</w:t>
      </w:r>
      <w:r>
        <w:rPr>
          <w:rFonts w:ascii="Palatino Linotype" w:hAnsi="Palatino Linotype"/>
          <w:color w:val="000000"/>
          <w:sz w:val="22"/>
          <w:szCs w:val="22"/>
        </w:rPr>
        <w:softHyphen/>
        <w:t>ший шлях може бути хибним: привести до пороків.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трактаті "Про моральні доброчесності" М. Фічино, поси</w:t>
      </w:r>
      <w:r>
        <w:rPr>
          <w:rFonts w:ascii="Palatino Linotype" w:hAnsi="Palatino Linotype"/>
          <w:color w:val="000000"/>
          <w:sz w:val="22"/>
          <w:szCs w:val="22"/>
        </w:rPr>
        <w:softHyphen/>
        <w:t>лаючись на Сократа та Платона, дає аналіз моральних добро-чесностей. Вчинки визначаються як гідні або негідні залежно від їх зв´язку з моральними зобов´язаннями людини. "Безсором</w:t>
      </w:r>
      <w:r>
        <w:rPr>
          <w:rFonts w:ascii="Palatino Linotype" w:hAnsi="Palatino Linotype"/>
          <w:color w:val="000000"/>
          <w:sz w:val="22"/>
          <w:szCs w:val="22"/>
        </w:rPr>
        <w:softHyphen/>
        <w:t>ними називають вчинки, протилежні обов´язкам, а гідними — абсолютні і довершені щодо виконання обов´язків" [13, с 211]. Даючи диференціацію обов´язків, філософ пише, що обов´язки виконують і ті, хто позбавлений доброчесностей, "досконалі ж лише ті, хто володіє нею" (тобто доброчесністю) [13, с 212]. Здатність доброчесного відношення покладена у розумі. Цікаво розгортається думка філософа щодо діалектики зв´язку в мо</w:t>
      </w:r>
      <w:r>
        <w:rPr>
          <w:rFonts w:ascii="Palatino Linotype" w:hAnsi="Palatino Linotype"/>
          <w:color w:val="000000"/>
          <w:sz w:val="22"/>
          <w:szCs w:val="22"/>
        </w:rPr>
        <w:softHyphen/>
        <w:t>ралі свободи,і необхідності. Природну необхідність він бачив як божественну визначеність, з якою свобідна воля людини може вступати у гармонійну взаємодію, якщо вчинки людини оперті на знання законів світопорядку. Знання зумовлює гар</w:t>
      </w:r>
      <w:r>
        <w:rPr>
          <w:rFonts w:ascii="Palatino Linotype" w:hAnsi="Palatino Linotype"/>
          <w:color w:val="000000"/>
          <w:sz w:val="22"/>
          <w:szCs w:val="22"/>
        </w:rPr>
        <w:softHyphen/>
        <w:t>монію людини зі світом.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П´єтро Помпонацці у трактаті "Про безсмертя душі" (1516) сторює етичну концепцію, у якій піддає критиці осново</w:t>
      </w:r>
      <w:r>
        <w:rPr>
          <w:rFonts w:ascii="Palatino Linotype" w:hAnsi="Palatino Linotype"/>
          <w:color w:val="000000"/>
          <w:sz w:val="22"/>
          <w:szCs w:val="22"/>
        </w:rPr>
        <w:softHyphen/>
        <w:t>положну засаду релігійної моралі: віра у безсмертя душі. По</w:t>
      </w:r>
      <w:r>
        <w:rPr>
          <w:rFonts w:ascii="Palatino Linotype" w:hAnsi="Palatino Linotype"/>
          <w:color w:val="000000"/>
          <w:sz w:val="22"/>
          <w:szCs w:val="22"/>
        </w:rPr>
        <w:softHyphen/>
        <w:t>довому ставиться проблема підстав моральної діяльності та спо-нуки до неї. Відповідь на питання філософ дає, вибудовуючи концепцію людини як свідомого суб´єкта морального вибору.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Адже моральність, що утримується страхом кари, не робить людину справді моральною. Так само принизливо виглядає до</w:t>
      </w:r>
      <w:r>
        <w:rPr>
          <w:rFonts w:ascii="Palatino Linotype" w:hAnsi="Palatino Linotype"/>
          <w:color w:val="000000"/>
          <w:sz w:val="22"/>
          <w:szCs w:val="22"/>
        </w:rPr>
        <w:softHyphen/>
        <w:t>тримання моральних вимог із розрахунку на винагороду. Пом-понацці говорить про людину як цілісний суб´єкт життєвості у єдності тілесного і духовного (розумного) начал. Розум потре</w:t>
      </w:r>
      <w:r>
        <w:rPr>
          <w:rFonts w:ascii="Palatino Linotype" w:hAnsi="Palatino Linotype"/>
          <w:color w:val="000000"/>
          <w:sz w:val="22"/>
          <w:szCs w:val="22"/>
        </w:rPr>
        <w:softHyphen/>
        <w:t>бує для свого живлення чуттєвих образів. А отже він "невід</w:t>
      </w:r>
      <w:r>
        <w:rPr>
          <w:rFonts w:ascii="Palatino Linotype" w:hAnsi="Palatino Linotype"/>
          <w:color w:val="000000"/>
          <w:sz w:val="22"/>
          <w:szCs w:val="22"/>
        </w:rPr>
        <w:softHyphen/>
        <w:t>дільний від матерії" (ні від матерії тіла, ні від матеріального світу загалом). А отже душа — матеріальна і смертна. Безсмерт</w:t>
      </w:r>
      <w:r>
        <w:rPr>
          <w:rFonts w:ascii="Palatino Linotype" w:hAnsi="Palatino Linotype"/>
          <w:color w:val="000000"/>
          <w:sz w:val="22"/>
          <w:szCs w:val="22"/>
        </w:rPr>
        <w:softHyphen/>
        <w:t>на вона лише у сенсі приналежності до вищих духовних сутно-стей. Вибудовуючи ієрархію сутностей, філософ віддає людині серединний простір. Він розміщує її між вищими нематері</w:t>
      </w:r>
      <w:r>
        <w:rPr>
          <w:rFonts w:ascii="Palatino Linotype" w:hAnsi="Palatino Linotype"/>
          <w:color w:val="000000"/>
          <w:sz w:val="22"/>
          <w:szCs w:val="22"/>
        </w:rPr>
        <w:softHyphen/>
        <w:t>альними тілами (духовні сутності) та тваринами. Таке станови</w:t>
      </w:r>
      <w:r>
        <w:rPr>
          <w:rFonts w:ascii="Palatino Linotype" w:hAnsi="Palatino Linotype"/>
          <w:color w:val="000000"/>
          <w:sz w:val="22"/>
          <w:szCs w:val="22"/>
        </w:rPr>
        <w:softHyphen/>
        <w:t>ще людини зумовлене її моральною природою. Коли людина здійснює великі справи, де сходиться з духовними сутностями, її душу називають божественною. Коли ж скоює злочини, — перетворюється на звіра. Оскільки душа смертна, то виникає питання: що спонукає людину до моральних учинків? Помпо-нацці виводить моральність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ідеї загального блага,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з розум</w:t>
      </w:r>
      <w:r>
        <w:rPr>
          <w:rFonts w:ascii="Palatino Linotype" w:hAnsi="Palatino Linotype"/>
          <w:color w:val="000000"/>
          <w:sz w:val="22"/>
          <w:szCs w:val="22"/>
        </w:rPr>
        <w:softHyphen/>
        <w:t>ності людської природи. Він виділяє 3 види розуму: споглядаль</w:t>
      </w:r>
      <w:r>
        <w:rPr>
          <w:rFonts w:ascii="Palatino Linotype" w:hAnsi="Palatino Linotype"/>
          <w:color w:val="000000"/>
          <w:sz w:val="22"/>
          <w:szCs w:val="22"/>
        </w:rPr>
        <w:softHyphen/>
        <w:t>ний (для розумного пізнання); практичний (для розрізнення добра і зла); діяльний (для практичного формування предмет</w:t>
      </w:r>
      <w:r>
        <w:rPr>
          <w:rFonts w:ascii="Palatino Linotype" w:hAnsi="Palatino Linotype"/>
          <w:color w:val="000000"/>
          <w:sz w:val="22"/>
          <w:szCs w:val="22"/>
        </w:rPr>
        <w:softHyphen/>
        <w:t>ності). Доброчесність цінна сама собою. Моральне діяння, що зумовлює чисте сумління, — шлях до щастя. Людина має праг</w:t>
      </w:r>
      <w:r>
        <w:rPr>
          <w:rFonts w:ascii="Palatino Linotype" w:hAnsi="Palatino Linotype"/>
          <w:color w:val="000000"/>
          <w:sz w:val="22"/>
          <w:szCs w:val="22"/>
        </w:rPr>
        <w:softHyphen/>
        <w:t>нути доброчесності не під страхом покарання, чи з надією на винагороду, а з привілею почуватися людиною. Адже всі види пороків зводять її до рівня тварини. Філософ бачить людину суб´єктом свободи, хоча говорить про складність вибору та роль мотиву у виборі. Внаслідок того, що більшість людей звикла жити під тиском страху, а не розуму, філософ визнає необ</w:t>
      </w:r>
      <w:r>
        <w:rPr>
          <w:rFonts w:ascii="Palatino Linotype" w:hAnsi="Palatino Linotype"/>
          <w:color w:val="000000"/>
          <w:sz w:val="22"/>
          <w:szCs w:val="22"/>
        </w:rPr>
        <w:softHyphen/>
        <w:t>хідність релігії, яка страхом утримує людей від поганих нахи</w:t>
      </w:r>
      <w:r>
        <w:rPr>
          <w:rFonts w:ascii="Palatino Linotype" w:hAnsi="Palatino Linotype"/>
          <w:color w:val="000000"/>
          <w:sz w:val="22"/>
          <w:szCs w:val="22"/>
        </w:rPr>
        <w:softHyphen/>
        <w:t>лів.</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добу Відродження повертається інтерес філософсько-етич</w:t>
      </w:r>
      <w:r>
        <w:rPr>
          <w:rFonts w:ascii="Palatino Linotype" w:hAnsi="Palatino Linotype"/>
          <w:color w:val="000000"/>
          <w:sz w:val="22"/>
          <w:szCs w:val="22"/>
        </w:rPr>
        <w:softHyphen/>
        <w:t>ної теорії до проблем соціального життя. Процес повернення здійснюється у напрямку творення теорії держави, що була б гарантом добробуту і захищеності громадян та формувала їх громадянські доблесті. Один із напрямків розробки соціально-етичної теорії представлений зокрема працею Н. Макіавеллі "Го</w:t>
      </w:r>
      <w:r>
        <w:rPr>
          <w:rFonts w:ascii="Palatino Linotype" w:hAnsi="Palatino Linotype"/>
          <w:color w:val="000000"/>
          <w:sz w:val="22"/>
          <w:szCs w:val="22"/>
        </w:rPr>
        <w:softHyphen/>
        <w:t>судар". Ідеальним взірцем правителя він бачить мудрого полі</w:t>
      </w:r>
      <w:r>
        <w:rPr>
          <w:rFonts w:ascii="Palatino Linotype" w:hAnsi="Palatino Linotype"/>
          <w:color w:val="000000"/>
          <w:sz w:val="22"/>
          <w:szCs w:val="22"/>
        </w:rPr>
        <w:softHyphen/>
        <w:t>тика, а досконалим типом правління — республіку на кшталт  римської. Він не підтримує ідеї одноосібної влади, бо вона за</w:t>
      </w:r>
      <w:r>
        <w:rPr>
          <w:rFonts w:ascii="Palatino Linotype" w:hAnsi="Palatino Linotype"/>
          <w:color w:val="000000"/>
          <w:sz w:val="22"/>
          <w:szCs w:val="22"/>
        </w:rPr>
        <w:softHyphen/>
        <w:t>грожує деспотизмом. Спиратися правитель має на народ, що є ос</w:t>
      </w:r>
      <w:r>
        <w:rPr>
          <w:rFonts w:ascii="Palatino Linotype" w:hAnsi="Palatino Linotype"/>
          <w:color w:val="000000"/>
          <w:sz w:val="22"/>
          <w:szCs w:val="22"/>
        </w:rPr>
        <w:softHyphen/>
        <w:t>новним оборонцем держави. Він менше дбає про особисту владу і більше прагне свободи. Людей з великими прибутками Макіа</w:t>
      </w:r>
      <w:r>
        <w:rPr>
          <w:rFonts w:ascii="Palatino Linotype" w:hAnsi="Palatino Linotype"/>
          <w:color w:val="000000"/>
          <w:sz w:val="22"/>
          <w:szCs w:val="22"/>
        </w:rPr>
        <w:softHyphen/>
        <w:t>веллі називав "заклятими ворогами громадянськості". Близькі до Макіавеллі погляди на державу містилися у трактаті Джа-нетті "Про Флорентійську республіку" (між 1525—1533); Бо-дуена "Про державу" (1576); Парута "Про покращення полі</w:t>
      </w:r>
      <w:r>
        <w:rPr>
          <w:rFonts w:ascii="Palatino Linotype" w:hAnsi="Palatino Linotype"/>
          <w:color w:val="000000"/>
          <w:sz w:val="22"/>
          <w:szCs w:val="22"/>
        </w:rPr>
        <w:softHyphen/>
        <w:t>тичного життя" (1579); Моджевського "Про виправдання дер</w:t>
      </w:r>
      <w:r>
        <w:rPr>
          <w:rFonts w:ascii="Palatino Linotype" w:hAnsi="Palatino Linotype"/>
          <w:color w:val="000000"/>
          <w:sz w:val="22"/>
          <w:szCs w:val="22"/>
        </w:rPr>
        <w:softHyphen/>
        <w:t>жави" (1551) тощо. У добу Відродження набувають поширення утопічні соціально-етичні теорії, що складалися не без впливу широких суспільних рухів XV ст., зокрема селянської війни у Німеччині під проводом Томаса Мюнцера. У теоріях утопістів відображені сподівання широких народних мас на можливість побудови суспільства соціальної справедливості.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Образ ідеального суспільства, заснованого на майновій та соціальній рівності громадян, описаний у працях Т. Мора "Уто</w:t>
      </w:r>
      <w:r>
        <w:rPr>
          <w:rFonts w:ascii="Palatino Linotype" w:hAnsi="Palatino Linotype"/>
          <w:color w:val="000000"/>
          <w:sz w:val="22"/>
          <w:szCs w:val="22"/>
        </w:rPr>
        <w:softHyphen/>
        <w:t>пія" (1516) та Т. Кампанелли "Місто Сонця" (1602).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Великий внесок у розвиток моральної свідомості людини зробили представники ренесансної натурфілософії. Природни</w:t>
      </w:r>
      <w:r>
        <w:rPr>
          <w:rFonts w:ascii="Palatino Linotype" w:hAnsi="Palatino Linotype"/>
          <w:color w:val="000000"/>
          <w:sz w:val="22"/>
          <w:szCs w:val="22"/>
        </w:rPr>
        <w:softHyphen/>
        <w:t>чо-наукові ідеї, викладені у працях Коперника (1473—1543), Джордано Бруно (1548—1600), Кеплера (1571—1603), Галілея (1564—1642), Юрія Дрогобича (бл. 1450—1494) створювали нову — наукову картину світу, руйнуючи його релігійно-міфо</w:t>
      </w:r>
      <w:r>
        <w:rPr>
          <w:rFonts w:ascii="Palatino Linotype" w:hAnsi="Palatino Linotype"/>
          <w:color w:val="000000"/>
          <w:sz w:val="22"/>
          <w:szCs w:val="22"/>
        </w:rPr>
        <w:softHyphen/>
        <w:t>логічну модель. Завдяки здобуткам, у першу чергу, в галузі аст</w:t>
      </w:r>
      <w:r>
        <w:rPr>
          <w:rFonts w:ascii="Palatino Linotype" w:hAnsi="Palatino Linotype"/>
          <w:color w:val="000000"/>
          <w:sz w:val="22"/>
          <w:szCs w:val="22"/>
        </w:rPr>
        <w:softHyphen/>
        <w:t>рономії, відбувалося звільнення свідомості від впливу релі</w:t>
      </w:r>
      <w:r>
        <w:rPr>
          <w:rFonts w:ascii="Palatino Linotype" w:hAnsi="Palatino Linotype"/>
          <w:color w:val="000000"/>
          <w:sz w:val="22"/>
          <w:szCs w:val="22"/>
        </w:rPr>
        <w:softHyphen/>
        <w:t>гійних догм. Розум та воля зверталися на пізнання земних ре</w:t>
      </w:r>
      <w:r>
        <w:rPr>
          <w:rFonts w:ascii="Palatino Linotype" w:hAnsi="Palatino Linotype"/>
          <w:color w:val="000000"/>
          <w:sz w:val="22"/>
          <w:szCs w:val="22"/>
        </w:rPr>
        <w:softHyphen/>
        <w:t>чей. Здобувалися об´єктивні підстави для віри людини у свої Можливості, а отже, і повага до себе як свідомого суб´єкта жит</w:t>
      </w:r>
      <w:r>
        <w:rPr>
          <w:rFonts w:ascii="Palatino Linotype" w:hAnsi="Palatino Linotype"/>
          <w:color w:val="000000"/>
          <w:sz w:val="22"/>
          <w:szCs w:val="22"/>
        </w:rPr>
        <w:softHyphen/>
        <w:t>тєвості. Саме з епохи Відродження складаються підстави для розвитку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раціоналістичної етики,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етики, опертої на нау</w:t>
      </w:r>
      <w:r>
        <w:rPr>
          <w:rFonts w:ascii="Palatino Linotype" w:hAnsi="Palatino Linotype"/>
          <w:color w:val="000000"/>
          <w:sz w:val="22"/>
          <w:szCs w:val="22"/>
        </w:rPr>
        <w:softHyphen/>
        <w:t>кове обґрунтування природи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Україні період XIV—XVI ст. — доба Передвідродження, зумовлена, з одного боку, західноєвропейськими впливами,</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perscript"/>
        </w:rPr>
        <w:t>а</w:t>
      </w:r>
      <w:r>
        <w:rPr>
          <w:rStyle w:val="apple-converted-space"/>
          <w:rFonts w:ascii="Palatino Linotype" w:hAnsi="Palatino Linotype"/>
          <w:color w:val="000000"/>
          <w:sz w:val="22"/>
          <w:szCs w:val="22"/>
        </w:rPr>
        <w:t> </w:t>
      </w:r>
      <w:r>
        <w:rPr>
          <w:rFonts w:ascii="Palatino Linotype" w:hAnsi="Palatino Linotype"/>
          <w:color w:val="000000"/>
          <w:sz w:val="22"/>
          <w:szCs w:val="22"/>
        </w:rPr>
        <w:t>з іншого — потребами національного життя. Моральна вимо</w:t>
      </w:r>
      <w:r>
        <w:rPr>
          <w:rFonts w:ascii="Palatino Linotype" w:hAnsi="Palatino Linotype"/>
          <w:color w:val="000000"/>
          <w:sz w:val="22"/>
          <w:szCs w:val="22"/>
        </w:rPr>
        <w:softHyphen/>
        <w:t>га оборони православ´я — віри батьків, визначила активний роз</w:t>
      </w:r>
      <w:r>
        <w:rPr>
          <w:rFonts w:ascii="Palatino Linotype" w:hAnsi="Palatino Linotype"/>
          <w:color w:val="000000"/>
          <w:sz w:val="22"/>
          <w:szCs w:val="22"/>
        </w:rPr>
        <w:softHyphen/>
        <w:t>еток полемічної літератури. Вона утверджувала національні Духовні цінності шляхом утвердження православ´я. В цій же Площині знаходиться перекладацька діяльність. Під впливом ідей Реформації Заходу в Україні здійснено українсько-біло</w:t>
      </w:r>
      <w:r>
        <w:rPr>
          <w:rFonts w:ascii="Palatino Linotype" w:hAnsi="Palatino Linotype"/>
          <w:color w:val="000000"/>
          <w:sz w:val="22"/>
          <w:szCs w:val="22"/>
        </w:rPr>
        <w:softHyphen/>
        <w:t>руські переклади з церковнослов´янської мови Біблії та Єван</w:t>
      </w:r>
      <w:r>
        <w:rPr>
          <w:rFonts w:ascii="Palatino Linotype" w:hAnsi="Palatino Linotype"/>
          <w:color w:val="000000"/>
          <w:sz w:val="22"/>
          <w:szCs w:val="22"/>
        </w:rPr>
        <w:softHyphen/>
        <w:t>гелія. Творче спрямування зусиль на пізнання істини, що ви</w:t>
      </w:r>
      <w:r>
        <w:rPr>
          <w:rFonts w:ascii="Palatino Linotype" w:hAnsi="Palatino Linotype"/>
          <w:color w:val="000000"/>
          <w:sz w:val="22"/>
          <w:szCs w:val="22"/>
        </w:rPr>
        <w:softHyphen/>
        <w:t>значило розвиток освітянства в Україні та потребу здобуття знань за її межами — в країнах Західної Європи, мало вираже</w:t>
      </w:r>
      <w:r>
        <w:rPr>
          <w:rFonts w:ascii="Palatino Linotype" w:hAnsi="Palatino Linotype"/>
          <w:color w:val="000000"/>
          <w:sz w:val="22"/>
          <w:szCs w:val="22"/>
        </w:rPr>
        <w:softHyphen/>
        <w:t>ний моральний характер [Див. 9].</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Августин.</w:t>
      </w:r>
      <w:r>
        <w:rPr>
          <w:rStyle w:val="apple-converted-space"/>
          <w:rFonts w:ascii="Palatino Linotype" w:hAnsi="Palatino Linotype"/>
          <w:i/>
          <w:iCs/>
          <w:color w:val="000000"/>
        </w:rPr>
        <w:t> </w:t>
      </w:r>
      <w:r>
        <w:rPr>
          <w:rFonts w:ascii="Palatino Linotype" w:hAnsi="Palatino Linotype"/>
          <w:color w:val="000000"/>
        </w:rPr>
        <w:t>Сповідь. — К.: Основи, 1999. — 319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Валла Лоренцо.</w:t>
      </w:r>
      <w:r>
        <w:rPr>
          <w:rStyle w:val="apple-converted-space"/>
          <w:rFonts w:ascii="Palatino Linotype" w:hAnsi="Palatino Linotype"/>
          <w:i/>
          <w:iCs/>
          <w:color w:val="000000"/>
        </w:rPr>
        <w:t> </w:t>
      </w:r>
      <w:r>
        <w:rPr>
          <w:rFonts w:ascii="Palatino Linotype" w:hAnsi="Palatino Linotype"/>
          <w:color w:val="000000"/>
        </w:rPr>
        <w:t>О наслаждении // История эстетики. Памятники мировой эстетической мысли: В 5 т. — М.: Искус</w:t>
      </w:r>
      <w:r>
        <w:rPr>
          <w:rFonts w:ascii="Palatino Linotype" w:hAnsi="Palatino Linotype"/>
          <w:color w:val="000000"/>
        </w:rPr>
        <w:softHyphen/>
        <w:t>ство, 1962. — Т. 1 — С. 486—497.</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Горський В.</w:t>
      </w:r>
      <w:r>
        <w:rPr>
          <w:rStyle w:val="apple-converted-space"/>
          <w:rFonts w:ascii="Palatino Linotype" w:hAnsi="Palatino Linotype"/>
          <w:i/>
          <w:iCs/>
          <w:color w:val="000000"/>
        </w:rPr>
        <w:t> </w:t>
      </w:r>
      <w:r>
        <w:rPr>
          <w:rFonts w:ascii="Palatino Linotype" w:hAnsi="Palatino Linotype"/>
          <w:color w:val="000000"/>
        </w:rPr>
        <w:t>Історія української філософії: Курс лек</w:t>
      </w:r>
      <w:r>
        <w:rPr>
          <w:rFonts w:ascii="Palatino Linotype" w:hAnsi="Palatino Linotype"/>
          <w:color w:val="000000"/>
        </w:rPr>
        <w:softHyphen/>
        <w:t>цій. — К.: Наукова думка, 1996. — 286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Замалеев А. Ф., Зоц В. А.</w:t>
      </w:r>
      <w:r>
        <w:rPr>
          <w:rStyle w:val="apple-converted-space"/>
          <w:rFonts w:ascii="Palatino Linotype" w:hAnsi="Palatino Linotype"/>
          <w:i/>
          <w:iCs/>
          <w:color w:val="000000"/>
        </w:rPr>
        <w:t> </w:t>
      </w:r>
      <w:r>
        <w:rPr>
          <w:rFonts w:ascii="Palatino Linotype" w:hAnsi="Palatino Linotype"/>
          <w:color w:val="000000"/>
        </w:rPr>
        <w:t>Мыслители Киевской Руси. — К.: Вища школа, 1987. — 184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Зубов М. В.</w:t>
      </w:r>
      <w:r>
        <w:rPr>
          <w:rStyle w:val="apple-converted-space"/>
          <w:rFonts w:ascii="Palatino Linotype" w:hAnsi="Palatino Linotype"/>
          <w:i/>
          <w:iCs/>
          <w:color w:val="000000"/>
        </w:rPr>
        <w:t> </w:t>
      </w:r>
      <w:r>
        <w:rPr>
          <w:rFonts w:ascii="Palatino Linotype" w:hAnsi="Palatino Linotype"/>
          <w:color w:val="000000"/>
        </w:rPr>
        <w:t>Раннее средневековье // История эстетичес</w:t>
      </w:r>
      <w:r>
        <w:rPr>
          <w:rFonts w:ascii="Palatino Linotype" w:hAnsi="Palatino Linotype"/>
          <w:color w:val="000000"/>
        </w:rPr>
        <w:softHyphen/>
        <w:t>кой мысли: В 6 т. — М.: Искусство, 1982. — Т. 1. — С. 278—298.</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Кропоткин П.</w:t>
      </w:r>
      <w:r>
        <w:rPr>
          <w:rStyle w:val="apple-converted-space"/>
          <w:rFonts w:ascii="Palatino Linotype" w:hAnsi="Palatino Linotype"/>
          <w:i/>
          <w:iCs/>
          <w:color w:val="000000"/>
        </w:rPr>
        <w:t> </w:t>
      </w:r>
      <w:r>
        <w:rPr>
          <w:rFonts w:ascii="Palatino Linotype" w:hAnsi="Palatino Linotype"/>
          <w:color w:val="000000"/>
        </w:rPr>
        <w:t>Этика. — М.: Политиздат, 1991. — 250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Манетти Дж.</w:t>
      </w:r>
      <w:r>
        <w:rPr>
          <w:rStyle w:val="apple-converted-space"/>
          <w:rFonts w:ascii="Palatino Linotype" w:hAnsi="Palatino Linotype"/>
          <w:i/>
          <w:iCs/>
          <w:color w:val="000000"/>
        </w:rPr>
        <w:t> </w:t>
      </w:r>
      <w:r>
        <w:rPr>
          <w:rFonts w:ascii="Palatino Linotype" w:hAnsi="Palatino Linotype"/>
          <w:color w:val="000000"/>
        </w:rPr>
        <w:t>Речь // Сочинения итальянских гуманис</w:t>
      </w:r>
      <w:r>
        <w:rPr>
          <w:rFonts w:ascii="Palatino Linotype" w:hAnsi="Palatino Linotype"/>
          <w:color w:val="000000"/>
        </w:rPr>
        <w:softHyphen/>
        <w:t>тов эпохи Возрождения. — М.: Изд-во МГУ, 1985. — С. 138—140.</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Мирандола Пико делла.</w:t>
      </w:r>
      <w:r>
        <w:rPr>
          <w:rStyle w:val="apple-converted-space"/>
          <w:rFonts w:ascii="Palatino Linotype" w:hAnsi="Palatino Linotype"/>
          <w:i/>
          <w:iCs/>
          <w:color w:val="000000"/>
        </w:rPr>
        <w:t> </w:t>
      </w:r>
      <w:r>
        <w:rPr>
          <w:rFonts w:ascii="Palatino Linotype" w:hAnsi="Palatino Linotype"/>
          <w:color w:val="000000"/>
        </w:rPr>
        <w:t>Речь о достоинстве человека // История эстетики. Памятники мировой эстетической мысли: В 5 т. — М.: Искусство, 1962. — Т. 1. — С. 506—514.</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Нудьга</w:t>
      </w:r>
      <w:r>
        <w:rPr>
          <w:rStyle w:val="apple-converted-space"/>
          <w:rFonts w:ascii="Palatino Linotype" w:hAnsi="Palatino Linotype"/>
          <w:i/>
          <w:iCs/>
          <w:color w:val="000000"/>
        </w:rPr>
        <w:t> </w:t>
      </w:r>
      <w:r>
        <w:rPr>
          <w:rStyle w:val="a8"/>
          <w:rFonts w:ascii="Palatino Linotype" w:hAnsi="Palatino Linotype"/>
          <w:color w:val="000000"/>
        </w:rPr>
        <w:t>Г.</w:t>
      </w:r>
      <w:r>
        <w:rPr>
          <w:rStyle w:val="apple-converted-space"/>
          <w:rFonts w:ascii="Palatino Linotype" w:hAnsi="Palatino Linotype"/>
          <w:i/>
          <w:iCs/>
          <w:color w:val="000000"/>
        </w:rPr>
        <w:t> </w:t>
      </w:r>
      <w:r>
        <w:rPr>
          <w:rFonts w:ascii="Palatino Linotype" w:hAnsi="Palatino Linotype"/>
          <w:color w:val="000000"/>
        </w:rPr>
        <w:t>На літературних шляхах. — К.: Дніпро, 1990. — 349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Fonts w:ascii="Palatino Linotype" w:hAnsi="Palatino Linotype"/>
          <w:color w:val="000000"/>
        </w:rPr>
        <w:t> </w:t>
      </w:r>
      <w:r>
        <w:rPr>
          <w:rStyle w:val="a8"/>
          <w:rFonts w:ascii="Palatino Linotype" w:hAnsi="Palatino Linotype"/>
          <w:color w:val="000000"/>
        </w:rPr>
        <w:t>Очерк</w:t>
      </w:r>
      <w:r>
        <w:rPr>
          <w:rStyle w:val="apple-converted-space"/>
          <w:rFonts w:ascii="Palatino Linotype" w:hAnsi="Palatino Linotype"/>
          <w:i/>
          <w:iCs/>
          <w:color w:val="000000"/>
        </w:rPr>
        <w:t> </w:t>
      </w:r>
      <w:r>
        <w:rPr>
          <w:rFonts w:ascii="Palatino Linotype" w:hAnsi="Palatino Linotype"/>
          <w:color w:val="000000"/>
        </w:rPr>
        <w:t>истории этики / Под ред. Б. А. Чагина и др. — М.: Мысль, 1969. — 430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Татаркевич В.</w:t>
      </w:r>
      <w:r>
        <w:rPr>
          <w:rStyle w:val="apple-converted-space"/>
          <w:rFonts w:ascii="Palatino Linotype" w:hAnsi="Palatino Linotype"/>
          <w:i/>
          <w:iCs/>
          <w:color w:val="000000"/>
        </w:rPr>
        <w:t> </w:t>
      </w:r>
      <w:r>
        <w:rPr>
          <w:rFonts w:ascii="Palatino Linotype" w:hAnsi="Palatino Linotype"/>
          <w:color w:val="000000"/>
        </w:rPr>
        <w:t>Історія філософії. Антична і середньовіч</w:t>
      </w:r>
      <w:r>
        <w:rPr>
          <w:rFonts w:ascii="Palatino Linotype" w:hAnsi="Palatino Linotype"/>
          <w:color w:val="000000"/>
        </w:rPr>
        <w:softHyphen/>
        <w:t>на філософія. — Львів: Свічадо, 1997. — Т. 1. — 475 с</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Фичино</w:t>
      </w:r>
      <w:r>
        <w:rPr>
          <w:rStyle w:val="apple-converted-space"/>
          <w:rFonts w:ascii="Palatino Linotype" w:hAnsi="Palatino Linotype"/>
          <w:i/>
          <w:iCs/>
          <w:color w:val="000000"/>
        </w:rPr>
        <w:t> </w:t>
      </w:r>
      <w:r>
        <w:rPr>
          <w:rStyle w:val="a8"/>
          <w:rFonts w:ascii="Palatino Linotype" w:hAnsi="Palatino Linotype"/>
          <w:color w:val="000000"/>
        </w:rPr>
        <w:t>Марсилио.</w:t>
      </w:r>
      <w:r>
        <w:rPr>
          <w:rStyle w:val="apple-converted-space"/>
          <w:rFonts w:ascii="Palatino Linotype" w:hAnsi="Palatino Linotype"/>
          <w:i/>
          <w:iCs/>
          <w:color w:val="000000"/>
        </w:rPr>
        <w:t> </w:t>
      </w:r>
      <w:r>
        <w:rPr>
          <w:rFonts w:ascii="Palatino Linotype" w:hAnsi="Palatino Linotype"/>
          <w:color w:val="000000"/>
        </w:rPr>
        <w:t>В чем состоит счастье // Сочинения итальянских гуманистов эпохи Возрождения. — М.: Изд-во МГУ, 1985. — С. 222—228.</w:t>
      </w:r>
    </w:p>
    <w:p w:rsidR="003C43D2" w:rsidRDefault="003C43D2" w:rsidP="003C43D2">
      <w:pPr>
        <w:numPr>
          <w:ilvl w:val="0"/>
          <w:numId w:val="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Фичино Марсилио.</w:t>
      </w:r>
      <w:r>
        <w:rPr>
          <w:rStyle w:val="apple-converted-space"/>
          <w:rFonts w:ascii="Palatino Linotype" w:hAnsi="Palatino Linotype"/>
          <w:i/>
          <w:iCs/>
          <w:color w:val="000000"/>
        </w:rPr>
        <w:t> </w:t>
      </w:r>
      <w:r>
        <w:rPr>
          <w:rFonts w:ascii="Palatino Linotype" w:hAnsi="Palatino Linotype"/>
          <w:color w:val="000000"/>
        </w:rPr>
        <w:t>О моральных добродетелях // Сочи</w:t>
      </w:r>
      <w:r>
        <w:rPr>
          <w:rFonts w:ascii="Palatino Linotype" w:hAnsi="Palatino Linotype"/>
          <w:color w:val="000000"/>
        </w:rPr>
        <w:softHyphen/>
        <w:t>нения итальянских гуманистов эпохи Возрождения. — М.: ИзД´ во МГУ, 1985. — С. 211—215.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 для самостійного опрацювання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Обов´язкова</w:t>
      </w:r>
    </w:p>
    <w:p w:rsidR="003C43D2" w:rsidRDefault="003C43D2" w:rsidP="003C43D2">
      <w:pPr>
        <w:numPr>
          <w:ilvl w:val="0"/>
          <w:numId w:val="2"/>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Августин.</w:t>
      </w:r>
      <w:r>
        <w:rPr>
          <w:rStyle w:val="apple-converted-space"/>
          <w:rFonts w:ascii="Palatino Linotype" w:hAnsi="Palatino Linotype"/>
          <w:i/>
          <w:iCs/>
          <w:color w:val="000000"/>
        </w:rPr>
        <w:t> </w:t>
      </w:r>
      <w:r>
        <w:rPr>
          <w:rFonts w:ascii="Palatino Linotype" w:hAnsi="Palatino Linotype"/>
          <w:color w:val="000000"/>
        </w:rPr>
        <w:t>Сповідь. — К., 1999. — 219 с</w:t>
      </w:r>
    </w:p>
    <w:p w:rsidR="003C43D2" w:rsidRDefault="003C43D2" w:rsidP="003C43D2">
      <w:pPr>
        <w:numPr>
          <w:ilvl w:val="0"/>
          <w:numId w:val="2"/>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Мирандола Пико делла.</w:t>
      </w:r>
      <w:r>
        <w:rPr>
          <w:rStyle w:val="apple-converted-space"/>
          <w:rFonts w:ascii="Palatino Linotype" w:hAnsi="Palatino Linotype"/>
          <w:i/>
          <w:iCs/>
          <w:color w:val="000000"/>
        </w:rPr>
        <w:t> </w:t>
      </w:r>
      <w:r>
        <w:rPr>
          <w:rFonts w:ascii="Palatino Linotype" w:hAnsi="Palatino Linotype"/>
          <w:color w:val="000000"/>
        </w:rPr>
        <w:t>Речь о достоинстве человека // 0стория эстетики. Памятники мировой эстетической мысли:</w:t>
      </w:r>
      <w:r>
        <w:rPr>
          <w:rStyle w:val="apple-converted-space"/>
          <w:rFonts w:ascii="Palatino Linotype" w:hAnsi="Palatino Linotype"/>
          <w:color w:val="000000"/>
        </w:rPr>
        <w:t> </w:t>
      </w:r>
      <w:r>
        <w:rPr>
          <w:rFonts w:ascii="Palatino Linotype" w:hAnsi="Palatino Linotype"/>
          <w:color w:val="000000"/>
          <w:vertAlign w:val="subscript"/>
        </w:rPr>
        <w:t>В</w:t>
      </w:r>
      <w:r>
        <w:rPr>
          <w:rStyle w:val="apple-converted-space"/>
          <w:rFonts w:ascii="Palatino Linotype" w:hAnsi="Palatino Linotype"/>
          <w:color w:val="000000"/>
        </w:rPr>
        <w:t> </w:t>
      </w:r>
      <w:r>
        <w:rPr>
          <w:rFonts w:ascii="Palatino Linotype" w:hAnsi="Palatino Linotype"/>
          <w:color w:val="000000"/>
        </w:rPr>
        <w:t>5 т. — М., 1962. — Т. 1. — С. 506—514.</w:t>
      </w:r>
    </w:p>
    <w:p w:rsidR="003C43D2" w:rsidRDefault="003C43D2" w:rsidP="003C43D2">
      <w:pPr>
        <w:numPr>
          <w:ilvl w:val="0"/>
          <w:numId w:val="2"/>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Фичино Марсилио.</w:t>
      </w:r>
      <w:r>
        <w:rPr>
          <w:rStyle w:val="apple-converted-space"/>
          <w:rFonts w:ascii="Palatino Linotype" w:hAnsi="Palatino Linotype"/>
          <w:i/>
          <w:iCs/>
          <w:color w:val="000000"/>
        </w:rPr>
        <w:t> </w:t>
      </w:r>
      <w:r>
        <w:rPr>
          <w:rFonts w:ascii="Palatino Linotype" w:hAnsi="Palatino Linotype"/>
          <w:color w:val="000000"/>
        </w:rPr>
        <w:t>О моральных добродетелях // Сочине</w:t>
      </w:r>
      <w:r>
        <w:rPr>
          <w:rFonts w:ascii="Palatino Linotype" w:hAnsi="Palatino Linotype"/>
          <w:color w:val="000000"/>
        </w:rPr>
        <w:softHyphen/>
        <w:t>ния итальянских гуманистов эпохи Возрождения. — М.: Изд-во МГУ, 1985. — С. 211—215.</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На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вибір</w:t>
      </w:r>
    </w:p>
    <w:p w:rsidR="003C43D2" w:rsidRDefault="003C43D2" w:rsidP="003C43D2">
      <w:pPr>
        <w:numPr>
          <w:ilvl w:val="0"/>
          <w:numId w:val="3"/>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Замалеев А., Зоц В.</w:t>
      </w:r>
      <w:r>
        <w:rPr>
          <w:rStyle w:val="apple-converted-space"/>
          <w:rFonts w:ascii="Palatino Linotype" w:hAnsi="Palatino Linotype"/>
          <w:i/>
          <w:iCs/>
          <w:color w:val="000000"/>
        </w:rPr>
        <w:t> </w:t>
      </w:r>
      <w:r>
        <w:rPr>
          <w:rFonts w:ascii="Palatino Linotype" w:hAnsi="Palatino Linotype"/>
          <w:color w:val="000000"/>
        </w:rPr>
        <w:t>Мыслители Киевской Руси. — К., 1987. — С. 15—31; 68—77.</w:t>
      </w:r>
    </w:p>
    <w:p w:rsidR="003C43D2" w:rsidRDefault="003C43D2" w:rsidP="003C43D2">
      <w:pPr>
        <w:numPr>
          <w:ilvl w:val="0"/>
          <w:numId w:val="3"/>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Кропоткин П.</w:t>
      </w:r>
      <w:r>
        <w:rPr>
          <w:rStyle w:val="apple-converted-space"/>
          <w:rFonts w:ascii="Palatino Linotype" w:hAnsi="Palatino Linotype"/>
          <w:i/>
          <w:iCs/>
          <w:color w:val="000000"/>
        </w:rPr>
        <w:t> </w:t>
      </w:r>
      <w:r>
        <w:rPr>
          <w:rFonts w:ascii="Palatino Linotype" w:hAnsi="Palatino Linotype"/>
          <w:color w:val="000000"/>
        </w:rPr>
        <w:t>Этика. — М., 1991. — С. 102—124.</w:t>
      </w:r>
    </w:p>
    <w:p w:rsidR="003C43D2" w:rsidRDefault="003C43D2" w:rsidP="003C43D2">
      <w:pPr>
        <w:numPr>
          <w:ilvl w:val="0"/>
          <w:numId w:val="3"/>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Ранович А.</w:t>
      </w:r>
      <w:r>
        <w:rPr>
          <w:rStyle w:val="apple-converted-space"/>
          <w:rFonts w:ascii="Palatino Linotype" w:hAnsi="Palatino Linotype"/>
          <w:i/>
          <w:iCs/>
          <w:color w:val="000000"/>
        </w:rPr>
        <w:t> </w:t>
      </w:r>
      <w:r>
        <w:rPr>
          <w:rFonts w:ascii="Palatino Linotype" w:hAnsi="Palatino Linotype"/>
          <w:color w:val="000000"/>
        </w:rPr>
        <w:t>Первоисточники по истории раннего христи</w:t>
      </w:r>
      <w:r>
        <w:rPr>
          <w:rFonts w:ascii="Palatino Linotype" w:hAnsi="Palatino Linotype"/>
          <w:color w:val="000000"/>
        </w:rPr>
        <w:softHyphen/>
        <w:t>анства. — М., 1990. — С. 137—232.</w:t>
      </w:r>
    </w:p>
    <w:p w:rsidR="003C43D2" w:rsidRDefault="003C43D2" w:rsidP="003C43D2">
      <w:pPr>
        <w:numPr>
          <w:ilvl w:val="0"/>
          <w:numId w:val="3"/>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Фейербах Л.</w:t>
      </w:r>
      <w:r>
        <w:rPr>
          <w:rStyle w:val="apple-converted-space"/>
          <w:rFonts w:ascii="Palatino Linotype" w:hAnsi="Palatino Linotype"/>
          <w:i/>
          <w:iCs/>
          <w:color w:val="000000"/>
        </w:rPr>
        <w:t> </w:t>
      </w:r>
      <w:r>
        <w:rPr>
          <w:rFonts w:ascii="Palatino Linotype" w:hAnsi="Palatino Linotype"/>
          <w:color w:val="000000"/>
        </w:rPr>
        <w:t>Лекции о сущности религии // Избр. филос. произв.: В 2 т. — М., 1955. — Т. 2. — Лекции 21—29.</w:t>
      </w:r>
    </w:p>
    <w:p w:rsidR="003C43D2" w:rsidRDefault="003C43D2" w:rsidP="003C43D2">
      <w:pPr>
        <w:numPr>
          <w:ilvl w:val="0"/>
          <w:numId w:val="3"/>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Українські</w:t>
      </w:r>
      <w:r>
        <w:rPr>
          <w:rStyle w:val="apple-converted-space"/>
          <w:rFonts w:ascii="Palatino Linotype" w:hAnsi="Palatino Linotype"/>
          <w:i/>
          <w:iCs/>
          <w:color w:val="000000"/>
        </w:rPr>
        <w:t> </w:t>
      </w:r>
      <w:r>
        <w:rPr>
          <w:rFonts w:ascii="Palatino Linotype" w:hAnsi="Palatino Linotype"/>
          <w:color w:val="000000"/>
        </w:rPr>
        <w:t>гуманісти епохи Відродження: Антологія: У 2-х ч. — К., 1995. — Ч. І - 429 с; Ч. II — 431 с</w:t>
      </w:r>
    </w:p>
    <w:p w:rsidR="003C43D2" w:rsidRDefault="003C43D2">
      <w:pPr>
        <w:rPr>
          <w:rFonts w:ascii="Palatino Linotype" w:hAnsi="Palatino Linotype"/>
          <w:b/>
          <w:bCs/>
          <w:color w:val="000000"/>
          <w:shd w:val="clear" w:color="auto" w:fill="FFFFFF"/>
          <w:lang w:val="uk-UA"/>
        </w:rPr>
      </w:pPr>
      <w:r>
        <w:rPr>
          <w:rFonts w:ascii="Palatino Linotype" w:hAnsi="Palatino Linotype"/>
          <w:b/>
          <w:bCs/>
          <w:color w:val="000000"/>
          <w:shd w:val="clear" w:color="auto" w:fill="FFFFFF"/>
        </w:rPr>
        <w:t>Тема 6. ЕТИКА ДОБИ РАЦІОНАЛІЗМУ ТА ПРОСВІТНИЦТВА XVII-XVIII СТ</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6.1. Два напрямки в етиці Нового часу</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Нового часу знайшли продовження два основні напрямки, що склалися ще в Давньогрецькій філософії. Пред</w:t>
      </w:r>
      <w:r>
        <w:rPr>
          <w:rFonts w:ascii="Palatino Linotype" w:hAnsi="Palatino Linotype"/>
          <w:color w:val="000000"/>
          <w:sz w:val="22"/>
          <w:szCs w:val="22"/>
        </w:rPr>
        <w:softHyphen/>
        <w:t>ставники одного бачили витоки моралі у надприродних силах, розглядаючи її як дарунок Бога. Ідеї Платона були використані християнською церквою для доведення думки, що моральні почуття людина здобуває не шляхом розвитку суспільних по</w:t>
      </w:r>
      <w:r>
        <w:rPr>
          <w:rFonts w:ascii="Palatino Linotype" w:hAnsi="Palatino Linotype"/>
          <w:color w:val="000000"/>
          <w:sz w:val="22"/>
          <w:szCs w:val="22"/>
        </w:rPr>
        <w:softHyphen/>
        <w:t>чуттів та удосконалення здатності розумного вибору, а одкро</w:t>
      </w:r>
      <w:r>
        <w:rPr>
          <w:rFonts w:ascii="Palatino Linotype" w:hAnsi="Palatino Linotype"/>
          <w:color w:val="000000"/>
          <w:sz w:val="22"/>
          <w:szCs w:val="22"/>
        </w:rPr>
        <w:softHyphen/>
        <w:t>венням, тобто навіянням вищою силою. Такі погляди зберіга</w:t>
      </w:r>
      <w:r>
        <w:rPr>
          <w:rFonts w:ascii="Palatino Linotype" w:hAnsi="Palatino Linotype"/>
          <w:color w:val="000000"/>
          <w:sz w:val="22"/>
          <w:szCs w:val="22"/>
        </w:rPr>
        <w:softHyphen/>
        <w:t>лися в етиці до середини XVIII ст. Поряд із цим продовжує роз</w:t>
      </w:r>
      <w:r>
        <w:rPr>
          <w:rFonts w:ascii="Palatino Linotype" w:hAnsi="Palatino Linotype"/>
          <w:color w:val="000000"/>
          <w:sz w:val="22"/>
          <w:szCs w:val="22"/>
        </w:rPr>
        <w:softHyphen/>
        <w:t>виватися погляд на мораль як явище, зумовлене природою людини. Цей підхід спирається на класичну традицію, визнач</w:t>
      </w:r>
      <w:r>
        <w:rPr>
          <w:rFonts w:ascii="Palatino Linotype" w:hAnsi="Palatino Linotype"/>
          <w:color w:val="000000"/>
          <w:sz w:val="22"/>
          <w:szCs w:val="22"/>
        </w:rPr>
        <w:softHyphen/>
        <w:t>ними представниками (і творцями) якої були Сократ, Арістотель і частково Платон.</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добу Відродження він чітко вираже</w:t>
      </w:r>
      <w:r>
        <w:rPr>
          <w:rFonts w:ascii="Palatino Linotype" w:hAnsi="Palatino Linotype"/>
          <w:color w:val="000000"/>
          <w:sz w:val="22"/>
          <w:szCs w:val="22"/>
        </w:rPr>
        <w:softHyphen/>
        <w:t>ний у етиці Помпонацці. У працях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Френсіса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Бекона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(1561-1626) зроблена спроба вивести питання про походження та сутність моралі за межі релігії. Бекон висловив думку, що відсутність релігійних переконань не означає відсутності мораль</w:t>
      </w:r>
      <w:r>
        <w:rPr>
          <w:rFonts w:ascii="Palatino Linotype" w:hAnsi="Palatino Linotype"/>
          <w:color w:val="000000"/>
          <w:sz w:val="22"/>
          <w:szCs w:val="22"/>
        </w:rPr>
        <w:softHyphen/>
        <w:t>ності. Безбожник може бути чесною людиною, тоді як забобонний віруючий часто лише вдає чесного. У XVII—XVIII ст. ос</w:t>
      </w:r>
      <w:r>
        <w:rPr>
          <w:rFonts w:ascii="Palatino Linotype" w:hAnsi="Palatino Linotype"/>
          <w:color w:val="000000"/>
          <w:sz w:val="22"/>
          <w:szCs w:val="22"/>
        </w:rPr>
        <w:softHyphen/>
        <w:t>новна увага дослідників зосереджується на пошуку природних джерел моральності. Цю проблему досліджують представники англійської філософської етики Томас Гоббс (1588—1679), Джон Локк (1632—1704); голландської — Бенедикт Спіноза (1632— 1677). У добу Просвітництва подальша розробка проблем при</w:t>
      </w:r>
      <w:r>
        <w:rPr>
          <w:rFonts w:ascii="Palatino Linotype" w:hAnsi="Palatino Linotype"/>
          <w:color w:val="000000"/>
          <w:sz w:val="22"/>
          <w:szCs w:val="22"/>
        </w:rPr>
        <w:softHyphen/>
        <w:t>роди та сутності моралі здійснюється в етико-естетичних працях англійських філософів ІПефтсбері (1671 —1713) та Хатчесона (1694—1746), в етиці Давида Юма (1711—1776). У французько</w:t>
      </w:r>
      <w:r>
        <w:rPr>
          <w:rFonts w:ascii="Palatino Linotype" w:hAnsi="Palatino Linotype"/>
          <w:color w:val="000000"/>
          <w:sz w:val="22"/>
          <w:szCs w:val="22"/>
        </w:rPr>
        <w:softHyphen/>
        <w:t>му Просвітництві вона є предметом досліджень Вольтера (1694— 1778), Монтеск´є (1689—1775), Руссо (1712—1778). У Німеч</w:t>
      </w:r>
      <w:r>
        <w:rPr>
          <w:rFonts w:ascii="Palatino Linotype" w:hAnsi="Palatino Linotype"/>
          <w:color w:val="000000"/>
          <w:sz w:val="22"/>
          <w:szCs w:val="22"/>
        </w:rPr>
        <w:softHyphen/>
        <w:t>чині етична проблематика розглядається в працях Ляйбніца (1646—1716), Шіллера (1759—1805), Гердера (1744—1803). Ви</w:t>
      </w:r>
      <w:r>
        <w:rPr>
          <w:rFonts w:ascii="Palatino Linotype" w:hAnsi="Palatino Linotype"/>
          <w:color w:val="000000"/>
          <w:sz w:val="22"/>
          <w:szCs w:val="22"/>
        </w:rPr>
        <w:softHyphen/>
        <w:t>значним представником етики Просвітництва в Україні був Гри</w:t>
      </w:r>
      <w:r>
        <w:rPr>
          <w:rFonts w:ascii="Palatino Linotype" w:hAnsi="Palatino Linotype"/>
          <w:color w:val="000000"/>
          <w:sz w:val="22"/>
          <w:szCs w:val="22"/>
        </w:rPr>
        <w:softHyphen/>
        <w:t>горій Сковорода (1722—1794).</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6.2. Учення Гоббса про мораль</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Томас Гоббс</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трактаті "Про людину" розглядає людину як розумну істоту, наділену свідомістю і мовою. Тобто, вона — суб´єкт свідомості, а отже і політики. Людина — діяльна істо</w:t>
      </w:r>
      <w:r>
        <w:rPr>
          <w:rFonts w:ascii="Palatino Linotype" w:hAnsi="Palatino Linotype"/>
          <w:color w:val="000000"/>
          <w:sz w:val="22"/>
          <w:szCs w:val="22"/>
        </w:rPr>
        <w:softHyphen/>
        <w:t>та, що творить багатий світ культури, різні "штучні" тіла. Філо</w:t>
      </w:r>
      <w:r>
        <w:rPr>
          <w:rFonts w:ascii="Palatino Linotype" w:hAnsi="Palatino Linotype"/>
          <w:color w:val="000000"/>
          <w:sz w:val="22"/>
          <w:szCs w:val="22"/>
        </w:rPr>
        <w:softHyphen/>
        <w:t>софія, використовуючи дедуктивно-синтетичну методологію, вивчає світ людини та її культуру. Вихідним у Гоббса виступає поняття "людська природа". Філософ висуває і обґрунтовує дум</w:t>
      </w:r>
      <w:r>
        <w:rPr>
          <w:rFonts w:ascii="Palatino Linotype" w:hAnsi="Palatino Linotype"/>
          <w:color w:val="000000"/>
          <w:sz w:val="22"/>
          <w:szCs w:val="22"/>
        </w:rPr>
        <w:softHyphen/>
        <w:t>ку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егоїзм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людської природи. Характеризуючи цінності люд</w:t>
      </w:r>
      <w:r>
        <w:rPr>
          <w:rFonts w:ascii="Palatino Linotype" w:hAnsi="Palatino Linotype"/>
          <w:color w:val="000000"/>
          <w:sz w:val="22"/>
          <w:szCs w:val="22"/>
        </w:rPr>
        <w:softHyphen/>
        <w:t>ського життя, Гоббс говорить, що вони виступають "під за</w:t>
      </w:r>
      <w:r>
        <w:rPr>
          <w:rFonts w:ascii="Palatino Linotype" w:hAnsi="Palatino Linotype"/>
          <w:color w:val="000000"/>
          <w:sz w:val="22"/>
          <w:szCs w:val="22"/>
        </w:rPr>
        <w:softHyphen/>
        <w:t>гальним іменем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або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благо;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ті ж речі, яких ми уникаємо, визначаються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зло"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[2, с 239]. Добро і зло розглядаються як Поняття відносні, хоча Гоббс не стоїть на позиції релятивізму, оскільки визнає: "Про деякі речі можна з повною підставою сказати, що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благо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загалом, тобто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благо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багатьох, або благо для держави" [2, с 240]. Називаючи низку благ, що забезпечу</w:t>
      </w:r>
      <w:r>
        <w:rPr>
          <w:rFonts w:ascii="Palatino Linotype" w:hAnsi="Palatino Linotype"/>
          <w:color w:val="000000"/>
          <w:sz w:val="22"/>
          <w:szCs w:val="22"/>
        </w:rPr>
        <w:softHyphen/>
        <w:t>ють людині відчуття захищеності існування, дозволяють реа</w:t>
      </w:r>
      <w:r>
        <w:rPr>
          <w:rFonts w:ascii="Palatino Linotype" w:hAnsi="Palatino Linotype"/>
          <w:color w:val="000000"/>
          <w:sz w:val="22"/>
          <w:szCs w:val="22"/>
        </w:rPr>
        <w:softHyphen/>
        <w:t>лізувати її природні здібності, Гоббс першим серед усіх благ нази-ває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самозбереження.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ідея оперта на історію культури, в якій чітко простежується зафіксована уже в античній етиці думка про властивий людині інстинкт самозбереження. "Вели</w:t>
      </w:r>
      <w:r>
        <w:rPr>
          <w:rFonts w:ascii="Palatino Linotype" w:hAnsi="Palatino Linotype"/>
          <w:color w:val="000000"/>
          <w:sz w:val="22"/>
          <w:szCs w:val="22"/>
        </w:rPr>
        <w:softHyphen/>
        <w:t>чезне благо — самозбереження; величезне природне зло — роз</w:t>
      </w:r>
      <w:r>
        <w:rPr>
          <w:rFonts w:ascii="Palatino Linotype" w:hAnsi="Palatino Linotype"/>
          <w:color w:val="000000"/>
          <w:sz w:val="22"/>
          <w:szCs w:val="22"/>
        </w:rPr>
        <w:softHyphen/>
        <w:t>пад", — говориться в трактаті "Основ філософії" [2, с 237].</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Досліджуючи людські почуття і пристрасті (любов, співчуття, владолюбність, пожадливість), філософ виявляє їх відношення до морально цінного — до добра та його протилежності — зла. Зважаючи на суперечливість уявлень про добро і зло, він дохо</w:t>
      </w:r>
      <w:r>
        <w:rPr>
          <w:rFonts w:ascii="Palatino Linotype" w:hAnsi="Palatino Linotype"/>
          <w:color w:val="000000"/>
          <w:sz w:val="22"/>
          <w:szCs w:val="22"/>
        </w:rPr>
        <w:softHyphen/>
        <w:t>дить висновку, що мораль — це певна "угода", встановлена між людьми у межах певної спільноти — у межах держави. "Люди</w:t>
      </w:r>
      <w:r>
        <w:rPr>
          <w:rFonts w:ascii="Palatino Linotype" w:hAnsi="Palatino Linotype"/>
          <w:color w:val="000000"/>
          <w:sz w:val="22"/>
          <w:szCs w:val="22"/>
        </w:rPr>
        <w:softHyphen/>
        <w:t>на поза державою не зобов´язана слідувати чужому припису, у державі ж зобов´язання визначаються певними угодами" [2, с 258]. На цій підставі робиться висновок, що "наука про мораль людини як такої, взятої поза державною організацією, не може бути вибудувана, адже тут немає певної</w:t>
      </w:r>
      <w:r>
        <w:rPr>
          <w:rStyle w:val="a8"/>
          <w:rFonts w:ascii="Palatino Linotype" w:hAnsi="Palatino Linotype"/>
          <w:color w:val="000000"/>
          <w:sz w:val="22"/>
          <w:szCs w:val="22"/>
        </w:rPr>
        <w:t>міри,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 допо</w:t>
      </w:r>
      <w:r>
        <w:rPr>
          <w:rFonts w:ascii="Palatino Linotype" w:hAnsi="Palatino Linotype"/>
          <w:color w:val="000000"/>
          <w:sz w:val="22"/>
          <w:szCs w:val="22"/>
        </w:rPr>
        <w:softHyphen/>
        <w:t>могою якої ми могли б визначити і оцінити доброчесність і по</w:t>
      </w:r>
      <w:r>
        <w:rPr>
          <w:rFonts w:ascii="Palatino Linotype" w:hAnsi="Palatino Linotype"/>
          <w:color w:val="000000"/>
          <w:sz w:val="22"/>
          <w:szCs w:val="22"/>
        </w:rPr>
        <w:softHyphen/>
        <w:t>рок" [2, с 258]. Сказане свідчить, що в основу розуміння мо</w:t>
      </w:r>
      <w:r>
        <w:rPr>
          <w:rFonts w:ascii="Palatino Linotype" w:hAnsi="Palatino Linotype"/>
          <w:color w:val="000000"/>
          <w:sz w:val="22"/>
          <w:szCs w:val="22"/>
        </w:rPr>
        <w:softHyphen/>
        <w:t>ральності покладено не природно-суспільні засади людського життя, а зовнішні приписи, що їх здійснює держава. Завдання етики — вивчати "душевні рухи" людини. А тому вона — час</w:t>
      </w:r>
      <w:r>
        <w:rPr>
          <w:rFonts w:ascii="Palatino Linotype" w:hAnsi="Palatino Linotype"/>
          <w:color w:val="000000"/>
          <w:sz w:val="22"/>
          <w:szCs w:val="22"/>
        </w:rPr>
        <w:softHyphen/>
        <w:t>тина "вчення про тіла". Тобто, етику Гоббс бачить складовою метафізики та наук, що досліджують "природні закони механіч</w:t>
      </w:r>
      <w:r>
        <w:rPr>
          <w:rFonts w:ascii="Palatino Linotype" w:hAnsi="Palatino Linotype"/>
          <w:color w:val="000000"/>
          <w:sz w:val="22"/>
          <w:szCs w:val="22"/>
        </w:rPr>
        <w:softHyphen/>
        <w:t>ного руху". Окрім того, етику, що є вивченням звичаїв су</w:t>
      </w:r>
      <w:r>
        <w:rPr>
          <w:rFonts w:ascii="Palatino Linotype" w:hAnsi="Palatino Linotype"/>
          <w:color w:val="000000"/>
          <w:sz w:val="22"/>
          <w:szCs w:val="22"/>
        </w:rPr>
        <w:softHyphen/>
        <w:t>спільства, Гоббс розглядає як наукову базу політики. Він до</w:t>
      </w:r>
      <w:r>
        <w:rPr>
          <w:rFonts w:ascii="Palatino Linotype" w:hAnsi="Palatino Linotype"/>
          <w:color w:val="000000"/>
          <w:sz w:val="22"/>
          <w:szCs w:val="22"/>
        </w:rPr>
        <w:softHyphen/>
        <w:t>водить, що в основі людської природи лежить потреба утвер</w:t>
      </w:r>
      <w:r>
        <w:rPr>
          <w:rFonts w:ascii="Palatino Linotype" w:hAnsi="Palatino Linotype"/>
          <w:color w:val="000000"/>
          <w:sz w:val="22"/>
          <w:szCs w:val="22"/>
        </w:rPr>
        <w:softHyphen/>
        <w:t>дитися ужитті, отже, людські стосунки вибудовуються за принципом змагальності та суперництва. Будь-яке суспільство "створюється або заради користі, або заради слави, тобто з лю</w:t>
      </w:r>
      <w:r>
        <w:rPr>
          <w:rFonts w:ascii="Palatino Linotype" w:hAnsi="Palatino Linotype"/>
          <w:color w:val="000000"/>
          <w:sz w:val="22"/>
          <w:szCs w:val="22"/>
        </w:rPr>
        <w:softHyphen/>
        <w:t>бові до себе, а не до ближнього" [2, с 287]. Філософ розглядає суспільство як засіб захисту людей від пристрастей, що їх перепов</w:t>
      </w:r>
      <w:r>
        <w:rPr>
          <w:rFonts w:ascii="Palatino Linotype" w:hAnsi="Palatino Linotype"/>
          <w:color w:val="000000"/>
          <w:sz w:val="22"/>
          <w:szCs w:val="22"/>
        </w:rPr>
        <w:softHyphen/>
        <w:t>нюють. Право, на якому базується суспільство, характеризу</w:t>
      </w:r>
      <w:r>
        <w:rPr>
          <w:rFonts w:ascii="Palatino Linotype" w:hAnsi="Palatino Linotype"/>
          <w:color w:val="000000"/>
          <w:sz w:val="22"/>
          <w:szCs w:val="22"/>
        </w:rPr>
        <w:softHyphen/>
        <w:t>ється як "свобода для кожного користуватися своїми здібностя</w:t>
      </w:r>
      <w:r>
        <w:rPr>
          <w:rFonts w:ascii="Palatino Linotype" w:hAnsi="Palatino Linotype"/>
          <w:color w:val="000000"/>
          <w:sz w:val="22"/>
          <w:szCs w:val="22"/>
        </w:rPr>
        <w:softHyphen/>
        <w:t>ми згідно з істинним розумом" [2, с 289]. Правда, з розвитком суспільства неминучими стають зіткнення людських воль та егоїстичних прагнень. У війні "всіх проти всіх" людина стає злою. Але, щоб не бути знищеною, вона мусить поступатися частиною своїх інтересів. Інші чинять так само. Утворюється держава. Це "Левіафан", якому люди підпорядковують свої пристрасті, щоб більш-менш гармонійно спілкуватися.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 закони, якими керуються люди у стосунках, Гоббс визначає як "закони природи", маючи на увазі природу людини. Нa цій підставі до законів природи він відносить такі: дотри</w:t>
      </w:r>
      <w:r>
        <w:rPr>
          <w:rFonts w:ascii="Palatino Linotype" w:hAnsi="Palatino Linotype"/>
          <w:color w:val="000000"/>
          <w:sz w:val="22"/>
          <w:szCs w:val="22"/>
        </w:rPr>
        <w:softHyphen/>
        <w:t>мання угод, прагнення бути корисним, милосердним, не обра</w:t>
      </w:r>
      <w:r>
        <w:rPr>
          <w:rFonts w:ascii="Palatino Linotype" w:hAnsi="Palatino Linotype"/>
          <w:color w:val="000000"/>
          <w:sz w:val="22"/>
          <w:szCs w:val="22"/>
        </w:rPr>
        <w:softHyphen/>
        <w:t>жати інших тощо. "Завіт природи, — робить висновок філософ, — вимагає від кожного зважати на інтереси інших" [2, с 309]. Тобто, основою існування суспільства є моральні засади сто</w:t>
      </w:r>
      <w:r>
        <w:rPr>
          <w:rFonts w:ascii="Palatino Linotype" w:hAnsi="Palatino Linotype"/>
          <w:color w:val="000000"/>
          <w:sz w:val="22"/>
          <w:szCs w:val="22"/>
        </w:rPr>
        <w:softHyphen/>
        <w:t>сунків, встановлені людьми відповідно до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їх розумної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природи. "Природний закон у той же час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 моральним законом".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Він відповідає необхідності збереження миру, а отже, і самозбере</w:t>
      </w:r>
      <w:r>
        <w:rPr>
          <w:rFonts w:ascii="Palatino Linotype" w:hAnsi="Palatino Linotype"/>
          <w:color w:val="000000"/>
          <w:sz w:val="22"/>
          <w:szCs w:val="22"/>
        </w:rPr>
        <w:softHyphen/>
        <w:t>ження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Суспільство у формі держави є гарантом свободи особи. Сенс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закону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Гоббс бачить "не у тому, щоб мучити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злочинця,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адже те, що зроблене, не може стати таким, що не здійснилося, а уто</w:t>
      </w:r>
      <w:r>
        <w:rPr>
          <w:rFonts w:ascii="Palatino Linotype" w:hAnsi="Palatino Linotype"/>
          <w:color w:val="000000"/>
          <w:sz w:val="22"/>
          <w:szCs w:val="22"/>
        </w:rPr>
        <w:softHyphen/>
        <w:t>му, щоб зробити злочинця й інших людей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справедливими..."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[2, с 592]. В етиці Гоббса велика увага приділена практичній моралі. Вимоги її висуваються і обґрунтовуються як корисні та доцільні</w:t>
      </w:r>
    </w:p>
    <w:p w:rsidR="003C43D2" w:rsidRDefault="003C43D2" w:rsidP="003C43D2">
      <w:pPr>
        <w:rPr>
          <w:rFonts w:ascii="Palatino Linotype" w:hAnsi="Palatino Linotype"/>
          <w:color w:val="000000"/>
          <w:shd w:val="clear" w:color="auto" w:fill="FFFFFF"/>
        </w:rPr>
      </w:pPr>
    </w:p>
    <w:p w:rsidR="003C43D2" w:rsidRDefault="008A1803" w:rsidP="003C43D2">
      <w:pPr>
        <w:rPr>
          <w:rFonts w:ascii="Palatino Linotype" w:hAnsi="Palatino Linotype"/>
          <w:color w:val="000000"/>
          <w:shd w:val="clear" w:color="auto" w:fill="FFFFFF"/>
        </w:rPr>
      </w:pPr>
      <w:r w:rsidRPr="008A1803">
        <w:rPr>
          <w:rFonts w:ascii="Palatino Linotype" w:hAnsi="Palatino Linotype"/>
          <w:color w:val="000000"/>
          <w:shd w:val="clear" w:color="auto" w:fill="FFFFFF"/>
        </w:rPr>
        <w:pict>
          <v:rect id="_x0000_i1026" style="width:0;height:1.5pt" o:hralign="center" o:hrstd="t" o:hrnoshade="t" o:hr="t" fillcolor="#a89b67" stroked="f"/>
        </w:pic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6.3. Етика Джона Локка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відміну від етичного раціоналізму Гоббса,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етика Локка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базується на ідеї сенсуалізму. В основу моралі покладено, на його думку, "добрі почуття" природної людини. На цій підставі, вважає Локк, із розвитком держави стосунки між людьми не</w:t>
      </w:r>
      <w:r>
        <w:rPr>
          <w:rFonts w:ascii="Palatino Linotype" w:hAnsi="Palatino Linotype"/>
          <w:color w:val="000000"/>
          <w:sz w:val="22"/>
          <w:szCs w:val="22"/>
        </w:rPr>
        <w:softHyphen/>
        <w:t>одмінно будуть удосконалюватися. Функції держави щодо гро</w:t>
      </w:r>
      <w:r>
        <w:rPr>
          <w:rFonts w:ascii="Palatino Linotype" w:hAnsi="Palatino Linotype"/>
          <w:color w:val="000000"/>
          <w:sz w:val="22"/>
          <w:szCs w:val="22"/>
        </w:rPr>
        <w:softHyphen/>
        <w:t>мадян — моральне виховання. Справді моральною є держава, Що регулює стосунки, стримуючи егоїстичні пристрасті. А отже, Держава є гарантом свободи своїх громадян. У "Педагогічних творах" велика увага приділена практичним моральним наста</w:t>
      </w:r>
      <w:r>
        <w:rPr>
          <w:rFonts w:ascii="Palatino Linotype" w:hAnsi="Palatino Linotype"/>
          <w:color w:val="000000"/>
          <w:sz w:val="22"/>
          <w:szCs w:val="22"/>
        </w:rPr>
        <w:softHyphen/>
        <w:t>новам. Доброчесність характеризується як "істинне поняття про бога, гуманність та правдивість", мудрість — як "уміле і перед</w:t>
      </w:r>
      <w:r>
        <w:rPr>
          <w:rFonts w:ascii="Palatino Linotype" w:hAnsi="Palatino Linotype"/>
          <w:color w:val="000000"/>
          <w:sz w:val="22"/>
          <w:szCs w:val="22"/>
        </w:rPr>
        <w:softHyphen/>
        <w:t>бачливе ведення своїх справ у цьому світі", як "продукт сполу</w:t>
      </w:r>
      <w:r>
        <w:rPr>
          <w:rFonts w:ascii="Palatino Linotype" w:hAnsi="Palatino Linotype"/>
          <w:color w:val="000000"/>
          <w:sz w:val="22"/>
          <w:szCs w:val="22"/>
        </w:rPr>
        <w:softHyphen/>
        <w:t>чення доброго природного характеру, діяльного розуму і досві-ду" [6, с 169]. При вивченні витоків моральних почуттів у праці "Дослідження про розум людини" Локк доходить висновку про існування "внутрішнього досвіду". Його джерело — враження від сприймання та переживання зовнішнього світу та одночасно рефлексія над власними почуттями і думками. У рефлексивно</w:t>
      </w:r>
      <w:r>
        <w:rPr>
          <w:rFonts w:ascii="Palatino Linotype" w:hAnsi="Palatino Linotype"/>
          <w:color w:val="000000"/>
          <w:sz w:val="22"/>
          <w:szCs w:val="22"/>
        </w:rPr>
        <w:softHyphen/>
        <w:t>му досвіді враження зовнішнього світу відображаються опосе</w:t>
      </w:r>
      <w:r>
        <w:rPr>
          <w:rFonts w:ascii="Palatino Linotype" w:hAnsi="Palatino Linotype"/>
          <w:color w:val="000000"/>
          <w:sz w:val="22"/>
          <w:szCs w:val="22"/>
        </w:rPr>
        <w:softHyphen/>
        <w:t>редковано, оскільки у ньому можуть міститися ідеї, відсутні у зовнішньому досвіді.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Заперечуючи існування у людини вроджених моральних ідей, Локк висловив думку щодо можливості існування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"еро дженої здібності"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моральної взаємодії людини з іншими.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 дослідженні засобів виховного впливу він говорить про такі суспільні феномени, як релігія, закони та громадська дум</w:t>
      </w:r>
      <w:r>
        <w:rPr>
          <w:rFonts w:ascii="Palatino Linotype" w:hAnsi="Palatino Linotype"/>
          <w:color w:val="000000"/>
          <w:sz w:val="22"/>
          <w:szCs w:val="22"/>
        </w:rPr>
        <w:softHyphen/>
        <w:t>ка. Особлива увага звернена на вплив середовища, зокрема сім´ї, у моральному вихованні. Основними доброчесностями людини Локк вважав доброзичливість, гуманне поводження з іншими, правдивість, милосердя. Ці якості не закладені у природі людини, а є наслідком усвідомленої потреби дотримуватися пев</w:t>
      </w:r>
      <w:r>
        <w:rPr>
          <w:rFonts w:ascii="Palatino Linotype" w:hAnsi="Palatino Linotype"/>
          <w:color w:val="000000"/>
          <w:sz w:val="22"/>
          <w:szCs w:val="22"/>
        </w:rPr>
        <w:softHyphen/>
        <w:t>них правил, без яких суспільство просто не могло б існувати. Важливо також, що Локк виводив джерела моралі із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досвіду,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не розглядав їх як навіяні вищою силою. Він наголошував, що всі "матеріали" для мислення людина отримує з досвіду і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"нічого немає у розумі, чого раніше не було б у відчуттях".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Із досвіду, з відчуттів люди отримують уявлення та ідеї про мо</w:t>
      </w:r>
      <w:r>
        <w:rPr>
          <w:rFonts w:ascii="Palatino Linotype" w:hAnsi="Palatino Linotype"/>
          <w:color w:val="000000"/>
          <w:sz w:val="22"/>
          <w:szCs w:val="22"/>
        </w:rPr>
        <w:softHyphen/>
        <w:t>рально добре і погане, а також про шляхи уникання поганого. Із спостережень над владою розуму, здатного підпорядковува</w:t>
      </w:r>
      <w:r>
        <w:rPr>
          <w:rFonts w:ascii="Palatino Linotype" w:hAnsi="Palatino Linotype"/>
          <w:color w:val="000000"/>
          <w:sz w:val="22"/>
          <w:szCs w:val="22"/>
        </w:rPr>
        <w:softHyphen/>
        <w:t>ти вчинки, робиться важливий висновок щодо свободи волі людини. Правда, уЛокка це негативний висновок, оскільки, на думку філософа, воля опосередкована рядом попередніх впли</w:t>
      </w:r>
      <w:r>
        <w:rPr>
          <w:rFonts w:ascii="Palatino Linotype" w:hAnsi="Palatino Linotype"/>
          <w:color w:val="000000"/>
          <w:sz w:val="22"/>
          <w:szCs w:val="22"/>
        </w:rPr>
        <w:softHyphen/>
        <w:t>вів на людину. Характеризуючи вклад Локка в етичну теорію, П. Кропоткін пише: "Локк висловив у ясних словах основи при</w:t>
      </w:r>
      <w:r>
        <w:rPr>
          <w:rFonts w:ascii="Palatino Linotype" w:hAnsi="Palatino Linotype"/>
          <w:color w:val="000000"/>
          <w:sz w:val="22"/>
          <w:szCs w:val="22"/>
        </w:rPr>
        <w:softHyphen/>
        <w:t>родничо-наукового пізнання світу у такій важливій галузі цього пізнання, як моральна" [4, с 138]. Уся наступна етична теорія (кантівська метафізика, утилітаризм, позитивізм, матеріалізм) виходила з ідей Локка.</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6.4. Етика Спінози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система Спінози оперта на раціоналізм Декарта, оскільки він твердив, що математичний спосіб мислення на</w:t>
      </w:r>
      <w:r>
        <w:rPr>
          <w:rFonts w:ascii="Palatino Linotype" w:hAnsi="Palatino Linotype"/>
          <w:color w:val="000000"/>
          <w:sz w:val="22"/>
          <w:szCs w:val="22"/>
        </w:rPr>
        <w:softHyphen/>
        <w:t>ближає до істини. Спіноза, як і Декарт, вважав за необхідне пізнати людські пристрасті, щоб навчитися управляти ними.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Основою моралі Спіноза справедливо бачить розум, керую</w:t>
      </w:r>
      <w:r>
        <w:rPr>
          <w:rFonts w:ascii="Palatino Linotype" w:hAnsi="Palatino Linotype"/>
          <w:color w:val="000000"/>
          <w:sz w:val="22"/>
          <w:szCs w:val="22"/>
        </w:rPr>
        <w:softHyphen/>
        <w:t>чись яким людина вибирає вчинок і діє як свідомий суб´єкт, Філософ відкидає такі поняття релігійної моралі як безсмертя душі, одкровення, страх гріха тощо. Поняття Бога у нього впер</w:t>
      </w:r>
      <w:r>
        <w:rPr>
          <w:rFonts w:ascii="Palatino Linotype" w:hAnsi="Palatino Linotype"/>
          <w:color w:val="000000"/>
          <w:sz w:val="22"/>
          <w:szCs w:val="22"/>
        </w:rPr>
        <w:softHyphen/>
        <w:t>ше з усією послідовністю визначається як тотожне природі, у праці "Короткий трактат про Бога, людину та її щастя" Спіно</w:t>
      </w:r>
      <w:r>
        <w:rPr>
          <w:rFonts w:ascii="Palatino Linotype" w:hAnsi="Palatino Linotype"/>
          <w:color w:val="000000"/>
          <w:sz w:val="22"/>
          <w:szCs w:val="22"/>
        </w:rPr>
        <w:softHyphen/>
        <w:t>за зокрема говорить: "Крім безконечної природи немає і не може бути ніякої істоти..." [10, с 104]. Називаючи природу Богом, Спіноза вважає, що вона є причиною себе самої. Є одна субстан</w:t>
      </w:r>
      <w:r>
        <w:rPr>
          <w:rFonts w:ascii="Palatino Linotype" w:hAnsi="Palatino Linotype"/>
          <w:color w:val="000000"/>
          <w:sz w:val="22"/>
          <w:szCs w:val="22"/>
        </w:rPr>
        <w:softHyphen/>
        <w:t>ція — "Бог, або природа": вічна і безконечна. Оскільки людина є частиною природи, вона є чуттєвою істотою, що керується бажаннями. Бажання, на думку Спінози, не свобідне, на відміну від волі. Пояснюючи відмінне між ними, він пише: "Бажання залежить від поняття про речі, а пізнання (ідея) повинно мати зовнішню причину"</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[10,</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с 100]. Не поділяючи ідей аскетизму, Спіноза говорить про природність людських бажань, а причи</w:t>
      </w:r>
      <w:r>
        <w:rPr>
          <w:rFonts w:ascii="Palatino Linotype" w:hAnsi="Palatino Linotype"/>
          <w:color w:val="000000"/>
          <w:sz w:val="22"/>
          <w:szCs w:val="22"/>
        </w:rPr>
        <w:softHyphen/>
        <w:t>ни бажань виводить із того, що природою людина залучається до чогось, приємнішого, ніж попереднє. Отже, причини злого у людині виводяться не з її потреби отримувати приємне (що цілком виправдано), а з її помилкових уявлень про речі, які є предметом її бажань. Тобто, пристрасті зумовлені помилковими судженнями про речі. Філософ спеціально наголошує, що "не слід вважати одне лише тіло головною причиною пристрастей". Пристрасті, що базуються на хибних уявленнях і шкодять лю</w:t>
      </w:r>
      <w:r>
        <w:rPr>
          <w:rFonts w:ascii="Palatino Linotype" w:hAnsi="Palatino Linotype"/>
          <w:color w:val="000000"/>
          <w:sz w:val="22"/>
          <w:szCs w:val="22"/>
        </w:rPr>
        <w:softHyphen/>
        <w:t>дині, можуть бути нею самою подолані. Пізнання пристрастей — шлях звільнення від них. За умови, що "пристрасті не мають інших причин, крім допущених нами, ми ніколи не зможемо впасти в них, якщо правильно будемо користуватися своїм роз</w:t>
      </w:r>
      <w:r>
        <w:rPr>
          <w:rFonts w:ascii="Palatino Linotype" w:hAnsi="Palatino Linotype"/>
          <w:color w:val="000000"/>
          <w:sz w:val="22"/>
          <w:szCs w:val="22"/>
        </w:rPr>
        <w:softHyphen/>
        <w:t>судком..." [10, с 103].</w:t>
      </w:r>
    </w:p>
    <w:p w:rsidR="003C43D2" w:rsidRDefault="003C43D2" w:rsidP="003C43D2">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На відміну від пристрастей, що базуються на судженнях (ча</w:t>
      </w:r>
      <w:r>
        <w:rPr>
          <w:rFonts w:ascii="Palatino Linotype" w:hAnsi="Palatino Linotype"/>
          <w:color w:val="000000"/>
          <w:sz w:val="22"/>
          <w:szCs w:val="22"/>
        </w:rPr>
        <w:softHyphen/>
        <w:t>сто хибних), "любов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з´єднання з об´єктом, котрий наш розум вважає прекрасним і добрим,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ми розуміємо тут з´єднання, зав</w:t>
      </w:r>
      <w:r>
        <w:rPr>
          <w:rFonts w:ascii="Palatino Linotype" w:hAnsi="Palatino Linotype"/>
          <w:color w:val="000000"/>
          <w:sz w:val="22"/>
          <w:szCs w:val="22"/>
        </w:rPr>
        <w:softHyphen/>
        <w:t>дяки якому любов і любиме стають одним і тим самим і склада</w:t>
      </w:r>
      <w:r>
        <w:rPr>
          <w:rFonts w:ascii="Palatino Linotype" w:hAnsi="Palatino Linotype"/>
          <w:color w:val="000000"/>
          <w:sz w:val="22"/>
          <w:szCs w:val="22"/>
        </w:rPr>
        <w:softHyphen/>
        <w:t>нь разом одне ціле" [10, с 79]. Наведена думка розкриває об’єктивні підстави істинності людських почувань та адекват</w:t>
      </w:r>
      <w:r>
        <w:rPr>
          <w:rFonts w:ascii="Palatino Linotype" w:hAnsi="Palatino Linotype"/>
          <w:color w:val="000000"/>
          <w:sz w:val="22"/>
          <w:szCs w:val="22"/>
        </w:rPr>
        <w:softHyphen/>
        <w:t>ного ставлення до предмета небайдужості. Такою підставою є людський розум, здатний пізнавати об´єктивні якості предмет</w:t>
      </w:r>
      <w:r>
        <w:rPr>
          <w:rFonts w:ascii="Palatino Linotype" w:hAnsi="Palatino Linotype"/>
          <w:color w:val="000000"/>
          <w:sz w:val="22"/>
          <w:szCs w:val="22"/>
        </w:rPr>
        <w:softHyphen/>
        <w:t>ного світу. Любов, що базується на розумі, також пристрасть. Однак вона суттєво, як свідчить сказане, відрізняється від при</w:t>
      </w:r>
      <w:r>
        <w:rPr>
          <w:rFonts w:ascii="Palatino Linotype" w:hAnsi="Palatino Linotype"/>
          <w:color w:val="000000"/>
          <w:sz w:val="22"/>
          <w:szCs w:val="22"/>
        </w:rPr>
        <w:softHyphen/>
        <w:t>страсті, опертої на хибних судженнях. З останніх випливають усі пристрасті, тоді як з ясного пізнання — "істинна і чиста любов". Однак вважати, що для Спінози раціональне пізнання є єдиним джерелом істини, було б неправильним. Світ не ви</w:t>
      </w:r>
      <w:r>
        <w:rPr>
          <w:rFonts w:ascii="Palatino Linotype" w:hAnsi="Palatino Linotype"/>
          <w:color w:val="000000"/>
          <w:sz w:val="22"/>
          <w:szCs w:val="22"/>
        </w:rPr>
        <w:softHyphen/>
        <w:t>черпується поняттям про нього. Спіноза наголошує на мораль</w:t>
      </w:r>
      <w:r>
        <w:rPr>
          <w:rFonts w:ascii="Palatino Linotype" w:hAnsi="Palatino Linotype"/>
          <w:color w:val="000000"/>
          <w:sz w:val="22"/>
          <w:szCs w:val="22"/>
        </w:rPr>
        <w:softHyphen/>
        <w:t>ному зв´язку зі світом у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чуттєво даній достовірності. "Ясним же пізнанням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ми називаємо те, що випливає не з ро</w:t>
      </w:r>
      <w:r>
        <w:rPr>
          <w:rFonts w:ascii="Palatino Linotype" w:hAnsi="Palatino Linotype"/>
          <w:color w:val="000000"/>
          <w:sz w:val="22"/>
          <w:szCs w:val="22"/>
        </w:rPr>
        <w:softHyphen/>
        <w:t>зумного переконання, але з почуття і насолоди самими речами, і це пізнання далеко перевершує інші" [10, с. 72].</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Вклад Спінози в історію етичної думки, як бачимо, зумовле</w:t>
      </w:r>
      <w:r>
        <w:rPr>
          <w:rFonts w:ascii="Palatino Linotype" w:hAnsi="Palatino Linotype"/>
          <w:color w:val="000000"/>
          <w:sz w:val="22"/>
          <w:szCs w:val="22"/>
        </w:rPr>
        <w:softHyphen/>
        <w:t>ний якісно новим підходом до розуміння сфери дії моралі. У її компетенції не лише стосунки людини з Богом (теоцентрична мораль) чи її стосунки з іншими людьми (античний та ренесан</w:t>
      </w:r>
      <w:r>
        <w:rPr>
          <w:rFonts w:ascii="Palatino Linotype" w:hAnsi="Palatino Linotype"/>
          <w:color w:val="000000"/>
          <w:sz w:val="22"/>
          <w:szCs w:val="22"/>
        </w:rPr>
        <w:softHyphen/>
        <w:t>сний гуманізм). У сферу стосунків людини Спіноза включає увесь природний світ. Його етика зорієнтована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суб´єкта. Вона відображає потреби людини Нового часу. Поступово звільняючись від релігійно-теологічних уявлень про цінності життя, вона відчуває потребу в теоретичному обґрун</w:t>
      </w:r>
      <w:r>
        <w:rPr>
          <w:rFonts w:ascii="Palatino Linotype" w:hAnsi="Palatino Linotype"/>
          <w:color w:val="000000"/>
          <w:sz w:val="22"/>
          <w:szCs w:val="22"/>
        </w:rPr>
        <w:softHyphen/>
        <w:t>туванні шляхів розумного вибору діяльності, засобів здійснен</w:t>
      </w:r>
      <w:r>
        <w:rPr>
          <w:rFonts w:ascii="Palatino Linotype" w:hAnsi="Palatino Linotype"/>
          <w:color w:val="000000"/>
          <w:sz w:val="22"/>
          <w:szCs w:val="22"/>
        </w:rPr>
        <w:softHyphen/>
        <w:t>ня розумного. Не менш важливим було звільнення від страху відповідальності за наслідки діяльності. Страх її усувався дове</w:t>
      </w:r>
      <w:r>
        <w:rPr>
          <w:rFonts w:ascii="Palatino Linotype" w:hAnsi="Palatino Linotype"/>
          <w:color w:val="000000"/>
          <w:sz w:val="22"/>
          <w:szCs w:val="22"/>
        </w:rPr>
        <w:softHyphen/>
        <w:t>денням об´єктивних підстав зв´язку морального і розумного. Діючи згідно із законами розумного,-людина виявляє себе мо</w:t>
      </w:r>
      <w:r>
        <w:rPr>
          <w:rFonts w:ascii="Palatino Linotype" w:hAnsi="Palatino Linotype"/>
          <w:color w:val="000000"/>
          <w:sz w:val="22"/>
          <w:szCs w:val="22"/>
        </w:rPr>
        <w:softHyphen/>
        <w:t>ральним суб´єктом. "Людина, — пише Спіноза, — доки вона складає частину природи, повинна слідувати її законам. Це і є богослужіння" [10, с 102]. Відповідно до змісту діяльності Спі</w:t>
      </w:r>
      <w:r>
        <w:rPr>
          <w:rFonts w:ascii="Palatino Linotype" w:hAnsi="Palatino Linotype"/>
          <w:color w:val="000000"/>
          <w:sz w:val="22"/>
          <w:szCs w:val="22"/>
        </w:rPr>
        <w:softHyphen/>
        <w:t>ноза, посилаючись на Арістотеля, поділяє волю на добру і злу. Воля, що має у передумові добро — "добра воля", а та, що вияв</w:t>
      </w:r>
      <w:r>
        <w:rPr>
          <w:rFonts w:ascii="Palatino Linotype" w:hAnsi="Palatino Linotype"/>
          <w:color w:val="000000"/>
          <w:sz w:val="22"/>
          <w:szCs w:val="22"/>
        </w:rPr>
        <w:softHyphen/>
        <w:t>ляє схильність до поганого — "погана воля". Добро і зло не мають місця у природі. "У природі немає ні добра, ні зла", — пише Спіноза [10, с 77]. Добро, як і зло, є наслідком людського воління. Добро як бажане у діяльності — те, що має силу для роду: утверджує розумну і моральну сутність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добра не має в етиці Спінози суто умоглядного ха</w:t>
      </w:r>
      <w:r>
        <w:rPr>
          <w:rFonts w:ascii="Palatino Linotype" w:hAnsi="Palatino Linotype"/>
          <w:color w:val="000000"/>
          <w:sz w:val="22"/>
          <w:szCs w:val="22"/>
        </w:rPr>
        <w:softHyphen/>
        <w:t>рактеру. Переводячи проблему в план практичної філософії, він наголошує на важливості утримання поняття для самовдоско</w:t>
      </w:r>
      <w:r>
        <w:rPr>
          <w:rFonts w:ascii="Palatino Linotype" w:hAnsi="Palatino Linotype"/>
          <w:color w:val="000000"/>
          <w:sz w:val="22"/>
          <w:szCs w:val="22"/>
        </w:rPr>
        <w:softHyphen/>
        <w:t>налення суб´єкта розумного воління. "Оскільки ми у нашому розумі склали поняття про досконалу людину, це може бути причиною, щоб подивитися (якщо ми досліджуємо самих себе), чи не маємо ми якоїсь змоги досягнути такої досконалості". Саморефлексія бачиться як шлях самоудосконалення, оскільки "людська душа, — як говорить Спіноза, — сприй</w:t>
      </w:r>
      <w:r>
        <w:rPr>
          <w:rFonts w:ascii="Palatino Linotype" w:hAnsi="Palatino Linotype"/>
          <w:color w:val="000000"/>
          <w:sz w:val="22"/>
          <w:szCs w:val="22"/>
        </w:rPr>
        <w:softHyphen/>
        <w:t>має не лише стани тіла, але й поняття цих станів" [10, с. 395]. Закономірності цього процесу розкриваються не як специфічно антропологічні. Природа (Бог — за термінологією Спінози) — єдина субстанція, а отже всі тіла в ній об´єднані у сутнісне ціле — у принцип доцільної життєвості (душі). Спіноза з цього приводу говорить так: "Наша душа як поняття тіла, хоча і здо</w:t>
      </w:r>
      <w:r>
        <w:rPr>
          <w:rFonts w:ascii="Palatino Linotype" w:hAnsi="Palatino Linotype"/>
          <w:color w:val="000000"/>
          <w:sz w:val="22"/>
          <w:szCs w:val="22"/>
        </w:rPr>
        <w:softHyphen/>
        <w:t>буває з нього свою першу сутність, але вона лише свідчить про нього у мислячій речі як у цілому, так і в частинах" [10, с. 114]. Отже, об´єктивні засади моральності виводяться не із специфіч</w:t>
      </w:r>
      <w:r>
        <w:rPr>
          <w:rFonts w:ascii="Palatino Linotype" w:hAnsi="Palatino Linotype"/>
          <w:color w:val="000000"/>
          <w:sz w:val="22"/>
          <w:szCs w:val="22"/>
        </w:rPr>
        <w:softHyphen/>
        <w:t>но людської життєвості, а із сутності (з ідеалу) життя як вищо</w:t>
      </w:r>
      <w:r>
        <w:rPr>
          <w:rFonts w:ascii="Palatino Linotype" w:hAnsi="Palatino Linotype"/>
          <w:color w:val="000000"/>
          <w:sz w:val="22"/>
          <w:szCs w:val="22"/>
        </w:rPr>
        <w:softHyphen/>
        <w:t>го блага. Як таке, воно є безумовне добро.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поняття душі (сутність) виводиться принцип свободи. "Чим більшою сутністю володіє річ, тим більше вона має діяльності і тим менше страждання. Адже достовірно, що діяльна річ діє завдяки засобам, якими володіє, тоді як страдницька страждає від того, чого не має" [10, с 121]. При тому, що філософ звертає увагу на "корисність" моральної дії, зміст поняття "корисність" не має вузькоутилітарного характеру, так само як не пов´язане воно з конформізмом, соціальною мімікрією. Сенс корисності, у першу чергу, пов´язується з ідеєю утвердження людини у її суттєвому: носія життєвості. Оскільки людина прагне зберегти своє існування і здатна здійснити прагнення, вона доброчесна. А хто нехтує власною корисністю, тобто збереженням свого існу</w:t>
      </w:r>
      <w:r>
        <w:rPr>
          <w:rFonts w:ascii="Palatino Linotype" w:hAnsi="Palatino Linotype"/>
          <w:color w:val="000000"/>
          <w:sz w:val="22"/>
          <w:szCs w:val="22"/>
        </w:rPr>
        <w:softHyphen/>
        <w:t>вання, той безсилий. Інакше кажучи, "корисність" у розумінні Спінози є виявом поваги людини до себе як суб´єкта життєво</w:t>
      </w:r>
      <w:r>
        <w:rPr>
          <w:rFonts w:ascii="Palatino Linotype" w:hAnsi="Palatino Linotype"/>
          <w:color w:val="000000"/>
          <w:sz w:val="22"/>
          <w:szCs w:val="22"/>
        </w:rPr>
        <w:softHyphen/>
        <w:t>сті. Останнє є не що інше, як об´єктивна підстава гуманізму: той, хто живе з відчуттям цінності життя як вищого блага, прагне утверджувати його у кожному суб´єкті життєвості. При</w:t>
      </w:r>
      <w:r>
        <w:rPr>
          <w:rFonts w:ascii="Palatino Linotype" w:hAnsi="Palatino Linotype"/>
          <w:color w:val="000000"/>
          <w:sz w:val="22"/>
          <w:szCs w:val="22"/>
        </w:rPr>
        <w:softHyphen/>
        <w:t>чому, утверджувати не як певну умоглядну ідею, а з "почуття і насолоди самими речами". У цьому випадку— з насолоди світом іншої людини. Знаменно, що завершальною тезою його "Етики" є міркування щодо зв´язку доброчесності та блаженства.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"Блаженство, — пише Спіноза, — не винагорода за доброчес</w:t>
      </w:r>
      <w:r>
        <w:rPr>
          <w:rFonts w:ascii="Palatino Linotype" w:hAnsi="Palatino Linotype"/>
          <w:color w:val="000000"/>
          <w:sz w:val="22"/>
          <w:szCs w:val="22"/>
        </w:rPr>
        <w:softHyphen/>
        <w:t>ність, але сама доброчесність; і ми насолоджуємося ним не тому, що приборкали свої пристрасті, але, навпаки, внаслідок того, що ми насолоджуємося ним, ми спроможні приборкати свої пристрасті" [10, с 590].</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Спінози справила великий вплив на подальший роз</w:t>
      </w:r>
      <w:r>
        <w:rPr>
          <w:rFonts w:ascii="Palatino Linotype" w:hAnsi="Palatino Linotype"/>
          <w:color w:val="000000"/>
          <w:sz w:val="22"/>
          <w:szCs w:val="22"/>
        </w:rPr>
        <w:softHyphen/>
        <w:t>виток європейської етичної думки. Його твір "Етика" друзі видали після смерті філософа. У відповідь уряд Голландії опуб</w:t>
      </w:r>
      <w:r>
        <w:rPr>
          <w:rFonts w:ascii="Palatino Linotype" w:hAnsi="Palatino Linotype"/>
          <w:color w:val="000000"/>
          <w:sz w:val="22"/>
          <w:szCs w:val="22"/>
        </w:rPr>
        <w:softHyphen/>
        <w:t>лікував спеціальну постанову, у якій попереджалося, що всіх, хто буде поширювати або продавати це "богохульне" видання, чекає суворе покарання. Великий інтерес праця викликала у визначних просвітителів XVIII ст. її вивчали Вольтер, Дідро, Гольбах у Франції; Лессінг, Гердер, Гете в Німеччині.</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6.5. Етика західноєвропейського Просвітництва</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Філософія Просвітництва (XVIII ст.) величезну увагу приді</w:t>
      </w:r>
      <w:r>
        <w:rPr>
          <w:rFonts w:ascii="Palatino Linotype" w:hAnsi="Palatino Linotype"/>
          <w:color w:val="000000"/>
          <w:sz w:val="22"/>
          <w:szCs w:val="22"/>
        </w:rPr>
        <w:softHyphen/>
        <w:t>ляє моральній проблематиці. Вона зберігає традицію раціоналі</w:t>
      </w:r>
      <w:r>
        <w:rPr>
          <w:rFonts w:ascii="Palatino Linotype" w:hAnsi="Palatino Linotype"/>
          <w:color w:val="000000"/>
          <w:sz w:val="22"/>
          <w:szCs w:val="22"/>
        </w:rPr>
        <w:softHyphen/>
        <w:t>стичної філософії XVII ст. щодо дистанціювання моралі від релігії. Джерело морально гідної поведінки вбачається у "пра</w:t>
      </w:r>
      <w:r>
        <w:rPr>
          <w:rFonts w:ascii="Palatino Linotype" w:hAnsi="Palatino Linotype"/>
          <w:color w:val="000000"/>
          <w:sz w:val="22"/>
          <w:szCs w:val="22"/>
        </w:rPr>
        <w:softHyphen/>
        <w:t>вильному" мисленні. Мислення розглядається як складова при</w:t>
      </w:r>
      <w:r>
        <w:rPr>
          <w:rFonts w:ascii="Palatino Linotype" w:hAnsi="Palatino Linotype"/>
          <w:color w:val="000000"/>
          <w:sz w:val="22"/>
          <w:szCs w:val="22"/>
        </w:rPr>
        <w:softHyphen/>
        <w:t>роди людини, а розумний вибір вчинків як основа свободи. Єд</w:t>
      </w:r>
      <w:r>
        <w:rPr>
          <w:rFonts w:ascii="Palatino Linotype" w:hAnsi="Palatino Linotype"/>
          <w:color w:val="000000"/>
          <w:sz w:val="22"/>
          <w:szCs w:val="22"/>
        </w:rPr>
        <w:softHyphen/>
        <w:t>ність мислення та моральності, пізнання та свободи — найваж</w:t>
      </w:r>
      <w:r>
        <w:rPr>
          <w:rFonts w:ascii="Palatino Linotype" w:hAnsi="Palatino Linotype"/>
          <w:color w:val="000000"/>
          <w:sz w:val="22"/>
          <w:szCs w:val="22"/>
        </w:rPr>
        <w:softHyphen/>
        <w:t>ливіші ідеї просвітницького світогляду. Центром філософії є людська особистість, а центром дослідницького пошуку — дві основні проблеми. Перша — пізнання інтелектуальних, вольо</w:t>
      </w:r>
      <w:r>
        <w:rPr>
          <w:rFonts w:ascii="Palatino Linotype" w:hAnsi="Palatino Linotype"/>
          <w:color w:val="000000"/>
          <w:sz w:val="22"/>
          <w:szCs w:val="22"/>
        </w:rPr>
        <w:softHyphen/>
        <w:t>вих та емоційних потенцій людини. Друга — критика наявних соціальних інституцій з огляду відповідності їх потребам реалі</w:t>
      </w:r>
      <w:r>
        <w:rPr>
          <w:rFonts w:ascii="Palatino Linotype" w:hAnsi="Palatino Linotype"/>
          <w:color w:val="000000"/>
          <w:sz w:val="22"/>
          <w:szCs w:val="22"/>
        </w:rPr>
        <w:softHyphen/>
        <w:t>зації природних потенцій людини. При різноаспектності наукових пошуків представників англійського, французького та німецького Просвітництва їх споріднює зосередження на емпіричній проблематиці. Емпіризм розглядає людину в єдності її вітальних, емоційних, інтелектуальних та естетичних виявів. Тобто, характерною ознакою філософії Просвітництва є етич</w:t>
      </w:r>
      <w:r>
        <w:rPr>
          <w:rFonts w:ascii="Palatino Linotype" w:hAnsi="Palatino Linotype"/>
          <w:color w:val="000000"/>
          <w:sz w:val="22"/>
          <w:szCs w:val="22"/>
        </w:rPr>
        <w:softHyphen/>
        <w:t>ний сенсуалізм.</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Англійське Просвітництво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виростало на ґрунті ідеї розумності людської природи, що зумовлює становлення розумний стосунків між людьми. Регулятором стосунків бачилася держава, існування якої виводилося з потреб та інтересів моральної природи людини. Інтерес до духовного світу звичайної людини — носія принципів "скромного індивідуалізму", що приходить на зміну "гордому індивідуалізму" доби Відроджен</w:t>
      </w:r>
      <w:r>
        <w:rPr>
          <w:rFonts w:ascii="Palatino Linotype" w:hAnsi="Palatino Linotype"/>
          <w:color w:val="000000"/>
          <w:sz w:val="22"/>
          <w:szCs w:val="22"/>
        </w:rPr>
        <w:softHyphen/>
        <w:t>ня, — демократизує зміст культури. Мистецтво здійснює пере</w:t>
      </w:r>
      <w:r>
        <w:rPr>
          <w:rFonts w:ascii="Palatino Linotype" w:hAnsi="Palatino Linotype"/>
          <w:color w:val="000000"/>
          <w:sz w:val="22"/>
          <w:szCs w:val="22"/>
        </w:rPr>
        <w:softHyphen/>
        <w:t>орієнтацію з виняткової особи-героя на людину звичайну: но</w:t>
      </w:r>
      <w:r>
        <w:rPr>
          <w:rFonts w:ascii="Palatino Linotype" w:hAnsi="Palatino Linotype"/>
          <w:color w:val="000000"/>
          <w:sz w:val="22"/>
          <w:szCs w:val="22"/>
        </w:rPr>
        <w:softHyphen/>
        <w:t>сія моральних чеснот у побуті, сімейних та дружніх стосунках. Сентиментальний роман, міщанська драма, опера-буффа бачать своїм героєм представника середніх верств суспільства. Вираз</w:t>
      </w:r>
      <w:r>
        <w:rPr>
          <w:rFonts w:ascii="Palatino Linotype" w:hAnsi="Palatino Linotype"/>
          <w:color w:val="000000"/>
          <w:sz w:val="22"/>
          <w:szCs w:val="22"/>
        </w:rPr>
        <w:softHyphen/>
        <w:t>ником ідей нового класу — буржуазії — стає герой на кшталт Робінзона Крузо. Він не лише вміє знайти вихід з несприятли</w:t>
      </w:r>
      <w:r>
        <w:rPr>
          <w:rFonts w:ascii="Palatino Linotype" w:hAnsi="Palatino Linotype"/>
          <w:color w:val="000000"/>
          <w:sz w:val="22"/>
          <w:szCs w:val="22"/>
        </w:rPr>
        <w:softHyphen/>
        <w:t>вих обставин, але і змінює обставини на свою користь. Поряд із утвердженням практичних умінь нових "господарів життя" звучить різка критика суспільних устоїв та моралі верхів: дво</w:t>
      </w:r>
      <w:r>
        <w:rPr>
          <w:rFonts w:ascii="Palatino Linotype" w:hAnsi="Palatino Linotype"/>
          <w:color w:val="000000"/>
          <w:sz w:val="22"/>
          <w:szCs w:val="22"/>
        </w:rPr>
        <w:softHyphen/>
        <w:t>рянства, духовенства, буржуазії. Вона виражена, зокрема, у тво</w:t>
      </w:r>
      <w:r>
        <w:rPr>
          <w:rFonts w:ascii="Palatino Linotype" w:hAnsi="Palatino Linotype"/>
          <w:color w:val="000000"/>
          <w:sz w:val="22"/>
          <w:szCs w:val="22"/>
        </w:rPr>
        <w:softHyphen/>
        <w:t>рах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Свіфта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(1667—1745) 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Мандевіля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(1670—1733). У відомій "Байці про бджіл" Мандевіль, відштовхуючись від ідей Гоббса, наділяє людину суто егоїстичними рисами. "Непомірну само</w:t>
      </w:r>
      <w:r>
        <w:rPr>
          <w:rFonts w:ascii="Palatino Linotype" w:hAnsi="Palatino Linotype"/>
          <w:color w:val="000000"/>
          <w:sz w:val="22"/>
          <w:szCs w:val="22"/>
        </w:rPr>
        <w:softHyphen/>
        <w:t>любність" він вважає причиною усіх інших негативних мо</w:t>
      </w:r>
      <w:r>
        <w:rPr>
          <w:rFonts w:ascii="Palatino Linotype" w:hAnsi="Palatino Linotype"/>
          <w:color w:val="000000"/>
          <w:sz w:val="22"/>
          <w:szCs w:val="22"/>
        </w:rPr>
        <w:softHyphen/>
        <w:t>ральних якостей, що є у людях. Правда, на відміну від Гоббса, він не вважав ці риси перешкодою у формуванні та функціону</w:t>
      </w:r>
      <w:r>
        <w:rPr>
          <w:rFonts w:ascii="Palatino Linotype" w:hAnsi="Palatino Linotype"/>
          <w:color w:val="000000"/>
          <w:sz w:val="22"/>
          <w:szCs w:val="22"/>
        </w:rPr>
        <w:softHyphen/>
        <w:t>ванні громадянського суспільства. Характеризуючи позицію но</w:t>
      </w:r>
      <w:r>
        <w:rPr>
          <w:rFonts w:ascii="Palatino Linotype" w:hAnsi="Palatino Linotype"/>
          <w:color w:val="000000"/>
          <w:sz w:val="22"/>
          <w:szCs w:val="22"/>
        </w:rPr>
        <w:softHyphen/>
        <w:t>вого класу власників, він наголошує на знеціненні здібності спілкування, відсутності жалісливості, привітності тощо. Натомість приходять інші "цінності": "Найбільш необхідними якостями, що дозволяють людині пристосовуватися до життя У найбільших і, на думку усього світу, найбільш квітнучих су</w:t>
      </w:r>
      <w:r>
        <w:rPr>
          <w:rFonts w:ascii="Palatino Linotype" w:hAnsi="Palatino Linotype"/>
          <w:color w:val="000000"/>
          <w:sz w:val="22"/>
          <w:szCs w:val="22"/>
        </w:rPr>
        <w:softHyphen/>
        <w:t>спільствах, є найбільш низькі і потворні властивості" [7, с 45]. Філософ дає чітку диференціацію понять "доброчесність" і "по</w:t>
      </w:r>
      <w:r>
        <w:rPr>
          <w:rFonts w:ascii="Palatino Linotype" w:hAnsi="Palatino Linotype"/>
          <w:color w:val="000000"/>
          <w:sz w:val="22"/>
          <w:szCs w:val="22"/>
        </w:rPr>
        <w:softHyphen/>
        <w:t>рок". "Порок — усе те, що людина робить для задоволення будь-якого зі своїх бажань, ігноруючи суспільні інтереси" [7, с 70]. Суспільність людини, виражена у здатності морального відно</w:t>
      </w:r>
      <w:r>
        <w:rPr>
          <w:rFonts w:ascii="Palatino Linotype" w:hAnsi="Palatino Linotype"/>
          <w:color w:val="000000"/>
          <w:sz w:val="22"/>
          <w:szCs w:val="22"/>
        </w:rPr>
        <w:softHyphen/>
        <w:t>шення до інших, характеризується як добро. Мандевіль розво</w:t>
      </w:r>
      <w:r>
        <w:rPr>
          <w:rFonts w:ascii="Palatino Linotype" w:hAnsi="Palatino Linotype"/>
          <w:color w:val="000000"/>
          <w:sz w:val="22"/>
          <w:szCs w:val="22"/>
        </w:rPr>
        <w:softHyphen/>
        <w:t>дить поняття природне і суспільне у людині. Останнє він розгля</w:t>
      </w:r>
      <w:r>
        <w:rPr>
          <w:rFonts w:ascii="Palatino Linotype" w:hAnsi="Palatino Linotype"/>
          <w:color w:val="000000"/>
          <w:sz w:val="22"/>
          <w:szCs w:val="22"/>
        </w:rPr>
        <w:softHyphen/>
        <w:t>дає як явище підпорядкування природного егоїзму. Доброзич</w:t>
      </w:r>
      <w:r>
        <w:rPr>
          <w:rFonts w:ascii="Palatino Linotype" w:hAnsi="Palatino Linotype"/>
          <w:color w:val="000000"/>
          <w:sz w:val="22"/>
          <w:szCs w:val="22"/>
        </w:rPr>
        <w:softHyphen/>
        <w:t>ливість є виявом людяності. Доброзичливість — це "усяка дія,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Допомогою якої людина всупереч природним нахилам прагне до блага інших і приборкання власних афектів, виходячи з розумнного бажання бути доброю" [7, с 70]. Філософ говорить про суспільні витоки моралі. Спеціально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наголошується, що не  релігія спричинила моральність, оскільки в у</w:t>
      </w:r>
      <w:r>
        <w:rPr>
          <w:rStyle w:val="a8"/>
          <w:rFonts w:ascii="Palatino Linotype" w:hAnsi="Palatino Linotype"/>
          <w:color w:val="000000"/>
          <w:sz w:val="22"/>
          <w:szCs w:val="22"/>
        </w:rPr>
        <w:t>сі періоди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історії людства мали місце "земна мудрість" і "моральна доброчесність". Засобом настанови на моральну доброчесність він вважає не релігію, а політику і державність. Цілком у дусі епохи Просвітництва, що покладала особливі надії на виховання моральної особистості, Мандевіль говорить про державу як виховну інституцію. "Не якась язичницька релігія чи інший ідолопоклонський забобон вперше направили люди</w:t>
      </w:r>
      <w:r>
        <w:rPr>
          <w:rFonts w:ascii="Palatino Linotype" w:hAnsi="Palatino Linotype"/>
          <w:color w:val="000000"/>
          <w:sz w:val="22"/>
          <w:szCs w:val="22"/>
        </w:rPr>
        <w:softHyphen/>
        <w:t>ну на шлях приборкання своїх пристрастей і пригнічення найбажаніших схильностей, а майстерні дії обережних політиків і, чим глибше ми досліджуємо людську природу, тим більше переконуємося у тому, що моральні доброчесності суть плоди політики, які підлабузництво породило з гордості" [7, с 71]. Держава бачиться інституцією, що добре застосовує механізми впливу на людину, враховуючи слабкості її егоїстичної приро</w:t>
      </w:r>
      <w:r>
        <w:rPr>
          <w:rFonts w:ascii="Palatino Linotype" w:hAnsi="Palatino Linotype"/>
          <w:color w:val="000000"/>
          <w:sz w:val="22"/>
          <w:szCs w:val="22"/>
        </w:rPr>
        <w:softHyphen/>
        <w:t>ди. Відчутним є перегук Мандевіля з думкою Спінози щодо сен</w:t>
      </w:r>
      <w:r>
        <w:rPr>
          <w:rFonts w:ascii="Palatino Linotype" w:hAnsi="Palatino Linotype"/>
          <w:color w:val="000000"/>
          <w:sz w:val="22"/>
          <w:szCs w:val="22"/>
        </w:rPr>
        <w:softHyphen/>
        <w:t>су доброчесності. Нагорода за неї — уній самій: у чистому сумлінні людини, що реалізувала себе, діючи згідно з логікою необхідності. Нагородою для людини, що рятує з вогню дити</w:t>
      </w:r>
      <w:r>
        <w:rPr>
          <w:rFonts w:ascii="Palatino Linotype" w:hAnsi="Palatino Linotype"/>
          <w:color w:val="000000"/>
          <w:sz w:val="22"/>
          <w:szCs w:val="22"/>
        </w:rPr>
        <w:softHyphen/>
        <w:t>ну, є її спокійне сумління.-Справді моральними є особистості, які здатні відійти від міркувань корисності особисто для себе і діяти лише з любові до доброти. Вони є уособленням усвідом</w:t>
      </w:r>
      <w:r>
        <w:rPr>
          <w:rFonts w:ascii="Palatino Linotype" w:hAnsi="Palatino Linotype"/>
          <w:color w:val="000000"/>
          <w:sz w:val="22"/>
          <w:szCs w:val="22"/>
        </w:rPr>
        <w:softHyphen/>
        <w:t>леної моральної діяльності.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Дослідження проблем етики у взаємозв´язку з проблемами естетики — характерна особливість творчої спадщини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Шефтс</w:t>
      </w:r>
      <w:r>
        <w:rPr>
          <w:rStyle w:val="a8"/>
          <w:rFonts w:ascii="Palatino Linotype" w:hAnsi="Palatino Linotype"/>
          <w:color w:val="000000"/>
          <w:sz w:val="22"/>
          <w:szCs w:val="22"/>
        </w:rPr>
        <w:softHyphen/>
        <w:t>бері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w:t>
      </w:r>
      <w:r>
        <w:rPr>
          <w:rStyle w:val="a8"/>
          <w:rFonts w:ascii="Palatino Linotype" w:hAnsi="Palatino Linotype"/>
          <w:color w:val="000000"/>
          <w:sz w:val="22"/>
          <w:szCs w:val="22"/>
        </w:rPr>
        <w:t>Хатчесона.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Етика Шефтсбері базується на ідеї природ</w:t>
      </w:r>
      <w:r>
        <w:rPr>
          <w:rFonts w:ascii="Palatino Linotype" w:hAnsi="Palatino Linotype"/>
          <w:color w:val="000000"/>
          <w:sz w:val="22"/>
          <w:szCs w:val="22"/>
        </w:rPr>
        <w:softHyphen/>
        <w:t>ної схильності людини до морально доброчесної діяльності. У праці "Характеристики людей, нравів, думок, часів" (1711) говориться, що уява про прекрасне, справедливе і чесне — це природні властивості людської душі. Джерелом моральних по</w:t>
      </w:r>
      <w:r>
        <w:rPr>
          <w:rFonts w:ascii="Palatino Linotype" w:hAnsi="Palatino Linotype"/>
          <w:color w:val="000000"/>
          <w:sz w:val="22"/>
          <w:szCs w:val="22"/>
        </w:rPr>
        <w:softHyphen/>
        <w:t>чуттів він бачить об´єктивну ідею блага — краси. Вона доступ</w:t>
      </w:r>
      <w:r>
        <w:rPr>
          <w:rFonts w:ascii="Palatino Linotype" w:hAnsi="Palatino Linotype"/>
          <w:color w:val="000000"/>
          <w:sz w:val="22"/>
          <w:szCs w:val="22"/>
        </w:rPr>
        <w:softHyphen/>
        <w:t>на нашому етико-естетичному сприйманню. Шефтсбері до</w:t>
      </w:r>
      <w:r>
        <w:rPr>
          <w:rFonts w:ascii="Palatino Linotype" w:hAnsi="Palatino Linotype"/>
          <w:color w:val="000000"/>
          <w:sz w:val="22"/>
          <w:szCs w:val="22"/>
        </w:rPr>
        <w:softHyphen/>
        <w:t>тримується позиції зближення етичного та естетичного, вихо</w:t>
      </w:r>
      <w:r>
        <w:rPr>
          <w:rFonts w:ascii="Palatino Linotype" w:hAnsi="Palatino Linotype"/>
          <w:color w:val="000000"/>
          <w:sz w:val="22"/>
          <w:szCs w:val="22"/>
        </w:rPr>
        <w:softHyphen/>
        <w:t>дячи з ідеї спорідненості цих форм сприймання. Чуттєвий досвід людини — це суб´єктивна форма сприймання об´єктивно існую</w:t>
      </w:r>
      <w:r>
        <w:rPr>
          <w:rFonts w:ascii="Palatino Linotype" w:hAnsi="Palatino Linotype"/>
          <w:color w:val="000000"/>
          <w:sz w:val="22"/>
          <w:szCs w:val="22"/>
        </w:rPr>
        <w:softHyphen/>
        <w:t>чої досконалості, уособленої в ідеї Бога. В ідеї "вищої доскона</w:t>
      </w:r>
      <w:r>
        <w:rPr>
          <w:rFonts w:ascii="Palatino Linotype" w:hAnsi="Palatino Linotype"/>
          <w:color w:val="000000"/>
          <w:sz w:val="22"/>
          <w:szCs w:val="22"/>
        </w:rPr>
        <w:softHyphen/>
        <w:t>лості" гармонійно поєднані благо (етичне начало), краса (есте</w:t>
      </w:r>
      <w:r>
        <w:rPr>
          <w:rFonts w:ascii="Palatino Linotype" w:hAnsi="Palatino Linotype"/>
          <w:color w:val="000000"/>
          <w:sz w:val="22"/>
          <w:szCs w:val="22"/>
        </w:rPr>
        <w:softHyphen/>
        <w:t>тичне начало) та істина (розумне). Це міркування Шефтсбері близьке до позиції Платона, що вперше висловив думку про сутнісну єдність Істини, Добра і Краси. Космодіцея Шефтсбері базується на ідеї досконалого обладнання світу божественний розумом. А отже, окремі недосконалі прояви дійсності не мо</w:t>
      </w:r>
      <w:r>
        <w:rPr>
          <w:rFonts w:ascii="Palatino Linotype" w:hAnsi="Palatino Linotype"/>
          <w:color w:val="000000"/>
          <w:sz w:val="22"/>
          <w:szCs w:val="22"/>
        </w:rPr>
        <w:softHyphen/>
        <w:t>жуть порушити його загальної гармонії. Позиція автора бли</w:t>
      </w:r>
      <w:r>
        <w:rPr>
          <w:rFonts w:ascii="Palatino Linotype" w:hAnsi="Palatino Linotype"/>
          <w:color w:val="000000"/>
          <w:sz w:val="22"/>
          <w:szCs w:val="22"/>
        </w:rPr>
        <w:softHyphen/>
        <w:t>зька до думки німецького філософа-просвітителя Ляйбніца, який розглядав світ як явище "заданої гармонії".</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триєдиній системі форм досконалості: Істина, Добро, Кра</w:t>
      </w:r>
      <w:r>
        <w:rPr>
          <w:rFonts w:ascii="Palatino Linotype" w:hAnsi="Palatino Linotype"/>
          <w:color w:val="000000"/>
          <w:sz w:val="22"/>
          <w:szCs w:val="22"/>
        </w:rPr>
        <w:softHyphen/>
        <w:t>са — чільне місце Шефтсбері відводить добру, тобто морально-етичній сфері. Аналізуючи різні форми прояву краси: красу, виражену в природних предметах та наслідках людської ді</w:t>
      </w:r>
      <w:r>
        <w:rPr>
          <w:rFonts w:ascii="Palatino Linotype" w:hAnsi="Palatino Linotype"/>
          <w:color w:val="000000"/>
          <w:sz w:val="22"/>
          <w:szCs w:val="22"/>
        </w:rPr>
        <w:softHyphen/>
        <w:t>яльності; красу, наявну в розумі — у його формотворчих умін</w:t>
      </w:r>
      <w:r>
        <w:rPr>
          <w:rFonts w:ascii="Palatino Linotype" w:hAnsi="Palatino Linotype"/>
          <w:color w:val="000000"/>
          <w:sz w:val="22"/>
          <w:szCs w:val="22"/>
        </w:rPr>
        <w:softHyphen/>
        <w:t>нях, філософ найвище ставить третій вид краси — моральну. "Третій порядок краси, який створює не лише ті форми, що ми називаємо простими формами, але створює і самі формостворюючі форми. Адже ми самі чудові архітектори матерії і мо</w:t>
      </w:r>
      <w:r>
        <w:rPr>
          <w:rFonts w:ascii="Palatino Linotype" w:hAnsi="Palatino Linotype"/>
          <w:color w:val="000000"/>
          <w:sz w:val="22"/>
          <w:szCs w:val="22"/>
        </w:rPr>
        <w:softHyphen/>
        <w:t>жемо мертвим тілам надавати форму і образ нашими руками, — але те, що обладнує наші розуми і надає їм образу, містить у со</w:t>
      </w:r>
      <w:r>
        <w:rPr>
          <w:rFonts w:ascii="Palatino Linotype" w:hAnsi="Palatino Linotype"/>
          <w:color w:val="000000"/>
          <w:sz w:val="22"/>
          <w:szCs w:val="22"/>
        </w:rPr>
        <w:softHyphen/>
        <w:t>бі усі красоти, яким надали образу усі ці розуми, міркуючи послідовно, початок, ключ і джерело усього прекрасного" [12, с 215]. Мова йде про моральну красу у її вищому вияві, а саме: ідеї морально прекрасного. Здатність людини розрізня</w:t>
      </w:r>
      <w:r>
        <w:rPr>
          <w:rFonts w:ascii="Palatino Linotype" w:hAnsi="Palatino Linotype"/>
          <w:color w:val="000000"/>
          <w:sz w:val="22"/>
          <w:szCs w:val="22"/>
        </w:rPr>
        <w:softHyphen/>
        <w:t>ти морально добре від потворного бачиться як наявна від наро</w:t>
      </w:r>
      <w:r>
        <w:rPr>
          <w:rFonts w:ascii="Palatino Linotype" w:hAnsi="Palatino Linotype"/>
          <w:color w:val="000000"/>
          <w:sz w:val="22"/>
          <w:szCs w:val="22"/>
        </w:rPr>
        <w:softHyphen/>
        <w:t>дження у вигляді задатку. Тому особливої ваги набуває удоско</w:t>
      </w:r>
      <w:r>
        <w:rPr>
          <w:rFonts w:ascii="Palatino Linotype" w:hAnsi="Palatino Linotype"/>
          <w:color w:val="000000"/>
          <w:sz w:val="22"/>
          <w:szCs w:val="22"/>
        </w:rPr>
        <w:softHyphen/>
        <w:t>налення її духовного світу шляхом морального та естетичного виховання. Мета його — формування всебічної та гармонійної особистості. Ідеал Шефтсбері живився духом його епохи: надією на розумні соціальні стосунки, де між людьми панує злагода. Ґрунтом злагоджених моральних взаємодій членів громадян</w:t>
      </w:r>
      <w:r>
        <w:rPr>
          <w:rFonts w:ascii="Palatino Linotype" w:hAnsi="Palatino Linotype"/>
          <w:color w:val="000000"/>
          <w:sz w:val="22"/>
          <w:szCs w:val="22"/>
        </w:rPr>
        <w:softHyphen/>
        <w:t>ського суспільства бачиться їхній взаємний інтерес, у першу чергу, — економічний. Особлива увага до питань морального та естетичного виховання зумовлена гуманістичним поглядом на людину: негідні вчинки — лише наслідок незнання шляхів до добра й неправильного виховання.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Виховання, освіта, спрямовуючи особу на морально добре, здатні реально змінити життя на краще. Формування свідомої особистості досягається шляхом підпорядкування її афектів та Пристрастей розумним потребам. Шефтсбері належить ґрунтовний аналіз афектів, під якими філософ розумів усю багату сферу Людських переживань та потягів. Він поділяє афекти, залежно від рівня їх моральної цінності, на три основні групи: альтруїстичні (вищі); егоїстичні (нижчі); афекти зла (проти</w:t>
      </w:r>
      <w:r>
        <w:rPr>
          <w:rFonts w:ascii="Palatino Linotype" w:hAnsi="Palatino Linotype"/>
          <w:color w:val="000000"/>
          <w:sz w:val="22"/>
          <w:szCs w:val="22"/>
        </w:rPr>
        <w:softHyphen/>
        <w:t>природні). Залежно від якості афектів, людина може або розви</w:t>
      </w:r>
      <w:r>
        <w:rPr>
          <w:rFonts w:ascii="Palatino Linotype" w:hAnsi="Palatino Linotype"/>
          <w:color w:val="000000"/>
          <w:sz w:val="22"/>
          <w:szCs w:val="22"/>
        </w:rPr>
        <w:softHyphen/>
        <w:t>ватися гармонійно (перевага альтруїстичних афектів), або відхи</w:t>
      </w:r>
      <w:r>
        <w:rPr>
          <w:rFonts w:ascii="Palatino Linotype" w:hAnsi="Palatino Linotype"/>
          <w:color w:val="000000"/>
          <w:sz w:val="22"/>
          <w:szCs w:val="22"/>
        </w:rPr>
        <w:softHyphen/>
        <w:t>лятися від гармонії (при домінуванні егоїстичних афектів). Зрештою, за умови, що протиприродні афекти є визначальни</w:t>
      </w:r>
      <w:r>
        <w:rPr>
          <w:rFonts w:ascii="Palatino Linotype" w:hAnsi="Palatino Linotype"/>
          <w:color w:val="000000"/>
          <w:sz w:val="22"/>
          <w:szCs w:val="22"/>
        </w:rPr>
        <w:softHyphen/>
        <w:t>ми, особа руйнується загалом. Цінність думки філософа стає зрозумілою, коли ми диференціюємо поняття "сутність моралі" та "функціонування моралі у суспільстві". Сутністю моралі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w:t>
      </w:r>
      <w:r>
        <w:rPr>
          <w:rStyle w:val="a8"/>
          <w:rFonts w:ascii="Palatino Linotype" w:hAnsi="Palatino Linotype"/>
          <w:color w:val="000000"/>
          <w:sz w:val="22"/>
          <w:szCs w:val="22"/>
        </w:rPr>
        <w:softHyphen/>
        <w:t>дяність,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виражена у послідовному утвердженні добра. Носій духовної енергії, що виявляє себе у формах морально доброго, зберігає у собі людину за будь-яких обставин. Він не дається, щоб зло перемогло в ньому людину. У цьому полягає справжній сенс і найвища цінність моралі. Зосереджуючи увагу на зв´яз</w:t>
      </w:r>
      <w:r>
        <w:rPr>
          <w:rFonts w:ascii="Palatino Linotype" w:hAnsi="Palatino Linotype"/>
          <w:color w:val="000000"/>
          <w:sz w:val="22"/>
          <w:szCs w:val="22"/>
        </w:rPr>
        <w:softHyphen/>
        <w:t>ках морального та естетичного, Шефтсбері стверджує, що мо</w:t>
      </w:r>
      <w:r>
        <w:rPr>
          <w:rFonts w:ascii="Palatino Linotype" w:hAnsi="Palatino Linotype"/>
          <w:color w:val="000000"/>
          <w:sz w:val="22"/>
          <w:szCs w:val="22"/>
        </w:rPr>
        <w:softHyphen/>
        <w:t>ральні почуття найлегше збуджуються мистецтвом. Воно на</w:t>
      </w:r>
      <w:r>
        <w:rPr>
          <w:rFonts w:ascii="Palatino Linotype" w:hAnsi="Palatino Linotype"/>
          <w:color w:val="000000"/>
          <w:sz w:val="22"/>
          <w:szCs w:val="22"/>
        </w:rPr>
        <w:softHyphen/>
        <w:t>лаштовує на красу і народжує огиду до потворного.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Послідовником Шефтсбері був Хатчесон — професор мораль</w:t>
      </w:r>
      <w:r>
        <w:rPr>
          <w:rFonts w:ascii="Palatino Linotype" w:hAnsi="Palatino Linotype"/>
          <w:color w:val="000000"/>
          <w:sz w:val="22"/>
          <w:szCs w:val="22"/>
        </w:rPr>
        <w:softHyphen/>
        <w:t>ної філософії у Глазго. Він поглибив погляди свого вчителя на проблему зв´язків морального та естетичного. Він також за</w:t>
      </w:r>
      <w:r>
        <w:rPr>
          <w:rFonts w:ascii="Palatino Linotype" w:hAnsi="Palatino Linotype"/>
          <w:color w:val="000000"/>
          <w:sz w:val="22"/>
          <w:szCs w:val="22"/>
        </w:rPr>
        <w:softHyphen/>
        <w:t>хистив його від нищівної критики Мандевіля. Останній цілком утопічними твердження Шефтсбері щодо зв´язку етики та естетики і їх ролі у виправленні нравів суспільства. Хатчесон у трактаті "Дослідження про походження наших ідей краси і доброчесності", виходячи з принципів сенсуалізму, обґрунто</w:t>
      </w:r>
      <w:r>
        <w:rPr>
          <w:rFonts w:ascii="Palatino Linotype" w:hAnsi="Palatino Linotype"/>
          <w:color w:val="000000"/>
          <w:sz w:val="22"/>
          <w:szCs w:val="22"/>
        </w:rPr>
        <w:softHyphen/>
        <w:t>вує моральну та естетичну природу почуттів. Здатність отри</w:t>
      </w:r>
      <w:r>
        <w:rPr>
          <w:rFonts w:ascii="Palatino Linotype" w:hAnsi="Palatino Linotype"/>
          <w:color w:val="000000"/>
          <w:sz w:val="22"/>
          <w:szCs w:val="22"/>
        </w:rPr>
        <w:softHyphen/>
        <w:t>мувати задоволення від правильних форм природи та мистец</w:t>
      </w:r>
      <w:r>
        <w:rPr>
          <w:rFonts w:ascii="Palatino Linotype" w:hAnsi="Palatino Linotype"/>
          <w:color w:val="000000"/>
          <w:sz w:val="22"/>
          <w:szCs w:val="22"/>
        </w:rPr>
        <w:softHyphen/>
        <w:t>тва, а також задоволення від ідей, Хатчесон називає "перед-визначеними". Він уважає їх вродженими, хоча і не вживає цього поняття. Йому належить чітке розмежування моральних та естетичних почуттів. "...Ми будемо називати нашу здатність сприймати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красу правильності, порядку, гармонії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внут</w:t>
      </w:r>
      <w:r>
        <w:rPr>
          <w:rStyle w:val="a8"/>
          <w:rFonts w:ascii="Palatino Linotype" w:hAnsi="Palatino Linotype"/>
          <w:color w:val="000000"/>
          <w:sz w:val="22"/>
          <w:szCs w:val="22"/>
        </w:rPr>
        <w:softHyphen/>
        <w:t>рішнім почуттям;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тій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наперед визначеній здатності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отримувати задоволення від споглядання тих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емоцій, дій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чи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xapактерів мислячих агентів,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які ми називаємо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доброчесними,</w:t>
      </w:r>
      <w:r>
        <w:rPr>
          <w:rFonts w:ascii="Palatino Linotype" w:hAnsi="Palatino Linotype"/>
          <w:color w:val="000000"/>
          <w:sz w:val="22"/>
          <w:szCs w:val="22"/>
        </w:rPr>
        <w:t>вій дає назву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моральне почуття",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говорить Хатчесон, характеризуючи позицію Шефтсбері [11, с. 47]. Естетичні почуття визначені як "внутрішні". Моральні ж — як такі, що спрямовані</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на переживання вияву моральності у її суб´єкті. Тобто моральність дійсна в акті її розгортання у стосунках, діях тощо.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Здатність переживання моральних явищ Хатчесон уважає вродженою, пристаючи до думки Шефтсбері. Так само вродже</w:t>
      </w:r>
      <w:r>
        <w:rPr>
          <w:rFonts w:ascii="Palatino Linotype" w:hAnsi="Palatino Linotype"/>
          <w:color w:val="000000"/>
          <w:sz w:val="22"/>
          <w:szCs w:val="22"/>
        </w:rPr>
        <w:softHyphen/>
        <w:t>ним він вважає потяг до доброчесних учинків. Витоки його у "моральному почутті" людини.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"Творець природи,</w:t>
      </w:r>
      <w:r>
        <w:rPr>
          <w:rFonts w:ascii="Palatino Linotype" w:hAnsi="Palatino Linotype"/>
          <w:color w:val="000000"/>
          <w:sz w:val="22"/>
          <w:szCs w:val="22"/>
        </w:rPr>
        <w:t>— пише він, — озброїв нас для доброчесної поведінки майже такими ж швидкодіючими і могутніми настановами, які ми отримали для збереження своїх тіл, тобто значно краще, ніж, здається, уяв</w:t>
      </w:r>
      <w:r>
        <w:rPr>
          <w:rFonts w:ascii="Palatino Linotype" w:hAnsi="Palatino Linotype"/>
          <w:color w:val="000000"/>
          <w:sz w:val="22"/>
          <w:szCs w:val="22"/>
        </w:rPr>
        <w:softHyphen/>
        <w:t>ляють наші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моралісти.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Філософ надав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доброчесності красивої форми,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щоб спонукати нас прагнути до неї, і дав нам сильні</w:t>
      </w:r>
      <w:r>
        <w:rPr>
          <w:rStyle w:val="a8"/>
          <w:rFonts w:ascii="Palatino Linotype" w:hAnsi="Palatino Linotype"/>
          <w:color w:val="000000"/>
          <w:sz w:val="22"/>
          <w:szCs w:val="22"/>
        </w:rPr>
        <w:t>емоції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спонуку кожної доброчесної дії" [11, с 47]. Моральне почуття Хатчесон розглядає як незацікавлене, незалежне від корисливих міркувань, егоїстичних прагнень тощо. Тобто, за закладеним у ньому духовним змістом воно споріднене естетич</w:t>
      </w:r>
      <w:r>
        <w:rPr>
          <w:rFonts w:ascii="Palatino Linotype" w:hAnsi="Palatino Linotype"/>
          <w:color w:val="000000"/>
          <w:sz w:val="22"/>
          <w:szCs w:val="22"/>
        </w:rPr>
        <w:softHyphen/>
        <w:t>ному. Моральне почуття філософ визначає як всепроникне за характером. Воно осягає не лише моральні стосунки батьків і дітей, а й народжує потребу в спілкуванні, доброзичливості, у співстражданні. Поширюючи моральний принцип на усі сфе</w:t>
      </w:r>
      <w:r>
        <w:rPr>
          <w:rFonts w:ascii="Palatino Linotype" w:hAnsi="Palatino Linotype"/>
          <w:color w:val="000000"/>
          <w:sz w:val="22"/>
          <w:szCs w:val="22"/>
        </w:rPr>
        <w:softHyphen/>
        <w:t>ри життя, Хатчесон порівнює його із законом тяжіння як всезагальним законом Всесвіту. Осмислюючи наявну в людині спо</w:t>
      </w:r>
      <w:r>
        <w:rPr>
          <w:rFonts w:ascii="Palatino Linotype" w:hAnsi="Palatino Linotype"/>
          <w:color w:val="000000"/>
          <w:sz w:val="22"/>
          <w:szCs w:val="22"/>
        </w:rPr>
        <w:softHyphen/>
        <w:t>нуку до доброчесності, Хатчесон бачить у ній "певну перед-визначеність нашої натури турбуватися про благо інших; або певний інстинкт, що передує усіляким міркуванням інтересу, який впливає на нас, щоб ми любили інших. Ця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безкорислива емоція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може видатися дивною людям, які посилено навіюють У проповідях, у школах, у філософських системах і бесідах, що ними спрямовуються, поняття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себелюбство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єдину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спо</w:t>
      </w:r>
      <w:r>
        <w:rPr>
          <w:rFonts w:ascii="Palatino Linotype" w:hAnsi="Palatino Linotype"/>
          <w:color w:val="000000"/>
          <w:sz w:val="22"/>
          <w:szCs w:val="22"/>
        </w:rPr>
        <w:softHyphen/>
        <w:t>нуку до дій" [11, с 158—159].</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Естетичне без морального втратило б свою повноту, адже У ньому не було б морального задоволення, що викликане лю</w:t>
      </w:r>
      <w:r>
        <w:rPr>
          <w:rFonts w:ascii="Palatino Linotype" w:hAnsi="Palatino Linotype"/>
          <w:color w:val="000000"/>
          <w:sz w:val="22"/>
          <w:szCs w:val="22"/>
        </w:rPr>
        <w:softHyphen/>
        <w:t>бов´ю, дружбою та доброзичливістю. Краса людини, як наголо</w:t>
      </w:r>
      <w:r>
        <w:rPr>
          <w:rFonts w:ascii="Palatino Linotype" w:hAnsi="Palatino Linotype"/>
          <w:color w:val="000000"/>
          <w:sz w:val="22"/>
          <w:szCs w:val="22"/>
        </w:rPr>
        <w:softHyphen/>
        <w:t>шує Хатчесон, є поєднанням зовнішньої привабливості та мо</w:t>
      </w:r>
      <w:r>
        <w:rPr>
          <w:rFonts w:ascii="Palatino Linotype" w:hAnsi="Palatino Linotype"/>
          <w:color w:val="000000"/>
          <w:sz w:val="22"/>
          <w:szCs w:val="22"/>
        </w:rPr>
        <w:softHyphen/>
        <w:t>ральних чеснот. Більше того, зовнішня краса стає дійсною лише тоді, коли у ній відсвічують моральні чесноти людини. "Ця певна сприйнята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моральність,</w:t>
      </w:r>
      <w:r>
        <w:rPr>
          <w:rFonts w:ascii="Palatino Linotype" w:hAnsi="Palatino Linotype"/>
          <w:color w:val="000000"/>
          <w:sz w:val="22"/>
          <w:szCs w:val="22"/>
        </w:rPr>
        <w:t>певна природна чи уявна ознака супу</w:t>
      </w:r>
      <w:r>
        <w:rPr>
          <w:rStyle w:val="a8"/>
          <w:rFonts w:ascii="Palatino Linotype" w:hAnsi="Palatino Linotype"/>
          <w:color w:val="000000"/>
          <w:sz w:val="22"/>
          <w:szCs w:val="22"/>
        </w:rPr>
        <w:t>тньої доброзичливості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надає їй тої могутньої чарівності, котра стоїть вище за усі інші види краси" [11, с 224]. Моральне виховання філософ розглядає як шлях до відчуття благородної насолоди доброчесністю.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Давид Юм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виклав позицію, протилежну до оптимістичного погляду на мораль та її можливості удосконалювати життя.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Етичну проблематику він розглядає у працях: "Трактат про людську природу", "Дослідження про афекти", "Дослідження про принципи моралі", "Дослідження про людське пізнання" та інші. Центральною у дослідженнях Юма є проблема за</w:t>
      </w:r>
      <w:r>
        <w:rPr>
          <w:rFonts w:ascii="Palatino Linotype" w:hAnsi="Palatino Linotype"/>
          <w:color w:val="000000"/>
          <w:sz w:val="22"/>
          <w:szCs w:val="22"/>
        </w:rPr>
        <w:softHyphen/>
        <w:t>гальних підстав моралі. А саме: має мораль чуттєву чи умогляд</w:t>
      </w:r>
      <w:r>
        <w:rPr>
          <w:rFonts w:ascii="Palatino Linotype" w:hAnsi="Palatino Linotype"/>
          <w:color w:val="000000"/>
          <w:sz w:val="22"/>
          <w:szCs w:val="22"/>
        </w:rPr>
        <w:softHyphen/>
        <w:t>ну спонуку? З цією метою простежується зв´язок моралі, з од</w:t>
      </w:r>
      <w:r>
        <w:rPr>
          <w:rFonts w:ascii="Palatino Linotype" w:hAnsi="Palatino Linotype"/>
          <w:color w:val="000000"/>
          <w:sz w:val="22"/>
          <w:szCs w:val="22"/>
        </w:rPr>
        <w:softHyphen/>
        <w:t>ного боку, з пізнавальними здібностями людини, а з іншого — з її природними схильностями. Категорія "людський досвід" укладена в поняття "враження" та "ідеї", об´єднані поняттям "перцепції" ("сприймання"). Враження, або "сильні сприйман</w:t>
      </w:r>
      <w:r>
        <w:rPr>
          <w:rFonts w:ascii="Palatino Linotype" w:hAnsi="Palatino Linotype"/>
          <w:color w:val="000000"/>
          <w:sz w:val="22"/>
          <w:szCs w:val="22"/>
        </w:rPr>
        <w:softHyphen/>
        <w:t>ня" Юм, у свою чергу, ділить на враження відчуттів і враження рефлексії. "До першого виду належать усі враження зовнішніх почуттів, а також усі тілесні страждання і задоволення. До дру</w:t>
      </w:r>
      <w:r>
        <w:rPr>
          <w:rFonts w:ascii="Palatino Linotype" w:hAnsi="Palatino Linotype"/>
          <w:color w:val="000000"/>
          <w:sz w:val="22"/>
          <w:szCs w:val="22"/>
        </w:rPr>
        <w:softHyphen/>
        <w:t>гого — афекти та інші емоції, подібні до них", — пише Юм [13, с 403]. Він заперечує зумовленість моральної свідомості об´єктивними законами людської життєвості. Людську свідо</w:t>
      </w:r>
      <w:r>
        <w:rPr>
          <w:rFonts w:ascii="Palatino Linotype" w:hAnsi="Palatino Linotype"/>
          <w:color w:val="000000"/>
          <w:sz w:val="22"/>
          <w:szCs w:val="22"/>
        </w:rPr>
        <w:softHyphen/>
        <w:t>мість він розглядав лише як індивідуальну, вважаючи, що в ос</w:t>
      </w:r>
      <w:r>
        <w:rPr>
          <w:rFonts w:ascii="Palatino Linotype" w:hAnsi="Palatino Linotype"/>
          <w:color w:val="000000"/>
          <w:sz w:val="22"/>
          <w:szCs w:val="22"/>
        </w:rPr>
        <w:softHyphen/>
        <w:t>нові моральних уявлень людей лежать "пристрасті", "емоції", "темперамент", що виражені в афектах. Дослідження окремих афектів ведеться з огляду їх якостей (викликають вони задово</w:t>
      </w:r>
      <w:r>
        <w:rPr>
          <w:rFonts w:ascii="Palatino Linotype" w:hAnsi="Palatino Linotype"/>
          <w:color w:val="000000"/>
          <w:sz w:val="22"/>
          <w:szCs w:val="22"/>
        </w:rPr>
        <w:softHyphen/>
        <w:t>лення чи незадоволення), а також їх відношення до нашого "Я". Автор простежує особливості таких афектів, як гордість і при</w:t>
      </w:r>
      <w:r>
        <w:rPr>
          <w:rFonts w:ascii="Palatino Linotype" w:hAnsi="Palatino Linotype"/>
          <w:color w:val="000000"/>
          <w:sz w:val="22"/>
          <w:szCs w:val="22"/>
        </w:rPr>
        <w:softHyphen/>
        <w:t>ниження, порок і доброчесність, справедливість і несправед</w:t>
      </w:r>
      <w:r>
        <w:rPr>
          <w:rFonts w:ascii="Palatino Linotype" w:hAnsi="Palatino Linotype"/>
          <w:color w:val="000000"/>
          <w:sz w:val="22"/>
          <w:szCs w:val="22"/>
        </w:rPr>
        <w:softHyphen/>
        <w:t>ливість, заздрість тощо. Розглядаючи взаємоперетин афектів, Юм говорить: "Ніщо не може викликати будь-який з ...афектів без наявності подвійного відношення, тобто відношення ідей до об´єкта афекта і відношення відчуттів до самого афекту" [13, с 467]. Згідно з Юмом, усвідомлення сприймань замінює собою свідомість особистості. Поняття "особистість", на думку Юма, умовне. У "Трактаті про людську природу" він заперечує існування особистості як певної субстанційної єдності, що збе</w:t>
      </w:r>
      <w:r>
        <w:rPr>
          <w:rFonts w:ascii="Palatino Linotype" w:hAnsi="Palatino Linotype"/>
          <w:color w:val="000000"/>
          <w:sz w:val="22"/>
          <w:szCs w:val="22"/>
        </w:rPr>
        <w:softHyphen/>
        <w:t>рігала б себе впродовж життя людини. Те, що зветься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"не що інше, як зв´язка або пучок різних сприймань, що йдуть одне за одним з незбагненною швидкістю і перебувають у постійно</w:t>
      </w:r>
      <w:r>
        <w:rPr>
          <w:rFonts w:ascii="Palatino Linotype" w:hAnsi="Palatino Linotype"/>
          <w:color w:val="000000"/>
          <w:sz w:val="22"/>
          <w:szCs w:val="22"/>
        </w:rPr>
        <w:softHyphen/>
        <w:t>му плині, у постійному русі" [13, с 367]. Заперечення суб´єкта, з одного боку, викликане ворожим ставленням Юма до об´єктив</w:t>
      </w:r>
      <w:r>
        <w:rPr>
          <w:rFonts w:ascii="Palatino Linotype" w:hAnsi="Palatino Linotype"/>
          <w:color w:val="000000"/>
          <w:sz w:val="22"/>
          <w:szCs w:val="22"/>
        </w:rPr>
        <w:softHyphen/>
        <w:t>ного ідеалізму та догматичної релігійності з її вченням про без</w:t>
      </w:r>
      <w:r>
        <w:rPr>
          <w:rFonts w:ascii="Palatino Linotype" w:hAnsi="Palatino Linotype"/>
          <w:color w:val="000000"/>
          <w:sz w:val="22"/>
          <w:szCs w:val="22"/>
        </w:rPr>
        <w:softHyphen/>
        <w:t>смертя душі. З іншого — до матеріалізму загалом, матеріалі</w:t>
      </w:r>
      <w:r>
        <w:rPr>
          <w:rFonts w:ascii="Palatino Linotype" w:hAnsi="Palatino Linotype"/>
          <w:color w:val="000000"/>
          <w:sz w:val="22"/>
          <w:szCs w:val="22"/>
        </w:rPr>
        <w:softHyphen/>
        <w:t>стичної психології зокрема. Заперечення наявності суб´єкта як певної змістовної єдності було продовжене згодом у філософії Г. Когена, Л. Вітґенштайна, Б. Рассела.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Опис механізму людської психіки, здійснений Юмом, віді</w:t>
      </w:r>
      <w:r>
        <w:rPr>
          <w:rFonts w:ascii="Palatino Linotype" w:hAnsi="Palatino Linotype"/>
          <w:color w:val="000000"/>
          <w:sz w:val="22"/>
          <w:szCs w:val="22"/>
        </w:rPr>
        <w:softHyphen/>
        <w:t>грав важливу роль у розумінні механізму моральних почуттів. Його етика ґрунтується на психології афектів, оскільки мо</w:t>
      </w:r>
      <w:r>
        <w:rPr>
          <w:rFonts w:ascii="Palatino Linotype" w:hAnsi="Palatino Linotype"/>
          <w:color w:val="000000"/>
          <w:sz w:val="22"/>
          <w:szCs w:val="22"/>
        </w:rPr>
        <w:softHyphen/>
        <w:t>ральні оцінки, на його думку, результат не суджень розуму, але емоцій, або "активних почувань". Правда, він також ототож</w:t>
      </w:r>
      <w:r>
        <w:rPr>
          <w:rFonts w:ascii="Palatino Linotype" w:hAnsi="Palatino Linotype"/>
          <w:color w:val="000000"/>
          <w:sz w:val="22"/>
          <w:szCs w:val="22"/>
        </w:rPr>
        <w:softHyphen/>
        <w:t>нював розум з афектами, але такими, що "діють спокійніше і не спричиняють до такого хвилювання в нашому настрої" [13, с 580]. У розумінні моралі як такої, що базується на по</w:t>
      </w:r>
      <w:r>
        <w:rPr>
          <w:rFonts w:ascii="Palatino Linotype" w:hAnsi="Palatino Linotype"/>
          <w:color w:val="000000"/>
          <w:sz w:val="22"/>
          <w:szCs w:val="22"/>
        </w:rPr>
        <w:softHyphen/>
        <w:t>чуттях, а не розумі, Юм спирався на Шефтсбері та Хатчесона. Він був їхнім послідовником також у розумінні цінностей мо</w:t>
      </w:r>
      <w:r>
        <w:rPr>
          <w:rFonts w:ascii="Palatino Linotype" w:hAnsi="Palatino Linotype"/>
          <w:color w:val="000000"/>
          <w:sz w:val="22"/>
          <w:szCs w:val="22"/>
        </w:rPr>
        <w:softHyphen/>
        <w:t>ралі, досліджуючи не самі вчинки за їх наслідками, а мотива</w:t>
      </w:r>
      <w:r>
        <w:rPr>
          <w:rFonts w:ascii="Palatino Linotype" w:hAnsi="Palatino Linotype"/>
          <w:color w:val="000000"/>
          <w:sz w:val="22"/>
          <w:szCs w:val="22"/>
        </w:rPr>
        <w:softHyphen/>
        <w:t>цію вчинків. Люди, на думку Юма, різняться у моральному пла</w:t>
      </w:r>
      <w:r>
        <w:rPr>
          <w:rFonts w:ascii="Palatino Linotype" w:hAnsi="Palatino Linotype"/>
          <w:color w:val="000000"/>
          <w:sz w:val="22"/>
          <w:szCs w:val="22"/>
        </w:rPr>
        <w:softHyphen/>
        <w:t>ні властивими їм емоційними оцінками власних мотивів пове</w:t>
      </w:r>
      <w:r>
        <w:rPr>
          <w:rFonts w:ascii="Palatino Linotype" w:hAnsi="Palatino Linotype"/>
          <w:color w:val="000000"/>
          <w:sz w:val="22"/>
          <w:szCs w:val="22"/>
        </w:rPr>
        <w:softHyphen/>
        <w:t>дінки.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Юм розглядає вольові імпульси як різновиди афектів, а сво</w:t>
      </w:r>
      <w:r>
        <w:rPr>
          <w:rFonts w:ascii="Palatino Linotype" w:hAnsi="Palatino Linotype"/>
          <w:color w:val="000000"/>
          <w:sz w:val="22"/>
          <w:szCs w:val="22"/>
        </w:rPr>
        <w:softHyphen/>
        <w:t>боду розуміє як можливість чинити згідно з афективною вну</w:t>
      </w:r>
      <w:r>
        <w:rPr>
          <w:rFonts w:ascii="Palatino Linotype" w:hAnsi="Palatino Linotype"/>
          <w:color w:val="000000"/>
          <w:sz w:val="22"/>
          <w:szCs w:val="22"/>
        </w:rPr>
        <w:softHyphen/>
        <w:t>трішньою потребою. Різниця між внутрішнім і зовнішнім зни</w:t>
      </w:r>
      <w:r>
        <w:rPr>
          <w:rFonts w:ascii="Palatino Linotype" w:hAnsi="Palatino Linotype"/>
          <w:color w:val="000000"/>
          <w:sz w:val="22"/>
          <w:szCs w:val="22"/>
        </w:rPr>
        <w:softHyphen/>
        <w:t>кає, а тому "свобода" стає тотожною "необхідності". Якщо у Спінози виражена впевненість, що свободи можна досягти шляхом перемоги пізнавальної потреби над іншими афектами, то Юм вважає афекти сліпою силою. Отже, свобода виявляється ефемерною. У пошуку деяких всезагальних підстав моралі він зрештою доходить висновку, що, "хоча правила справедливості штучні, вони не довільні" [13, с 634]. Критерієм їх цінності Юм вважає їх відповідність поняттю "людське" як родовому по</w:t>
      </w:r>
      <w:r>
        <w:rPr>
          <w:rFonts w:ascii="Palatino Linotype" w:hAnsi="Palatino Linotype"/>
          <w:color w:val="000000"/>
          <w:sz w:val="22"/>
          <w:szCs w:val="22"/>
        </w:rPr>
        <w:softHyphen/>
        <w:t>няттю [13, с 634]. Щодо родової сутності людини, то вона тлу</w:t>
      </w:r>
      <w:r>
        <w:rPr>
          <w:rFonts w:ascii="Palatino Linotype" w:hAnsi="Palatino Linotype"/>
          <w:color w:val="000000"/>
          <w:sz w:val="22"/>
          <w:szCs w:val="22"/>
        </w:rPr>
        <w:softHyphen/>
        <w:t>мачиться Юмом суперечливо. З одного боку, він говорить про егоїстичну природу людини [13, с 675]. З іншого, — що у психі</w:t>
      </w:r>
      <w:r>
        <w:rPr>
          <w:rFonts w:ascii="Palatino Linotype" w:hAnsi="Palatino Linotype"/>
          <w:color w:val="000000"/>
          <w:sz w:val="22"/>
          <w:szCs w:val="22"/>
        </w:rPr>
        <w:softHyphen/>
        <w:t>ці людей укорінений афект симпатії, співпереживання і добро</w:t>
      </w:r>
      <w:r>
        <w:rPr>
          <w:rFonts w:ascii="Palatino Linotype" w:hAnsi="Palatino Linotype"/>
          <w:color w:val="000000"/>
          <w:sz w:val="22"/>
          <w:szCs w:val="22"/>
        </w:rPr>
        <w:softHyphen/>
        <w:t>зичливості. У такий спосіб утверджується характерний для етики Просвітництва принцип довіри до розумності людської природи. Юм є попередником неопозитивістської етики. Він першим визначив відмінне між науковими судженнями, що описують факти, та моральними судженнями, що виражають почуття.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Діячі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французького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просвітницького руху приділяли велику увагу етичній проблематиці, зокрема в аспекті звільнення людського духу від релігійних догм для творення вільного суб´єк</w:t>
      </w:r>
      <w:r>
        <w:rPr>
          <w:rFonts w:ascii="Palatino Linotype" w:hAnsi="Palatino Linotype"/>
          <w:color w:val="000000"/>
          <w:sz w:val="22"/>
          <w:szCs w:val="22"/>
        </w:rPr>
        <w:softHyphen/>
        <w:t>та моральної свідомості. Поль Гольбах (1723—1789) у своїй етичній теорії зосередив увагу на спростуванні ідеї безсмертя душі. Критикуючи міф про безсмертя душі, філософ стверджу</w:t>
      </w:r>
      <w:r>
        <w:rPr>
          <w:rFonts w:ascii="Palatino Linotype" w:hAnsi="Palatino Linotype"/>
          <w:color w:val="000000"/>
          <w:sz w:val="22"/>
          <w:szCs w:val="22"/>
        </w:rPr>
        <w:softHyphen/>
        <w:t>вав, що він негативно впливає на пізнання людиною світу і себе самої. Він висловлював стурбованість, що міфологічні уявлення про душу затримують прогрес наукового пізнання, адже пере</w:t>
      </w:r>
      <w:r>
        <w:rPr>
          <w:rFonts w:ascii="Palatino Linotype" w:hAnsi="Palatino Linotype"/>
          <w:color w:val="000000"/>
          <w:sz w:val="22"/>
          <w:szCs w:val="22"/>
        </w:rPr>
        <w:softHyphen/>
        <w:t>шкоджають пошуку справжніх причин природних явищ. Об</w:t>
      </w:r>
      <w:r>
        <w:rPr>
          <w:rFonts w:ascii="Palatino Linotype" w:hAnsi="Palatino Linotype"/>
          <w:color w:val="000000"/>
          <w:sz w:val="22"/>
          <w:szCs w:val="22"/>
        </w:rPr>
        <w:softHyphen/>
        <w:t>ґрунтувавши зв´язок фізичних та психічних процесів, Гольбах наголошує, що релігійні філософи, відділяючи душу від тіла, відділяють мозок і свідомість від тіла. Однак слід зрозуміти, що "тільки-но руйнується тіло, перестає існувати і душа", тоб</w:t>
      </w:r>
      <w:r>
        <w:rPr>
          <w:rFonts w:ascii="Palatino Linotype" w:hAnsi="Palatino Linotype"/>
          <w:color w:val="000000"/>
          <w:sz w:val="22"/>
          <w:szCs w:val="22"/>
        </w:rPr>
        <w:softHyphen/>
        <w:t>то мисляча особистість [3, с 118]. Обурює Гольбаха залякуван</w:t>
      </w:r>
      <w:r>
        <w:rPr>
          <w:rFonts w:ascii="Palatino Linotype" w:hAnsi="Palatino Linotype"/>
          <w:color w:val="000000"/>
          <w:sz w:val="22"/>
          <w:szCs w:val="22"/>
        </w:rPr>
        <w:softHyphen/>
        <w:t>ня людини пеклом у потойбічному світі та примарні надії на щастя у раю. "Лише найбільш дике варварство, найпідліша ко</w:t>
      </w:r>
      <w:r>
        <w:rPr>
          <w:rFonts w:ascii="Palatino Linotype" w:hAnsi="Palatino Linotype"/>
          <w:color w:val="000000"/>
          <w:sz w:val="22"/>
          <w:szCs w:val="22"/>
        </w:rPr>
        <w:softHyphen/>
        <w:t>ристь, найсліпіша пихатість могли підказати догму про вічні пекельні муки", — гнівно пише він [3, с 292]. Філософ закли</w:t>
      </w:r>
      <w:r>
        <w:rPr>
          <w:rFonts w:ascii="Palatino Linotype" w:hAnsi="Palatino Linotype"/>
          <w:color w:val="000000"/>
          <w:sz w:val="22"/>
          <w:szCs w:val="22"/>
        </w:rPr>
        <w:softHyphen/>
        <w:t>кав людей не боятися смерті, оскільки вона, так само, як і на</w:t>
      </w:r>
      <w:r>
        <w:rPr>
          <w:rFonts w:ascii="Palatino Linotype" w:hAnsi="Palatino Linotype"/>
          <w:color w:val="000000"/>
          <w:sz w:val="22"/>
          <w:szCs w:val="22"/>
        </w:rPr>
        <w:softHyphen/>
        <w:t>родження, є біологічним процесом. Оскільки смерть неминуча, людина не повинна відчувати страху перед нею. Слід жити гідно, апелюючи до голосу розуму. У моральному плані догмат віри у безсмертя душі хіба що шкодить віруючому і суспільству у ці</w:t>
      </w:r>
      <w:r>
        <w:rPr>
          <w:rFonts w:ascii="Palatino Linotype" w:hAnsi="Palatino Linotype"/>
          <w:color w:val="000000"/>
          <w:sz w:val="22"/>
          <w:szCs w:val="22"/>
        </w:rPr>
        <w:softHyphen/>
        <w:t>лому. Він неправильно орієнтує людей, оскільки не спонукає їх на творення добра, на укорінення у земному житті.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основній праці з етики "Соціальна система" філософ обґрун</w:t>
      </w:r>
      <w:r>
        <w:rPr>
          <w:rFonts w:ascii="Palatino Linotype" w:hAnsi="Palatino Linotype"/>
          <w:color w:val="000000"/>
          <w:sz w:val="22"/>
          <w:szCs w:val="22"/>
        </w:rPr>
        <w:softHyphen/>
        <w:t>товує джерела моральності, виводячи її з людської природи. Природно, що людина прагне до щастя, намагаючись уникати страждань. Отже, людина свідомо вибирає вчинки, керуючись принципами розумного. Філософ пов´язує справедливість із можливостями досягнення людьми щастя. Спонукаючи люди</w:t>
      </w:r>
      <w:r>
        <w:rPr>
          <w:rFonts w:ascii="Palatino Linotype" w:hAnsi="Palatino Linotype"/>
          <w:color w:val="000000"/>
          <w:sz w:val="22"/>
          <w:szCs w:val="22"/>
        </w:rPr>
        <w:softHyphen/>
        <w:t>ну на самоздійснення, Гольбах бачив основне її призначення у творчості. У свою чергу, творчість розглядалася як засіб при</w:t>
      </w:r>
      <w:r>
        <w:rPr>
          <w:rFonts w:ascii="Palatino Linotype" w:hAnsi="Palatino Linotype"/>
          <w:color w:val="000000"/>
          <w:sz w:val="22"/>
          <w:szCs w:val="22"/>
        </w:rPr>
        <w:softHyphen/>
        <w:t>множення багатств суспільства та джерело безсмертя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Гольбах наголошує, що велич і безсмертя зумовлені цінністю людської діяльності. Великі люди, як і великі епохи, живуть у пам´яті людства вічно. Ідеї Гольбаха суттєво впливали на філо</w:t>
      </w:r>
      <w:r>
        <w:rPr>
          <w:rFonts w:ascii="Palatino Linotype" w:hAnsi="Palatino Linotype"/>
          <w:color w:val="000000"/>
          <w:sz w:val="22"/>
          <w:szCs w:val="22"/>
        </w:rPr>
        <w:softHyphen/>
        <w:t>софську думку його часу, зокрема їх підтримували такі визначні діячі французької культури, друзі філософа, як Дідро, Д´Аламбер, Руссо та інші. Спонукаючи особу до діяльності, філософ вчив, що життя можна організувати на розумних засадах при дотриманні взаємного інтересу особи та суспільства. Його ети</w:t>
      </w:r>
      <w:r>
        <w:rPr>
          <w:rFonts w:ascii="Palatino Linotype" w:hAnsi="Palatino Linotype"/>
          <w:color w:val="000000"/>
          <w:sz w:val="22"/>
          <w:szCs w:val="22"/>
        </w:rPr>
        <w:softHyphen/>
        <w:t>ка оперта на ідею "суспільного договору". Підґрунтям мораль-ного життя людей є "природна моральність", що спонукала до самоорганізації людських спільнот у державницьку форму. На ґрунті розумної організації суспільного життя дійсним стає подальший його поступ: розвиток освіти, науки, моральності.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Близьку позицію у поглядах на зв´язок віри та моральності займав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Вольтер.</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етичні ідеї викладені у працях: "Поема про природний закон", "Досвід про загальну історію", "Бесіди дикуна і бакалавра". Відомі його антиклерикальні виступи на захист людей, звинувачених у "єресі". Він був непримиренним критиком лицемірства офіційної християнської етики. Ідеалом для філософа була вільна, мисляча, творча людська особистість. Критикуючи релігійну ортодоксію, Вольтер у той же час визна</w:t>
      </w:r>
      <w:r>
        <w:rPr>
          <w:rFonts w:ascii="Palatino Linotype" w:hAnsi="Palatino Linotype"/>
          <w:color w:val="000000"/>
          <w:sz w:val="22"/>
          <w:szCs w:val="22"/>
        </w:rPr>
        <w:softHyphen/>
        <w:t>вав, що ідея Бога необхідна людям. У ньому люди бачать і за</w:t>
      </w:r>
      <w:r>
        <w:rPr>
          <w:rFonts w:ascii="Palatino Linotype" w:hAnsi="Palatino Linotype"/>
          <w:color w:val="000000"/>
          <w:sz w:val="22"/>
          <w:szCs w:val="22"/>
        </w:rPr>
        <w:softHyphen/>
        <w:t>хисну, і караючу силу. "Без такого Бога ми залишалися б у бі</w:t>
      </w:r>
      <w:r>
        <w:rPr>
          <w:rFonts w:ascii="Palatino Linotype" w:hAnsi="Palatino Linotype"/>
          <w:color w:val="000000"/>
          <w:sz w:val="22"/>
          <w:szCs w:val="22"/>
        </w:rPr>
        <w:softHyphen/>
        <w:t>дах без надії, у пороках без докорів совісті". Центральною ідеєю етики Вольтера є ідея існування всезагального і незмінного морального закону в людському суспільстві. Він діє так само, як у природному світі діє закон всесвітнього тяжіння. Мораль</w:t>
      </w:r>
      <w:r>
        <w:rPr>
          <w:rFonts w:ascii="Palatino Linotype" w:hAnsi="Palatino Linotype"/>
          <w:color w:val="000000"/>
          <w:sz w:val="22"/>
          <w:szCs w:val="22"/>
        </w:rPr>
        <w:softHyphen/>
        <w:t>ний закон, на думку Вольтера, проявляється у людині — су</w:t>
      </w:r>
      <w:r>
        <w:rPr>
          <w:rFonts w:ascii="Palatino Linotype" w:hAnsi="Palatino Linotype"/>
          <w:color w:val="000000"/>
          <w:sz w:val="22"/>
          <w:szCs w:val="22"/>
        </w:rPr>
        <w:softHyphen/>
        <w:t>спільній істоті — як соціальний інстинкт. Соціальний інстинкт, за його характеристикою, є джерелом розвитку всіх людських здібностей: розуму, волі, почуттів. Він характеризує соціаль</w:t>
      </w:r>
      <w:r>
        <w:rPr>
          <w:rFonts w:ascii="Palatino Linotype" w:hAnsi="Palatino Linotype"/>
          <w:color w:val="000000"/>
          <w:sz w:val="22"/>
          <w:szCs w:val="22"/>
        </w:rPr>
        <w:softHyphen/>
        <w:t>ний інстинкт як "розумний егоїзм". У ньому благо роду виступає явищем більш цінним, ніж особисте.</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Людину філософ бачить вільною істотою, що, маючи волю, Має постійну спонуку до діяльного самоздійснення. Передумови самоздійснення — розуміння цінності блага та шляхів до ньо</w:t>
      </w:r>
      <w:r>
        <w:rPr>
          <w:rFonts w:ascii="Palatino Linotype" w:hAnsi="Palatino Linotype"/>
          <w:color w:val="000000"/>
          <w:sz w:val="22"/>
          <w:szCs w:val="22"/>
        </w:rPr>
        <w:softHyphen/>
        <w:t>го. Джерела ідеї блага Вольтер бачить, по-перше, у соціальних інстинктах, що закладені у природі людини вищою силою. По-друге, у свідомих вольових діях людей.</w:t>
      </w:r>
    </w:p>
    <w:p w:rsidR="003C43D2" w:rsidRDefault="003C43D2" w:rsidP="003C43D2">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Велика увага в етиці Вольтера приділена поняттю морального обов´язку. Він укладає це поняття у формулу: "Поводься з іншими так, як би ти хотів, щоб інші поводилися з тобою". Згодом думка Вольтера здобуде всебічне  обґрунтування в етиці Імануїла Канта, центром якої визначиться проблема морального обов´язку. Почуття обов´язку в характеристиці Вольтера є всезагальним моральним законом. Як такий, він діє з необхід</w:t>
      </w:r>
      <w:r>
        <w:rPr>
          <w:rFonts w:ascii="Palatino Linotype" w:hAnsi="Palatino Linotype"/>
          <w:color w:val="000000"/>
          <w:sz w:val="22"/>
          <w:szCs w:val="22"/>
        </w:rPr>
        <w:softHyphen/>
        <w:t>ністю в усіх сферах буття. Він закладений у природі людини і з часом може лише дещо видозмінюватися, але у суттєвому залишається незмінним. Джерело доброго, оскільки воно в лю</w:t>
      </w:r>
      <w:r>
        <w:rPr>
          <w:rFonts w:ascii="Palatino Linotype" w:hAnsi="Palatino Linotype"/>
          <w:color w:val="000000"/>
          <w:sz w:val="22"/>
          <w:szCs w:val="22"/>
        </w:rPr>
        <w:softHyphen/>
        <w:t>дині закладене вищою силою, виявляє себе як "природний за</w:t>
      </w:r>
      <w:r>
        <w:rPr>
          <w:rFonts w:ascii="Palatino Linotype" w:hAnsi="Palatino Linotype"/>
          <w:color w:val="000000"/>
          <w:sz w:val="22"/>
          <w:szCs w:val="22"/>
        </w:rPr>
        <w:softHyphen/>
        <w:t>кон". На його підставі для людей цілком природним є потяг до дружби, злагоди, взаємної приязні.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Розв´язуючи питання про причини існування зла у навко</w:t>
      </w:r>
      <w:r>
        <w:rPr>
          <w:rFonts w:ascii="Palatino Linotype" w:hAnsi="Palatino Linotype"/>
          <w:color w:val="000000"/>
          <w:sz w:val="22"/>
          <w:szCs w:val="22"/>
        </w:rPr>
        <w:softHyphen/>
        <w:t>лишньому світі, філософ дещо відступає від ідеї добра як при</w:t>
      </w:r>
      <w:r>
        <w:rPr>
          <w:rFonts w:ascii="Palatino Linotype" w:hAnsi="Palatino Linotype"/>
          <w:color w:val="000000"/>
          <w:sz w:val="22"/>
          <w:szCs w:val="22"/>
        </w:rPr>
        <w:softHyphen/>
        <w:t>родного закону. Зокрема, він вступає у полеміку з Ляйбніцем, що висунув тезу: "все на краще у цьому кращому зі світів". У філософської повісті "Кандід" — герой Панглос утверджує оп</w:t>
      </w:r>
      <w:r>
        <w:rPr>
          <w:rFonts w:ascii="Palatino Linotype" w:hAnsi="Palatino Linotype"/>
          <w:color w:val="000000"/>
          <w:sz w:val="22"/>
          <w:szCs w:val="22"/>
        </w:rPr>
        <w:softHyphen/>
        <w:t>тимістичну тезу Ляйбніца всупереч очевидному, незважаючи на несприятливий перебіг власної долі та трагічні події, свідком яких стає. Щоправда, осмислюючи питання існування у світі добра і зла, Вольтер доходить думки, що добро і зло існують як дві протилежності, примирення яких здійснюється на основі законів Всесвіту, що є дарунком вищої сили. У характеристиці сучасного йому суспільства Вольтер стоїть на позиції визнання цінності цивілізації. У ній філософ бачить вияв розумності людської природи. Прояви зла у суспільному житті Вольтер, на відміну, скажімо, від Руссо, пов´язує не з розвитком цивілі</w:t>
      </w:r>
      <w:r>
        <w:rPr>
          <w:rFonts w:ascii="Palatino Linotype" w:hAnsi="Palatino Linotype"/>
          <w:color w:val="000000"/>
          <w:sz w:val="22"/>
          <w:szCs w:val="22"/>
        </w:rPr>
        <w:softHyphen/>
        <w:t>зації, а з діяльністю окремої особи, що зловживає свободою. Цінність цивілізації — у можливості користуватися її здобут</w:t>
      </w:r>
      <w:r>
        <w:rPr>
          <w:rFonts w:ascii="Palatino Linotype" w:hAnsi="Palatino Linotype"/>
          <w:color w:val="000000"/>
          <w:sz w:val="22"/>
          <w:szCs w:val="22"/>
        </w:rPr>
        <w:softHyphen/>
        <w:t>ками: матеріальними та духовними. За такої умови здобутки цивілізації — джерело свободи та щастя людини.</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ідеї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Ш. Монтеск´є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викладені у працях "Перські листи" та "Про дух законів". Моральні ідеї він виводив із за</w:t>
      </w:r>
      <w:r>
        <w:rPr>
          <w:rFonts w:ascii="Palatino Linotype" w:hAnsi="Palatino Linotype"/>
          <w:color w:val="000000"/>
          <w:sz w:val="22"/>
          <w:szCs w:val="22"/>
        </w:rPr>
        <w:softHyphen/>
        <w:t>гальних законів природного світу. Вони дійсні як для природи, так і для людського життя. Філософ намагається пояснити по</w:t>
      </w:r>
      <w:r>
        <w:rPr>
          <w:rFonts w:ascii="Palatino Linotype" w:hAnsi="Palatino Linotype"/>
          <w:color w:val="000000"/>
          <w:sz w:val="22"/>
          <w:szCs w:val="22"/>
        </w:rPr>
        <w:softHyphen/>
        <w:t>ведінку окремих людей і цілих народів, застосовуючи поняття географічного середовища. Воно впливає на формування фізич</w:t>
      </w:r>
      <w:r>
        <w:rPr>
          <w:rFonts w:ascii="Palatino Linotype" w:hAnsi="Palatino Linotype"/>
          <w:color w:val="000000"/>
          <w:sz w:val="22"/>
          <w:szCs w:val="22"/>
        </w:rPr>
        <w:softHyphen/>
        <w:t>ного типу людини, а також на розвиток темпераменту, що, відповідно, позначається на моральних якостях. На погляди Монтеск´є, як свідчить сказане, відчутно впливав англійський сенсуалізм, зокрема ідеї Гоббса та Юма щодо впливу афектів на поведінку людей. Правда, розглядаючи мораль як наслідок вия</w:t>
      </w:r>
      <w:r>
        <w:rPr>
          <w:rFonts w:ascii="Palatino Linotype" w:hAnsi="Palatino Linotype"/>
          <w:color w:val="000000"/>
          <w:sz w:val="22"/>
          <w:szCs w:val="22"/>
        </w:rPr>
        <w:softHyphen/>
        <w:t>ву природних схильностей людей, Монтеск´є бачить її певним незмінним явищем. Можливості влаштування життя згідно з моральними законами він ставив у залежність від мудрості правителів та від розумності законодавства у державі. Так само як і причини негараздів у суспільстві пояснював жорстокістю правителів. Важливим для етичної теорії було визначення змісту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 характеризується як певна си</w:t>
      </w:r>
      <w:r>
        <w:rPr>
          <w:rFonts w:ascii="Palatino Linotype" w:hAnsi="Palatino Linotype"/>
          <w:color w:val="000000"/>
          <w:sz w:val="22"/>
          <w:szCs w:val="22"/>
        </w:rPr>
        <w:softHyphen/>
        <w:t>стема норм і правил поведінки, що покликані регулювати жит</w:t>
      </w:r>
      <w:r>
        <w:rPr>
          <w:rFonts w:ascii="Palatino Linotype" w:hAnsi="Palatino Linotype"/>
          <w:color w:val="000000"/>
          <w:sz w:val="22"/>
          <w:szCs w:val="22"/>
        </w:rPr>
        <w:softHyphen/>
        <w:t>тя, забезпечувати його злагоду. Поняття моралі пов´язане з по</w:t>
      </w:r>
      <w:r>
        <w:rPr>
          <w:rFonts w:ascii="Palatino Linotype" w:hAnsi="Palatino Linotype"/>
          <w:color w:val="000000"/>
          <w:sz w:val="22"/>
          <w:szCs w:val="22"/>
        </w:rPr>
        <w:softHyphen/>
        <w:t>требою людини досягнути щастя, шлях до якого лежить через доброчесність.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полеміці з релігійно-аскетичним ідеалом щастя та сенсу життя Монтеск´є розглядає щастя у зв´язку з розумністю люд</w:t>
      </w:r>
      <w:r>
        <w:rPr>
          <w:rFonts w:ascii="Palatino Linotype" w:hAnsi="Palatino Linotype"/>
          <w:color w:val="000000"/>
          <w:sz w:val="22"/>
          <w:szCs w:val="22"/>
        </w:rPr>
        <w:softHyphen/>
        <w:t>ських потреб та моральними шляхами їх задоволення. Подібно до інших діячів Просвітительства, він велику увагу приділяє моральним засадам виховання. Джерелами виховного впливу бачаться сім´я та школа. Філософ звертає також увагу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виховного впливу. Зокрема, ставиться вимога світського змісту освіти. Вона бачиться запорукою виховання особистості, інте</w:t>
      </w:r>
      <w:r>
        <w:rPr>
          <w:rFonts w:ascii="Palatino Linotype" w:hAnsi="Palatino Linotype"/>
          <w:color w:val="000000"/>
          <w:sz w:val="22"/>
          <w:szCs w:val="22"/>
        </w:rPr>
        <w:softHyphen/>
        <w:t>реси якої спрямовані на земні справи.</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Руссо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органічно поєднується з його соціально-полі</w:t>
      </w:r>
      <w:r>
        <w:rPr>
          <w:rFonts w:ascii="Palatino Linotype" w:hAnsi="Palatino Linotype"/>
          <w:color w:val="000000"/>
          <w:sz w:val="22"/>
          <w:szCs w:val="22"/>
        </w:rPr>
        <w:softHyphen/>
        <w:t>тичними та педагогічними ідеями і оперта на його вчення про чуттєву природу людини. Філософ висуває і прагне обґрунтува</w:t>
      </w:r>
      <w:r>
        <w:rPr>
          <w:rFonts w:ascii="Palatino Linotype" w:hAnsi="Palatino Linotype"/>
          <w:color w:val="000000"/>
          <w:sz w:val="22"/>
          <w:szCs w:val="22"/>
        </w:rPr>
        <w:softHyphen/>
        <w:t>ти думку, що людина за своєю природою добра. Усвідомлюючи реальність існування зла і прагнучи відповісти на питання про його витоки, Руссо доходить думки, що причини злого кри</w:t>
      </w:r>
      <w:r>
        <w:rPr>
          <w:rFonts w:ascii="Palatino Linotype" w:hAnsi="Palatino Linotype"/>
          <w:color w:val="000000"/>
          <w:sz w:val="22"/>
          <w:szCs w:val="22"/>
        </w:rPr>
        <w:softHyphen/>
        <w:t>ються не у природі людини, а у зовнішніх обставинах. Природа людини — чуттєва. Людиною керують почуття, серед яких про</w:t>
      </w:r>
      <w:r>
        <w:rPr>
          <w:rFonts w:ascii="Palatino Linotype" w:hAnsi="Palatino Linotype"/>
          <w:color w:val="000000"/>
          <w:sz w:val="22"/>
          <w:szCs w:val="22"/>
        </w:rPr>
        <w:softHyphen/>
        <w:t>відним є любов до себе. Егоїзм бачиться філософу як нормаль</w:t>
      </w:r>
      <w:r>
        <w:rPr>
          <w:rFonts w:ascii="Palatino Linotype" w:hAnsi="Palatino Linotype"/>
          <w:color w:val="000000"/>
          <w:sz w:val="22"/>
          <w:szCs w:val="22"/>
        </w:rPr>
        <w:softHyphen/>
        <w:t>ний вияв енергетики індивідуальної життєвості. Пристрасті загалом характеризуються як інструмент самозбереження, то</w:t>
      </w:r>
      <w:r>
        <w:rPr>
          <w:rFonts w:ascii="Palatino Linotype" w:hAnsi="Palatino Linotype"/>
          <w:color w:val="000000"/>
          <w:sz w:val="22"/>
          <w:szCs w:val="22"/>
        </w:rPr>
        <w:softHyphen/>
        <w:t>му прагнути викорінити їх означало б прагнути змінити люд</w:t>
      </w:r>
      <w:r>
        <w:rPr>
          <w:rFonts w:ascii="Palatino Linotype" w:hAnsi="Palatino Linotype"/>
          <w:color w:val="000000"/>
          <w:sz w:val="22"/>
          <w:szCs w:val="22"/>
        </w:rPr>
        <w:softHyphen/>
        <w:t>ську природу. Згідно з Руссо, "існувати значить для людини відчувати". Причини, чому добра за природою людина вносить Дисгармонію у власні стосунки та у навколишній світ, зна</w:t>
      </w:r>
      <w:r>
        <w:rPr>
          <w:rFonts w:ascii="Palatino Linotype" w:hAnsi="Palatino Linotype"/>
          <w:color w:val="000000"/>
          <w:sz w:val="22"/>
          <w:szCs w:val="22"/>
        </w:rPr>
        <w:softHyphen/>
        <w:t>ходяться у зовнішніх обставинах — у руйнуванні цілісної лю</w:t>
      </w:r>
      <w:r>
        <w:rPr>
          <w:rFonts w:ascii="Palatino Linotype" w:hAnsi="Palatino Linotype"/>
          <w:color w:val="000000"/>
          <w:sz w:val="22"/>
          <w:szCs w:val="22"/>
        </w:rPr>
        <w:softHyphen/>
        <w:t>дини, спричиненому поступом цивілізації. Порівнюючи "при</w:t>
      </w:r>
      <w:r>
        <w:rPr>
          <w:rFonts w:ascii="Palatino Linotype" w:hAnsi="Palatino Linotype"/>
          <w:color w:val="000000"/>
          <w:sz w:val="22"/>
          <w:szCs w:val="22"/>
        </w:rPr>
        <w:softHyphen/>
        <w:t>родний стан", коли люди були вільні й рівні, та сучасне йому суспільство, Руссо говорить про ранній період історії як ща</w:t>
      </w:r>
      <w:r>
        <w:rPr>
          <w:rFonts w:ascii="Palatino Linotype" w:hAnsi="Palatino Linotype"/>
          <w:color w:val="000000"/>
          <w:sz w:val="22"/>
          <w:szCs w:val="22"/>
        </w:rPr>
        <w:softHyphen/>
        <w:t>сливе дитинство людства. Розвиток виробництва, удоскона</w:t>
      </w:r>
      <w:r>
        <w:rPr>
          <w:rFonts w:ascii="Palatino Linotype" w:hAnsi="Palatino Linotype"/>
          <w:color w:val="000000"/>
          <w:sz w:val="22"/>
          <w:szCs w:val="22"/>
        </w:rPr>
        <w:softHyphen/>
        <w:t>лення знарядь праці не пішли на користь людству, оскільки спричинили "псування" його природи. Наслідком поступу цивілізації стала майнова та соціальна нерівність людей. З них розвинулися несвобода, пригнічення одних іншими, а також різні людські пороки. Тобто, обмежений характер суспільної організації бачиться причиною негараздів у людському житті, причиною втрати людьми здатності почуватися щасливими. Цивілізація спричинила також розлад внутрішніх структур лю</w:t>
      </w:r>
      <w:r>
        <w:rPr>
          <w:rFonts w:ascii="Palatino Linotype" w:hAnsi="Palatino Linotype"/>
          <w:color w:val="000000"/>
          <w:sz w:val="22"/>
          <w:szCs w:val="22"/>
        </w:rPr>
        <w:softHyphen/>
        <w:t>дини. Вона змусила покладати контроль розуму на людські почуття, а отже деформувала чуттєву природу людини, її мо</w:t>
      </w:r>
      <w:r>
        <w:rPr>
          <w:rFonts w:ascii="Palatino Linotype" w:hAnsi="Palatino Linotype"/>
          <w:color w:val="000000"/>
          <w:sz w:val="22"/>
          <w:szCs w:val="22"/>
        </w:rPr>
        <w:softHyphen/>
        <w:t>ральну природу, вважає філософ.</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Руссо, однак, не зупиняється на критиці обмеженості цивілізації щодо впливу її на людину. Він здійснює ґрунтовну розробку питання про шляхи удосконалення життя. Філософ бачить можливість утвердження свободи через ліквідацію де</w:t>
      </w:r>
      <w:r>
        <w:rPr>
          <w:rFonts w:ascii="Palatino Linotype" w:hAnsi="Palatino Linotype"/>
          <w:color w:val="000000"/>
          <w:sz w:val="22"/>
          <w:szCs w:val="22"/>
        </w:rPr>
        <w:softHyphen/>
        <w:t>спотизму, здійснену революційним шляхом. У суспільстві вільних громадян, об´єднаних на засадах "суспільного догово</w:t>
      </w:r>
      <w:r>
        <w:rPr>
          <w:rFonts w:ascii="Palatino Linotype" w:hAnsi="Palatino Linotype"/>
          <w:color w:val="000000"/>
          <w:sz w:val="22"/>
          <w:szCs w:val="22"/>
        </w:rPr>
        <w:softHyphen/>
        <w:t>ру", має запанувати принцип рівності, оскільки "всі люди на</w:t>
      </w:r>
      <w:r>
        <w:rPr>
          <w:rFonts w:ascii="Palatino Linotype" w:hAnsi="Palatino Linotype"/>
          <w:color w:val="000000"/>
          <w:sz w:val="22"/>
          <w:szCs w:val="22"/>
        </w:rPr>
        <w:softHyphen/>
        <w:t>роджуються рівними". В умовах панування нових стосунків, де кожен віддає "свою особу і всю свою силу під верховне керів</w:t>
      </w:r>
      <w:r>
        <w:rPr>
          <w:rFonts w:ascii="Palatino Linotype" w:hAnsi="Palatino Linotype"/>
          <w:color w:val="000000"/>
          <w:sz w:val="22"/>
          <w:szCs w:val="22"/>
        </w:rPr>
        <w:softHyphen/>
        <w:t>ництво спільної волі", де кожен член буде "нероздільною ча</w:t>
      </w:r>
      <w:r>
        <w:rPr>
          <w:rFonts w:ascii="Palatino Linotype" w:hAnsi="Palatino Linotype"/>
          <w:color w:val="000000"/>
          <w:sz w:val="22"/>
          <w:szCs w:val="22"/>
        </w:rPr>
        <w:softHyphen/>
        <w:t>стиною цілого", має запанувати нова етика. Філософ говорить про необхідність створення та послідовного дотримання нової етики як засобу для виховання "нового покоління людей". При цьому він суперечить собі, оскільки, з одного боку, говорить про природну моральність людини, а з іншого — про необ</w:t>
      </w:r>
      <w:r>
        <w:rPr>
          <w:rFonts w:ascii="Palatino Linotype" w:hAnsi="Palatino Linotype"/>
          <w:color w:val="000000"/>
          <w:sz w:val="22"/>
          <w:szCs w:val="22"/>
        </w:rPr>
        <w:softHyphen/>
        <w:t>хідність для неї підпорядкуватися певним, логічно вибудова</w:t>
      </w:r>
      <w:r>
        <w:rPr>
          <w:rFonts w:ascii="Palatino Linotype" w:hAnsi="Palatino Linotype"/>
          <w:color w:val="000000"/>
          <w:sz w:val="22"/>
          <w:szCs w:val="22"/>
        </w:rPr>
        <w:softHyphen/>
        <w:t>ним моральним правилам. Для ефективної дії "досконалих" правил він уважає доцільним творення особливих умов: ізоляції від середовища, де панують старі традиції. Виховувати треба у штучно створеному середовищі, невідчужено від природи, в атмосфері взаємної приязні вихователя та вихованців. У пра</w:t>
      </w:r>
      <w:r>
        <w:rPr>
          <w:rFonts w:ascii="Palatino Linotype" w:hAnsi="Palatino Linotype"/>
          <w:color w:val="000000"/>
          <w:sz w:val="22"/>
          <w:szCs w:val="22"/>
        </w:rPr>
        <w:softHyphen/>
        <w:t>цях "Юлія, або Нова Елоїза", "Еміль, або Про виховання" Рус</w:t>
      </w:r>
      <w:r>
        <w:rPr>
          <w:rFonts w:ascii="Palatino Linotype" w:hAnsi="Palatino Linotype"/>
          <w:color w:val="000000"/>
          <w:sz w:val="22"/>
          <w:szCs w:val="22"/>
        </w:rPr>
        <w:softHyphen/>
        <w:t>со велику увагу приділяє не лише питанням найбільш доціль</w:t>
      </w:r>
      <w:r>
        <w:rPr>
          <w:rFonts w:ascii="Palatino Linotype" w:hAnsi="Palatino Linotype"/>
          <w:color w:val="000000"/>
          <w:sz w:val="22"/>
          <w:szCs w:val="22"/>
          <w:vertAlign w:val="superscript"/>
        </w:rPr>
        <w:t>-</w:t>
      </w:r>
      <w:r>
        <w:rPr>
          <w:rFonts w:ascii="Palatino Linotype" w:hAnsi="Palatino Linotype"/>
          <w:color w:val="000000"/>
          <w:sz w:val="22"/>
          <w:szCs w:val="22"/>
        </w:rPr>
        <w:t>ної, на його думку, організації навчання та виховання, а й пи</w:t>
      </w:r>
      <w:r>
        <w:rPr>
          <w:rFonts w:ascii="Palatino Linotype" w:hAnsi="Palatino Linotype"/>
          <w:color w:val="000000"/>
          <w:sz w:val="22"/>
          <w:szCs w:val="22"/>
        </w:rPr>
        <w:softHyphen/>
        <w:t>танням про моральні якості, що мають бути наслідком виховних зусиль. Це виховання волі як одної з важливих доброчесностей громадянина. Метою ж виховних зусиль він бачить розвиток природних здібностей, що мають розгортатися вільно і всебічно. Особлива увага приділялася формуванню культури почуттів особистості як основи моральності. Соціально-політичні, етичні та педагогічні ідеї Руссо справили величезний вплив на євро</w:t>
      </w:r>
      <w:r>
        <w:rPr>
          <w:rFonts w:ascii="Palatino Linotype" w:hAnsi="Palatino Linotype"/>
          <w:color w:val="000000"/>
          <w:sz w:val="22"/>
          <w:szCs w:val="22"/>
        </w:rPr>
        <w:softHyphen/>
        <w:t>пейське суспільство. Не зважаючи на те, що французький уряд піддав осуду його праці та виніс вирок негайного знищення його творів "Про суспільний договір" та "Еміль", вони широко роз</w:t>
      </w:r>
      <w:r>
        <w:rPr>
          <w:rFonts w:ascii="Palatino Linotype" w:hAnsi="Palatino Linotype"/>
          <w:color w:val="000000"/>
          <w:sz w:val="22"/>
          <w:szCs w:val="22"/>
        </w:rPr>
        <w:softHyphen/>
        <w:t>повсюджувалися по Франції, а також невдовзі були перекла</w:t>
      </w:r>
      <w:r>
        <w:rPr>
          <w:rFonts w:ascii="Palatino Linotype" w:hAnsi="Palatino Linotype"/>
          <w:color w:val="000000"/>
          <w:sz w:val="22"/>
          <w:szCs w:val="22"/>
        </w:rPr>
        <w:softHyphen/>
        <w:t>дені на низку європейських мов: англійську, німецьку, іспан</w:t>
      </w:r>
      <w:r>
        <w:rPr>
          <w:rFonts w:ascii="Palatino Linotype" w:hAnsi="Palatino Linotype"/>
          <w:color w:val="000000"/>
          <w:sz w:val="22"/>
          <w:szCs w:val="22"/>
        </w:rPr>
        <w:softHyphen/>
        <w:t>ську, португальську, італійську та інші. В етиці Руссо найяс</w:t>
      </w:r>
      <w:r>
        <w:rPr>
          <w:rFonts w:ascii="Palatino Linotype" w:hAnsi="Palatino Linotype"/>
          <w:color w:val="000000"/>
          <w:sz w:val="22"/>
          <w:szCs w:val="22"/>
        </w:rPr>
        <w:softHyphen/>
        <w:t>кравіше втілилися гуманістичні ідеї Просвітництва.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Німецькі просвітителі</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XVIII</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cm.</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зосереджують увагу на проблемі духовного звільнення особистості від впливу фео</w:t>
      </w:r>
      <w:r>
        <w:rPr>
          <w:rFonts w:ascii="Palatino Linotype" w:hAnsi="Palatino Linotype"/>
          <w:color w:val="000000"/>
          <w:sz w:val="22"/>
          <w:szCs w:val="22"/>
        </w:rPr>
        <w:softHyphen/>
        <w:t>дальної моралі та релігійних забобонів. Вони заперечували бо</w:t>
      </w:r>
      <w:r>
        <w:rPr>
          <w:rFonts w:ascii="Palatino Linotype" w:hAnsi="Palatino Linotype"/>
          <w:color w:val="000000"/>
          <w:sz w:val="22"/>
          <w:szCs w:val="22"/>
        </w:rPr>
        <w:softHyphen/>
        <w:t>жественне походження моральних законів, а рівень морально</w:t>
      </w:r>
      <w:r>
        <w:rPr>
          <w:rFonts w:ascii="Palatino Linotype" w:hAnsi="Palatino Linotype"/>
          <w:color w:val="000000"/>
          <w:sz w:val="22"/>
          <w:szCs w:val="22"/>
        </w:rPr>
        <w:softHyphen/>
        <w:t>сті людини виводили не з віри у Бога, а з моральної самосвідо</w:t>
      </w:r>
      <w:r>
        <w:rPr>
          <w:rFonts w:ascii="Palatino Linotype" w:hAnsi="Palatino Linotype"/>
          <w:color w:val="000000"/>
          <w:sz w:val="22"/>
          <w:szCs w:val="22"/>
        </w:rPr>
        <w:softHyphen/>
        <w:t>мості особи. Мораль розглядалася як вияв духовності людської природи. Людина бачилася здатною до безконечного самовдос</w:t>
      </w:r>
      <w:r>
        <w:rPr>
          <w:rFonts w:ascii="Palatino Linotype" w:hAnsi="Palatino Linotype"/>
          <w:color w:val="000000"/>
          <w:sz w:val="22"/>
          <w:szCs w:val="22"/>
        </w:rPr>
        <w:softHyphen/>
        <w:t>коналення. Звідси сенс життя і щастя ставилися у залежність від рівня свободи як окремої людської особистості, так і суспіль</w:t>
      </w:r>
      <w:r>
        <w:rPr>
          <w:rFonts w:ascii="Palatino Linotype" w:hAnsi="Palatino Linotype"/>
          <w:color w:val="000000"/>
          <w:sz w:val="22"/>
          <w:szCs w:val="22"/>
        </w:rPr>
        <w:softHyphen/>
        <w:t>ного цілого. Основна увага просвітителів зосереджується на утвердженні у суспільстві поваги до людини та її можливостей творити життя на засадах розумного.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Попередником етики німецького Просвітництва був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Ляйбніц,</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філософська система якого склалася у 80-х роках XVII ст. Основною його працею з проблем етики є "Теодіцея" (повна назва праці "Досвіди теодіцеї про благість Божу, свободу лю</w:t>
      </w:r>
      <w:r>
        <w:rPr>
          <w:rFonts w:ascii="Palatino Linotype" w:hAnsi="Palatino Linotype"/>
          <w:color w:val="000000"/>
          <w:sz w:val="22"/>
          <w:szCs w:val="22"/>
        </w:rPr>
        <w:softHyphen/>
        <w:t>дини і витоки зла"). Поняття "теодіцея" можна перекласти як "боговиправдання". У праці розглядаються питання про свобо</w:t>
      </w:r>
      <w:r>
        <w:rPr>
          <w:rFonts w:ascii="Palatino Linotype" w:hAnsi="Palatino Linotype"/>
          <w:color w:val="000000"/>
          <w:sz w:val="22"/>
          <w:szCs w:val="22"/>
        </w:rPr>
        <w:softHyphen/>
        <w:t>ду і необхідність, про співвідношення віри і знання, віри і ро</w:t>
      </w:r>
      <w:r>
        <w:rPr>
          <w:rFonts w:ascii="Palatino Linotype" w:hAnsi="Palatino Linotype"/>
          <w:color w:val="000000"/>
          <w:sz w:val="22"/>
          <w:szCs w:val="22"/>
        </w:rPr>
        <w:softHyphen/>
        <w:t>зуму, про витоки та причини існування зла у світі. Етичні ідеї філософа безпосередньо оперті на вчення про світ як гармоній</w:t>
      </w:r>
      <w:r>
        <w:rPr>
          <w:rFonts w:ascii="Palatino Linotype" w:hAnsi="Palatino Linotype"/>
          <w:color w:val="000000"/>
          <w:sz w:val="22"/>
          <w:szCs w:val="22"/>
        </w:rPr>
        <w:softHyphen/>
        <w:t>не ціле. Як такий, він бачиться наслідком Божественного тво</w:t>
      </w:r>
      <w:r>
        <w:rPr>
          <w:rFonts w:ascii="Palatino Linotype" w:hAnsi="Palatino Linotype"/>
          <w:color w:val="000000"/>
          <w:sz w:val="22"/>
          <w:szCs w:val="22"/>
        </w:rPr>
        <w:softHyphen/>
        <w:t>рення. А "шляхи Божі найбільш прості та одноманітні". "Бог, — пише Ляйбніц, — не міг створити чогось кращого, ніж ство</w:t>
      </w:r>
      <w:r>
        <w:rPr>
          <w:rFonts w:ascii="Palatino Linotype" w:hAnsi="Palatino Linotype"/>
          <w:color w:val="000000"/>
          <w:sz w:val="22"/>
          <w:szCs w:val="22"/>
        </w:rPr>
        <w:softHyphen/>
        <w:t>рив, згідно з відношенням до цілого" [5, с 355]. Цілісність світу не означає його одноманітності. Всі його форми бачаться уособ</w:t>
      </w:r>
      <w:r>
        <w:rPr>
          <w:rFonts w:ascii="Palatino Linotype" w:hAnsi="Palatino Linotype"/>
          <w:color w:val="000000"/>
          <w:sz w:val="22"/>
          <w:szCs w:val="22"/>
        </w:rPr>
        <w:softHyphen/>
        <w:t>ленням розумності божественного начала. Буттю властиві все більш досконалі духовні і тілесні форми у міру зростання склад</w:t>
      </w:r>
      <w:r>
        <w:rPr>
          <w:rFonts w:ascii="Palatino Linotype" w:hAnsi="Palatino Linotype"/>
          <w:color w:val="000000"/>
          <w:sz w:val="22"/>
          <w:szCs w:val="22"/>
        </w:rPr>
        <w:softHyphen/>
        <w:t>ності життя. Ляйбніц говорить, що Бог "вибирає і створює най</w:t>
      </w:r>
      <w:r>
        <w:rPr>
          <w:rFonts w:ascii="Palatino Linotype" w:hAnsi="Palatino Linotype"/>
          <w:color w:val="000000"/>
          <w:sz w:val="22"/>
          <w:szCs w:val="22"/>
        </w:rPr>
        <w:softHyphen/>
        <w:t>краще" [5, с 245]. Саме Бог, на думку Ляйбніца, стимулював вдосконалення буття і як верховний, межовий розум виступав також останньою метою процесу ускладнення монад (монада •—-одиниця, неподільна частка буття). Це ускладнення має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якіс 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 Вищою його сходинкою є людина. "Людина, — пише Ляйбніц, — є маленький бог у своєму власному світі, або 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мікрокосмі,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управляється ним на свій манір; він творить у ньому дещо дивне, і його мистецтво часто наслідує природу" [5, с 230]. Давньогрецька ідея макросвіту і мікросвіту у філо</w:t>
      </w:r>
      <w:r>
        <w:rPr>
          <w:rFonts w:ascii="Palatino Linotype" w:hAnsi="Palatino Linotype"/>
          <w:color w:val="000000"/>
          <w:sz w:val="22"/>
          <w:szCs w:val="22"/>
        </w:rPr>
        <w:softHyphen/>
        <w:t>софії Ляйбніца служить утвердженню людського особистісного начала. Досконалість світобудови і людини дає підставу, гово</w:t>
      </w:r>
      <w:r>
        <w:rPr>
          <w:rFonts w:ascii="Palatino Linotype" w:hAnsi="Palatino Linotype"/>
          <w:color w:val="000000"/>
          <w:sz w:val="22"/>
          <w:szCs w:val="22"/>
        </w:rPr>
        <w:softHyphen/>
        <w:t>рить Ляйбніц, для твердження, що цей світ є "кращим із світів". Ідея "наперед встановленої гармонії" світу, який бачиться таким завдяки розумності творця, викликає необхідність пояс</w:t>
      </w:r>
      <w:r>
        <w:rPr>
          <w:rFonts w:ascii="Palatino Linotype" w:hAnsi="Palatino Linotype"/>
          <w:color w:val="000000"/>
          <w:sz w:val="22"/>
          <w:szCs w:val="22"/>
        </w:rPr>
        <w:softHyphen/>
        <w:t>нити, звідки виникає зло. Згідно з Ляйбніцом, "зло можна ро</w:t>
      </w:r>
      <w:r>
        <w:rPr>
          <w:rFonts w:ascii="Palatino Linotype" w:hAnsi="Palatino Linotype"/>
          <w:color w:val="000000"/>
          <w:sz w:val="22"/>
          <w:szCs w:val="22"/>
        </w:rPr>
        <w:softHyphen/>
        <w:t>зуміти метафізично, фізично і морально.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Метафізичне зло</w:t>
      </w:r>
      <w:r>
        <w:rPr>
          <w:rFonts w:ascii="Palatino Linotype" w:hAnsi="Palatino Linotype"/>
          <w:color w:val="000000"/>
          <w:sz w:val="22"/>
          <w:szCs w:val="22"/>
        </w:rPr>
        <w:t>по</w:t>
      </w:r>
      <w:r>
        <w:rPr>
          <w:rFonts w:ascii="Palatino Linotype" w:hAnsi="Palatino Linotype"/>
          <w:color w:val="000000"/>
          <w:sz w:val="22"/>
          <w:szCs w:val="22"/>
        </w:rPr>
        <w:softHyphen/>
        <w:t>лягає у простій недосконалості,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фізичне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у стражданні,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w:t>
      </w:r>
      <w:r>
        <w:rPr>
          <w:rStyle w:val="a8"/>
          <w:rFonts w:ascii="Palatino Linotype" w:hAnsi="Palatino Linotype"/>
          <w:color w:val="000000"/>
          <w:sz w:val="22"/>
          <w:szCs w:val="22"/>
        </w:rPr>
        <w:softHyphen/>
        <w:t>ральне</w:t>
      </w:r>
      <w:r>
        <w:rPr>
          <w:rFonts w:ascii="Palatino Linotype" w:hAnsi="Palatino Linotype"/>
          <w:color w:val="000000"/>
          <w:sz w:val="22"/>
          <w:szCs w:val="22"/>
        </w:rPr>
        <w:t>— у гріху" [5, с 144]. Говорячи про абсолютне благо Бога, Ляйбніц пояснює причини існування зла у такий спосіб: воно — лише певний ступінь добра. Це необхідно врахувати, оскільки у явищах має місце зменшення ступеня божественно</w:t>
      </w:r>
      <w:r>
        <w:rPr>
          <w:rFonts w:ascii="Palatino Linotype" w:hAnsi="Palatino Linotype"/>
          <w:color w:val="000000"/>
          <w:sz w:val="22"/>
          <w:szCs w:val="22"/>
        </w:rPr>
        <w:softHyphen/>
        <w:t>го. "Певного роду безладдя участковому, яке, однак, дивним чином відкриває красу цілого, подібно до того, як певний дисо</w:t>
      </w:r>
      <w:r>
        <w:rPr>
          <w:rFonts w:ascii="Palatino Linotype" w:hAnsi="Palatino Linotype"/>
          <w:color w:val="000000"/>
          <w:sz w:val="22"/>
          <w:szCs w:val="22"/>
        </w:rPr>
        <w:softHyphen/>
        <w:t>нанс, допущений доречно, робить гармонію більш прекрасною" [5, с 410]. Філософ заперечує церковне вчення про "первород-ний гріх", даючи аргументоване його спростування. Справжній гріх він пов´язує з поганими вчинками. Коли вони стають звич</w:t>
      </w:r>
      <w:r>
        <w:rPr>
          <w:rFonts w:ascii="Palatino Linotype" w:hAnsi="Palatino Linotype"/>
          <w:color w:val="000000"/>
          <w:sz w:val="22"/>
          <w:szCs w:val="22"/>
        </w:rPr>
        <w:softHyphen/>
        <w:t>ними, наступає "рабство гріха". Гуманістичний погляд філосо</w:t>
      </w:r>
      <w:r>
        <w:rPr>
          <w:rFonts w:ascii="Palatino Linotype" w:hAnsi="Palatino Linotype"/>
          <w:color w:val="000000"/>
          <w:sz w:val="22"/>
          <w:szCs w:val="22"/>
        </w:rPr>
        <w:softHyphen/>
        <w:t>фа на людину відображається у тому, що певні "сліди подоби Божої" він бачить навіть у людях цілком зіпсованих і розбеще</w:t>
      </w:r>
      <w:r>
        <w:rPr>
          <w:rFonts w:ascii="Palatino Linotype" w:hAnsi="Palatino Linotype"/>
          <w:color w:val="000000"/>
          <w:sz w:val="22"/>
          <w:szCs w:val="22"/>
        </w:rPr>
        <w:softHyphen/>
        <w:t>них [5, с. 485]. Повага і довіра до людини як суб´єкта свободи звучить у твердженні, що людина не перебуває під знаком не</w:t>
      </w:r>
      <w:r>
        <w:rPr>
          <w:rFonts w:ascii="Palatino Linotype" w:hAnsi="Palatino Linotype"/>
          <w:color w:val="000000"/>
          <w:sz w:val="22"/>
          <w:szCs w:val="22"/>
        </w:rPr>
        <w:softHyphen/>
        <w:t>обхідності, навіть якщо це була б необхідність, покладена Бо</w:t>
      </w:r>
      <w:r>
        <w:rPr>
          <w:rFonts w:ascii="Palatino Linotype" w:hAnsi="Palatino Linotype"/>
          <w:color w:val="000000"/>
          <w:sz w:val="22"/>
          <w:szCs w:val="22"/>
        </w:rPr>
        <w:softHyphen/>
        <w:t>гом. "Стосовно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пише Ляйбніц, — то вона залиша</w:t>
      </w:r>
      <w:r>
        <w:rPr>
          <w:rFonts w:ascii="Palatino Linotype" w:hAnsi="Palatino Linotype"/>
          <w:color w:val="000000"/>
          <w:sz w:val="22"/>
          <w:szCs w:val="22"/>
        </w:rPr>
        <w:softHyphen/>
        <w:t>ється неушкодженою серед якої б то не було людської зіпсова</w:t>
      </w:r>
      <w:r>
        <w:rPr>
          <w:rFonts w:ascii="Palatino Linotype" w:hAnsi="Palatino Linotype"/>
          <w:color w:val="000000"/>
          <w:sz w:val="22"/>
          <w:szCs w:val="22"/>
        </w:rPr>
        <w:softHyphen/>
        <w:t>ності; так що людина ніколи не чинить гріха з необхідності, хоч би як безсумнівним було те, що вона грішить" [5, с 485]. Оптимістичний характер має твердження філософа щодо мож</w:t>
      </w:r>
      <w:r>
        <w:rPr>
          <w:rFonts w:ascii="Palatino Linotype" w:hAnsi="Palatino Linotype"/>
          <w:color w:val="000000"/>
          <w:sz w:val="22"/>
          <w:szCs w:val="22"/>
        </w:rPr>
        <w:softHyphen/>
        <w:t>ливості досягнення гармонії духовними сутностями у процесі внутрішнього розвитку. Долання зла всередині себе самого шілях до добра. Тому врешті сума "злого", нещасть, злочинів є у сукупному цілому лише закономірний шлях до загального блага, до "передзаданої гармонії".</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 Ф. Шіллера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органічно поєднана з його естетикою. У художній творчості, у працях з теорії естетики він обстоює гуманістичний погляд на людину. У драмах "Розбійники", "Віль-гельм Телль" діють благородні та сміливі герої, сповнені потреби обстоювати справедливість. У мистецтві філософ бачив важливе джерело духовного розвитку особистості, моральних якостей та громадянських чеснот. У праці "Листи про естетичне вихован</w:t>
      </w:r>
      <w:r>
        <w:rPr>
          <w:rFonts w:ascii="Palatino Linotype" w:hAnsi="Palatino Linotype"/>
          <w:color w:val="000000"/>
          <w:sz w:val="22"/>
          <w:szCs w:val="22"/>
        </w:rPr>
        <w:softHyphen/>
        <w:t>ня" (1795) досліджується духовна природа естетичних почуттів, зв´язок у них чуттєвого і раціонального. Ставлячи питання гар</w:t>
      </w:r>
      <w:r>
        <w:rPr>
          <w:rFonts w:ascii="Palatino Linotype" w:hAnsi="Palatino Linotype"/>
          <w:color w:val="000000"/>
          <w:sz w:val="22"/>
          <w:szCs w:val="22"/>
        </w:rPr>
        <w:softHyphen/>
        <w:t>монійного розвитку особистості, філософ говорить про неспри</w:t>
      </w:r>
      <w:r>
        <w:rPr>
          <w:rFonts w:ascii="Palatino Linotype" w:hAnsi="Palatino Linotype"/>
          <w:color w:val="000000"/>
          <w:sz w:val="22"/>
          <w:szCs w:val="22"/>
        </w:rPr>
        <w:softHyphen/>
        <w:t>ятливі соціальні умови як джерело однобічності людини, джере</w:t>
      </w:r>
      <w:r>
        <w:rPr>
          <w:rFonts w:ascii="Palatino Linotype" w:hAnsi="Palatino Linotype"/>
          <w:color w:val="000000"/>
          <w:sz w:val="22"/>
          <w:szCs w:val="22"/>
        </w:rPr>
        <w:softHyphen/>
        <w:t>ло її внутрішньої дисгармонії. Він вважає за необхідне поєднан</w:t>
      </w:r>
      <w:r>
        <w:rPr>
          <w:rFonts w:ascii="Palatino Linotype" w:hAnsi="Palatino Linotype"/>
          <w:color w:val="000000"/>
          <w:sz w:val="22"/>
          <w:szCs w:val="22"/>
        </w:rPr>
        <w:softHyphen/>
        <w:t>ня у виховному процесі розумного і чуттєвого начал людської природи. Гармонійний розвиток особистості пов´язується з єд</w:t>
      </w:r>
      <w:r>
        <w:rPr>
          <w:rFonts w:ascii="Palatino Linotype" w:hAnsi="Palatino Linotype"/>
          <w:color w:val="000000"/>
          <w:sz w:val="22"/>
          <w:szCs w:val="22"/>
        </w:rPr>
        <w:softHyphen/>
        <w:t>ністю морального та естетичного.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 Гердера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органічною складовою його історіософії, основні ідеї якої викладені у праці "Ідеї до філософії історії людства" (1784—1791). Аналіз проблем становлення та розвит</w:t>
      </w:r>
      <w:r>
        <w:rPr>
          <w:rFonts w:ascii="Palatino Linotype" w:hAnsi="Palatino Linotype"/>
          <w:color w:val="000000"/>
          <w:sz w:val="22"/>
          <w:szCs w:val="22"/>
        </w:rPr>
        <w:softHyphen/>
        <w:t>ку моралі філософ здійснює у контексті процесу самостанов-лення людства. У передмові до праці питання існування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пов´язується із сенсом існування людства загалом. "Людство з гордістю чинить спротив тому, щоб у племені своєму бачити витвір землі, здобич тління, що все руйнує і все знищує" [1, с 9]. Розглядаючи історію людства як цілісний процес, філософ ба</w:t>
      </w:r>
      <w:r>
        <w:rPr>
          <w:rFonts w:ascii="Palatino Linotype" w:hAnsi="Palatino Linotype"/>
          <w:color w:val="000000"/>
          <w:sz w:val="22"/>
          <w:szCs w:val="22"/>
        </w:rPr>
        <w:softHyphen/>
        <w:t>чить вияви цілісності: у метафізиці і моралі, у фізиці і при</w:t>
      </w:r>
      <w:r>
        <w:rPr>
          <w:rFonts w:ascii="Palatino Linotype" w:hAnsi="Palatino Linotype"/>
          <w:color w:val="000000"/>
          <w:sz w:val="22"/>
          <w:szCs w:val="22"/>
        </w:rPr>
        <w:softHyphen/>
        <w:t>родній історії, у релігії. Людина є уособленням розумного і твор</w:t>
      </w:r>
      <w:r>
        <w:rPr>
          <w:rFonts w:ascii="Palatino Linotype" w:hAnsi="Palatino Linotype"/>
          <w:color w:val="000000"/>
          <w:sz w:val="22"/>
          <w:szCs w:val="22"/>
        </w:rPr>
        <w:softHyphen/>
        <w:t>чого начала. "Немає сильнішої зброї, ніж уміння, а людина з го</w:t>
      </w:r>
      <w:r>
        <w:rPr>
          <w:rFonts w:ascii="Palatino Linotype" w:hAnsi="Palatino Linotype"/>
          <w:color w:val="000000"/>
          <w:sz w:val="22"/>
          <w:szCs w:val="22"/>
        </w:rPr>
        <w:softHyphen/>
        <w:t>лови до п´ят — втілене уміння: знаряддя, що стало живим тілом" [1, с 95]. До низки вищих людських чеснот належить Моральність, оскільки, як говорить філософ, у людини немає "таких знарядь нападу, як кігті та ікла, тому що людині нале</w:t>
      </w:r>
      <w:r>
        <w:rPr>
          <w:rFonts w:ascii="Palatino Linotype" w:hAnsi="Palatino Linotype"/>
          <w:color w:val="000000"/>
          <w:sz w:val="22"/>
          <w:szCs w:val="22"/>
        </w:rPr>
        <w:softHyphen/>
        <w:t>жить бути істотою мирною і смиренною, і не створена вона, щоб поїдати інших людей" [1, с 95].</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людині філософ цінить розум і свободу. Людина поклика</w:t>
      </w:r>
      <w:r>
        <w:rPr>
          <w:rFonts w:ascii="Palatino Linotype" w:hAnsi="Palatino Linotype"/>
          <w:color w:val="000000"/>
          <w:sz w:val="22"/>
          <w:szCs w:val="22"/>
        </w:rPr>
        <w:softHyphen/>
        <w:t>на вибирати між добром і злом, істиною і помилковим твер</w:t>
      </w:r>
      <w:r>
        <w:rPr>
          <w:rFonts w:ascii="Palatino Linotype" w:hAnsi="Palatino Linotype"/>
          <w:color w:val="000000"/>
          <w:sz w:val="22"/>
          <w:szCs w:val="22"/>
        </w:rPr>
        <w:softHyphen/>
        <w:t>дженням, оскільки є суб´єктом свободи. Свобода бачиться як поступ людства до свободи і одночасно як явище внутрішньої свободи особистості у її русі до самовизначення. Щодо історії народів, то їхня свобода визначається не Провидінням, а воле</w:t>
      </w:r>
      <w:r>
        <w:rPr>
          <w:rFonts w:ascii="Palatino Linotype" w:hAnsi="Palatino Linotype"/>
          <w:color w:val="000000"/>
          <w:sz w:val="22"/>
          <w:szCs w:val="22"/>
        </w:rPr>
        <w:softHyphen/>
        <w:t>любністю духу. "Можна вважати принципом історії: ніхто не підкорить народ, котрий сам не дозволить підкорити себе, на</w:t>
      </w:r>
      <w:r>
        <w:rPr>
          <w:rFonts w:ascii="Palatino Linotype" w:hAnsi="Palatino Linotype"/>
          <w:color w:val="000000"/>
          <w:sz w:val="22"/>
          <w:szCs w:val="22"/>
        </w:rPr>
        <w:softHyphen/>
        <w:t>род, котрий сам не заслуговує рабства" [1, с 248]. Гуманізм філософа знаходить відображення в ідеї рівності людей, закла</w:t>
      </w:r>
      <w:r>
        <w:rPr>
          <w:rFonts w:ascii="Palatino Linotype" w:hAnsi="Palatino Linotype"/>
          <w:color w:val="000000"/>
          <w:sz w:val="22"/>
          <w:szCs w:val="22"/>
        </w:rPr>
        <w:softHyphen/>
        <w:t>деної у їхній природі. Нерівність є лише наслідком виховання, суспільного устрою та духовного стану людини. Адже "бідняк може бути щасливим, а раб у кайданах — вільним", — говорить Гердер. Утверджуючи ідеал свободи, він заперечує будь-які форми рабства, особливо добровільне рабство. "Людина, що потребує пана, — тварина; тільки-но вона стає людиною, вона вже, власне кажучи, не потребує пана" [1, с. 249]. Від природи людина не призначена бути у покорі перед кимось. Причини існування стосунків залежності та панування виводяться з люд</w:t>
      </w:r>
      <w:r>
        <w:rPr>
          <w:rFonts w:ascii="Palatino Linotype" w:hAnsi="Palatino Linotype"/>
          <w:color w:val="000000"/>
          <w:sz w:val="22"/>
          <w:szCs w:val="22"/>
        </w:rPr>
        <w:softHyphen/>
        <w:t>ських пристрастей та пороків. Коли людина не володіє своїми пристрастями, тоді виникає необхідність зовнішнього прибор</w:t>
      </w:r>
      <w:r>
        <w:rPr>
          <w:rFonts w:ascii="Palatino Linotype" w:hAnsi="Palatino Linotype"/>
          <w:color w:val="000000"/>
          <w:sz w:val="22"/>
          <w:szCs w:val="22"/>
        </w:rPr>
        <w:softHyphen/>
        <w:t>кання. На відміну від стосунків, побудованих на підкоренні та пануванні, органічними бачаться такі, де панує "взаємодопо</w:t>
      </w:r>
      <w:r>
        <w:rPr>
          <w:rFonts w:ascii="Palatino Linotype" w:hAnsi="Palatino Linotype"/>
          <w:color w:val="000000"/>
          <w:sz w:val="22"/>
          <w:szCs w:val="22"/>
        </w:rPr>
        <w:softHyphen/>
        <w:t>мога, забезпечення безпечного існування". Для держави най</w:t>
      </w:r>
      <w:r>
        <w:rPr>
          <w:rFonts w:ascii="Palatino Linotype" w:hAnsi="Palatino Linotype"/>
          <w:color w:val="000000"/>
          <w:sz w:val="22"/>
          <w:szCs w:val="22"/>
        </w:rPr>
        <w:softHyphen/>
        <w:t>краще — природний порядок, при якому "кожен виконує у ньо</w:t>
      </w:r>
      <w:r>
        <w:rPr>
          <w:rFonts w:ascii="Palatino Linotype" w:hAnsi="Palatino Linotype"/>
          <w:color w:val="000000"/>
          <w:sz w:val="22"/>
          <w:szCs w:val="22"/>
        </w:rPr>
        <w:softHyphen/>
        <w:t>му те, для чого призначила його природа".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Важливе місце в етиці Гердера посідає також проблема щас</w:t>
      </w:r>
      <w:r>
        <w:rPr>
          <w:rFonts w:ascii="Palatino Linotype" w:hAnsi="Palatino Linotype"/>
          <w:color w:val="000000"/>
          <w:sz w:val="22"/>
          <w:szCs w:val="22"/>
        </w:rPr>
        <w:softHyphen/>
        <w:t>тя. Він наголошує, що лише людина може бути суб´єктом щас</w:t>
      </w:r>
      <w:r>
        <w:rPr>
          <w:rFonts w:ascii="Palatino Linotype" w:hAnsi="Palatino Linotype"/>
          <w:color w:val="000000"/>
          <w:sz w:val="22"/>
          <w:szCs w:val="22"/>
        </w:rPr>
        <w:softHyphen/>
        <w:t>тя. Щоб зрозуміти його сутність, слід виходити з природи людини, а не з певного умоглядного ідеалу. Природа диктує повноту буття, повнота ж розгортається у діяльності як єдність чуттєвого і раціонального, як життєвий зв´язок людини з при</w:t>
      </w:r>
      <w:r>
        <w:rPr>
          <w:rFonts w:ascii="Palatino Linotype" w:hAnsi="Palatino Linotype"/>
          <w:color w:val="000000"/>
          <w:sz w:val="22"/>
          <w:szCs w:val="22"/>
        </w:rPr>
        <w:softHyphen/>
        <w:t>родним світом. Згідно з визначенням Гердера, "щастя — це сума задоволених бажань, досягнутих цілей і мирного подолання потреб" [1, с 276]. Гердер розглядає моральність як життєвий, динамічний процес її становлення в історичному поступі людства. На цій підставі він веде полеміку з Кантом, який стверджував про існування апріорних моральних законів-В основі моральної свідомості, на думку Гердера, лежать три основні етичні поняття: щастя, добробут, гуманність.</w:t>
      </w:r>
    </w:p>
    <w:p w:rsidR="003C43D2" w:rsidRDefault="003C43D2" w:rsidP="003C43D2">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6.6. Етична думка в Україні XVII—XVIII ст. Етика Сковороди</w:t>
      </w:r>
    </w:p>
    <w:p w:rsidR="003C43D2" w:rsidRDefault="003C43D2" w:rsidP="003C43D2">
      <w:pPr>
        <w:rPr>
          <w:rFonts w:ascii="Times New Roman" w:hAnsi="Times New Roman"/>
          <w:sz w:val="24"/>
          <w:szCs w:val="24"/>
        </w:rPr>
      </w:pP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Просвітницькі ідеї української філософії складалися і роз</w:t>
      </w:r>
      <w:r>
        <w:rPr>
          <w:rFonts w:ascii="Palatino Linotype" w:hAnsi="Palatino Linotype"/>
          <w:color w:val="000000"/>
          <w:sz w:val="22"/>
          <w:szCs w:val="22"/>
        </w:rPr>
        <w:softHyphen/>
        <w:t>ривалися в XVII—XVIII ст. в Києво-Могилянській академії. Етика посідала тут одне з чільних місць. Курси етики професо</w:t>
      </w:r>
      <w:r>
        <w:rPr>
          <w:rFonts w:ascii="Palatino Linotype" w:hAnsi="Palatino Linotype"/>
          <w:color w:val="000000"/>
          <w:sz w:val="22"/>
          <w:szCs w:val="22"/>
        </w:rPr>
        <w:softHyphen/>
        <w:t>рів академії Стефана Калиновського (бл. 1700—1753), Сильвест</w:t>
      </w:r>
      <w:r>
        <w:rPr>
          <w:rFonts w:ascii="Palatino Linotype" w:hAnsi="Palatino Linotype"/>
          <w:color w:val="000000"/>
          <w:sz w:val="22"/>
          <w:szCs w:val="22"/>
        </w:rPr>
        <w:softHyphen/>
        <w:t>ра Кулябки (1704—1761), Михайла Козачинського (1699— 1755), Георгія Кониського (1717—1795) побудовані у формі диспутів на основі "Нікомахової етики" Арістотеля. Однак вони містили не лише виклад ідей Стагірита. В них — глибокі роздуми про добро і зло, про моральну мету людських вчинків, про кінцеву мету та цільові принципи людських дій, про волю та її зв´язок з інтелектом і низка інших, не менш актуальних питань. В праці С. Калиновського "Десять книг Арістотеля до Нікомаха, тобто етика" з´ясовуються питання суб´єкта, об´єкта та мети етичної теорії. Мету етичної теорії філософ бачить так: "Матеріальна мета етики — людина, тому що вона (етика.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встановлена на благо людини, формальна мета — почес</w:t>
      </w:r>
      <w:r>
        <w:rPr>
          <w:rFonts w:ascii="Palatino Linotype" w:hAnsi="Palatino Linotype"/>
          <w:color w:val="000000"/>
          <w:sz w:val="22"/>
          <w:szCs w:val="22"/>
        </w:rPr>
        <w:softHyphen/>
        <w:t>ний вчинок або гідне життя, оскільки тут вона (людина) заспо</w:t>
      </w:r>
      <w:r>
        <w:rPr>
          <w:rFonts w:ascii="Palatino Linotype" w:hAnsi="Palatino Linotype"/>
          <w:color w:val="000000"/>
          <w:sz w:val="22"/>
          <w:szCs w:val="22"/>
        </w:rPr>
        <w:softHyphen/>
        <w:t>коюється.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трактуванні поняття "блаженство" як мети людини філо</w:t>
      </w:r>
      <w:r>
        <w:rPr>
          <w:rFonts w:ascii="Palatino Linotype" w:hAnsi="Palatino Linotype"/>
          <w:color w:val="000000"/>
          <w:sz w:val="22"/>
          <w:szCs w:val="22"/>
        </w:rPr>
        <w:softHyphen/>
        <w:t>соф вступає в певну полеміку з Арістотелем, який бачить найбільш гідним споглядальний спосіб життя. С. Калиновський, розмірковуючи над поняттям "благо-споглядання", до</w:t>
      </w:r>
      <w:r>
        <w:rPr>
          <w:rFonts w:ascii="Palatino Linotype" w:hAnsi="Palatino Linotype"/>
          <w:color w:val="000000"/>
          <w:sz w:val="22"/>
          <w:szCs w:val="22"/>
        </w:rPr>
        <w:softHyphen/>
        <w:t>ходить висновку, що блаженство передбачає не лише спогля</w:t>
      </w:r>
      <w:r>
        <w:rPr>
          <w:rFonts w:ascii="Palatino Linotype" w:hAnsi="Palatino Linotype"/>
          <w:color w:val="000000"/>
          <w:sz w:val="22"/>
          <w:szCs w:val="22"/>
        </w:rPr>
        <w:softHyphen/>
        <w:t>дання, але і дію. Щодо "безсмертних богів", він говорить: "...Ні</w:t>
      </w:r>
      <w:r>
        <w:rPr>
          <w:rFonts w:ascii="Palatino Linotype" w:hAnsi="Palatino Linotype"/>
          <w:color w:val="000000"/>
          <w:sz w:val="22"/>
          <w:szCs w:val="22"/>
        </w:rPr>
        <w:softHyphen/>
        <w:t>що не заперечує, що вони живуть: значить і діють. Адже не гідно їхнього образу постійно спати в своїх будівлях". Людина до дії викликається двома причинами: потребами благ тіла та долею. Блага тіла кличуть до споглядання, але доля змушує відволікатися від споглядання та друзів. І тут людина змушена діяти, щоб зробити блаженство реальним, приймаючи виклики долі. "Нещасна отже людина, що задоволена жертвоприношен</w:t>
      </w:r>
      <w:r>
        <w:rPr>
          <w:rFonts w:ascii="Palatino Linotype" w:hAnsi="Palatino Linotype"/>
          <w:color w:val="000000"/>
          <w:sz w:val="22"/>
          <w:szCs w:val="22"/>
        </w:rPr>
        <w:softHyphen/>
        <w:t>нями і дарами" [8, с 113].</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Важливе місце у міркуваннях вченого посідає питання сво</w:t>
      </w:r>
      <w:r>
        <w:rPr>
          <w:rFonts w:ascii="Palatino Linotype" w:hAnsi="Palatino Linotype"/>
          <w:color w:val="000000"/>
          <w:sz w:val="22"/>
          <w:szCs w:val="22"/>
        </w:rPr>
        <w:softHyphen/>
        <w:t>боди: чи має людина свобідний вибір. Філософ дає не просто позитивну відповідь. Він переконує, що свобода є основою людського буття, наводячи такий "аргумент" як постать Бога: "якщо деякі аргументи, здається, позбавляють людину свобо</w:t>
      </w:r>
      <w:r>
        <w:rPr>
          <w:rFonts w:ascii="Palatino Linotype" w:hAnsi="Palatino Linotype"/>
          <w:color w:val="000000"/>
          <w:sz w:val="22"/>
          <w:szCs w:val="22"/>
        </w:rPr>
        <w:softHyphen/>
        <w:t>ди, то вони одночасно позбавляють свободи і Бога...Адже, якщо людські вчинки не свобідні, тому що Бог вічно їх передбачав, а його передбачення не можуть не здійснитися, то з тієї ж при</w:t>
      </w:r>
      <w:r>
        <w:rPr>
          <w:rFonts w:ascii="Palatino Linotype" w:hAnsi="Palatino Linotype"/>
          <w:color w:val="000000"/>
          <w:sz w:val="22"/>
          <w:szCs w:val="22"/>
        </w:rPr>
        <w:softHyphen/>
        <w:t>чини акти Бога, як створення світу, олюднення і терпіння Хри</w:t>
      </w:r>
      <w:r>
        <w:rPr>
          <w:rFonts w:ascii="Palatino Linotype" w:hAnsi="Palatino Linotype"/>
          <w:color w:val="000000"/>
          <w:sz w:val="22"/>
          <w:szCs w:val="22"/>
        </w:rPr>
        <w:softHyphen/>
        <w:t>ста не будуть свобідними, адже Бог їх також вічно передбачав" [8, с 117]. Цікава сама логіка побудови міркувань, яка містить у собі прихований діалог з церковним вченням, а отже, спону</w:t>
      </w:r>
      <w:r>
        <w:rPr>
          <w:rFonts w:ascii="Palatino Linotype" w:hAnsi="Palatino Linotype"/>
          <w:color w:val="000000"/>
          <w:sz w:val="22"/>
          <w:szCs w:val="22"/>
        </w:rPr>
        <w:softHyphen/>
        <w:t>кає слухачів (і читачів) на діалог (активне спілкування) не лише з питань етики, але і більш широкого кола світоглядних проб</w:t>
      </w:r>
      <w:r>
        <w:rPr>
          <w:rFonts w:ascii="Palatino Linotype" w:hAnsi="Palatino Linotype"/>
          <w:color w:val="000000"/>
          <w:sz w:val="22"/>
          <w:szCs w:val="22"/>
        </w:rPr>
        <w:softHyphen/>
        <w:t>лем.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Міркування і доведення автора оперті на ґрунтовну теоре</w:t>
      </w:r>
      <w:r>
        <w:rPr>
          <w:rFonts w:ascii="Palatino Linotype" w:hAnsi="Palatino Linotype"/>
          <w:color w:val="000000"/>
          <w:sz w:val="22"/>
          <w:szCs w:val="22"/>
        </w:rPr>
        <w:softHyphen/>
        <w:t>тичну базу. Крім постійного звертання до Арістотеля, він залу</w:t>
      </w:r>
      <w:r>
        <w:rPr>
          <w:rFonts w:ascii="Palatino Linotype" w:hAnsi="Palatino Linotype"/>
          <w:color w:val="000000"/>
          <w:sz w:val="22"/>
          <w:szCs w:val="22"/>
        </w:rPr>
        <w:softHyphen/>
        <w:t>чає до діалогу-міркування думки стоїків, Сократа, Августина Блаженного, Дунса Скота, Фоми Аквінського та ін. В аналізі проблеми зв´язку інтелекту та волі доводиться активна роль інтелекту у вольових спонуках. При цьому обстоюється харак</w:t>
      </w:r>
      <w:r>
        <w:rPr>
          <w:rFonts w:ascii="Palatino Linotype" w:hAnsi="Palatino Linotype"/>
          <w:color w:val="000000"/>
          <w:sz w:val="22"/>
          <w:szCs w:val="22"/>
        </w:rPr>
        <w:softHyphen/>
        <w:t>терна для Просвітництва ідея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розуму, згодом теоретич</w:t>
      </w:r>
      <w:r>
        <w:rPr>
          <w:rFonts w:ascii="Palatino Linotype" w:hAnsi="Palatino Linotype"/>
          <w:color w:val="000000"/>
          <w:sz w:val="22"/>
          <w:szCs w:val="22"/>
        </w:rPr>
        <w:softHyphen/>
        <w:t>но обґрунтована Кантом ("Критика практичного розуму"). Калиновський пише: "...Для акту волі недостатньо, щоб інте</w:t>
      </w:r>
      <w:r>
        <w:rPr>
          <w:rFonts w:ascii="Palatino Linotype" w:hAnsi="Palatino Linotype"/>
          <w:color w:val="000000"/>
          <w:sz w:val="22"/>
          <w:szCs w:val="22"/>
        </w:rPr>
        <w:softHyphen/>
        <w:t>лект раніше подумав про об´єкт, але вимагається, щоб інтелект так довго про нього думав, як довго воля діє щодо нього". Хоча воля не є цілком залежною від інтелекту, але і всередині себе має спонуки до активного вияву, адже воля, якщо вона не може самій собі здобути свій справжній об´єкт, то "вимагає, щоб він для неї здобувався з допомогою інтелекту". Важливо в загальній гуманістичній концепції людини, що її сповідує філософ, запе</w:t>
      </w:r>
      <w:r>
        <w:rPr>
          <w:rFonts w:ascii="Palatino Linotype" w:hAnsi="Palatino Linotype"/>
          <w:color w:val="000000"/>
          <w:sz w:val="22"/>
          <w:szCs w:val="22"/>
        </w:rPr>
        <w:softHyphen/>
        <w:t>речення думки про вроджену схильність людини до пороку. Як оманливе прагнення насолод, вона можлива, але як природ</w:t>
      </w:r>
      <w:r>
        <w:rPr>
          <w:rFonts w:ascii="Palatino Linotype" w:hAnsi="Palatino Linotype"/>
          <w:color w:val="000000"/>
          <w:sz w:val="22"/>
          <w:szCs w:val="22"/>
        </w:rPr>
        <w:softHyphen/>
        <w:t>на властивість людини — ні, — наголошує С. Калиновський [Див.: 8, с 213].</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С. Кулябки розглядаються питання щодо "остан</w:t>
      </w:r>
      <w:r>
        <w:rPr>
          <w:rFonts w:ascii="Palatino Linotype" w:hAnsi="Palatino Linotype"/>
          <w:color w:val="000000"/>
          <w:sz w:val="22"/>
          <w:szCs w:val="22"/>
        </w:rPr>
        <w:softHyphen/>
        <w:t>ньої цілі людини", добра і блаженства, людських дій та їх прин</w:t>
      </w:r>
      <w:r>
        <w:rPr>
          <w:rFonts w:ascii="Palatino Linotype" w:hAnsi="Palatino Linotype"/>
          <w:color w:val="000000"/>
          <w:sz w:val="22"/>
          <w:szCs w:val="22"/>
        </w:rPr>
        <w:softHyphen/>
        <w:t>ципів. Принципами людських дій філософ бачить інтелект і во</w:t>
      </w:r>
      <w:r>
        <w:rPr>
          <w:rFonts w:ascii="Palatino Linotype" w:hAnsi="Palatino Linotype"/>
          <w:color w:val="000000"/>
          <w:sz w:val="22"/>
          <w:szCs w:val="22"/>
        </w:rPr>
        <w:softHyphen/>
        <w:t>лю. Визначаючи відмінне між ними, Кулябка вказує: "Інтелект належить до істини, а воля — до добра". На питання: "Що зна</w:t>
      </w:r>
      <w:r>
        <w:rPr>
          <w:rFonts w:ascii="Palatino Linotype" w:hAnsi="Palatino Linotype"/>
          <w:color w:val="000000"/>
          <w:sz w:val="22"/>
          <w:szCs w:val="22"/>
        </w:rPr>
        <w:softHyphen/>
        <w:t>чить — інтелект рухає волю?", — він відповідає: "Це не що інШ</w:t>
      </w:r>
      <w:r>
        <w:rPr>
          <w:rFonts w:ascii="Palatino Linotype" w:hAnsi="Palatino Linotype"/>
          <w:color w:val="000000"/>
          <w:sz w:val="22"/>
          <w:szCs w:val="22"/>
          <w:vertAlign w:val="superscript"/>
        </w:rPr>
        <w:t>е</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як інтелект переконує волю, пропонує наочно не лише природу об´єкта, але і виявляє, розкриває доброту і відповідальність та</w:t>
      </w:r>
      <w:r>
        <w:rPr>
          <w:rFonts w:ascii="Palatino Linotype" w:hAnsi="Palatino Linotype"/>
          <w:color w:val="000000"/>
          <w:sz w:val="22"/>
          <w:szCs w:val="22"/>
        </w:rPr>
        <w:softHyphen/>
        <w:t>кого об´єкта" [8, с 283]. Не минув Кулябка і питання доброчес</w:t>
      </w:r>
      <w:r>
        <w:rPr>
          <w:rFonts w:ascii="Palatino Linotype" w:hAnsi="Palatino Linotype"/>
          <w:color w:val="000000"/>
          <w:sz w:val="22"/>
          <w:szCs w:val="22"/>
        </w:rPr>
        <w:softHyphen/>
        <w:t>ності та їх вияви (мужність, помірність, справедливість). На цих свого часу зосередив особливу увагу Арістотель.</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Курс етики М. Козачинського "Моральнісна філософія, або етика" містить два розділи. Основна увага зосереджена, по-пер-ше, на питаннях теорії (перший розділ) та на моральності людини — моральній доброчесності (другий розділ). Етику ав</w:t>
      </w:r>
      <w:r>
        <w:rPr>
          <w:rFonts w:ascii="Palatino Linotype" w:hAnsi="Palatino Linotype"/>
          <w:color w:val="000000"/>
          <w:sz w:val="22"/>
          <w:szCs w:val="22"/>
        </w:rPr>
        <w:softHyphen/>
        <w:t>тор визначає як "розсудливість стосовно операцій волі, спря</w:t>
      </w:r>
      <w:r>
        <w:rPr>
          <w:rFonts w:ascii="Palatino Linotype" w:hAnsi="Palatino Linotype"/>
          <w:color w:val="000000"/>
          <w:sz w:val="22"/>
          <w:szCs w:val="22"/>
        </w:rPr>
        <w:softHyphen/>
        <w:t>мованих на моральну доброчесність" [8, с 300]. Розглядаючи етичні доброчесності, філософ вирізняє діаноетичні та етичні. Порушуючи питання суб´єкта, об´єкта, мети етики, автор ствер</w:t>
      </w:r>
      <w:r>
        <w:rPr>
          <w:rFonts w:ascii="Palatino Linotype" w:hAnsi="Palatino Linotype"/>
          <w:color w:val="000000"/>
          <w:sz w:val="22"/>
          <w:szCs w:val="22"/>
        </w:rPr>
        <w:softHyphen/>
        <w:t>джує, що "остання мета людини" зосереджена на питаннях мо</w:t>
      </w:r>
      <w:r>
        <w:rPr>
          <w:rFonts w:ascii="Palatino Linotype" w:hAnsi="Palatino Linotype"/>
          <w:color w:val="000000"/>
          <w:sz w:val="22"/>
          <w:szCs w:val="22"/>
        </w:rPr>
        <w:softHyphen/>
        <w:t>ральної доброчесності та шляхах її досягнення. Він розрізняє внутрішні та зовнішні спонукальні причини людських дій. Зовнішні, хоча б знаходились поза людиною, активно вплива</w:t>
      </w:r>
      <w:r>
        <w:rPr>
          <w:rFonts w:ascii="Palatino Linotype" w:hAnsi="Palatino Linotype"/>
          <w:color w:val="000000"/>
          <w:sz w:val="22"/>
          <w:szCs w:val="22"/>
        </w:rPr>
        <w:softHyphen/>
        <w:t>ють на неї. "Внутрішні спонукальні принципи людських дій ті, що є в самій людині, яка діє морально". Особа в міркуваннях Козачинського — свідомий суб´єкт морального вибору. Цільо</w:t>
      </w:r>
      <w:r>
        <w:rPr>
          <w:rFonts w:ascii="Palatino Linotype" w:hAnsi="Palatino Linotype"/>
          <w:color w:val="000000"/>
          <w:sz w:val="22"/>
          <w:szCs w:val="22"/>
        </w:rPr>
        <w:softHyphen/>
        <w:t>вим принципом вибору є добро, причому добро, оперте на ро</w:t>
      </w:r>
      <w:r>
        <w:rPr>
          <w:rFonts w:ascii="Palatino Linotype" w:hAnsi="Palatino Linotype"/>
          <w:color w:val="000000"/>
          <w:sz w:val="22"/>
          <w:szCs w:val="22"/>
        </w:rPr>
        <w:softHyphen/>
        <w:t>зум, а не те, що пов´язане з чуттєвістю. "Добро почесне є те, що відповідає здоровому глузду, або продиктоване совістю, наприк</w:t>
      </w:r>
      <w:r>
        <w:rPr>
          <w:rFonts w:ascii="Palatino Linotype" w:hAnsi="Palatino Linotype"/>
          <w:color w:val="000000"/>
          <w:sz w:val="22"/>
          <w:szCs w:val="22"/>
        </w:rPr>
        <w:softHyphen/>
        <w:t>лад доброчесність", — говорить філософ [8, с 311].</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поняття "щастя" здійснюється шляхом з´ясування позицій з цього питання стоїків, Платона, Арістотеля. Філософ, посилаючись на думку Августина, слушно стверджує, що ща</w:t>
      </w:r>
      <w:r>
        <w:rPr>
          <w:rFonts w:ascii="Palatino Linotype" w:hAnsi="Palatino Linotype"/>
          <w:color w:val="000000"/>
          <w:sz w:val="22"/>
          <w:szCs w:val="22"/>
        </w:rPr>
        <w:softHyphen/>
        <w:t>стя життя не в царстві смерті, "адже яке щасливе життя там, Де немає життя". Тут ми знаходимо пряму опозицію церковній ортодоксії і утвердження ідеї земного щастя. Аналіз сутності Моральної доброчесності, її суб´єкта, видів доброчесностей та Шляхи їх досягнення визначають велике практичне спрямуван</w:t>
      </w:r>
      <w:r>
        <w:rPr>
          <w:rFonts w:ascii="Palatino Linotype" w:hAnsi="Palatino Linotype"/>
          <w:color w:val="000000"/>
          <w:sz w:val="22"/>
          <w:szCs w:val="22"/>
        </w:rPr>
        <w:softHyphen/>
        <w:t>ня трактату М. Козачинського.</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Учнем М. Козачинського був Григорій Сковорода, який нав</w:t>
      </w:r>
      <w:r>
        <w:rPr>
          <w:rFonts w:ascii="Palatino Linotype" w:hAnsi="Palatino Linotype"/>
          <w:color w:val="000000"/>
          <w:sz w:val="22"/>
          <w:szCs w:val="22"/>
        </w:rPr>
        <w:softHyphen/>
        <w:t>чався в Києво-Могилянській академії в період 1734—1753 pp. (з перервами). Очевидно, що широке звертання до проблем ети-ки, всебічне осмислення її теоретичних засад та моральної прак-тики, форма побудови занять — у вигляді диспутів — справили великий вплив на життєвий вибір першого професійного україн-ського філософа —</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Григорія Сковороду.</w:t>
      </w:r>
      <w:r>
        <w:rPr>
          <w:rStyle w:val="apple-converted-space"/>
          <w:rFonts w:ascii="Palatino Linotype" w:hAnsi="Palatino Linotype"/>
          <w:b/>
          <w:bCs/>
          <w:color w:val="000000"/>
          <w:sz w:val="22"/>
          <w:szCs w:val="22"/>
        </w:rPr>
        <w:t> </w:t>
      </w:r>
      <w:r>
        <w:rPr>
          <w:rFonts w:ascii="Palatino Linotype" w:hAnsi="Palatino Linotype"/>
          <w:color w:val="000000"/>
          <w:sz w:val="22"/>
          <w:szCs w:val="22"/>
        </w:rPr>
        <w:t>З нього, власне, і роз</w:t>
      </w:r>
      <w:r>
        <w:rPr>
          <w:rFonts w:ascii="Palatino Linotype" w:hAnsi="Palatino Linotype"/>
          <w:color w:val="000000"/>
          <w:sz w:val="22"/>
          <w:szCs w:val="22"/>
        </w:rPr>
        <w:softHyphen/>
        <w:t>починається історія української філософії, що стає поряд із філософією західноєвропейського Просвітництва. Центральною проблемою його етики є проблема самопізнання, що має вира</w:t>
      </w:r>
      <w:r>
        <w:rPr>
          <w:rFonts w:ascii="Palatino Linotype" w:hAnsi="Palatino Linotype"/>
          <w:color w:val="000000"/>
          <w:sz w:val="22"/>
          <w:szCs w:val="22"/>
        </w:rPr>
        <w:softHyphen/>
        <w:t>жений моральнісний зміст. У діалозі "Розмова про те: знай себе" він пише: Людиною є глибоке серце чи думка її" [9, с 69]. У діа</w:t>
      </w:r>
      <w:r>
        <w:rPr>
          <w:rFonts w:ascii="Palatino Linotype" w:hAnsi="Palatino Linotype"/>
          <w:color w:val="000000"/>
          <w:sz w:val="22"/>
          <w:szCs w:val="22"/>
        </w:rPr>
        <w:softHyphen/>
        <w:t>лозі "Розмова 4-та про те ж: знай себе" говориться: "Серце, думки й душа — то все одне" [9, с 80]. У характеристиці "сер</w:t>
      </w:r>
      <w:r>
        <w:rPr>
          <w:rFonts w:ascii="Palatino Linotype" w:hAnsi="Palatino Linotype"/>
          <w:color w:val="000000"/>
          <w:sz w:val="22"/>
          <w:szCs w:val="22"/>
        </w:rPr>
        <w:softHyphen/>
        <w:t>ця", тобто якісних ознак моральної людини, Сковорода вияв</w:t>
      </w:r>
      <w:r>
        <w:rPr>
          <w:rFonts w:ascii="Palatino Linotype" w:hAnsi="Palatino Linotype"/>
          <w:color w:val="000000"/>
          <w:sz w:val="22"/>
          <w:szCs w:val="22"/>
        </w:rPr>
        <w:softHyphen/>
        <w:t>ляє її двояку природу. Він має на увазі не традиційне для хри</w:t>
      </w:r>
      <w:r>
        <w:rPr>
          <w:rFonts w:ascii="Palatino Linotype" w:hAnsi="Palatino Linotype"/>
          <w:color w:val="000000"/>
          <w:sz w:val="22"/>
          <w:szCs w:val="22"/>
        </w:rPr>
        <w:softHyphen/>
        <w:t>стиянства протиставлення духовного і тілесного, а двоякість тілесного і духовного начал. Так само, як існує тіло "земляне" і тіло духовне, так можуть існувати і "два серця". Під тілом духовним мається на увазі "істинне тіло, приховане у Христі" [9, с. 82]. Людина, що любить сама себе, любить у собі тіло, "прах", а не духовне начало, що підносить до істини почувань. У п´ятому діалозі обґрунтовується поняття "двох натур": види</w:t>
      </w:r>
      <w:r>
        <w:rPr>
          <w:rFonts w:ascii="Palatino Linotype" w:hAnsi="Palatino Linotype"/>
          <w:color w:val="000000"/>
          <w:sz w:val="22"/>
          <w:szCs w:val="22"/>
        </w:rPr>
        <w:softHyphen/>
        <w:t>мої і невидимої. Міркуючи про духовне та тілесне;, божественне та земне, вічне та минуще, філософ обґрунтовує, що основне в людині — "божественний дух". Справді, щоб "знайти у собі людину", потрібно заглибитися всередину себе самого: серцем перелетіти від земного Адама до Павлової людини: до "невиди</w:t>
      </w:r>
      <w:r>
        <w:rPr>
          <w:rFonts w:ascii="Palatino Linotype" w:hAnsi="Palatino Linotype"/>
          <w:color w:val="000000"/>
          <w:sz w:val="22"/>
          <w:szCs w:val="22"/>
        </w:rPr>
        <w:softHyphen/>
        <w:t>мого, небесного, до нашого світу". Так ми "проникаємо у самий центр нашого серця й душі нашої". Таку людину філософ нази</w:t>
      </w:r>
      <w:r>
        <w:rPr>
          <w:rFonts w:ascii="Palatino Linotype" w:hAnsi="Palatino Linotype"/>
          <w:color w:val="000000"/>
          <w:sz w:val="22"/>
          <w:szCs w:val="22"/>
        </w:rPr>
        <w:softHyphen/>
        <w:t>ває істинною. Через розуміння і взаємну любов уникають смер</w:t>
      </w:r>
      <w:r>
        <w:rPr>
          <w:rFonts w:ascii="Palatino Linotype" w:hAnsi="Palatino Linotype"/>
          <w:color w:val="000000"/>
          <w:sz w:val="22"/>
          <w:szCs w:val="22"/>
        </w:rPr>
        <w:softHyphen/>
        <w:t>ті, адже пізнають у собі нетлінну й істинну людину.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Вічність здобувається духовним подвигом. Актуальною є думка про духовну силу особистостей, здатних нести у собі істи</w:t>
      </w:r>
      <w:r>
        <w:rPr>
          <w:rFonts w:ascii="Palatino Linotype" w:hAnsi="Palatino Linotype"/>
          <w:color w:val="000000"/>
          <w:sz w:val="22"/>
          <w:szCs w:val="22"/>
        </w:rPr>
        <w:softHyphen/>
        <w:t>ну та утверджувати її власною діяльністю. Звертаючись до об</w:t>
      </w:r>
      <w:r>
        <w:rPr>
          <w:rFonts w:ascii="Palatino Linotype" w:hAnsi="Palatino Linotype"/>
          <w:color w:val="000000"/>
          <w:sz w:val="22"/>
          <w:szCs w:val="22"/>
        </w:rPr>
        <w:softHyphen/>
        <w:t>разу старозавітного Мойсея, Сковорода бачить у ньому особи</w:t>
      </w:r>
      <w:r>
        <w:rPr>
          <w:rFonts w:ascii="Palatino Linotype" w:hAnsi="Palatino Linotype"/>
          <w:color w:val="000000"/>
          <w:sz w:val="22"/>
          <w:szCs w:val="22"/>
        </w:rPr>
        <w:softHyphen/>
        <w:t>стість, що об´єднала своєю волею єврейський народ. Він "зро</w:t>
      </w:r>
      <w:r>
        <w:rPr>
          <w:rFonts w:ascii="Palatino Linotype" w:hAnsi="Palatino Linotype"/>
          <w:color w:val="000000"/>
          <w:sz w:val="22"/>
          <w:szCs w:val="22"/>
        </w:rPr>
        <w:softHyphen/>
        <w:t>бив його щасливим і переможним", — говорить Сковорода.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Соціальні проблеми, що розв´язуються у працях філософа, мають виражене моральнісне забарвлення. Цінність людської діяльності пов´язується з спрямуванням її на інтереси мен</w:t>
      </w:r>
      <w:r>
        <w:rPr>
          <w:rFonts w:ascii="Palatino Linotype" w:hAnsi="Palatino Linotype"/>
          <w:color w:val="000000"/>
          <w:sz w:val="22"/>
          <w:szCs w:val="22"/>
        </w:rPr>
        <w:softHyphen/>
        <w:t>тального життя. У праці "Вхідні двері до християнського добро-честя", вдаючись до поняття "всезагальний розум", філософ об</w:t>
      </w:r>
      <w:r>
        <w:rPr>
          <w:rFonts w:ascii="Palatino Linotype" w:hAnsi="Palatino Linotype"/>
          <w:color w:val="000000"/>
          <w:sz w:val="22"/>
          <w:szCs w:val="22"/>
        </w:rPr>
        <w:softHyphen/>
        <w:t>ґрунтовує його зміст у системі цінностей народного життя. Організовані на засадах розумного стосунки в сім´ї, у державі дають життя, що буває "раєм, небом, божим домом". Для само</w:t>
      </w:r>
      <w:r>
        <w:rPr>
          <w:rFonts w:ascii="Palatino Linotype" w:hAnsi="Palatino Linotype"/>
          <w:color w:val="000000"/>
          <w:sz w:val="22"/>
          <w:szCs w:val="22"/>
        </w:rPr>
        <w:softHyphen/>
        <w:t>організації народу на звільнення від соціального і духовного рабства важлива духовна єдність етносу, віра у власні сили і воля до досягнення мети. Беручи відомий епізод зі Старого Завіту про вихід євреїв з єгипетського полону, філософ зосере</w:t>
      </w:r>
      <w:r>
        <w:rPr>
          <w:rFonts w:ascii="Palatino Linotype" w:hAnsi="Palatino Linotype"/>
          <w:color w:val="000000"/>
          <w:sz w:val="22"/>
          <w:szCs w:val="22"/>
        </w:rPr>
        <w:softHyphen/>
        <w:t>джує увагу на  питанні: чому "600 тисяч були викликані в обіто-вану землю піші, а чому лише два в неї увійшли". Він наголо</w:t>
      </w:r>
      <w:r>
        <w:rPr>
          <w:rFonts w:ascii="Palatino Linotype" w:hAnsi="Palatino Linotype"/>
          <w:color w:val="000000"/>
          <w:sz w:val="22"/>
          <w:szCs w:val="22"/>
        </w:rPr>
        <w:softHyphen/>
        <w:t>шує, що 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хто повірив, дійшли.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Саме вони заснували роди, їх нащадки народом стали: не лише кровно спорідненим, але і ду</w:t>
      </w:r>
      <w:r>
        <w:rPr>
          <w:rFonts w:ascii="Palatino Linotype" w:hAnsi="Palatino Linotype"/>
          <w:color w:val="000000"/>
          <w:sz w:val="22"/>
          <w:szCs w:val="22"/>
        </w:rPr>
        <w:softHyphen/>
        <w:t>ховним цілим.</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Розмірковуючи над питанням щастя, Сковорода протистав</w:t>
      </w:r>
      <w:r>
        <w:rPr>
          <w:rFonts w:ascii="Palatino Linotype" w:hAnsi="Palatino Linotype"/>
          <w:color w:val="000000"/>
          <w:sz w:val="22"/>
          <w:szCs w:val="22"/>
        </w:rPr>
        <w:softHyphen/>
        <w:t>ляє матеріальні чинники добробуту людини і душевний спокій. Досягнення у науках ще не роблять людину щасливою. Не дає їй щастя і ситість шлунку та інші тілесні задоволення. Справж</w:t>
      </w:r>
      <w:r>
        <w:rPr>
          <w:rFonts w:ascii="Palatino Linotype" w:hAnsi="Palatino Linotype"/>
          <w:color w:val="000000"/>
          <w:sz w:val="22"/>
          <w:szCs w:val="22"/>
        </w:rPr>
        <w:softHyphen/>
        <w:t>нє духовне задоволення, що дає людині відчуття щастя — са</w:t>
      </w:r>
      <w:r>
        <w:rPr>
          <w:rFonts w:ascii="Palatino Linotype" w:hAnsi="Palatino Linotype"/>
          <w:color w:val="000000"/>
          <w:sz w:val="22"/>
          <w:szCs w:val="22"/>
        </w:rPr>
        <w:softHyphen/>
        <w:t>мопізнання. "Оце ж і є бути щасливим — пізнати, знайти са</w:t>
      </w:r>
      <w:r>
        <w:rPr>
          <w:rFonts w:ascii="Palatino Linotype" w:hAnsi="Palatino Linotype"/>
          <w:color w:val="000000"/>
          <w:sz w:val="22"/>
          <w:szCs w:val="22"/>
        </w:rPr>
        <w:softHyphen/>
        <w:t>мого себе" [9, с 234].</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Сковороди має місце певне протиставлення логічно</w:t>
      </w:r>
      <w:r>
        <w:rPr>
          <w:rFonts w:ascii="Palatino Linotype" w:hAnsi="Palatino Linotype"/>
          <w:color w:val="000000"/>
          <w:sz w:val="22"/>
          <w:szCs w:val="22"/>
        </w:rPr>
        <w:softHyphen/>
        <w:t>го пізнання на користь чуттєвого. На ґрунті останнього відкри</w:t>
      </w:r>
      <w:r>
        <w:rPr>
          <w:rFonts w:ascii="Palatino Linotype" w:hAnsi="Palatino Linotype"/>
          <w:color w:val="000000"/>
          <w:sz w:val="22"/>
          <w:szCs w:val="22"/>
        </w:rPr>
        <w:softHyphen/>
        <w:t>вається людині розуміння суті щастя. "Серце" у його філо</w:t>
      </w:r>
      <w:r>
        <w:rPr>
          <w:rFonts w:ascii="Palatino Linotype" w:hAnsi="Palatino Linotype"/>
          <w:color w:val="000000"/>
          <w:sz w:val="22"/>
          <w:szCs w:val="22"/>
        </w:rPr>
        <w:softHyphen/>
        <w:t>софії — це чуттєвий розум, на відміну від суто раціонального знання.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Велика увага в етиці Сковороди приділена питанням вихо</w:t>
      </w:r>
      <w:r>
        <w:rPr>
          <w:rFonts w:ascii="Palatino Linotype" w:hAnsi="Palatino Linotype"/>
          <w:color w:val="000000"/>
          <w:sz w:val="22"/>
          <w:szCs w:val="22"/>
        </w:rPr>
        <w:softHyphen/>
        <w:t>вання особистості. Притчево-повчальна форма його діалогів має моральнісне спрямування. Філософ прагне шляхом діалогу героїв спонукати читача до внутрішнього діалогу, попередити можливі питання та дати на них вичерпні відповіді. Діалогова форма важлива як засіб пробудження інтересу до любомудрості.</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епоха Просвітництва засвідчила про себе як час особ</w:t>
      </w:r>
      <w:r>
        <w:rPr>
          <w:rFonts w:ascii="Palatino Linotype" w:hAnsi="Palatino Linotype"/>
          <w:color w:val="000000"/>
          <w:sz w:val="22"/>
          <w:szCs w:val="22"/>
        </w:rPr>
        <w:softHyphen/>
        <w:t>ливо великого інтересу до етичної проблематики. На відміну від середньовіччя, людська особистість розглядається у цю епо</w:t>
      </w:r>
      <w:r>
        <w:rPr>
          <w:rFonts w:ascii="Palatino Linotype" w:hAnsi="Palatino Linotype"/>
          <w:color w:val="000000"/>
          <w:sz w:val="22"/>
          <w:szCs w:val="22"/>
        </w:rPr>
        <w:softHyphen/>
        <w:t>ху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 морального вибору.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Філософія зосереджує увагу На пошуку об´єктивних засад моралі, намагається відповісти на питання джерела існування добра і зла. Саме доба Просвіт</w:t>
      </w:r>
      <w:r>
        <w:rPr>
          <w:rFonts w:ascii="Palatino Linotype" w:hAnsi="Palatino Linotype"/>
          <w:color w:val="000000"/>
          <w:sz w:val="22"/>
          <w:szCs w:val="22"/>
        </w:rPr>
        <w:softHyphen/>
        <w:t>ництва остаточно "реабілітує" людську природу, утверджуючи у Полеміці з релігійною ортодоксією цінність людської чуттє</w:t>
      </w:r>
      <w:r>
        <w:rPr>
          <w:rFonts w:ascii="Palatino Linotype" w:hAnsi="Palatino Linotype"/>
          <w:color w:val="000000"/>
          <w:sz w:val="22"/>
          <w:szCs w:val="22"/>
        </w:rPr>
        <w:softHyphen/>
        <w:t>вості для пізнання світу та для цілеспрямованої людської ді</w:t>
      </w:r>
      <w:r>
        <w:rPr>
          <w:rFonts w:ascii="Palatino Linotype" w:hAnsi="Palatino Linotype"/>
          <w:color w:val="000000"/>
          <w:sz w:val="22"/>
          <w:szCs w:val="22"/>
        </w:rPr>
        <w:softHyphen/>
        <w:t>яльності. Людська природа бачиться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Причини існування зла у світі філософи пояснюють не людською приро-доо, а характером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Недосконалі державні закони, негуманні суспільні відносини — джерела соціального зла. Шлях морального удосконалення життя бачиться у творенні добрих законів, у розумному державному управлінні, а також у моральному вихованні громадян. Етика Просвітництва підго</w:t>
      </w:r>
      <w:r>
        <w:rPr>
          <w:rFonts w:ascii="Palatino Linotype" w:hAnsi="Palatino Linotype"/>
          <w:color w:val="000000"/>
          <w:sz w:val="22"/>
          <w:szCs w:val="22"/>
        </w:rPr>
        <w:softHyphen/>
        <w:t>тувала ґрунт для етики німецького класичного ідеалізму.</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Гердер</w:t>
      </w:r>
      <w:r>
        <w:rPr>
          <w:rStyle w:val="apple-converted-space"/>
          <w:rFonts w:ascii="Palatino Linotype" w:hAnsi="Palatino Linotype"/>
          <w:i/>
          <w:iCs/>
          <w:color w:val="000000"/>
        </w:rPr>
        <w:t> </w:t>
      </w:r>
      <w:r>
        <w:rPr>
          <w:rStyle w:val="a8"/>
          <w:rFonts w:ascii="Palatino Linotype" w:hAnsi="Palatino Linotype"/>
          <w:color w:val="000000"/>
        </w:rPr>
        <w:t>И.</w:t>
      </w:r>
      <w:r>
        <w:rPr>
          <w:rStyle w:val="apple-converted-space"/>
          <w:rFonts w:ascii="Palatino Linotype" w:hAnsi="Palatino Linotype"/>
          <w:i/>
          <w:iCs/>
          <w:color w:val="000000"/>
        </w:rPr>
        <w:t> </w:t>
      </w:r>
      <w:r>
        <w:rPr>
          <w:rFonts w:ascii="Palatino Linotype" w:hAnsi="Palatino Linotype"/>
          <w:color w:val="000000"/>
        </w:rPr>
        <w:t>Идеи к философии истории человечества. — М.: Наука, 1977. — 703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Гоббс Т.</w:t>
      </w:r>
      <w:r>
        <w:rPr>
          <w:rFonts w:ascii="Palatino Linotype" w:hAnsi="Palatino Linotype"/>
          <w:color w:val="000000"/>
        </w:rPr>
        <w:t>Сочинения: В 2 т. — М.: Мысль, 1980. — Т. 1. — 624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Кропоткин П.</w:t>
      </w:r>
      <w:r>
        <w:rPr>
          <w:rStyle w:val="apple-converted-space"/>
          <w:rFonts w:ascii="Palatino Linotype" w:hAnsi="Palatino Linotype"/>
          <w:i/>
          <w:iCs/>
          <w:color w:val="000000"/>
        </w:rPr>
        <w:t> </w:t>
      </w:r>
      <w:r>
        <w:rPr>
          <w:rFonts w:ascii="Palatino Linotype" w:hAnsi="Palatino Linotype"/>
          <w:color w:val="000000"/>
        </w:rPr>
        <w:t>Этика. — М.: Политиздат, 1991. — 496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Гольбах П.</w:t>
      </w:r>
      <w:r>
        <w:rPr>
          <w:rStyle w:val="apple-converted-space"/>
          <w:rFonts w:ascii="Palatino Linotype" w:hAnsi="Palatino Linotype"/>
          <w:i/>
          <w:iCs/>
          <w:color w:val="000000"/>
        </w:rPr>
        <w:t> </w:t>
      </w:r>
      <w:r>
        <w:rPr>
          <w:rFonts w:ascii="Palatino Linotype" w:hAnsi="Palatino Linotype"/>
          <w:color w:val="000000"/>
        </w:rPr>
        <w:t>Письма к Евгении. Здравый смысл. — М.: Акад. наук, 1956. — 455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Лейбниц Г.</w:t>
      </w:r>
      <w:r>
        <w:rPr>
          <w:rStyle w:val="apple-converted-space"/>
          <w:rFonts w:ascii="Palatino Linotype" w:hAnsi="Palatino Linotype"/>
          <w:i/>
          <w:iCs/>
          <w:color w:val="000000"/>
        </w:rPr>
        <w:t> </w:t>
      </w:r>
      <w:r>
        <w:rPr>
          <w:rFonts w:ascii="Palatino Linotype" w:hAnsi="Palatino Linotype"/>
          <w:color w:val="000000"/>
        </w:rPr>
        <w:t>Теодицея: Соч.: В 4 т. — М.: Мысль, 1989. — Т. 4. — 554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Мандевилъ Б.</w:t>
      </w:r>
      <w:r>
        <w:rPr>
          <w:rStyle w:val="apple-converted-space"/>
          <w:rFonts w:ascii="Palatino Linotype" w:hAnsi="Palatino Linotype"/>
          <w:i/>
          <w:iCs/>
          <w:color w:val="000000"/>
        </w:rPr>
        <w:t> </w:t>
      </w:r>
      <w:r>
        <w:rPr>
          <w:rFonts w:ascii="Palatino Linotype" w:hAnsi="Palatino Linotype"/>
          <w:color w:val="000000"/>
        </w:rPr>
        <w:t>Басня о пчелах. — М.: Мысль, 1974. — 376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Локк Дж.</w:t>
      </w:r>
      <w:r>
        <w:rPr>
          <w:rStyle w:val="apple-converted-space"/>
          <w:rFonts w:ascii="Palatino Linotype" w:hAnsi="Palatino Linotype"/>
          <w:i/>
          <w:iCs/>
          <w:color w:val="000000"/>
        </w:rPr>
        <w:t> </w:t>
      </w:r>
      <w:r>
        <w:rPr>
          <w:rFonts w:ascii="Palatino Linotype" w:hAnsi="Palatino Linotype"/>
          <w:color w:val="000000"/>
        </w:rPr>
        <w:t>Педагогические сочинения. — М.: Педагоги</w:t>
      </w:r>
      <w:r>
        <w:rPr>
          <w:rFonts w:ascii="Palatino Linotype" w:hAnsi="Palatino Linotype"/>
          <w:color w:val="000000"/>
        </w:rPr>
        <w:softHyphen/>
        <w:t>ка, 1939. — 305 с.        </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Памятники</w:t>
      </w:r>
      <w:r>
        <w:rPr>
          <w:rStyle w:val="apple-converted-space"/>
          <w:rFonts w:ascii="Palatino Linotype" w:hAnsi="Palatino Linotype"/>
          <w:i/>
          <w:iCs/>
          <w:color w:val="000000"/>
        </w:rPr>
        <w:t> </w:t>
      </w:r>
      <w:r>
        <w:rPr>
          <w:rFonts w:ascii="Palatino Linotype" w:hAnsi="Palatino Linotype"/>
          <w:color w:val="000000"/>
        </w:rPr>
        <w:t>этической мысли на Украине XVII — пер</w:t>
      </w:r>
      <w:r>
        <w:rPr>
          <w:rFonts w:ascii="Palatino Linotype" w:hAnsi="Palatino Linotype"/>
          <w:color w:val="000000"/>
        </w:rPr>
        <w:softHyphen/>
        <w:t>вой половины XVIII вв. / Пер. с лат. и вступ, статья М. В. Ка</w:t>
      </w:r>
      <w:r>
        <w:rPr>
          <w:rFonts w:ascii="Palatino Linotype" w:hAnsi="Palatino Linotype"/>
          <w:color w:val="000000"/>
        </w:rPr>
        <w:softHyphen/>
        <w:t>шубы. — К., 1987. — 528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Сковорода Г.</w:t>
      </w:r>
      <w:r>
        <w:rPr>
          <w:rStyle w:val="apple-converted-space"/>
          <w:rFonts w:ascii="Palatino Linotype" w:hAnsi="Palatino Linotype"/>
          <w:i/>
          <w:iCs/>
          <w:color w:val="000000"/>
        </w:rPr>
        <w:t> </w:t>
      </w:r>
      <w:r>
        <w:rPr>
          <w:rFonts w:ascii="Palatino Linotype" w:hAnsi="Palatino Linotype"/>
          <w:color w:val="000000"/>
        </w:rPr>
        <w:t>Пізнай в собі людину. — Львів: Світ, 1995. — 527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Fonts w:ascii="Palatino Linotype" w:hAnsi="Palatino Linotype"/>
          <w:color w:val="000000"/>
        </w:rPr>
        <w:t> </w:t>
      </w:r>
      <w:r>
        <w:rPr>
          <w:rStyle w:val="a8"/>
          <w:rFonts w:ascii="Palatino Linotype" w:hAnsi="Palatino Linotype"/>
          <w:color w:val="000000"/>
        </w:rPr>
        <w:t>Спиноза</w:t>
      </w:r>
      <w:r>
        <w:rPr>
          <w:rStyle w:val="apple-converted-space"/>
          <w:rFonts w:ascii="Palatino Linotype" w:hAnsi="Palatino Linotype"/>
          <w:i/>
          <w:iCs/>
          <w:color w:val="000000"/>
        </w:rPr>
        <w:t> </w:t>
      </w:r>
      <w:r>
        <w:rPr>
          <w:rStyle w:val="a8"/>
          <w:rFonts w:ascii="Palatino Linotype" w:hAnsi="Palatino Linotype"/>
          <w:color w:val="000000"/>
        </w:rPr>
        <w:t>Б.</w:t>
      </w:r>
      <w:r>
        <w:rPr>
          <w:rStyle w:val="apple-converted-space"/>
          <w:rFonts w:ascii="Palatino Linotype" w:hAnsi="Palatino Linotype"/>
          <w:i/>
          <w:iCs/>
          <w:color w:val="000000"/>
        </w:rPr>
        <w:t> </w:t>
      </w:r>
      <w:r>
        <w:rPr>
          <w:rFonts w:ascii="Palatino Linotype" w:hAnsi="Palatino Linotype"/>
          <w:color w:val="000000"/>
        </w:rPr>
        <w:t>Избранные произведения. — Ростов-на-Дону: Феникс, 1998. — 606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Хатчесон Ф., Юм Д., Смит А.</w:t>
      </w:r>
      <w:r>
        <w:rPr>
          <w:rStyle w:val="apple-converted-space"/>
          <w:rFonts w:ascii="Palatino Linotype" w:hAnsi="Palatino Linotype"/>
          <w:i/>
          <w:iCs/>
          <w:color w:val="000000"/>
        </w:rPr>
        <w:t> </w:t>
      </w:r>
      <w:r>
        <w:rPr>
          <w:rFonts w:ascii="Palatino Linotype" w:hAnsi="Palatino Linotype"/>
          <w:color w:val="000000"/>
        </w:rPr>
        <w:t>Эстетика. — М.: Искусст</w:t>
      </w:r>
      <w:r>
        <w:rPr>
          <w:rFonts w:ascii="Palatino Linotype" w:hAnsi="Palatino Linotype"/>
          <w:color w:val="000000"/>
        </w:rPr>
        <w:softHyphen/>
        <w:t>во, 1973. — 540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Шефтсбери.</w:t>
      </w:r>
      <w:r>
        <w:rPr>
          <w:rStyle w:val="apple-converted-space"/>
          <w:rFonts w:ascii="Palatino Linotype" w:hAnsi="Palatino Linotype"/>
          <w:i/>
          <w:iCs/>
          <w:color w:val="000000"/>
        </w:rPr>
        <w:t> </w:t>
      </w:r>
      <w:r>
        <w:rPr>
          <w:rFonts w:ascii="Palatino Linotype" w:hAnsi="Palatino Linotype"/>
          <w:color w:val="000000"/>
        </w:rPr>
        <w:t>Эстетические опыты. — М.: Искусство, 1975. — 375 с.</w:t>
      </w:r>
    </w:p>
    <w:p w:rsidR="003C43D2" w:rsidRDefault="003C43D2" w:rsidP="003C43D2">
      <w:pPr>
        <w:numPr>
          <w:ilvl w:val="0"/>
          <w:numId w:val="4"/>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Юм Д.:</w:t>
      </w:r>
      <w:r>
        <w:rPr>
          <w:rStyle w:val="apple-converted-space"/>
          <w:rFonts w:ascii="Palatino Linotype" w:hAnsi="Palatino Linotype"/>
          <w:i/>
          <w:iCs/>
          <w:color w:val="000000"/>
        </w:rPr>
        <w:t> </w:t>
      </w:r>
      <w:r>
        <w:rPr>
          <w:rFonts w:ascii="Palatino Linotype" w:hAnsi="Palatino Linotype"/>
          <w:color w:val="000000"/>
        </w:rPr>
        <w:t>Сочинения: В 2 т. — М.: Мысль, 1965. — Т. 1. -847 с.</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 для самостійного опрацювання</w:t>
      </w:r>
    </w:p>
    <w:p w:rsidR="003C43D2" w:rsidRDefault="003C43D2" w:rsidP="003C43D2">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Обов´язкова:</w:t>
      </w:r>
    </w:p>
    <w:p w:rsidR="003C43D2" w:rsidRDefault="003C43D2" w:rsidP="003C43D2">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Гоббс Т.</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 свободе и необходимости: — Сочинения: В 2 т. " М.,1989. — Т. 1. — С. 574—611.</w:t>
      </w:r>
    </w:p>
    <w:p w:rsidR="003C43D2" w:rsidRDefault="00084EF1">
      <w:pPr>
        <w:rPr>
          <w:rFonts w:ascii="Palatino Linotype" w:hAnsi="Palatino Linotype"/>
          <w:b/>
          <w:bCs/>
          <w:color w:val="000000"/>
          <w:shd w:val="clear" w:color="auto" w:fill="FFFFFF"/>
          <w:lang w:val="en-US"/>
        </w:rPr>
      </w:pPr>
      <w:r>
        <w:rPr>
          <w:rFonts w:ascii="Palatino Linotype" w:hAnsi="Palatino Linotype"/>
          <w:b/>
          <w:bCs/>
          <w:color w:val="000000"/>
          <w:shd w:val="clear" w:color="auto" w:fill="FFFFFF"/>
        </w:rPr>
        <w:t>Тема 7. ЕТИКА КЛАСИКІВ НІМЕЦЬКОЇ ФІЛОСОФІЇ</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7.1. Етика Канта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німецького філософського раціоналізму стала найви</w:t>
      </w:r>
      <w:r>
        <w:rPr>
          <w:rFonts w:ascii="Palatino Linotype" w:hAnsi="Palatino Linotype"/>
          <w:color w:val="000000"/>
          <w:sz w:val="22"/>
          <w:szCs w:val="22"/>
        </w:rPr>
        <w:softHyphen/>
        <w:t>щим досягненням етичної теорії Нового часу. Це період творен</w:t>
      </w:r>
      <w:r>
        <w:rPr>
          <w:rFonts w:ascii="Palatino Linotype" w:hAnsi="Palatino Linotype"/>
          <w:color w:val="000000"/>
          <w:sz w:val="22"/>
          <w:szCs w:val="22"/>
        </w:rPr>
        <w:softHyphen/>
        <w:t>ня завершених систем філософії, вищим виявом якої бачиться "практична філософія" — етика та естетика. Визначні її пред</w:t>
      </w:r>
      <w:r>
        <w:rPr>
          <w:rFonts w:ascii="Palatino Linotype" w:hAnsi="Palatino Linotype"/>
          <w:color w:val="000000"/>
          <w:sz w:val="22"/>
          <w:szCs w:val="22"/>
        </w:rPr>
        <w:softHyphen/>
        <w:t>ставники: Імануїл Кант (1724—1804), Іоган Фіхте (1762—1814), Фрідріх Шеллінг (1775—1854), Георг Геґель (1770—1831).</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Етичне вчення Канта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викладене в таких його працях: "Лек</w:t>
      </w:r>
      <w:r>
        <w:rPr>
          <w:rFonts w:ascii="Palatino Linotype" w:hAnsi="Palatino Linotype"/>
          <w:color w:val="000000"/>
          <w:sz w:val="22"/>
          <w:szCs w:val="22"/>
        </w:rPr>
        <w:softHyphen/>
        <w:t>ції з етики" (1782), "Основи метафізики моральності" (1785), "Метафізика нравів" (1797), "Про початково зле у людській при</w:t>
      </w:r>
      <w:r>
        <w:rPr>
          <w:rFonts w:ascii="Palatino Linotype" w:hAnsi="Palatino Linotype"/>
          <w:color w:val="000000"/>
          <w:sz w:val="22"/>
          <w:szCs w:val="22"/>
        </w:rPr>
        <w:softHyphen/>
        <w:t>роді" (1792) та ін. Основною працею з етики є "Критика прак</w:t>
      </w:r>
      <w:r>
        <w:rPr>
          <w:rFonts w:ascii="Palatino Linotype" w:hAnsi="Palatino Linotype"/>
          <w:color w:val="000000"/>
          <w:sz w:val="22"/>
          <w:szCs w:val="22"/>
        </w:rPr>
        <w:softHyphen/>
        <w:t>тичного розуму" (1788). Разом з "Критикою чистого розуму´ (1781) та "Критикою здатності судження" (1790), "Критики" утворюють систему дослідження меж здатності розуму та інших здатностей пізнання (чуттєвості й розсудку). Кант критично осмислював ідеї просвітителів щодо принципу "розумного егоіз´ му" як рушія моральності, а також питання впливу середовища</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на моральність людини. Він заперечує можливість виведенй постулатів моральної філософії з чуттєвого досвіду. "Все емпіричне не лише цілком непридатне як приправа до причин" моральності, а також вищою мірою шкідливе для чистоти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&amp;</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мих нравів", — пише Кант [3, с 266].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моральної філософії Кант здійснює для розв´язання суперечності між "світом природи" і "світом свободи". Філосо</w:t>
      </w:r>
      <w:r>
        <w:rPr>
          <w:rFonts w:ascii="Palatino Linotype" w:hAnsi="Palatino Linotype"/>
          <w:color w:val="000000"/>
          <w:sz w:val="22"/>
          <w:szCs w:val="22"/>
        </w:rPr>
        <w:softHyphen/>
        <w:t>фія природи досліджує об´єктивні закони, "згідно з якими усе відбувається". Тут панує принцип необхідності. Однак на підставі пізнання законів природи не можна пояснити наявні у свідомості людини ідеї єдності світу, вічності душі та існування Бога. На думку Канта, подолати суперечність між необхід</w:t>
      </w:r>
      <w:r>
        <w:rPr>
          <w:rFonts w:ascii="Palatino Linotype" w:hAnsi="Palatino Linotype"/>
          <w:color w:val="000000"/>
          <w:sz w:val="22"/>
          <w:szCs w:val="22"/>
        </w:rPr>
        <w:softHyphen/>
        <w:t>ністю і свободою може моральна філософія, що визначає зако</w:t>
      </w:r>
      <w:r>
        <w:rPr>
          <w:rFonts w:ascii="Palatino Linotype" w:hAnsi="Palatino Linotype"/>
          <w:color w:val="000000"/>
          <w:sz w:val="22"/>
          <w:szCs w:val="22"/>
        </w:rPr>
        <w:softHyphen/>
        <w:t>ли, "за якими усе має відбуватися". Він виділяє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два рівні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моральної філософії: емпіричну, тобто оперту на досвід, і "чи</w:t>
      </w:r>
      <w:r>
        <w:rPr>
          <w:rFonts w:ascii="Palatino Linotype" w:hAnsi="Palatino Linotype"/>
          <w:color w:val="000000"/>
          <w:sz w:val="22"/>
          <w:szCs w:val="22"/>
        </w:rPr>
        <w:softHyphen/>
        <w:t>сту", тобто оперту на апріорні принципи. Якщо спиратися на емпіричну філософію, то ніколи не можна віднайти всезагальних законів. Тому моральна філософія цілком ґрунтується на своїй "чистій частині", тобто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апріорних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принципах. Вони збуджують здатність судження для того, щоб розпізнати їх та допомогти волі надати їм практичного застосування. Як наго</w:t>
      </w:r>
      <w:r>
        <w:rPr>
          <w:rFonts w:ascii="Palatino Linotype" w:hAnsi="Palatino Linotype"/>
          <w:color w:val="000000"/>
          <w:sz w:val="22"/>
          <w:szCs w:val="22"/>
        </w:rPr>
        <w:softHyphen/>
        <w:t>лошує Кант, "метафізика моральності має досліджувати ідею і принципи певної можливої чистої волі" [3, с 224]. Істинне при</w:t>
      </w:r>
      <w:r>
        <w:rPr>
          <w:rFonts w:ascii="Palatino Linotype" w:hAnsi="Palatino Linotype"/>
          <w:color w:val="000000"/>
          <w:sz w:val="22"/>
          <w:szCs w:val="22"/>
        </w:rPr>
        <w:softHyphen/>
        <w:t>значення розуму не утому, щоб породити волю як засіб для якоїсь мети, а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добрій волі самій собою.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Відповідно, цінність учинку не у тій цілі, заради якої він здійснюється, а у "прин</w:t>
      </w:r>
      <w:r>
        <w:rPr>
          <w:rFonts w:ascii="Palatino Linotype" w:hAnsi="Palatino Linotype"/>
          <w:color w:val="000000"/>
          <w:sz w:val="22"/>
          <w:szCs w:val="22"/>
        </w:rPr>
        <w:softHyphen/>
        <w:t>ципі воління" безвідносно до об´єктів бажання [3, с 235]. Сво</w:t>
      </w:r>
      <w:r>
        <w:rPr>
          <w:rFonts w:ascii="Palatino Linotype" w:hAnsi="Palatino Linotype"/>
          <w:color w:val="000000"/>
          <w:sz w:val="22"/>
          <w:szCs w:val="22"/>
        </w:rPr>
        <w:softHyphen/>
        <w:t>бода бачиться саме як здійснення морально цінного, згідно з принципом чистої волі, а не з якихось корисливих міркувань. До останніх належать, наприклад, схильність, симпатія тощо. Тому Кант застерігає: "Вчинок з почуття обов´язку має цілком усунути вплив схильності і разом з нею будь-який предмет волі" [3, с 236]. Діалектика свободи і необхідності вибудовується у та</w:t>
      </w:r>
      <w:r>
        <w:rPr>
          <w:rFonts w:ascii="Palatino Linotype" w:hAnsi="Palatino Linotype"/>
          <w:color w:val="000000"/>
          <w:sz w:val="22"/>
          <w:szCs w:val="22"/>
        </w:rPr>
        <w:softHyphen/>
        <w:t>кий спосіб: обов´язок із необхідністю вимагає вчинку з поваги До закону; свобода — суб´єктивний принцип воління. Свобода є реальною за умови, що у діяльності проявляє себе всезагальне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моральний закон.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Словом, суб´єктивний принцип волін</w:t>
      </w:r>
      <w:r>
        <w:rPr>
          <w:rFonts w:ascii="Palatino Linotype" w:hAnsi="Palatino Linotype"/>
          <w:color w:val="000000"/>
          <w:sz w:val="22"/>
          <w:szCs w:val="22"/>
        </w:rPr>
        <w:softHyphen/>
        <w:t>ня у формі чистої поваги до практичного закону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максима; о</w:t>
      </w:r>
      <w:r>
        <w:rPr>
          <w:rFonts w:ascii="Palatino Linotype" w:hAnsi="Palatino Linotype"/>
          <w:color w:val="000000"/>
          <w:sz w:val="22"/>
          <w:szCs w:val="22"/>
        </w:rPr>
        <w:t>б‘єктивний принцип відношення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закон.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 імперативи (безумовне правило) мають силу для волі кожної розумної істоти. Вони мають або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гіпотетичний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 (містять приписи умінь), або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категоричний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(містять моральні закони). Порівнюючи способи дії волі, Кант протиставляє в її спонуках чуттєве і раціональне і визнає перевагу останнього. Підставою для цього є послідовність, із якою може діяти воля. Якщо воля домінує всупереч особистісним почуттям, це означає, що мо</w:t>
      </w:r>
      <w:r>
        <w:rPr>
          <w:rFonts w:ascii="Palatino Linotype" w:hAnsi="Palatino Linotype"/>
          <w:color w:val="000000"/>
          <w:sz w:val="22"/>
          <w:szCs w:val="22"/>
        </w:rPr>
        <w:softHyphen/>
        <w:t>ральна вимога стала максимою поведінки. Якщо ж домінує</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об´єкт впливу, — це довільний вибір, у якому відсутня істина.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Канта не протиставляється чистий і практичний ро</w:t>
      </w:r>
      <w:r>
        <w:rPr>
          <w:rFonts w:ascii="Palatino Linotype" w:hAnsi="Palatino Linotype"/>
          <w:color w:val="000000"/>
          <w:sz w:val="22"/>
          <w:szCs w:val="22"/>
        </w:rPr>
        <w:softHyphen/>
        <w:t>зум. Філософ розводить поняття для того, щоб виявити специфі</w:t>
      </w:r>
      <w:r>
        <w:rPr>
          <w:rFonts w:ascii="Palatino Linotype" w:hAnsi="Palatino Linotype"/>
          <w:color w:val="000000"/>
          <w:sz w:val="22"/>
          <w:szCs w:val="22"/>
        </w:rPr>
        <w:softHyphen/>
        <w:t>ку кожного у становленні об´єктивних моральних законів і ді</w:t>
      </w:r>
      <w:r>
        <w:rPr>
          <w:rFonts w:ascii="Palatino Linotype" w:hAnsi="Palatino Linotype"/>
          <w:color w:val="000000"/>
          <w:sz w:val="22"/>
          <w:szCs w:val="22"/>
        </w:rPr>
        <w:softHyphen/>
        <w:t>яльність особистості на підставі цих законів. Тому він висуває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"чистий практичний розум"</w:t>
      </w:r>
      <w:r>
        <w:rPr>
          <w:rFonts w:ascii="Palatino Linotype" w:hAnsi="Palatino Linotype"/>
          <w:color w:val="000000"/>
          <w:sz w:val="22"/>
          <w:szCs w:val="22"/>
        </w:rPr>
        <w:t>. Воно відображає єдність всезагального у моралі (апріорні моральні закони) та індивіду</w:t>
      </w:r>
      <w:r>
        <w:rPr>
          <w:rFonts w:ascii="Palatino Linotype" w:hAnsi="Palatino Linotype"/>
          <w:color w:val="000000"/>
          <w:sz w:val="22"/>
          <w:szCs w:val="22"/>
        </w:rPr>
        <w:softHyphen/>
        <w:t>ально неповторного (моральні максими). Проблема визначаєть</w:t>
      </w:r>
      <w:r>
        <w:rPr>
          <w:rFonts w:ascii="Palatino Linotype" w:hAnsi="Palatino Linotype"/>
          <w:color w:val="000000"/>
          <w:sz w:val="22"/>
          <w:szCs w:val="22"/>
        </w:rPr>
        <w:softHyphen/>
        <w:t>ся так: чи може чистий розум містити в собі практичну основу, щоб спонукати волю для розумного (у формах людяності явле</w:t>
      </w:r>
      <w:r>
        <w:rPr>
          <w:rFonts w:ascii="Palatino Linotype" w:hAnsi="Palatino Linotype"/>
          <w:color w:val="000000"/>
          <w:sz w:val="22"/>
          <w:szCs w:val="22"/>
        </w:rPr>
        <w:softHyphen/>
        <w:t>ного) самоздійснення людини. Інакше кажучи, Кант шукає всезагальні підстави свобідної моральної діяльності: з потреби суб´єкта почуватися свобідною особистістю і бути такою за об´єк</w:t>
      </w:r>
      <w:r>
        <w:rPr>
          <w:rFonts w:ascii="Palatino Linotype" w:hAnsi="Palatino Linotype"/>
          <w:color w:val="000000"/>
          <w:sz w:val="22"/>
          <w:szCs w:val="22"/>
        </w:rPr>
        <w:softHyphen/>
        <w:t>тивними наслідками діяльності. Він розкриває усі можливі спо</w:t>
      </w:r>
      <w:r>
        <w:rPr>
          <w:rFonts w:ascii="Palatino Linotype" w:hAnsi="Palatino Linotype"/>
          <w:color w:val="000000"/>
          <w:sz w:val="22"/>
          <w:szCs w:val="22"/>
        </w:rPr>
        <w:softHyphen/>
        <w:t>нуки до практичного самоздійснення і показує, що вони підпо</w:t>
      </w:r>
      <w:r>
        <w:rPr>
          <w:rFonts w:ascii="Palatino Linotype" w:hAnsi="Palatino Linotype"/>
          <w:color w:val="000000"/>
          <w:sz w:val="22"/>
          <w:szCs w:val="22"/>
        </w:rPr>
        <w:softHyphen/>
        <w:t>рядковують волю своїм потребам. Тобто, людина, що діє згідно з "матеріальними практичними правилами", визначає спряму</w:t>
      </w:r>
      <w:r>
        <w:rPr>
          <w:rFonts w:ascii="Palatino Linotype" w:hAnsi="Palatino Linotype"/>
          <w:color w:val="000000"/>
          <w:sz w:val="22"/>
          <w:szCs w:val="22"/>
        </w:rPr>
        <w:softHyphen/>
        <w:t>вання волі на "нижчі здібності бажання".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Говорячи про можливість розуму бути "законодавчим розу</w:t>
      </w:r>
      <w:r>
        <w:rPr>
          <w:rFonts w:ascii="Palatino Linotype" w:hAnsi="Palatino Linotype"/>
          <w:color w:val="000000"/>
          <w:sz w:val="22"/>
          <w:szCs w:val="22"/>
        </w:rPr>
        <w:softHyphen/>
        <w:t>мом", Кант називає умовою для цього можливість розуму визначати волю самим собою (а не схильностями). За такої умо</w:t>
      </w:r>
      <w:r>
        <w:rPr>
          <w:rFonts w:ascii="Palatino Linotype" w:hAnsi="Palatino Linotype"/>
          <w:color w:val="000000"/>
          <w:sz w:val="22"/>
          <w:szCs w:val="22"/>
        </w:rPr>
        <w:softHyphen/>
        <w:t>ви він є виявом "істинної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вищої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здібності бажання" [3, с 339]. Воля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свобідною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найсуворішому, тобто трансцендентальному смислі за умови, що її основою служить "всезагальна законо</w:t>
      </w:r>
      <w:r>
        <w:rPr>
          <w:rFonts w:ascii="Palatino Linotype" w:hAnsi="Palatino Linotype"/>
          <w:color w:val="000000"/>
          <w:sz w:val="22"/>
          <w:szCs w:val="22"/>
        </w:rPr>
        <w:softHyphen/>
        <w:t>давча форма" [3, с 344]. Згідно з Кантом, основний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закон чи</w:t>
      </w:r>
      <w:r>
        <w:rPr>
          <w:rStyle w:val="a8"/>
          <w:rFonts w:ascii="Palatino Linotype" w:hAnsi="Palatino Linotype"/>
          <w:color w:val="000000"/>
          <w:sz w:val="22"/>
          <w:szCs w:val="22"/>
        </w:rPr>
        <w:softHyphen/>
        <w:t>стого практичного розуму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вимагає: "Чини так, щоб максима твоєї волі могла у той же час мати силу принципу всезагально</w:t>
      </w:r>
      <w:r>
        <w:rPr>
          <w:rFonts w:ascii="Palatino Linotype" w:hAnsi="Palatino Linotype"/>
          <w:color w:val="000000"/>
          <w:sz w:val="22"/>
          <w:szCs w:val="22"/>
        </w:rPr>
        <w:softHyphen/>
        <w:t>го законодавства" [3, с 347].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Розум, що визначає собою волю, або "чистий розум", сам со</w:t>
      </w:r>
      <w:r>
        <w:rPr>
          <w:rFonts w:ascii="Palatino Linotype" w:hAnsi="Palatino Linotype"/>
          <w:color w:val="000000"/>
          <w:sz w:val="22"/>
          <w:szCs w:val="22"/>
        </w:rPr>
        <w:softHyphen/>
        <w:t>бою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практичний розум.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Саме він дає людям всезагальний за</w:t>
      </w:r>
      <w:r>
        <w:rPr>
          <w:rFonts w:ascii="Palatino Linotype" w:hAnsi="Palatino Linotype"/>
          <w:color w:val="000000"/>
          <w:sz w:val="22"/>
          <w:szCs w:val="22"/>
        </w:rPr>
        <w:softHyphen/>
        <w:t>кон, який є</w:t>
      </w:r>
      <w:r>
        <w:rPr>
          <w:rStyle w:val="a8"/>
          <w:rFonts w:ascii="Palatino Linotype" w:hAnsi="Palatino Linotype"/>
          <w:color w:val="000000"/>
          <w:sz w:val="22"/>
          <w:szCs w:val="22"/>
        </w:rPr>
        <w:t>моральним законом.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Всезагальність моральних законів виявляє себе у тому, Ш° кожен суб´єкт здобуває поняття щодо законовідповідності своїх вчинків. Інша справа, що кожен змушений вдаватися до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імперативів,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які вимагають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категорично,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оскільки закон не зумовлений. Така воля стосовно закону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залежною.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Залежність виступає при цьому у формі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зобов´язаності,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і спонукає до вчинку. "Чистий моральнісний закон" Кант називає "священним" на тій підставі і за тієї умови, що наслідком його є суб´єктив</w:t>
      </w:r>
      <w:r>
        <w:rPr>
          <w:rFonts w:ascii="Palatino Linotype" w:hAnsi="Palatino Linotype"/>
          <w:color w:val="000000"/>
          <w:sz w:val="22"/>
          <w:szCs w:val="22"/>
        </w:rPr>
        <w:softHyphen/>
        <w:t>ний вибір (максима), яка відповідає всезагальному моральному закону.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здатності розумно вибирати моральне добро і діяти за ви</w:t>
      </w:r>
      <w:r>
        <w:rPr>
          <w:rFonts w:ascii="Palatino Linotype" w:hAnsi="Palatino Linotype"/>
          <w:color w:val="000000"/>
          <w:sz w:val="22"/>
          <w:szCs w:val="22"/>
        </w:rPr>
        <w:softHyphen/>
        <w:t>бором людина утверджує свою людську гідність і самоцінність людяності. Наріжною є думка філософа, що людина існує як ціль сама собою, а не як засіб.</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зв´язку з поняттям всезагального морального закону розглядається поняття "щастя". Воно не зумовлене з необхідні</w:t>
      </w:r>
      <w:r>
        <w:rPr>
          <w:rFonts w:ascii="Palatino Linotype" w:hAnsi="Palatino Linotype"/>
          <w:color w:val="000000"/>
          <w:sz w:val="22"/>
          <w:szCs w:val="22"/>
        </w:rPr>
        <w:softHyphen/>
        <w:t>стю моральним законом та дією волі, але моральний закон та принцип щастя не суперечать один одному. В етиці Канта ви</w:t>
      </w:r>
      <w:r>
        <w:rPr>
          <w:rFonts w:ascii="Palatino Linotype" w:hAnsi="Palatino Linotype"/>
          <w:color w:val="000000"/>
          <w:sz w:val="22"/>
          <w:szCs w:val="22"/>
        </w:rPr>
        <w:softHyphen/>
        <w:t>мога бути щасливим набуває сенсу морального обов´язку: лю</w:t>
      </w:r>
      <w:r>
        <w:rPr>
          <w:rFonts w:ascii="Palatino Linotype" w:hAnsi="Palatino Linotype"/>
          <w:color w:val="000000"/>
          <w:sz w:val="22"/>
          <w:szCs w:val="22"/>
        </w:rPr>
        <w:softHyphen/>
        <w:t>дина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має бути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щасливою, оскільки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повинна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бути нею. Щастя ж означає діяльність і задоволення не за ознакою схильності, а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почуття обов´язку.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Сенс щастя бачиться покладеним не в ем</w:t>
      </w:r>
      <w:r>
        <w:rPr>
          <w:rFonts w:ascii="Palatino Linotype" w:hAnsi="Palatino Linotype"/>
          <w:color w:val="000000"/>
          <w:sz w:val="22"/>
          <w:szCs w:val="22"/>
        </w:rPr>
        <w:softHyphen/>
        <w:t>піричному, а в умоосяжному світі. Конкретизуючи думку, філо</w:t>
      </w:r>
      <w:r>
        <w:rPr>
          <w:rFonts w:ascii="Palatino Linotype" w:hAnsi="Palatino Linotype"/>
          <w:color w:val="000000"/>
          <w:sz w:val="22"/>
          <w:szCs w:val="22"/>
        </w:rPr>
        <w:softHyphen/>
        <w:t>соф пише, що в практичних засновках можна мислити, при</w:t>
      </w:r>
      <w:r>
        <w:rPr>
          <w:rFonts w:ascii="Palatino Linotype" w:hAnsi="Palatino Linotype"/>
          <w:color w:val="000000"/>
          <w:sz w:val="22"/>
          <w:szCs w:val="22"/>
        </w:rPr>
        <w:softHyphen/>
        <w:t>наймні як дещо можливе, "природний і необхідний зв´язок між свідомістю моральності і очікуванням сумірного з нею щастя" [З, с 451]. Але за умови, що щастя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наслідком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моральності. Принципи пошуку щастя не можуть породити моральність. Моральність — самоцінна. Вона — вище благо. Виходячи з цьо</w:t>
      </w:r>
      <w:r>
        <w:rPr>
          <w:rFonts w:ascii="Palatino Linotype" w:hAnsi="Palatino Linotype"/>
          <w:color w:val="000000"/>
          <w:sz w:val="22"/>
          <w:szCs w:val="22"/>
        </w:rPr>
        <w:softHyphen/>
        <w:t>го, Кант дає таке визначення щастя: "Щастя — це такий стан розумної істоти у світі, коли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її існуванні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відбувається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згідно з її волею і бажанням..." [З, с 457]. Щоб подібний стан був можливий, необхідна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відповідність між щастям і мораль</w:t>
      </w:r>
      <w:r>
        <w:rPr>
          <w:rStyle w:val="a8"/>
          <w:rFonts w:ascii="Palatino Linotype" w:hAnsi="Palatino Linotype"/>
          <w:color w:val="000000"/>
          <w:sz w:val="22"/>
          <w:szCs w:val="22"/>
        </w:rPr>
        <w:softHyphen/>
        <w:t>ністю.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Наявність апріорних моральних законів доводить, на Думку Канта, існування якоїсь "вищої причини", що визначає відповідність волі розумних істот із моральним законом. Саме Тому "винагорода" за моральність — у відчутті вічності, тобто У відчутті причетності до чогось, що вище одиничного (емпі</w:t>
      </w:r>
      <w:r>
        <w:rPr>
          <w:rFonts w:ascii="Palatino Linotype" w:hAnsi="Palatino Linotype"/>
          <w:color w:val="000000"/>
          <w:sz w:val="22"/>
          <w:szCs w:val="22"/>
        </w:rPr>
        <w:softHyphen/>
        <w:t>ричного і випадкового) буття. Наявність морального закону, згідно з яким людина діє, визначаючи його як закон для себе, з блага почуватися людиною, зумовлює, за Кантом, існування Бога та безсмертя душі. У "Заключенні" до "Критики практич</w:t>
      </w:r>
      <w:r>
        <w:rPr>
          <w:rFonts w:ascii="Palatino Linotype" w:hAnsi="Palatino Linotype"/>
          <w:color w:val="000000"/>
          <w:sz w:val="22"/>
          <w:szCs w:val="22"/>
        </w:rPr>
        <w:softHyphen/>
        <w:t>ного розуму" звучить відома думка Канта щодо місця людини у Всесвіті: "Дві речі сповнюють душу завжди новим і все більш сильним здивуванням і благоговінням, чим частіше і тривалі</w:t>
      </w:r>
      <w:r>
        <w:rPr>
          <w:rFonts w:ascii="Palatino Linotype" w:hAnsi="Palatino Linotype"/>
          <w:color w:val="000000"/>
          <w:sz w:val="22"/>
          <w:szCs w:val="22"/>
        </w:rPr>
        <w:softHyphen/>
        <w:t>ше ми розмірковуємо про них,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зоряне небо наді мною і мо</w:t>
      </w:r>
      <w:r>
        <w:rPr>
          <w:rStyle w:val="a8"/>
          <w:rFonts w:ascii="Palatino Linotype" w:hAnsi="Palatino Linotype"/>
          <w:color w:val="000000"/>
          <w:sz w:val="22"/>
          <w:szCs w:val="22"/>
        </w:rPr>
        <w:softHyphen/>
        <w:t>ральний закон у мені"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[3, с 499].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Аскетизм етики Канта великою мірою виростав на ґрунті християнського образу світу та місця людини у ньому. Філософ дав теоретичне обґрунтування цінності доброчинності всупереч суб´єктивності людських почуттів. Разом з тим, у його етиці людина поставлена вище за Бога, оскільки допущення його існу</w:t>
      </w:r>
      <w:r>
        <w:rPr>
          <w:rFonts w:ascii="Palatino Linotype" w:hAnsi="Palatino Linotype"/>
          <w:color w:val="000000"/>
          <w:sz w:val="22"/>
          <w:szCs w:val="22"/>
        </w:rPr>
        <w:softHyphen/>
        <w:t>вання виводиться з наявності у людини апріорних моральних законів.</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7.2. "Науковчення" Фіхте</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Основні ідеї етики Фіхте викладені в праці "Система учення про моральність за принципами науковчення" (1798). Подібно до Канта, Фіхте прагне створити "практичне науковчення — "науку про моральність". Він виходить з розуміння суспільно</w:t>
      </w:r>
      <w:r>
        <w:rPr>
          <w:rFonts w:ascii="Palatino Linotype" w:hAnsi="Palatino Linotype"/>
          <w:color w:val="000000"/>
          <w:sz w:val="22"/>
          <w:szCs w:val="22"/>
        </w:rPr>
        <w:softHyphen/>
        <w:t>го життя та життя окремого суб´єкта як заснованих на мораль</w:t>
      </w:r>
      <w:r>
        <w:rPr>
          <w:rFonts w:ascii="Palatino Linotype" w:hAnsi="Palatino Linotype"/>
          <w:color w:val="000000"/>
          <w:sz w:val="22"/>
          <w:szCs w:val="22"/>
        </w:rPr>
        <w:softHyphen/>
        <w:t>ній свідомості. Суб´єктивне поняття людського "Я" абсолюти</w:t>
      </w:r>
      <w:r>
        <w:rPr>
          <w:rFonts w:ascii="Palatino Linotype" w:hAnsi="Palatino Linotype"/>
          <w:color w:val="000000"/>
          <w:sz w:val="22"/>
          <w:szCs w:val="22"/>
        </w:rPr>
        <w:softHyphen/>
        <w:t>зовано в етиці Фіхте. Воно визначається як "чисте Я": незалеж</w:t>
      </w:r>
      <w:r>
        <w:rPr>
          <w:rFonts w:ascii="Palatino Linotype" w:hAnsi="Palatino Linotype"/>
          <w:color w:val="000000"/>
          <w:sz w:val="22"/>
          <w:szCs w:val="22"/>
        </w:rPr>
        <w:softHyphen/>
        <w:t>ний дух, воля, віра у моральність передують матерії і природі. Зовнішній світ, за Фіхте, не має реального буття. Дійсно існує лише суб´єктивне "Я", якому протистоїть "не-Я" — матерія. Між "Я" і "не-Я" іде постійна боротьба. До "не-Я" (матерії) належить і людське тіло. Тому між духом і тілом іде боротьба, у якій, зрештою, має перемогти духовне "Я" — людський інте</w:t>
      </w:r>
      <w:r>
        <w:rPr>
          <w:rFonts w:ascii="Palatino Linotype" w:hAnsi="Palatino Linotype"/>
          <w:color w:val="000000"/>
          <w:sz w:val="22"/>
          <w:szCs w:val="22"/>
        </w:rPr>
        <w:softHyphen/>
        <w:t>лект.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Фіхте ставить і прагне розв´язати питання діяльнісного відношення суб´єкта до світу в межах свідомості суб´єктивного "Я´. "Стояти і скаржитися на людську зіпсованість, не поворухнув</w:t>
      </w:r>
      <w:r>
        <w:rPr>
          <w:rFonts w:ascii="Palatino Linotype" w:hAnsi="Palatino Linotype"/>
          <w:color w:val="000000"/>
          <w:sz w:val="22"/>
          <w:szCs w:val="22"/>
        </w:rPr>
        <w:softHyphen/>
        <w:t>ши рукою для її применшення, значить чинити по-жіночому-Карати і злісно знущатися, не сказавши людям, як їм стати кращими, не по-дружньому. Діяти! Діяти! — ось для чого ми існуємо", — пише Фіхте [6, с 243]. На його думку, "Я" постулюю</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зі своєї свідомості навколишній світ — "не-Я". Діяльність абсо</w:t>
      </w:r>
      <w:r>
        <w:rPr>
          <w:rFonts w:ascii="Palatino Linotype" w:hAnsi="Palatino Linotype"/>
          <w:color w:val="000000"/>
          <w:sz w:val="22"/>
          <w:szCs w:val="22"/>
        </w:rPr>
        <w:softHyphen/>
        <w:t>лютного "Я" співвідноситься з емпіричними "Я" як всезагальне і особливе. Отже, мета існування розумної істоти — свобод морального самоутвердження.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Утверджуючи діяльне начало (діяльність мисленнєву), Фіхте висуває моральний імператив поведінки суб´єктивного "Я": "Не для пустого самоспоглядання і розмірковування над самим со</w:t>
      </w:r>
      <w:r>
        <w:rPr>
          <w:rFonts w:ascii="Palatino Linotype" w:hAnsi="Palatino Linotype"/>
          <w:color w:val="000000"/>
          <w:sz w:val="22"/>
          <w:szCs w:val="22"/>
        </w:rPr>
        <w:softHyphen/>
        <w:t>бою і не для самонасолоди своїми благочестивими почуттями, ні — для діяльності існуєш ти: твоє діяння, і тільки воно одне, визначає твою цінність" [б, с 235]. Моральність іманентна суб´єкту внаслідок незалежності його "Я" від зовнішньої при</w:t>
      </w:r>
      <w:r>
        <w:rPr>
          <w:rFonts w:ascii="Palatino Linotype" w:hAnsi="Palatino Linotype"/>
          <w:color w:val="000000"/>
          <w:sz w:val="22"/>
          <w:szCs w:val="22"/>
        </w:rPr>
        <w:softHyphen/>
        <w:t>роди та приналежності до всезагального і абсолютного "Я".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Категорія свободи розглядається Фіхте у декількох аспектах: і як свобода суб´єктивного Я, і як родова людська здатність, і як основна засада існування держави та права, і як мета вихован</w:t>
      </w:r>
      <w:r>
        <w:rPr>
          <w:rFonts w:ascii="Palatino Linotype" w:hAnsi="Palatino Linotype"/>
          <w:color w:val="000000"/>
          <w:sz w:val="22"/>
          <w:szCs w:val="22"/>
        </w:rPr>
        <w:softHyphen/>
        <w:t>ня. "Свобода... мислима лише у розумних істотах, але в них вона, без сумніву, мислима. Я сам, незалежний і свобідний від впливу всіх зовнішніх сил, припиняю свою нерішучість і ви</w:t>
      </w:r>
      <w:r>
        <w:rPr>
          <w:rFonts w:ascii="Palatino Linotype" w:hAnsi="Palatino Linotype"/>
          <w:color w:val="000000"/>
          <w:sz w:val="22"/>
          <w:szCs w:val="22"/>
        </w:rPr>
        <w:softHyphen/>
        <w:t>значаю себе свобідно виробленим у мені пізнанням кращого" [6, с 233]. Моральність "Я" базується на свободі пізнання і ви</w:t>
      </w:r>
      <w:r>
        <w:rPr>
          <w:rFonts w:ascii="Palatino Linotype" w:hAnsi="Palatino Linotype"/>
          <w:color w:val="000000"/>
          <w:sz w:val="22"/>
          <w:szCs w:val="22"/>
        </w:rPr>
        <w:softHyphen/>
        <w:t>бору добра. Спираючись на ідеї Канта та Руссо, він вважає ос</w:t>
      </w:r>
      <w:r>
        <w:rPr>
          <w:rFonts w:ascii="Palatino Linotype" w:hAnsi="Palatino Linotype"/>
          <w:color w:val="000000"/>
          <w:sz w:val="22"/>
          <w:szCs w:val="22"/>
        </w:rPr>
        <w:softHyphen/>
        <w:t>новним завданням держави виховання людини у дусі свободи. Сутність свободи бачиться у добровільному виконанні мораль</w:t>
      </w:r>
      <w:r>
        <w:rPr>
          <w:rFonts w:ascii="Palatino Linotype" w:hAnsi="Palatino Linotype"/>
          <w:color w:val="000000"/>
          <w:sz w:val="22"/>
          <w:szCs w:val="22"/>
        </w:rPr>
        <w:softHyphen/>
        <w:t>них законів. Виконання їх може бути зовнішньою необхідні</w:t>
      </w:r>
      <w:r>
        <w:rPr>
          <w:rFonts w:ascii="Palatino Linotype" w:hAnsi="Palatino Linotype"/>
          <w:color w:val="000000"/>
          <w:sz w:val="22"/>
          <w:szCs w:val="22"/>
        </w:rPr>
        <w:softHyphen/>
        <w:t>стю для суб´єкта і тоді воно — пасивне. У разі свідомого їх ви</w:t>
      </w:r>
      <w:r>
        <w:rPr>
          <w:rFonts w:ascii="Palatino Linotype" w:hAnsi="Palatino Linotype"/>
          <w:color w:val="000000"/>
          <w:sz w:val="22"/>
          <w:szCs w:val="22"/>
        </w:rPr>
        <w:softHyphen/>
        <w:t>конання — є творчість і свобода.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свободи має в етиці Фіхте значення не чогось не</w:t>
      </w:r>
      <w:r>
        <w:rPr>
          <w:rFonts w:ascii="Palatino Linotype" w:hAnsi="Palatino Linotype"/>
          <w:color w:val="000000"/>
          <w:sz w:val="22"/>
          <w:szCs w:val="22"/>
        </w:rPr>
        <w:softHyphen/>
        <w:t>змінного. Він виділяє різні ступені свободи в історичному поступі. Останній характеризується як різні ступені прояву ідеї (естетична, соціальна, наукова, релігійна).</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У зв´язку з категорією свободи обґрунтовується поняття со</w:t>
      </w:r>
      <w:r>
        <w:rPr>
          <w:rFonts w:ascii="Palatino Linotype" w:hAnsi="Palatino Linotype"/>
          <w:color w:val="000000"/>
          <w:sz w:val="22"/>
          <w:szCs w:val="22"/>
        </w:rPr>
        <w:softHyphen/>
        <w:t>вісті. Вона розглядається як загальна субстанція "я" всіх людей. У совісті виявляється міра моральності суб´єкта. Мо</w:t>
      </w:r>
      <w:r>
        <w:rPr>
          <w:rFonts w:ascii="Palatino Linotype" w:hAnsi="Palatino Linotype"/>
          <w:color w:val="000000"/>
          <w:sz w:val="22"/>
          <w:szCs w:val="22"/>
        </w:rPr>
        <w:softHyphen/>
        <w:t>ральність вимагає діяти по совісті. Саме у діяльнісному виборі вчинків згідно з совістю людина виявляє свою свободу. Свобо</w:t>
      </w:r>
      <w:r>
        <w:rPr>
          <w:rFonts w:ascii="Palatino Linotype" w:hAnsi="Palatino Linotype"/>
          <w:color w:val="000000"/>
          <w:sz w:val="22"/>
          <w:szCs w:val="22"/>
        </w:rPr>
        <w:softHyphen/>
        <w:t>да, отже, бачиться, в першу чергу, як незалежність думки. зобов´язуючи людину почуватися свобідною, Фіхте бачить пе</w:t>
      </w:r>
      <w:r>
        <w:rPr>
          <w:rFonts w:ascii="Palatino Linotype" w:hAnsi="Palatino Linotype"/>
          <w:color w:val="000000"/>
          <w:sz w:val="22"/>
          <w:szCs w:val="22"/>
        </w:rPr>
        <w:softHyphen/>
        <w:t>редумовою до цього діяльність згідно з обов´язком і заради обо</w:t>
      </w:r>
      <w:r>
        <w:rPr>
          <w:rFonts w:ascii="Palatino Linotype" w:hAnsi="Palatino Linotype"/>
          <w:color w:val="000000"/>
          <w:sz w:val="22"/>
          <w:szCs w:val="22"/>
        </w:rPr>
        <w:softHyphen/>
        <w:t>в’язку. До низки обов´язків, що ставляться перед людиною, залежить, зокрема, такий: "Виконуй щоразу своє призначення". Загальні безумовні вимоги до людей вкладаються у правила: не чинити насильства над ближніми, не обманювати, не зазіхати на чуже майно.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Кінцевою моральною метою людства філософ бачить доско</w:t>
      </w:r>
      <w:r>
        <w:rPr>
          <w:rFonts w:ascii="Palatino Linotype" w:hAnsi="Palatino Linotype"/>
          <w:color w:val="000000"/>
          <w:sz w:val="22"/>
          <w:szCs w:val="22"/>
        </w:rPr>
        <w:softHyphen/>
        <w:t>налість сукупного "Я". "Мета людини — удосконалення, мета людства — досконалість... Загальне удосконалення, удоскона</w:t>
      </w:r>
      <w:r>
        <w:rPr>
          <w:rFonts w:ascii="Palatino Linotype" w:hAnsi="Palatino Linotype"/>
          <w:color w:val="000000"/>
          <w:sz w:val="22"/>
          <w:szCs w:val="22"/>
        </w:rPr>
        <w:softHyphen/>
        <w:t>лення самого себе шляхом вільного використання впливу на нас інших і вдосконалення інших шляхом зворотного впливу на них вільних істот — ось наше призначення у суспільстві" [6, с 241—242].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Місію вченого Фіхте бачить, у першу чергу, в моральному вихованні суспільства. Він покликаний повною мірою розвину</w:t>
      </w:r>
      <w:r>
        <w:rPr>
          <w:rFonts w:ascii="Palatino Linotype" w:hAnsi="Palatino Linotype"/>
          <w:color w:val="000000"/>
          <w:sz w:val="22"/>
          <w:szCs w:val="22"/>
        </w:rPr>
        <w:softHyphen/>
        <w:t>ти у собі суспільні таланти та здатність передачі знань і умінь. Вчений — це учитель 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"вихователь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людства" [6, с 243].</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7.3. Етика свободи Шеллінга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Основні ідеї етики Шеллінга викладені у праці "Філософські дослідження про сутність людської свободи та пов´язані з нею предмети" (1809). У ній досліджується проблема свободи у зв´яз</w:t>
      </w:r>
      <w:r>
        <w:rPr>
          <w:rFonts w:ascii="Palatino Linotype" w:hAnsi="Palatino Linotype"/>
          <w:color w:val="000000"/>
          <w:sz w:val="22"/>
          <w:szCs w:val="22"/>
        </w:rPr>
        <w:softHyphen/>
        <w:t>ку з проблемою походження та існування у світі добра і зла. Свобода визначається як здатність вибору між добром і злом. Лише та воля дійсна, у якій має місце вибір. Інша справа, чим зумовлена наявність меж вибору: добро — зло. Шеллінг ува</w:t>
      </w:r>
      <w:r>
        <w:rPr>
          <w:rFonts w:ascii="Palatino Linotype" w:hAnsi="Palatino Linotype"/>
          <w:color w:val="000000"/>
          <w:sz w:val="22"/>
          <w:szCs w:val="22"/>
        </w:rPr>
        <w:softHyphen/>
        <w:t>жає, що джерело зла покладено не десь поза Богом, а в ньому як дещо, що не є сам Бог. Це певне темне, ірраціональне нача</w:t>
      </w:r>
      <w:r>
        <w:rPr>
          <w:rFonts w:ascii="Palatino Linotype" w:hAnsi="Palatino Linotype"/>
          <w:color w:val="000000"/>
          <w:sz w:val="22"/>
          <w:szCs w:val="22"/>
        </w:rPr>
        <w:softHyphen/>
        <w:t>ло: "природа в Богові". "Щоб не було зла, не повинно було би бути і самого Бога", — пише Шеллінг [7, с. 1017]. Ідея "темної природи у Богові" запозичена з містичної філософії Я. Беме. Добро і зло співвідносяться як єдність протилежного і як такі покладені у "першооснові".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"Першооснова" — це своєрідне "абсолютне байдуже", що пе</w:t>
      </w:r>
      <w:r>
        <w:rPr>
          <w:rFonts w:ascii="Palatino Linotype" w:hAnsi="Palatino Linotype"/>
          <w:color w:val="000000"/>
          <w:sz w:val="22"/>
          <w:szCs w:val="22"/>
        </w:rPr>
        <w:softHyphen/>
        <w:t>редує всякій основі та усякому існуванню. З цієї першооснови виникає "роздвоєння". Наслідком його є становлення природи і духа. У цьому процесі має місце "одкровення" Бога, тобто явлення його не лише як буття, але й як життя, як особистості-Розгортання протилежностей духу та матерії, сутності та існування відбувається на засадах любові. В етиці Шеллінга поняття "любов" стає рушієм зв´язків світу та визначає його кінцеву мету: гармонію світу. Зло не занурює світ у безвихідь. Співвіднесене з добром, воно є реальним простором для розгортань свободи вибору. "Зло, якщо воно повністю відділене від добра, вжe не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зло. Воно могло діяти лише за посередництва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добра (</w:t>
      </w:r>
      <w:r>
        <w:rPr>
          <w:rFonts w:ascii="Palatino Linotype" w:hAnsi="Palatino Linotype"/>
          <w:color w:val="000000"/>
          <w:sz w:val="22"/>
          <w:szCs w:val="22"/>
        </w:rPr>
        <w:t>зловживаючи ним і перебуваючи у ньому)" [7, с 1019]. Тобто, добро і зло існують як два вічних начала, однаково наявні одне в одному. Шеллінг наголошує, що зло і добро — не початкові протилежності і не двоїстість. "...Зло не є сутність, воно не сутність і володіє реальністю лише у протилежності, а не само собою. До того ж абсолютна тотожність, дух любові саме тому і передує злу, що зло може з´явитися лише як протилежність йому" [7, с. 1024]. Актуалізація зла відбувається у вільній ді</w:t>
      </w:r>
      <w:r>
        <w:rPr>
          <w:rFonts w:ascii="Palatino Linotype" w:hAnsi="Palatino Linotype"/>
          <w:color w:val="000000"/>
          <w:sz w:val="22"/>
          <w:szCs w:val="22"/>
        </w:rPr>
        <w:softHyphen/>
        <w:t>яльності людини. Людина як носій природного і духовного є цен</w:t>
      </w:r>
      <w:r>
        <w:rPr>
          <w:rFonts w:ascii="Palatino Linotype" w:hAnsi="Palatino Linotype"/>
          <w:color w:val="000000"/>
          <w:sz w:val="22"/>
          <w:szCs w:val="22"/>
        </w:rPr>
        <w:softHyphen/>
        <w:t>тром світу. У ній природа підноситься сама над собою. Разом із тим наявність у ній двох природ є причиною потенції в людині як добра, так і зла. Необхідність вибирати між добром і злом кидає людину щоразу в становище, де вона має визначатися: відбутися у ній божественному (духовному, доброму) чи при</w:t>
      </w:r>
      <w:r>
        <w:rPr>
          <w:rFonts w:ascii="Palatino Linotype" w:hAnsi="Palatino Linotype"/>
          <w:color w:val="000000"/>
          <w:sz w:val="22"/>
          <w:szCs w:val="22"/>
        </w:rPr>
        <w:softHyphen/>
        <w:t>родному (матеріальному, злому) началу. Природне начало, що відділяє людину від Бога, є її самість. В єднанні з ідеальним началом вона стає духом. "Самість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така є дух, — пише Шел</w:t>
      </w:r>
      <w:r>
        <w:rPr>
          <w:rFonts w:ascii="Palatino Linotype" w:hAnsi="Palatino Linotype"/>
          <w:color w:val="000000"/>
          <w:sz w:val="22"/>
          <w:szCs w:val="22"/>
        </w:rPr>
        <w:softHyphen/>
        <w:t>лінг, — тобто людина є дух, оскільки володіє самістю особли</w:t>
      </w:r>
      <w:r>
        <w:rPr>
          <w:rFonts w:ascii="Palatino Linotype" w:hAnsi="Palatino Linotype"/>
          <w:color w:val="000000"/>
          <w:sz w:val="22"/>
          <w:szCs w:val="22"/>
        </w:rPr>
        <w:softHyphen/>
        <w:t>вої (відділеної від Бога) істоти — це об´єднання і складає сут</w:t>
      </w:r>
      <w:r>
        <w:rPr>
          <w:rFonts w:ascii="Palatino Linotype" w:hAnsi="Palatino Linotype"/>
          <w:color w:val="000000"/>
          <w:sz w:val="22"/>
          <w:szCs w:val="22"/>
        </w:rPr>
        <w:softHyphen/>
        <w:t>ність особистості. Але завдяки тому, що самість є дух, вона ра</w:t>
      </w:r>
      <w:r>
        <w:rPr>
          <w:rFonts w:ascii="Palatino Linotype" w:hAnsi="Palatino Linotype"/>
          <w:color w:val="000000"/>
          <w:sz w:val="22"/>
          <w:szCs w:val="22"/>
        </w:rPr>
        <w:softHyphen/>
        <w:t>зом з тим піднята з тварності в надтварність, вона є воля, яка споглядає себе у повній свободі" [7, с 973]. Вибір здійснюється У межах "сліпої волі" і "розумної волі". Перша дає у наслідку зло і несвободу. Друга ж уособлює свободу і моральне добро. Сама можливість вибору утверджує свободу як привілей особи</w:t>
      </w:r>
      <w:r>
        <w:rPr>
          <w:rFonts w:ascii="Palatino Linotype" w:hAnsi="Palatino Linotype"/>
          <w:color w:val="000000"/>
          <w:sz w:val="22"/>
          <w:szCs w:val="22"/>
        </w:rPr>
        <w:softHyphen/>
        <w:t>стості, як можливість виявити себе в добрі. Згідно з Шеллінгом, поступ людства в історії розгортається як відчутна пере</w:t>
      </w:r>
      <w:r>
        <w:rPr>
          <w:rFonts w:ascii="Palatino Linotype" w:hAnsi="Palatino Linotype"/>
          <w:color w:val="000000"/>
          <w:sz w:val="22"/>
          <w:szCs w:val="22"/>
        </w:rPr>
        <w:softHyphen/>
        <w:t>мога над злом. Людство проходить певні етапи розвитку — "світові епохи", що є рухом від несвободи до свободи, до цар</w:t>
      </w:r>
      <w:r>
        <w:rPr>
          <w:rFonts w:ascii="Palatino Linotype" w:hAnsi="Palatino Linotype"/>
          <w:color w:val="000000"/>
          <w:sz w:val="22"/>
          <w:szCs w:val="22"/>
        </w:rPr>
        <w:softHyphen/>
        <w:t>ства Бога на землі, тобто перемоги розуму над "природою". Свобода кожної особистості розглядається як детермінована двома чинниками: зовнішнім та внутрішнім. Зовнішнім є суспільне життя: дух "світових епох" та досягнуте суспільством пізнання необхідності. Внутрішній — це наявний у людині моральний закон. Він визначає здатність діяти, керуючись законами розумного у виборі між добром і злом. Лише у такий спосіб добро стає дійсним.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Шеллінга цілеспрямовано орієнтує особу на свідомий моральний вибір, звільняючи людину від страху за можливі неочікувані наслідки діяльності. Те, що у наслідках її співвідно</w:t>
      </w:r>
      <w:r>
        <w:rPr>
          <w:rFonts w:ascii="Palatino Linotype" w:hAnsi="Palatino Linotype"/>
          <w:color w:val="000000"/>
          <w:sz w:val="22"/>
          <w:szCs w:val="22"/>
        </w:rPr>
        <w:softHyphen/>
        <w:t>ситься як добро і зло, у передумові виступає у вигляді меж ви</w:t>
      </w:r>
      <w:r>
        <w:rPr>
          <w:rFonts w:ascii="Palatino Linotype" w:hAnsi="Palatino Linotype"/>
          <w:color w:val="000000"/>
          <w:sz w:val="22"/>
          <w:szCs w:val="22"/>
        </w:rPr>
        <w:softHyphen/>
        <w:t>бору: між необхідністю і свободою. "Необхідність і свобода на</w:t>
      </w:r>
      <w:r>
        <w:rPr>
          <w:rFonts w:ascii="Palatino Linotype" w:hAnsi="Palatino Linotype"/>
          <w:color w:val="000000"/>
          <w:sz w:val="22"/>
          <w:szCs w:val="22"/>
        </w:rPr>
        <w:softHyphen/>
        <w:t>явні не в одному як єдина сутність, що виявляє себе тою або іншою лише оскільки розглядається з різних сторін; сама со</w:t>
      </w:r>
      <w:r>
        <w:rPr>
          <w:rFonts w:ascii="Palatino Linotype" w:hAnsi="Palatino Linotype"/>
          <w:color w:val="000000"/>
          <w:sz w:val="22"/>
          <w:szCs w:val="22"/>
        </w:rPr>
        <w:softHyphen/>
        <w:t>бою вона — свобода, формально — необхідність" [7, с 996].</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7.4. Етика Геґеля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проблематика посідає одне з чільних місць у філософії Геґеля. Основні етичні ідеї викладені у його працях "Філософія права" та "Енциклопедія філософських наук" (у третій частині праці "Філософія духу"). Основною проблемою етичної теорії є проблема свободи волі. В етиці Геґеля дається обґрунтування її категоріального значення. Етика в системі його філософії є невід´ємною складовою буття світу, оскільки природа, суспільне життя у багатстві його форм, життя окремої особистості є виявом процесу саморозвитку Абсолюта. Він є дійсним в опредметненні. Якісна визначеність процесу в єдності Істини, Добра і Краси засвідчує іманентну духові його моральність. Адекватними формами його опредметнення, тобто у вигляді "повернення до себе" в мисленні та у бутті, є історія людства, мислячий людський розум. Закономірності його опредметнення у різних видах діяльності складають зміст "філософії духу" — завершальної частини геґелівської системи об´єктивного ідеалізму. Філософія духу розкриває етапи його становлення у формах суб´єктивного духу, об´єктивного духу та абсолютного духу. Моральна проблематика розглядається Геґелем у зв´язку з історичним життям людства, що у системі його філософії відповідає поняттю "об´єктивний дух". На думку Геґеля, об´єктивний дух проходить три ступені саморозвитку: абстрактне право, мораль, моральність. У свою чергу, моральність охоплює: сім´ю, громадянське суспільство і державу. Основним поняттям етики Геґеля є поняття свободи волі, що характеризується діалектичним саморозвитком. Філософ виділяє три стадії її розвитку: природна воля, свавілля і розумна воля. Природна воля — це "безпосередня воля", свобідна лише у собі. Зміст її визначається бажанням, потягами, схильностями, тобто чуттє-вою природою людини. В останній наявна розумність волі, однак вона постає у такій безпосередності, яка свідчить про відсутність розумності форми. Тобто, вона не має форми всезагального. Така воля є "кінечна всередині себе" [1, с. 41].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процесі саморозвитку (самоусвідомлення) природна воля приходить до самозаперечення, виявляючи себе сваволею. Йдеться про можливість волі вибирати між тим або іншим змістом, що є для волі зовнішньою визначеністю. Геґель називає "формальною свободою" вибір з багатьох зовнішніх обставин та власних потягів. Тут має місце випадковість і суб´єктивізм. "Звичайна людина вважає, — пише Геґель, — що вона вільна, якщо їй дозволено чинити сваволю; але саме у сваволі лежить причина її несвободи. Якщо я хочу розумного, то я дію не як відокрем¬лений індивід, а згідно з поняттям моральності загалом; у моральному вчинку висуваю я не самого себе, а суть" [1, с 45]. На третьому ступені розвитку волі вона виявляє себе як розумна воля. У ній має місце розумне підпорядкування природних схильностей, звільнення їх від безпосередності форми, а також звільнення від суб´єктивності та випадковості змісту. Істина, закладена у цій вимозі, полягає у тому, що "схильності мають стати розумною системою волевиявів" [1, с 47]. Таке їх розуміння є змістом науки про право. Індивідуальну волю Геґель характеризує як прояв всезагальної волі. Індивідуальна підпорядкована всезагальній як розумна система волевизначень. Філософ Показує, що лише у суспільстві індивід здатний "самоусвідоми-тися", подолати "природний стан" і через виховання та навчання удосконалити свою волю. Всезагальна воля та індивідуальна воля в його етичній системі співвідносяться як необхідність і свобода. Суспільне життя він характеризує як інституалізовану сферу буття особистості, як реальний простір вияву свободи волі індивіда.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Відповідно до трьох ступенів розвитку поняття свободи, Гегель поділяє етику на три частини: абстрактне право, мораль і моральність (нравственность). "Абстрактне право — це власне є суспільство з його наявною організацією. Право визначе¬не як "свобода в її ідеї" [1, с 52]. Право є дещо всезагальне, по відношенню до чого особа визначається як суб´єкт права. "Особа передбачає загалом правоздатність. Заповідь права проголошує тому наступне: будь собою і поважай інших як особистостей" [1, с. 65]. Тобто абстрактне право — це є певна формальна можливість для моральних та моральнісних відносин. Право базує свої вимоги на заборонах. Поняття "мораль", за характеристикою Геґеля, містить діалектику особливого і всезагального. Особливе виявляє себе як суб´єктивна воля, що містить всезагальне як таке. Поняття моралі пов´язане із самовизначенням волі щодо себе (рефлексія всередину себе) та щодо світу як предмета діяльності. У моралі має місце об´єктивний процес збігу воль. Завдяки йому виникає поняття блага не лише для суб´єкта волі, але й для інших. Назване позитивне відношення можливе лише у моралі. Геґель розкриває діалектичний зв´язок поведінки людей та їх моральних переконань.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Геґеля дається аналіз діалектичної взаємодії основ-них категорій моральної свідомості: умисність і провина; намір і благо; добро і совість. Дійсність моральності відображена у вчинках та їх наслідках. Як суб´єкт діяльності, що має на¬міри, людина несе моральну відповідальність за намір, оскільки наслідки у всьому їх обсязі не можуть бути передбачені. Основною парою категорій виступають добро і благо. За Гегелем, добро — це єдність індивідуальної моральної волі особи та всезагального — ідеї добра. З боку його дійсного буття у вчинках, добро — це "реалізована свобода, абсолютна кінцева ціль світу" [1, с 149]. Добро характеризується не як дещо стале, незмінне. Сутнісна його визначеність, зберігаючись як духовна константа на кожному новому ступені буття всезагальності, щоразу поглиблюється та вдосконалюється. Геґель виділяє три ступені розвитку ідеї добра: добро як знання добра; добро як рефлексія над добром; добро як усвідомлення його самоцінності. Процес внутрішнього визначення добра є совістю.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Добро у його відношенні до волі є її сутністю, або інакше — добро є воля в її істинності. Основою визначеної у собі волі як добра є розумність волі. З розумності волі суб´єкта виникає почуття певного морального зобов´язання. Геґель розрізняє добро: а) як почуття обов´язку діяти згідно з поняттям добра; б) як потребу, як внутрішню необхідність здійснення добра. В другому випадку воля об´єктивує себе як добро. Геґель полемізує з абстрактним розумінням обов´язку в етиці Канта.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Досліджуючи об´єктивні підстави для переходу наміру в дійсність згідно з поняттям добра, Геґель говорить, що вони покладені у моральності, а моральність оперта на совість. Ви-конання морального обов´язку полягає у тому, щоб "здійс-нювати справедливе і турбуватися про власне благо та про благо у його всезагальному визначенні, про благо інших" [1, с 153].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Добро та зло характеризуються як діалектичні протилежно-сті вияву свободи волі. їх взаємоперехід відображає реальні процеси руху людства до свободи. Істиною моральності є "тотожність добра і суб´єктивної волі" [1, с 176]. Моральність є вищим ступенем у розвитку "об´єктивного духу". Право та мораль не можуть існувати окремо. Вони повинні мати своїм носієм і своєю основою моральність (нравственность). Моральність характери¬зується як ідея свободи і як живе добро, тобто засноване на внутрішньому переконанні діяльнісне добро. Моральність в етиці Геґеля базується не лише на волі суб´єкта, вона є діалектичною єдністю суб´єктивного та об´єктивного. Об´єктивною засадою існування моральності є історично зумовлені форми су¬спільної організації стосунків у вигляді законів та суспільних інституцій. Добро у цій системі стає дійсним завдяки діяльності суб´єкта, що наповнює об´єктивне суб´єктивним, що не є, однак, явищем суб´єктивізму волі.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Моральність в етиці Геґеля характеризується трьома основними рівнями історичного розвитку: а) як "природний дух" вона є сім´я; б) у своєму "роздвоєнні та явленні" вона є громадянське суспільство; в) вона є "держава як свобода" [1, с. 58].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Сім´ю Геґель розглядає як первинне начало моральності, як "безпосереднє моральнісне буття". її форми: подружня любов Та злагода, турбота про виховання дітей, дотримання в межах сім´ї правових, майнових стосунків, що вироблені суспільством. Основою сім´ї філософ називає подружню любов. Внутрішня злагода базується на дисципліні, підпорядкуванні дружини та Дітей волі батька.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Друга форма — громадянське суспільство — розглядається як явище руйнування первісної цілісності сім´ї внаслідок інди-відуалізації духовного досвіду. Відмінне в інтересах, потребах людей зумовило суперечності життя, зокрема існування на одному полюсі надмірних розкошів, а на іншому — жебрацтва, Функцію упорядкування життя у громадянському суспільстві беруть на себе суд, поліція, адміністрація та благочинні заклади. Головна роль відводиться державі. її Геґель уважає найважливішим засобом творення суспільної злагоди. Обов´язок кожної особи — шанування держави та дотримання її вимог. Держава є гарантом захисту гідності та майна особистості, за умови виконання останньою своїх обов´язків. Важливо, що Геґель базує моральність не лише на добрій волі індивіда, але й на інституціональних формах суспільного життя: держава, законодавство, право. Філософ ставить і позитивно розв´язує питання здатності людського роду до виховання та самоудосконалення. Джерело її бачиться у діяльності людства впродовж історії. Остання є висхідним рухом. Реальним рушієм історичного поступу є конкретний суб´єкт — особистість. "На чолі усіх дій, а, отже, і всесвітньо-історичних дій, стоять індивіди як суб´єктивності, що здійснюють субстанційність" [1, с. 356].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праці "Філософія історії" Геґель аналізує моральність у діа¬лектиці суб´єктивного та об´єктивного. Історія людства характеризується як наслідок діяльності особистостей, що у своєму інтересі містять інтерес всезагального. Особистості, що у процесі діяльності виходять за межі усталених уявлень про добро та зло і отже, "провокуванням" обставин, розширюють межі духовного досвіду — є, згідно з Геґелем, героями. Рух у незвідане часто спричиняє трагічні наслідки — помилки і навіть злочини. Однак, якщо особа усвідомила всю міру власної провини і ладна нести за неї відповідальність, її діяльність плідна для людства моральнісним досвідом творення стосунків. Особистостей, здатних утверджувати субстанційні начала життя як особисті цілі, Геґель називає героями. Результативність їх діяльності, згідно з Геґелем, найяскравіше відображається утворенні таких форм суспільності, як держава і право. Порівняно з більш ранньою формою, а саме — сім´єю, що уособлює "природну моральність", держава є результатом свідомого формування. Як субстанційне начало з наявними у ній формами всезагального, конкретизованого в змісті моралі, релігії, ми-стецтва, філософії, права, держава є конкретизованим утіленням "розумної волі". Органічність усіх складників держави робить її розумною, такою, що об´єктивно себе усвідомлює і для себе є сущою свободою. Філософ робить висновок, що "держава є духовна ідея, яка проявляється у формі людської волі і свободи" [2, с 45].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філософії Геґеля історичний процес розкривається як яви-ще висхідного руху. Реальним його відображенням є зростаюча моральна досконалість стосунків, об´єктивованих у формах держави, права, моральних ідей та суспільних установ. Вони уособлюють розумну волю суб´єктів життєвості — людей.</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22"/>
          <w:szCs w:val="22"/>
        </w:rPr>
        <w:t> </w:t>
      </w:r>
      <w:r>
        <w:rPr>
          <w:rFonts w:ascii="Palatino Linotype" w:hAnsi="Palatino Linotype"/>
          <w:color w:val="000000"/>
          <w:sz w:val="34"/>
          <w:szCs w:val="34"/>
          <w:shd w:val="clear" w:color="auto" w:fill="FFFFFF"/>
        </w:rPr>
        <w:t>7.5. Евдемоністична етика Фойєрбаха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Основні ідеї етики Л. Фойєрбаха викладені у працях "Про спірітуалізм і матеріалізм, особливо у ставленні до свободи волі" (1863—1866), "Евдемонізм" (1867—1869), "Сутність християн</w:t>
      </w:r>
      <w:r>
        <w:rPr>
          <w:rFonts w:ascii="Palatino Linotype" w:hAnsi="Palatino Linotype"/>
          <w:color w:val="000000"/>
          <w:sz w:val="22"/>
          <w:szCs w:val="22"/>
        </w:rPr>
        <w:softHyphen/>
        <w:t>ства" (1848—1849). Етика Фойєрбаха спиралась на його антире</w:t>
      </w:r>
      <w:r>
        <w:rPr>
          <w:rFonts w:ascii="Palatino Linotype" w:hAnsi="Palatino Linotype"/>
          <w:color w:val="000000"/>
          <w:sz w:val="22"/>
          <w:szCs w:val="22"/>
        </w:rPr>
        <w:softHyphen/>
        <w:t>лігійні ідеї. Філософ рішуче розводить мораль і релігію. Причи</w:t>
      </w:r>
      <w:r>
        <w:rPr>
          <w:rFonts w:ascii="Palatino Linotype" w:hAnsi="Palatino Linotype"/>
          <w:color w:val="000000"/>
          <w:sz w:val="22"/>
          <w:szCs w:val="22"/>
        </w:rPr>
        <w:softHyphen/>
        <w:t>на цього — у розумінні витоків релігії: вона народжена страхом перед природними і соціальними стихіями, а також ілюзорними надіями на можливе щасливіше життя у потойбічному світі. "Чим обмеженіший світогляд людини, чим менше вона знайома з історією, природою і філософією, тим щирішою є її відданість своїй релігії" [5, с 252]. Об´єктом критики з боку Фойєрбаха є релігійний аскетизм, у тому числі у розумінні потреб людини та можливостей їх задоволення на ґрунті релігійної віри. Вона віддає власні творчі уміння та їх наслідки вищій істоті — Богу. Людство залишає собі хіба що надію на відплату за страждання та муки в цьому (земному) житті. Фойєрбах називає уособлену в образі Бога власну творчу силу людства, віддану вищій силі, феноменом відчуження. Філософ описує цей феномен так: "Лю</w:t>
      </w:r>
      <w:r>
        <w:rPr>
          <w:rFonts w:ascii="Palatino Linotype" w:hAnsi="Palatino Linotype"/>
          <w:color w:val="000000"/>
          <w:sz w:val="22"/>
          <w:szCs w:val="22"/>
        </w:rPr>
        <w:softHyphen/>
        <w:t>дина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мимоволі силою уяви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наочно споглядає свою внутрішню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ставить її</w:t>
      </w:r>
      <w:r>
        <w:rPr>
          <w:rStyle w:val="a8"/>
          <w:rFonts w:ascii="Palatino Linotype" w:hAnsi="Palatino Linotype"/>
          <w:color w:val="000000"/>
          <w:sz w:val="22"/>
          <w:szCs w:val="22"/>
        </w:rPr>
        <w:t>поза собою.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Ця наочно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спостережува</w:t>
      </w:r>
      <w:r>
        <w:rPr>
          <w:rStyle w:val="a8"/>
          <w:rFonts w:ascii="Palatino Linotype" w:hAnsi="Palatino Linotype"/>
          <w:color w:val="000000"/>
          <w:sz w:val="22"/>
          <w:szCs w:val="22"/>
        </w:rPr>
        <w:softHyphen/>
        <w:t>на, уособлена,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діюча на неї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нездоланною силою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уяви сутність людської природи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закон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мислення і дії, — є Бог" [5, с 245]. Моральні вчинки на тій самій підставі, тобто тому, що вони є наслідком Божих велінь, а не доброї волі, не є справді мораль</w:t>
      </w:r>
      <w:r>
        <w:rPr>
          <w:rFonts w:ascii="Palatino Linotype" w:hAnsi="Palatino Linotype"/>
          <w:color w:val="000000"/>
          <w:sz w:val="22"/>
          <w:szCs w:val="22"/>
        </w:rPr>
        <w:softHyphen/>
        <w:t>ними. На відміну від моралі послуху, Фойєрбах пропонує мо</w:t>
      </w:r>
      <w:r>
        <w:rPr>
          <w:rFonts w:ascii="Palatino Linotype" w:hAnsi="Palatino Linotype"/>
          <w:color w:val="000000"/>
          <w:sz w:val="22"/>
          <w:szCs w:val="22"/>
        </w:rPr>
        <w:softHyphen/>
        <w:t>раль любові. Джерелом її є наявність предмета небайдужості в особі конкретної іншої людини. Я, співвідносячись із Ти, здобуває відчуття повноти буття. Почуття індивідуального Я стає дійсним лише опредметнюючись завдяки буттю Ти — іншого суб’єкта. Оскільки ж мораль має своєю справжньою метою щастя, тобто, згідно з Фойєрбахом, стан безперешкодного задо</w:t>
      </w:r>
      <w:r>
        <w:rPr>
          <w:rFonts w:ascii="Palatino Linotype" w:hAnsi="Palatino Linotype"/>
          <w:color w:val="000000"/>
          <w:sz w:val="22"/>
          <w:szCs w:val="22"/>
        </w:rPr>
        <w:softHyphen/>
        <w:t>волення індивідуальних людських потреб, то людина стійко</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зорієнтована на іншу людину. Філософ виходить із того, що людина не може бути щасливою без іншої людини (тобто сама</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собою, без суспільства). Почуття щастя, що характеризується як духовний феномен, базується на принципі: "не роби нічого злого".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Шляхи досягнення морально доброго розглядаються у діа</w:t>
      </w:r>
      <w:r>
        <w:rPr>
          <w:rFonts w:ascii="Palatino Linotype" w:hAnsi="Palatino Linotype"/>
          <w:color w:val="000000"/>
          <w:sz w:val="22"/>
          <w:szCs w:val="22"/>
        </w:rPr>
        <w:softHyphen/>
        <w:t>лектиці об´єктивного та суб´єктивного. Кожен хоче свого ща</w:t>
      </w:r>
      <w:r>
        <w:rPr>
          <w:rFonts w:ascii="Palatino Linotype" w:hAnsi="Palatino Linotype"/>
          <w:color w:val="000000"/>
          <w:sz w:val="22"/>
          <w:szCs w:val="22"/>
        </w:rPr>
        <w:softHyphen/>
        <w:t>стя, говорить Фойєрбах, однак досягається воно шляхом злаго</w:t>
      </w:r>
      <w:r>
        <w:rPr>
          <w:rFonts w:ascii="Palatino Linotype" w:hAnsi="Palatino Linotype"/>
          <w:color w:val="000000"/>
          <w:sz w:val="22"/>
          <w:szCs w:val="22"/>
        </w:rPr>
        <w:softHyphen/>
        <w:t>ди з іншими, оскільки мораль сутнісно єдина. В основу її по</w:t>
      </w:r>
      <w:r>
        <w:rPr>
          <w:rFonts w:ascii="Palatino Linotype" w:hAnsi="Palatino Linotype"/>
          <w:color w:val="000000"/>
          <w:sz w:val="22"/>
          <w:szCs w:val="22"/>
        </w:rPr>
        <w:softHyphen/>
        <w:t>кладено духовність зв´язків між людьми. Мораль "не знає жодного щастя без щастя чужого, не знає і не хоче жодного ізольованого щастя, відокремленого і незалежного від щастя інших людей або свідомого і навмисне заснованого на їх нещасті; вона знає лише їх товариство, загальне щастя" [4, с. 621]. Філософ виходить з ідеалу моральнісних стосунків, сутність яких визначена родовою природою людини: її розумністю. Фойєрбах критикує розуміння Кантом цінності моралі, як по</w:t>
      </w:r>
      <w:r>
        <w:rPr>
          <w:rFonts w:ascii="Palatino Linotype" w:hAnsi="Palatino Linotype"/>
          <w:color w:val="000000"/>
          <w:sz w:val="22"/>
          <w:szCs w:val="22"/>
        </w:rPr>
        <w:softHyphen/>
        <w:t>кладене у ній самій. Натомість він бачить її цінність 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прагнен</w:t>
      </w:r>
      <w:r>
        <w:rPr>
          <w:rStyle w:val="a8"/>
          <w:rFonts w:ascii="Palatino Linotype" w:hAnsi="Palatino Linotype"/>
          <w:color w:val="000000"/>
          <w:sz w:val="22"/>
          <w:szCs w:val="22"/>
        </w:rPr>
        <w:softHyphen/>
        <w:t>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щастя. Останнє виступає спонукою для волі, налаштову</w:t>
      </w:r>
      <w:r>
        <w:rPr>
          <w:rFonts w:ascii="Palatino Linotype" w:hAnsi="Palatino Linotype"/>
          <w:color w:val="000000"/>
          <w:sz w:val="22"/>
          <w:szCs w:val="22"/>
        </w:rPr>
        <w:softHyphen/>
        <w:t>ючи її на свідоме виконання моральних зобов´язань. У ді</w:t>
      </w:r>
      <w:r>
        <w:rPr>
          <w:rFonts w:ascii="Palatino Linotype" w:hAnsi="Palatino Linotype"/>
          <w:color w:val="000000"/>
          <w:sz w:val="22"/>
          <w:szCs w:val="22"/>
        </w:rPr>
        <w:softHyphen/>
        <w:t>яльності, що неодмінно передбачає благо інших, долається егоїзм індивідуального Я. Критерієм цінності вчинків є принцип їх розумності. Те, що особа вважає дозволеним для себе, вона вва</w:t>
      </w:r>
      <w:r>
        <w:rPr>
          <w:rFonts w:ascii="Palatino Linotype" w:hAnsi="Palatino Linotype"/>
          <w:color w:val="000000"/>
          <w:sz w:val="22"/>
          <w:szCs w:val="22"/>
        </w:rPr>
        <w:softHyphen/>
        <w:t>жає дозволеним також для інших. Цей принцип близький до сформульованого Кантом категоричного імперативу, що вима</w:t>
      </w:r>
      <w:r>
        <w:rPr>
          <w:rFonts w:ascii="Palatino Linotype" w:hAnsi="Palatino Linotype"/>
          <w:color w:val="000000"/>
          <w:sz w:val="22"/>
          <w:szCs w:val="22"/>
        </w:rPr>
        <w:softHyphen/>
        <w:t>гає від людини діяти щодо інших так, як би вона хотіла, щоб інші діяли по відношенню до неї. Чому моральна діяльність є запорукою щастя? Тому, що згідно з Фойєрбахом, добро при</w:t>
      </w:r>
      <w:r>
        <w:rPr>
          <w:rFonts w:ascii="Palatino Linotype" w:hAnsi="Palatino Linotype"/>
          <w:color w:val="000000"/>
          <w:sz w:val="22"/>
          <w:szCs w:val="22"/>
        </w:rPr>
        <w:softHyphen/>
        <w:t>носить почуття радості та задоволення. Зло, навпаки, — відчут</w:t>
      </w:r>
      <w:r>
        <w:rPr>
          <w:rFonts w:ascii="Palatino Linotype" w:hAnsi="Palatino Linotype"/>
          <w:color w:val="000000"/>
          <w:sz w:val="22"/>
          <w:szCs w:val="22"/>
        </w:rPr>
        <w:softHyphen/>
        <w:t>тя болю та втрати. Джерело моральності Фойєрбах бачить у "родовій природі" людини, у "сутності людини", яку розглядає як незмінну. Мораль, говорить він, є не що інше, як "істинна, досконала здорова природа людини; помилка, порок, гріх — не що інше, як викривлення, недосконалість, суперечність прави</w:t>
      </w:r>
      <w:r>
        <w:rPr>
          <w:rFonts w:ascii="Palatino Linotype" w:hAnsi="Palatino Linotype"/>
          <w:color w:val="000000"/>
          <w:sz w:val="22"/>
          <w:szCs w:val="22"/>
        </w:rPr>
        <w:softHyphen/>
        <w:t>лу" [4, с 637].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зв´язку з проблемою щастя, Фойєрбах говорить про обо</w:t>
      </w:r>
      <w:r>
        <w:rPr>
          <w:rFonts w:ascii="Palatino Linotype" w:hAnsi="Palatino Linotype"/>
          <w:color w:val="000000"/>
          <w:sz w:val="22"/>
          <w:szCs w:val="22"/>
        </w:rPr>
        <w:softHyphen/>
        <w:t>в´язок людини перед собою. Тут важливим є питання морального критерію щастя. "Обов´язок щодо себе самого є не що інше, як правила поведінки, необхідні для збереження чи набуття тілесного і духовного здоров´я" [4, с 607].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Фейербахом, умовою щастя є не прагнення людини бути щасливою за будь-яку ціну, а моральні засади ставлення до інших та до себе самої. Умовою "морального прагнення до щастя" філософ бачить розум. "Для людини немає порятунку без розуму і моралі", — констатує Фойєрбах. Поняттю волі він відводить другорядне місце.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Своєрідної інтерпретації в етиці філософа набуває поняття егоїзму. Він вважав егоїзм не порушенням моралі, а її умовою. Людина, що байдужа до власних життєвих негараздів, буде байдужою до чужих страждань, оскільки вона позбавлена здат</w:t>
      </w:r>
      <w:r>
        <w:rPr>
          <w:rFonts w:ascii="Palatino Linotype" w:hAnsi="Palatino Linotype"/>
          <w:color w:val="000000"/>
          <w:sz w:val="22"/>
          <w:szCs w:val="22"/>
        </w:rPr>
        <w:softHyphen/>
        <w:t>ності переживання загалом. У понятті особистого щастя містить</w:t>
      </w:r>
      <w:r>
        <w:rPr>
          <w:rFonts w:ascii="Palatino Linotype" w:hAnsi="Palatino Linotype"/>
          <w:color w:val="000000"/>
          <w:sz w:val="22"/>
          <w:szCs w:val="22"/>
        </w:rPr>
        <w:softHyphen/>
        <w:t>ся образ іншого як причини і джерела щастя. Моральним є ща</w:t>
      </w:r>
      <w:r>
        <w:rPr>
          <w:rFonts w:ascii="Palatino Linotype" w:hAnsi="Palatino Linotype"/>
          <w:color w:val="000000"/>
          <w:sz w:val="22"/>
          <w:szCs w:val="22"/>
        </w:rPr>
        <w:softHyphen/>
        <w:t>стя, що не хоче знати себе поза щастям інших, не мислить себе поза ним, а тим більше не припускає власного існування кош</w:t>
      </w:r>
      <w:r>
        <w:rPr>
          <w:rFonts w:ascii="Palatino Linotype" w:hAnsi="Palatino Linotype"/>
          <w:color w:val="000000"/>
          <w:sz w:val="22"/>
          <w:szCs w:val="22"/>
        </w:rPr>
        <w:softHyphen/>
        <w:t>том інших.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Категорії добра і зла в етиці евдемонізму розглядаються у зв´яз</w:t>
      </w:r>
      <w:r>
        <w:rPr>
          <w:rFonts w:ascii="Palatino Linotype" w:hAnsi="Palatino Linotype"/>
          <w:color w:val="000000"/>
          <w:sz w:val="22"/>
          <w:szCs w:val="22"/>
        </w:rPr>
        <w:softHyphen/>
        <w:t>ку з їх розумінням проблеми щастя. Добро — те, що відповідає людському прагненню до щастя; зло — те, що йому суперечить.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 не лише полемізує з етикою раціоналізму, зокрема етикою Канта щодо розуміння щастя та шляхів його досягнен</w:t>
      </w:r>
      <w:r>
        <w:rPr>
          <w:rFonts w:ascii="Palatino Linotype" w:hAnsi="Palatino Linotype"/>
          <w:color w:val="000000"/>
          <w:sz w:val="22"/>
          <w:szCs w:val="22"/>
        </w:rPr>
        <w:softHyphen/>
        <w:t>ня. Він обґрунтовує ідею несуперечності "егоїстичного" праг</w:t>
      </w:r>
      <w:r>
        <w:rPr>
          <w:rFonts w:ascii="Palatino Linotype" w:hAnsi="Palatino Linotype"/>
          <w:color w:val="000000"/>
          <w:sz w:val="22"/>
          <w:szCs w:val="22"/>
        </w:rPr>
        <w:softHyphen/>
        <w:t>нення людини до щастя, з одного боку, та її моральності — з ін</w:t>
      </w:r>
      <w:r>
        <w:rPr>
          <w:rFonts w:ascii="Palatino Linotype" w:hAnsi="Palatino Linotype"/>
          <w:color w:val="000000"/>
          <w:sz w:val="22"/>
          <w:szCs w:val="22"/>
        </w:rPr>
        <w:softHyphen/>
        <w:t>шого. Оскільки людство сутнісно єдине, то критерії цінності життя і сенсу щастя для нього також єдині. Те, що складає Поняття щастя для одної людини, принаймні в суттєвому, збігається з поняттями людства. Простежується прагнення філософа створити єдину, вселюдську мораль. У його етиці не залишається поза увагою питання соціального детермінізму моралі. Звертається увага на зв´язок між типом суспільних сто</w:t>
      </w:r>
      <w:r>
        <w:rPr>
          <w:rFonts w:ascii="Palatino Linotype" w:hAnsi="Palatino Linotype"/>
          <w:color w:val="000000"/>
          <w:sz w:val="22"/>
          <w:szCs w:val="22"/>
        </w:rPr>
        <w:softHyphen/>
        <w:t>сунків та умовами соціального життя у плані їх впливу на мо</w:t>
      </w:r>
      <w:r>
        <w:rPr>
          <w:rFonts w:ascii="Palatino Linotype" w:hAnsi="Palatino Linotype"/>
          <w:color w:val="000000"/>
          <w:sz w:val="22"/>
          <w:szCs w:val="22"/>
        </w:rPr>
        <w:softHyphen/>
        <w:t>раль. На думку Фойєрбаха, "там, де не стає необхідного для життя, там відсутня і моральна необхідність" [4, с 615]. Правда, уточнюючи думку, філософ говорить, що це зовсім не ви</w:t>
      </w:r>
      <w:r>
        <w:rPr>
          <w:rFonts w:ascii="Palatino Linotype" w:hAnsi="Palatino Linotype"/>
          <w:color w:val="000000"/>
          <w:sz w:val="22"/>
          <w:szCs w:val="22"/>
        </w:rPr>
        <w:softHyphen/>
        <w:t>ключає роздумів над питаннями сенсу добра і справедливості, А отже, можливості свідомого утримання від неморальних учинків, у яких би складних умовах людина не опинилася.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Останнє засвідчує, що сутність людини нетотожна її існуван</w:t>
      </w:r>
      <w:r>
        <w:rPr>
          <w:rFonts w:ascii="Palatino Linotype" w:hAnsi="Palatino Linotype"/>
          <w:color w:val="000000"/>
          <w:sz w:val="22"/>
          <w:szCs w:val="22"/>
        </w:rPr>
        <w:softHyphen/>
        <w:t>ню. Етична концепція Фойєрбаха має позаісторичний харак</w:t>
      </w:r>
      <w:r>
        <w:rPr>
          <w:rFonts w:ascii="Palatino Linotype" w:hAnsi="Palatino Linotype"/>
          <w:color w:val="000000"/>
          <w:sz w:val="22"/>
          <w:szCs w:val="22"/>
        </w:rPr>
        <w:softHyphen/>
        <w:t>тер, оскільки оперта на ідею "родової сутності" людини як на певну сталу величину.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Фойєрбаха стала завершальною ланкою у системі ні</w:t>
      </w:r>
      <w:r>
        <w:rPr>
          <w:rFonts w:ascii="Palatino Linotype" w:hAnsi="Palatino Linotype"/>
          <w:color w:val="000000"/>
          <w:sz w:val="22"/>
          <w:szCs w:val="22"/>
        </w:rPr>
        <w:softHyphen/>
        <w:t>мецької класичної філософії, етики зокрема. У цій системі осо</w:t>
      </w:r>
      <w:r>
        <w:rPr>
          <w:rFonts w:ascii="Palatino Linotype" w:hAnsi="Palatino Linotype"/>
          <w:color w:val="000000"/>
          <w:sz w:val="22"/>
          <w:szCs w:val="22"/>
        </w:rPr>
        <w:softHyphen/>
        <w:t>бистість бачиться центром морального життя як у плані закла</w:t>
      </w:r>
      <w:r>
        <w:rPr>
          <w:rFonts w:ascii="Palatino Linotype" w:hAnsi="Palatino Linotype"/>
          <w:color w:val="000000"/>
          <w:sz w:val="22"/>
          <w:szCs w:val="22"/>
        </w:rPr>
        <w:softHyphen/>
        <w:t>деної у її природі здатності розумного вибору добра, так і в пла</w:t>
      </w:r>
      <w:r>
        <w:rPr>
          <w:rFonts w:ascii="Palatino Linotype" w:hAnsi="Palatino Linotype"/>
          <w:color w:val="000000"/>
          <w:sz w:val="22"/>
          <w:szCs w:val="22"/>
        </w:rPr>
        <w:softHyphen/>
        <w:t>ні активної потреби здійснення у добрі. Принаймні, філософія бачить людину саме у такому образі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моральності, що</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свідомо вибирає морально добре і діє згідно з вибором.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права // Соч. — Т. VII. — М. — Л.: Соцэкгиз, 1934. — 380 с.</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истории // Соч. — Т. VIII. — М. — Л.: Соцэкгиз, 1935. — 470 с.</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Кант И. Соч.: В</w:t>
      </w:r>
      <w:r>
        <w:rPr>
          <w:rStyle w:val="apple-converted-space"/>
          <w:rFonts w:ascii="Palatino Linotype" w:hAnsi="Palatino Linotype"/>
          <w:i/>
          <w:iCs/>
          <w:color w:val="000000"/>
        </w:rPr>
        <w:t> </w:t>
      </w:r>
      <w:r>
        <w:rPr>
          <w:rStyle w:val="a8"/>
          <w:rFonts w:ascii="Palatino Linotype" w:hAnsi="Palatino Linotype"/>
          <w:color w:val="000000"/>
        </w:rPr>
        <w:t>6</w:t>
      </w:r>
      <w:r>
        <w:rPr>
          <w:rStyle w:val="apple-converted-space"/>
          <w:rFonts w:ascii="Palatino Linotype" w:hAnsi="Palatino Linotype"/>
          <w:i/>
          <w:iCs/>
          <w:color w:val="000000"/>
        </w:rPr>
        <w:t> </w:t>
      </w:r>
      <w:r>
        <w:rPr>
          <w:rStyle w:val="a8"/>
          <w:rFonts w:ascii="Palatino Linotype" w:hAnsi="Palatino Linotype"/>
          <w:color w:val="000000"/>
        </w:rPr>
        <w:t>т.</w:t>
      </w:r>
      <w:r>
        <w:rPr>
          <w:rStyle w:val="apple-converted-space"/>
          <w:rFonts w:ascii="Palatino Linotype" w:hAnsi="Palatino Linotype"/>
          <w:i/>
          <w:iCs/>
          <w:color w:val="000000"/>
        </w:rPr>
        <w:t> </w:t>
      </w:r>
      <w:r>
        <w:rPr>
          <w:rStyle w:val="a8"/>
          <w:rFonts w:ascii="Palatino Linotype" w:hAnsi="Palatino Linotype"/>
          <w:color w:val="000000"/>
        </w:rPr>
        <w:t>—</w:t>
      </w:r>
      <w:r>
        <w:rPr>
          <w:rStyle w:val="apple-converted-space"/>
          <w:rFonts w:ascii="Palatino Linotype" w:hAnsi="Palatino Linotype"/>
          <w:i/>
          <w:iCs/>
          <w:color w:val="000000"/>
        </w:rPr>
        <w:t> </w:t>
      </w:r>
      <w:r>
        <w:rPr>
          <w:rFonts w:ascii="Palatino Linotype" w:hAnsi="Palatino Linotype"/>
          <w:color w:val="000000"/>
        </w:rPr>
        <w:t>М.: Мысль, 1965. — Т. 4. — Ч. 1.— 544 с.</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Фейербах Л.</w:t>
      </w:r>
      <w:r>
        <w:rPr>
          <w:rStyle w:val="apple-converted-space"/>
          <w:rFonts w:ascii="Palatino Linotype" w:hAnsi="Palatino Linotype"/>
          <w:i/>
          <w:iCs/>
          <w:color w:val="000000"/>
        </w:rPr>
        <w:t> </w:t>
      </w:r>
      <w:r>
        <w:rPr>
          <w:rFonts w:ascii="Palatino Linotype" w:hAnsi="Palatino Linotype"/>
          <w:color w:val="000000"/>
        </w:rPr>
        <w:t>Эвдемонизм // Избр. филос. произв.: В 2 т. — М.: Политиздат, 1955. — Т. 1. — С. 578—641.</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Фейербах Л.</w:t>
      </w:r>
      <w:r>
        <w:rPr>
          <w:rStyle w:val="apple-converted-space"/>
          <w:rFonts w:ascii="Palatino Linotype" w:hAnsi="Palatino Linotype"/>
          <w:i/>
          <w:iCs/>
          <w:color w:val="000000"/>
        </w:rPr>
        <w:t> </w:t>
      </w:r>
      <w:r>
        <w:rPr>
          <w:rFonts w:ascii="Palatino Linotype" w:hAnsi="Palatino Linotype"/>
          <w:color w:val="000000"/>
        </w:rPr>
        <w:t>Сущность християнства // Избр. филос. про</w:t>
      </w:r>
      <w:r>
        <w:rPr>
          <w:rFonts w:ascii="Palatino Linotype" w:hAnsi="Palatino Linotype"/>
          <w:color w:val="000000"/>
        </w:rPr>
        <w:softHyphen/>
        <w:t>изв.: В 2 т. — М.: Политиздат, 1955. — Т. 2. — 942 с.</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Фихте.</w:t>
      </w:r>
      <w:r>
        <w:rPr>
          <w:rStyle w:val="apple-converted-space"/>
          <w:rFonts w:ascii="Palatino Linotype" w:hAnsi="Palatino Linotype"/>
          <w:i/>
          <w:iCs/>
          <w:color w:val="000000"/>
        </w:rPr>
        <w:t> </w:t>
      </w:r>
      <w:r>
        <w:rPr>
          <w:rFonts w:ascii="Palatino Linotype" w:hAnsi="Palatino Linotype"/>
          <w:color w:val="000000"/>
        </w:rPr>
        <w:t>Общие принципы наукоучений // Антология миро</w:t>
      </w:r>
      <w:r>
        <w:rPr>
          <w:rFonts w:ascii="Palatino Linotype" w:hAnsi="Palatino Linotype"/>
          <w:color w:val="000000"/>
        </w:rPr>
        <w:softHyphen/>
        <w:t>вой философии: В 4 т. — М: Мысль, 1971. — Т. 3. — С. 197—243.</w:t>
      </w:r>
    </w:p>
    <w:p w:rsidR="00084EF1" w:rsidRDefault="00084EF1" w:rsidP="00084EF1">
      <w:pPr>
        <w:numPr>
          <w:ilvl w:val="0"/>
          <w:numId w:val="5"/>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Шеллинг Ф.</w:t>
      </w:r>
      <w:r>
        <w:rPr>
          <w:rStyle w:val="apple-converted-space"/>
          <w:rFonts w:ascii="Palatino Linotype" w:hAnsi="Palatino Linotype"/>
          <w:i/>
          <w:iCs/>
          <w:color w:val="000000"/>
        </w:rPr>
        <w:t> </w:t>
      </w:r>
      <w:r>
        <w:rPr>
          <w:rFonts w:ascii="Palatino Linotype" w:hAnsi="Palatino Linotype"/>
          <w:color w:val="000000"/>
        </w:rPr>
        <w:t>Философские исследования о сущности чело</w:t>
      </w:r>
      <w:r>
        <w:rPr>
          <w:rFonts w:ascii="Palatino Linotype" w:hAnsi="Palatino Linotype"/>
          <w:color w:val="000000"/>
        </w:rPr>
        <w:softHyphen/>
        <w:t>веческой свободы и связанных с ней предметах // Соч. — М.: Мысль, 1998. - 1664 с.</w:t>
      </w:r>
    </w:p>
    <w:p w:rsidR="00084EF1" w:rsidRDefault="00084EF1" w:rsidP="00084EF1">
      <w:pPr>
        <w:pStyle w:val="a7"/>
        <w:shd w:val="clear" w:color="auto" w:fill="FFFFFF"/>
        <w:ind w:firstLine="235"/>
        <w:jc w:val="both"/>
        <w:rPr>
          <w:rFonts w:ascii="Palatino Linotype" w:hAnsi="Palatino Linotype"/>
          <w:b/>
          <w:bCs/>
          <w:color w:val="000000"/>
          <w:sz w:val="22"/>
          <w:szCs w:val="22"/>
          <w:shd w:val="clear" w:color="auto" w:fill="FFFFFF"/>
          <w:lang w:val="en-US"/>
        </w:rPr>
      </w:pPr>
      <w:r>
        <w:rPr>
          <w:rFonts w:ascii="Palatino Linotype" w:hAnsi="Palatino Linotype"/>
          <w:b/>
          <w:bCs/>
          <w:color w:val="000000"/>
          <w:sz w:val="22"/>
          <w:szCs w:val="22"/>
          <w:shd w:val="clear" w:color="auto" w:fill="FFFFFF"/>
        </w:rPr>
        <w:t>Тема 8. СОЦІАЛЬНО-ЕТИЧНИЙ РАДИКАЛІЗМ</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8.1. Витоки соціально-етичного радикалізму</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XIX—XX ст. етична теорія виробляє нові підходи до тлу</w:t>
      </w:r>
      <w:r>
        <w:rPr>
          <w:rFonts w:ascii="Palatino Linotype" w:hAnsi="Palatino Linotype"/>
          <w:color w:val="000000"/>
          <w:sz w:val="22"/>
          <w:szCs w:val="22"/>
        </w:rPr>
        <w:softHyphen/>
        <w:t>мачення моральної проблематики. Джерела моральності вона виводить із суспільної історії. У суспільності вона вбачає осно</w:t>
      </w:r>
      <w:r>
        <w:rPr>
          <w:rFonts w:ascii="Palatino Linotype" w:hAnsi="Palatino Linotype"/>
          <w:color w:val="000000"/>
          <w:sz w:val="22"/>
          <w:szCs w:val="22"/>
        </w:rPr>
        <w:softHyphen/>
        <w:t>ву людського життя, а отже і його моральності. Етичний ради</w:t>
      </w:r>
      <w:r>
        <w:rPr>
          <w:rFonts w:ascii="Palatino Linotype" w:hAnsi="Palatino Linotype"/>
          <w:color w:val="000000"/>
          <w:sz w:val="22"/>
          <w:szCs w:val="22"/>
        </w:rPr>
        <w:softHyphen/>
        <w:t>калізм розглядає можливість удосконалення людського духу не засобами моральної саморефлексії особи, а шляхом удоско</w:t>
      </w:r>
      <w:r>
        <w:rPr>
          <w:rFonts w:ascii="Palatino Linotype" w:hAnsi="Palatino Linotype"/>
          <w:color w:val="000000"/>
          <w:sz w:val="22"/>
          <w:szCs w:val="22"/>
        </w:rPr>
        <w:softHyphen/>
        <w:t>налення соціальних інституцій за умови якісної зміни суспіль</w:t>
      </w:r>
      <w:r>
        <w:rPr>
          <w:rFonts w:ascii="Palatino Linotype" w:hAnsi="Palatino Linotype"/>
          <w:color w:val="000000"/>
          <w:sz w:val="22"/>
          <w:szCs w:val="22"/>
        </w:rPr>
        <w:softHyphen/>
        <w:t>ного життя. Відсутність майнової та соціальної нерівності роз</w:t>
      </w:r>
      <w:r>
        <w:rPr>
          <w:rFonts w:ascii="Palatino Linotype" w:hAnsi="Palatino Linotype"/>
          <w:color w:val="000000"/>
          <w:sz w:val="22"/>
          <w:szCs w:val="22"/>
        </w:rPr>
        <w:softHyphen/>
        <w:t>глядається як вихідна ланка морального удосконалення кожно</w:t>
      </w:r>
      <w:r>
        <w:rPr>
          <w:rFonts w:ascii="Palatino Linotype" w:hAnsi="Palatino Linotype"/>
          <w:color w:val="000000"/>
          <w:sz w:val="22"/>
          <w:szCs w:val="22"/>
        </w:rPr>
        <w:softHyphen/>
        <w:t>го члена суспільства. Якщо попередня етична теорія спирається на ідею Бога як субстанційне начало добра і як умову його торжества у світі (якщо не цьому, то потойбічному), то соціально-етичний радикалізм конкретизує поняття субстанційного доб</w:t>
      </w:r>
      <w:r>
        <w:rPr>
          <w:rFonts w:ascii="Palatino Linotype" w:hAnsi="Palatino Linotype"/>
          <w:color w:val="000000"/>
          <w:sz w:val="22"/>
          <w:szCs w:val="22"/>
        </w:rPr>
        <w:softHyphen/>
        <w:t>ра, вбачаючи його у певному (соціально спрямованому) типі суспільства. Своїми витоками соціально-етичний радикалізм сягає початків виникнення майнової нерівності. Прагнення відновити розподільчу справедливість здійснювалося у формах примусового відбирання майна багатих і навіть позбавлення їх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Ідея справедливого соціального устрою постійно зберігається у культурі людства. Вона наявна в усіх світових релігіях у формі "справедливості відплати": багатих і пожадливих чекають у по</w:t>
      </w:r>
      <w:r>
        <w:rPr>
          <w:rFonts w:ascii="Palatino Linotype" w:hAnsi="Palatino Linotype"/>
          <w:color w:val="000000"/>
          <w:sz w:val="22"/>
          <w:szCs w:val="22"/>
        </w:rPr>
        <w:softHyphen/>
        <w:t>тойбічному світі пекельні муки за байдужість до страждання ближніх у земному житті.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ранньому християнстві ідея соціальної справедливості як умова нормальності життя стала вихідним моментом для роз</w:t>
      </w:r>
      <w:r>
        <w:rPr>
          <w:rFonts w:ascii="Palatino Linotype" w:hAnsi="Palatino Linotype"/>
          <w:color w:val="000000"/>
          <w:sz w:val="22"/>
          <w:szCs w:val="22"/>
        </w:rPr>
        <w:softHyphen/>
        <w:t>повсюдження його на теренах Римської імперії саме у середо</w:t>
      </w:r>
      <w:r>
        <w:rPr>
          <w:rFonts w:ascii="Palatino Linotype" w:hAnsi="Palatino Linotype"/>
          <w:color w:val="000000"/>
          <w:sz w:val="22"/>
          <w:szCs w:val="22"/>
        </w:rPr>
        <w:softHyphen/>
        <w:t>вищі найбільш соціально обділених прошарків. Підставою для створення суспільства на справедливих засадах бачилася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заснована на духовному об´єднанні віруючих навколо ідеального образу віри. Добровільна пожертва майна братам по вірі була досить частим явищем у період становлення христи</w:t>
      </w:r>
      <w:r>
        <w:rPr>
          <w:rFonts w:ascii="Palatino Linotype" w:hAnsi="Palatino Linotype"/>
          <w:color w:val="000000"/>
          <w:sz w:val="22"/>
          <w:szCs w:val="22"/>
        </w:rPr>
        <w:softHyphen/>
        <w:t>янства, допоки воно не стало державною релігією. Відтоді воно воліло виходити з принципу: "Віддайте Кесареве Кесарю, а Боже Богу". Вимога соціальної та майнової рівності висувалася під час селянсько-плебейських рухів під проводом Томаса Мюнцера у Німеччині XVI ст. Вождь народної реформації Т. Мюнцер закликав перевести з неба на землю "царство небесне" шляхом революційних перетворень. Мету людської діяльності він бачить в усуненні експлуатації та досягненні всезагальної рівності.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добу Відродження на противагу християнсько-теологічно</w:t>
      </w:r>
      <w:r>
        <w:rPr>
          <w:rFonts w:ascii="Palatino Linotype" w:hAnsi="Palatino Linotype"/>
          <w:color w:val="000000"/>
          <w:sz w:val="22"/>
          <w:szCs w:val="22"/>
        </w:rPr>
        <w:softHyphen/>
        <w:t>му образу справедливості створюється образ справедливого іде</w:t>
      </w:r>
      <w:r>
        <w:rPr>
          <w:rFonts w:ascii="Palatino Linotype" w:hAnsi="Palatino Linotype"/>
          <w:color w:val="000000"/>
          <w:sz w:val="22"/>
          <w:szCs w:val="22"/>
        </w:rPr>
        <w:softHyphen/>
        <w:t>ально влаштованого суспільства — "земного раю". У праці "Уто</w:t>
      </w:r>
      <w:r>
        <w:rPr>
          <w:rFonts w:ascii="Palatino Linotype" w:hAnsi="Palatino Linotype"/>
          <w:color w:val="000000"/>
          <w:sz w:val="22"/>
          <w:szCs w:val="22"/>
        </w:rPr>
        <w:softHyphen/>
        <w:t>пія" засновника утопічного комунізму Томаса Мора (1478—1535) відсутня приватна власність як основне джерело суспільного зла. Ліквідація приватної власності дозволяє усунути з життя такі людські вади, як пожадливість, заздрість. Натомість у дер</w:t>
      </w:r>
      <w:r>
        <w:rPr>
          <w:rFonts w:ascii="Palatino Linotype" w:hAnsi="Palatino Linotype"/>
          <w:color w:val="000000"/>
          <w:sz w:val="22"/>
          <w:szCs w:val="22"/>
        </w:rPr>
        <w:softHyphen/>
        <w:t>жаві "Утопія" розвиваються такі людські чесноти, як взаємо</w:t>
      </w:r>
      <w:r>
        <w:rPr>
          <w:rFonts w:ascii="Palatino Linotype" w:hAnsi="Palatino Linotype"/>
          <w:color w:val="000000"/>
          <w:sz w:val="22"/>
          <w:szCs w:val="22"/>
        </w:rPr>
        <w:softHyphen/>
        <w:t>допомога, щирість, приязнь. Розумний суспільний устрій по</w:t>
      </w:r>
      <w:r>
        <w:rPr>
          <w:rFonts w:ascii="Palatino Linotype" w:hAnsi="Palatino Linotype"/>
          <w:color w:val="000000"/>
          <w:sz w:val="22"/>
          <w:szCs w:val="22"/>
        </w:rPr>
        <w:softHyphen/>
        <w:t>вертає громадянам природні чесноти людини. Вона налашто</w:t>
      </w:r>
      <w:r>
        <w:rPr>
          <w:rFonts w:ascii="Palatino Linotype" w:hAnsi="Palatino Linotype"/>
          <w:color w:val="000000"/>
          <w:sz w:val="22"/>
          <w:szCs w:val="22"/>
        </w:rPr>
        <w:softHyphen/>
        <w:t>вується на життя, узгоджене з "законами природи". Малюючи ідеальні суспільні стосунки, разом з тим Т. Мор усвідомлював нереальність їх утвердження у тогочасному європейському суспільстві.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Під впливом ідей Т. Мора з´являється твір Томазо Кампа-нелли (1568—1639) "Місто Сонця". Автор не обмежився ідеєю досконалого суспільства. Прагнучи втілити ідею у життя, він влаштовує невдалу змову, кінцевою метою якої бачилася зміна державного устрою. У його "Утопії" панують рівність і єдність людей, оскільки усунене основне джерело суспільного розбра</w:t>
      </w:r>
      <w:r>
        <w:rPr>
          <w:rFonts w:ascii="Palatino Linotype" w:hAnsi="Palatino Linotype"/>
          <w:color w:val="000000"/>
          <w:sz w:val="22"/>
          <w:szCs w:val="22"/>
        </w:rPr>
        <w:softHyphen/>
        <w:t>ту: приватна власність. Певним перегуком з "Державою" Пла</w:t>
      </w:r>
      <w:r>
        <w:rPr>
          <w:rFonts w:ascii="Palatino Linotype" w:hAnsi="Palatino Linotype"/>
          <w:color w:val="000000"/>
          <w:sz w:val="22"/>
          <w:szCs w:val="22"/>
        </w:rPr>
        <w:softHyphen/>
        <w:t>тона є відсутність у "Місті Сонця" сім´ї як суспільного інститу</w:t>
      </w:r>
      <w:r>
        <w:rPr>
          <w:rFonts w:ascii="Palatino Linotype" w:hAnsi="Palatino Linotype"/>
          <w:color w:val="000000"/>
          <w:sz w:val="22"/>
          <w:szCs w:val="22"/>
        </w:rPr>
        <w:softHyphen/>
        <w:t>ту. Виховання дітей має суто громадянське спрямування. Пе</w:t>
      </w:r>
      <w:r>
        <w:rPr>
          <w:rFonts w:ascii="Palatino Linotype" w:hAnsi="Palatino Linotype"/>
          <w:color w:val="000000"/>
          <w:sz w:val="22"/>
          <w:szCs w:val="22"/>
        </w:rPr>
        <w:softHyphen/>
        <w:t>регуком з ідеями протестантизму є думка про доброчесну працю як основу моральності громадян. Очевидно, що під впливом ренесансно-гуманістичного ідеалу визначається і така добро</w:t>
      </w:r>
      <w:r>
        <w:rPr>
          <w:rFonts w:ascii="Palatino Linotype" w:hAnsi="Palatino Linotype"/>
          <w:color w:val="000000"/>
          <w:sz w:val="22"/>
          <w:szCs w:val="22"/>
        </w:rPr>
        <w:softHyphen/>
        <w:t>чесність ідеальної держави, як визнання рівності статей: жінки користуються тими ж правами, що і чоловіки.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Образ ідеальної держави відображений у соціальній утопії Френсіса Бекона (1561 —1626) "Нова Атлантида". Щасливе, заможне життя громадян оперте на принцип рівності людей. Ідея рівності ("усі люди народжуються рівними") є наріжною у філософісько-етичних трактатах та у художніх творах Жан Жака Руссо.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праці Жана Кондорсе (1743—1794) "Нариси історичної картини прогресу людського розуму" провідною є ідея, що про</w:t>
      </w:r>
      <w:r>
        <w:rPr>
          <w:rFonts w:ascii="Palatino Linotype" w:hAnsi="Palatino Linotype"/>
          <w:color w:val="000000"/>
          <w:sz w:val="22"/>
          <w:szCs w:val="22"/>
        </w:rPr>
        <w:softHyphen/>
        <w:t>грес полягає у знищенні суспільної нерівності. На думку фран</w:t>
      </w:r>
      <w:r>
        <w:rPr>
          <w:rFonts w:ascii="Palatino Linotype" w:hAnsi="Palatino Linotype"/>
          <w:color w:val="000000"/>
          <w:sz w:val="22"/>
          <w:szCs w:val="22"/>
        </w:rPr>
        <w:softHyphen/>
        <w:t>цузького філософа, прогрес розуму з часом зумовить здатність людей морально взаємодіяти, уникаючи непорозумінь. Мо</w:t>
      </w:r>
      <w:r>
        <w:rPr>
          <w:rFonts w:ascii="Palatino Linotype" w:hAnsi="Palatino Linotype"/>
          <w:color w:val="000000"/>
          <w:sz w:val="22"/>
          <w:szCs w:val="22"/>
        </w:rPr>
        <w:softHyphen/>
        <w:t>ральність визначиться як внутрішня потреба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підставі ідей Монтеск´є, Руссо, Вольтера та Кондорсе була розроблена декларація "Прав людини і громадянина", проголо</w:t>
      </w:r>
      <w:r>
        <w:rPr>
          <w:rFonts w:ascii="Palatino Linotype" w:hAnsi="Palatino Linotype"/>
          <w:color w:val="000000"/>
          <w:sz w:val="22"/>
          <w:szCs w:val="22"/>
        </w:rPr>
        <w:softHyphen/>
        <w:t>шена французькою революцією 1789—1794 pp. Вона проголошує: усі люди народжуються рівними; усі народжуються вільними; усі мають рівне право на розвиток своїх сил і здібностей, закла</w:t>
      </w:r>
      <w:r>
        <w:rPr>
          <w:rFonts w:ascii="Palatino Linotype" w:hAnsi="Palatino Linotype"/>
          <w:color w:val="000000"/>
          <w:sz w:val="22"/>
          <w:szCs w:val="22"/>
        </w:rPr>
        <w:softHyphen/>
        <w:t>дених у кожному природою; усі мають право на свободу віро</w:t>
      </w:r>
      <w:r>
        <w:rPr>
          <w:rFonts w:ascii="Palatino Linotype" w:hAnsi="Palatino Linotype"/>
          <w:color w:val="000000"/>
          <w:sz w:val="22"/>
          <w:szCs w:val="22"/>
        </w:rPr>
        <w:softHyphen/>
        <w:t>сповідання і совісті. Відчутним у названому документі є також перегук з ідеями Гоббса та Локка.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Ідея рівноправності людей виражена в етичній праці "Теорія моральних почуттів" (1759) відомого англійського дослідника у галузі політичної економії Адама Сміта (1723—1790). Правда, його міркування щодо справедливості зосереджені переважно у сфері права, судової системи. Однак та обставина,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w:t>
      </w:r>
      <w:r>
        <w:rPr>
          <w:rFonts w:ascii="Palatino Linotype" w:hAnsi="Palatino Linotype"/>
          <w:color w:val="000000"/>
          <w:sz w:val="22"/>
          <w:szCs w:val="22"/>
        </w:rPr>
        <w:t>альність бачиться наслідком розвитку людської природи, тобто суспільності людини, ніби покладає у собі актуальність  проблеми соціальної рівноправності.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Ідеї соціальної рівності та справедливості у XIX ст. живилися з одного боку, теоретичними розробками у галузі етики, що виходила з природної моральності людини (англійський сенсуа</w:t>
      </w:r>
      <w:r>
        <w:rPr>
          <w:rFonts w:ascii="Palatino Linotype" w:hAnsi="Palatino Linotype"/>
          <w:color w:val="000000"/>
          <w:sz w:val="22"/>
          <w:szCs w:val="22"/>
        </w:rPr>
        <w:softHyphen/>
        <w:t>лізм), а з іншого — ідеями раціоналізму XVIII ст., у першу чергу Гельвеція та Канта.</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8.2. Утопічний соціалізм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30-х роках XIX ст. складається низка напрямків утопіч</w:t>
      </w:r>
      <w:r>
        <w:rPr>
          <w:rFonts w:ascii="Palatino Linotype" w:hAnsi="Palatino Linotype"/>
          <w:color w:val="000000"/>
          <w:sz w:val="22"/>
          <w:szCs w:val="22"/>
        </w:rPr>
        <w:softHyphen/>
        <w:t>ного соціалізму та комунізму, що спиралися на ідеї соціальної справедливості. Найбільш вагомий вклад у розвиток ідеї утопіч</w:t>
      </w:r>
      <w:r>
        <w:rPr>
          <w:rFonts w:ascii="Palatino Linotype" w:hAnsi="Palatino Linotype"/>
          <w:color w:val="000000"/>
          <w:sz w:val="22"/>
          <w:szCs w:val="22"/>
        </w:rPr>
        <w:softHyphen/>
        <w:t>ного соціалізму внесли Анрі Сен-Сімон (1760—1825) та Шарль Фур´є (1772—1837) у Франції; Роберт Оуен (1771 — 1858) — в Англії. їхні соціально-етичні ідеї оперті на еволюційну тео</w:t>
      </w:r>
      <w:r>
        <w:rPr>
          <w:rFonts w:ascii="Palatino Linotype" w:hAnsi="Palatino Linotype"/>
          <w:color w:val="000000"/>
          <w:sz w:val="22"/>
          <w:szCs w:val="22"/>
        </w:rPr>
        <w:softHyphen/>
        <w:t>рію, що розкривала становлення моральної свідомості як при</w:t>
      </w:r>
      <w:r>
        <w:rPr>
          <w:rFonts w:ascii="Palatino Linotype" w:hAnsi="Palatino Linotype"/>
          <w:color w:val="000000"/>
          <w:sz w:val="22"/>
          <w:szCs w:val="22"/>
        </w:rPr>
        <w:softHyphen/>
        <w:t>родно-історичного процесу. Отже, вона містила у феномені су</w:t>
      </w:r>
      <w:r>
        <w:rPr>
          <w:rFonts w:ascii="Palatino Linotype" w:hAnsi="Palatino Linotype"/>
          <w:color w:val="000000"/>
          <w:sz w:val="22"/>
          <w:szCs w:val="22"/>
        </w:rPr>
        <w:softHyphen/>
        <w:t>спільності ідею рівності та справедливості. Мова йшла не лише про соціальну справедливість, оперту на розвинуте законодав</w:t>
      </w:r>
      <w:r>
        <w:rPr>
          <w:rFonts w:ascii="Palatino Linotype" w:hAnsi="Palatino Linotype"/>
          <w:color w:val="000000"/>
          <w:sz w:val="22"/>
          <w:szCs w:val="22"/>
        </w:rPr>
        <w:softHyphen/>
        <w:t>ство. У їхніх працях ставилися питання економічної справед</w:t>
      </w:r>
      <w:r>
        <w:rPr>
          <w:rFonts w:ascii="Palatino Linotype" w:hAnsi="Palatino Linotype"/>
          <w:color w:val="000000"/>
          <w:sz w:val="22"/>
          <w:szCs w:val="22"/>
        </w:rPr>
        <w:softHyphen/>
        <w:t>ливості та економічної рівності. Шляхи до них Сен-Сімон ба</w:t>
      </w:r>
      <w:r>
        <w:rPr>
          <w:rFonts w:ascii="Palatino Linotype" w:hAnsi="Palatino Linotype"/>
          <w:color w:val="000000"/>
          <w:sz w:val="22"/>
          <w:szCs w:val="22"/>
        </w:rPr>
        <w:softHyphen/>
        <w:t>чив у підтримці влади (авторитаризм), а Фур´є та Оуен бачили їх поза втручанням держави (лібералізм).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Значна роль у вченнях соціалістів-утопістів відводиться теорії моралі. Вони обстоювали погляд на суспільство як про</w:t>
      </w:r>
      <w:r>
        <w:rPr>
          <w:rFonts w:ascii="Palatino Linotype" w:hAnsi="Palatino Linotype"/>
          <w:color w:val="000000"/>
          <w:sz w:val="22"/>
          <w:szCs w:val="22"/>
        </w:rPr>
        <w:softHyphen/>
        <w:t>цес, у ході якого удосконалюються знання людей та їх мо</w:t>
      </w:r>
      <w:r>
        <w:rPr>
          <w:rFonts w:ascii="Palatino Linotype" w:hAnsi="Palatino Linotype"/>
          <w:color w:val="000000"/>
          <w:sz w:val="22"/>
          <w:szCs w:val="22"/>
        </w:rPr>
        <w:softHyphen/>
        <w:t>ральність. Етику вони розглядають як прикладну науку, що Досліджує "моральний світ", тобто людину — активно діючу силу дійсності. Етичну теорію Сен-Сімон ставить вище за філо</w:t>
      </w:r>
      <w:r>
        <w:rPr>
          <w:rFonts w:ascii="Palatino Linotype" w:hAnsi="Palatino Linotype"/>
          <w:color w:val="000000"/>
          <w:sz w:val="22"/>
          <w:szCs w:val="22"/>
        </w:rPr>
        <w:softHyphen/>
        <w:t>софію, оскільки вона осягає собою усі інші науки про людину. Оуєн бачить в етиці науку про суспільство загалом та про "новий моральнісний світ" — про нове ідеальне суспільство, мета якого — виховання досконалої особистості. На цій підставі уся попередня етична теорія розглядається як суто спекулятивна, далека від дійсності й неефективна у плані можливостей удосконалення моралі та життя людей загалом.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Фур´є висловив думку про класовий характер моралі, а етику вважав "дочкою розкошів", служницею вищих суспільних верств. На його думку, "мораль" у різні часи налаштовувалася на потреби сильних, звинувачуючи "слабких" у різних пороках [12, с 76—77].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Об´єктом критики була також релігійна мораль. Правда, Сен-Сімон слушно розрізняв ідеал християнства і практику церкви та духовенства. У християнстві він бачив плідним моральний принцип: "Усі люди — брати" і висловлював сподівання, що</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духовенство можна використати у процесі морального вихован</w:t>
      </w:r>
      <w:r>
        <w:rPr>
          <w:rFonts w:ascii="Palatino Linotype" w:hAnsi="Palatino Linotype"/>
          <w:color w:val="000000"/>
          <w:sz w:val="22"/>
          <w:szCs w:val="22"/>
        </w:rPr>
        <w:softHyphen/>
        <w:t>ня суспільства за умови дотримання названого принципу. Більщ радикальну позицію займов Оуен. Він уважав, що релігія по</w:t>
      </w:r>
      <w:r>
        <w:rPr>
          <w:rFonts w:ascii="Palatino Linotype" w:hAnsi="Palatino Linotype"/>
          <w:color w:val="000000"/>
          <w:sz w:val="22"/>
          <w:szCs w:val="22"/>
        </w:rPr>
        <w:softHyphen/>
        <w:t>роджена невіглаством, а священики — уособлення пороків, тому нічого доброго навчити людей не в змозі. На його думку, релі</w:t>
      </w:r>
      <w:r>
        <w:rPr>
          <w:rFonts w:ascii="Palatino Linotype" w:hAnsi="Palatino Linotype"/>
          <w:color w:val="000000"/>
          <w:sz w:val="22"/>
          <w:szCs w:val="22"/>
        </w:rPr>
        <w:softHyphen/>
        <w:t>гія позбавлена будь-якої моральної цінності.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Вбачаючи в етиці основну засаду виховного впливу, утопі</w:t>
      </w:r>
      <w:r>
        <w:rPr>
          <w:rFonts w:ascii="Palatino Linotype" w:hAnsi="Palatino Linotype"/>
          <w:color w:val="000000"/>
          <w:sz w:val="22"/>
          <w:szCs w:val="22"/>
        </w:rPr>
        <w:softHyphen/>
        <w:t>сти, зокрема Сен-Сімон, відводили їй вирішальну роль у вдос</w:t>
      </w:r>
      <w:r>
        <w:rPr>
          <w:rFonts w:ascii="Palatino Linotype" w:hAnsi="Palatino Linotype"/>
          <w:color w:val="000000"/>
          <w:sz w:val="22"/>
          <w:szCs w:val="22"/>
        </w:rPr>
        <w:softHyphen/>
        <w:t>коналенні суспільства. Сен-Сімон пише, насамперед, що етика покликана "регулювати діяльність суспільства", оскільки вона є наукою, що утворює суспільство і є його основою" [9, с 381]. Велику увагу Сен-Сімон приділяє "механізмам соціальної організації", дбаючи про суспільну злагоду на засадах справед</w:t>
      </w:r>
      <w:r>
        <w:rPr>
          <w:rFonts w:ascii="Palatino Linotype" w:hAnsi="Palatino Linotype"/>
          <w:color w:val="000000"/>
          <w:sz w:val="22"/>
          <w:szCs w:val="22"/>
        </w:rPr>
        <w:softHyphen/>
        <w:t>ливості. Він висуває три основні принципи регулювання сто</w:t>
      </w:r>
      <w:r>
        <w:rPr>
          <w:rFonts w:ascii="Palatino Linotype" w:hAnsi="Palatino Linotype"/>
          <w:color w:val="000000"/>
          <w:sz w:val="22"/>
          <w:szCs w:val="22"/>
        </w:rPr>
        <w:softHyphen/>
        <w:t>сунків "правлячої меншості і пролетаріату". Серед них, окрім економічних, названі заходи морального плану: рівність та спра</w:t>
      </w:r>
      <w:r>
        <w:rPr>
          <w:rFonts w:ascii="Palatino Linotype" w:hAnsi="Palatino Linotype"/>
          <w:color w:val="000000"/>
          <w:sz w:val="22"/>
          <w:szCs w:val="22"/>
        </w:rPr>
        <w:softHyphen/>
        <w:t>ведливість у суспільних стосунках [9, с 326]. Суспільна злаго</w:t>
      </w:r>
      <w:r>
        <w:rPr>
          <w:rFonts w:ascii="Palatino Linotype" w:hAnsi="Palatino Linotype"/>
          <w:color w:val="000000"/>
          <w:sz w:val="22"/>
          <w:szCs w:val="22"/>
        </w:rPr>
        <w:softHyphen/>
        <w:t>да на засадах справедливості має на меті "покращення нашого морального і фізичного добробуту" [9, с 326]. Ілюзорний харак</w:t>
      </w:r>
      <w:r>
        <w:rPr>
          <w:rFonts w:ascii="Palatino Linotype" w:hAnsi="Palatino Linotype"/>
          <w:color w:val="000000"/>
          <w:sz w:val="22"/>
          <w:szCs w:val="22"/>
        </w:rPr>
        <w:softHyphen/>
        <w:t>тер ідей утопістів виявляє себе в наївній вірі, буцімто відкрита ними цінність моралі дозволить перебудувати усе суспільне життя на засадах моральності, а отже зробити людство щасливим. Моральне виховання розглядалося як умова практичного здійснення ідеального суспільного устрою. Відчутний є вплив ідей Платона про ідеальний державний устрій, у якому право на виховання громадян привласнює собі держава.</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В етиці соціалістів-утопістів міститься низка плідних ідей. Так, Фур´є розробив "теорію пристрастей", визначивши їх залежно від спрямованості, по-перше, як чуттєві; по-друге, — моральні, що є потребами душі у дружбі, любові, сім´ї, по-третє, — вищі пристрасті, що пов´язані з удосконаленням соціальних стосунків. Чуттєві пристрасті (перша група) розгляда</w:t>
      </w:r>
      <w:r>
        <w:rPr>
          <w:rFonts w:ascii="Palatino Linotype" w:hAnsi="Palatino Linotype"/>
          <w:color w:val="000000"/>
          <w:sz w:val="22"/>
          <w:szCs w:val="22"/>
        </w:rPr>
        <w:softHyphen/>
        <w:t>ються як перший ступінь становлення морального відношення, яке людина спрямовує на себе, прагнучи задоволення від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Удосконалення пристрастей, їх піднесення на вищі щаблі, Фур´є ставить у залежність від матеріальних умов життя лю</w:t>
      </w:r>
      <w:r>
        <w:rPr>
          <w:rFonts w:ascii="Palatino Linotype" w:hAnsi="Palatino Linotype"/>
          <w:color w:val="000000"/>
          <w:sz w:val="22"/>
          <w:szCs w:val="22"/>
        </w:rPr>
        <w:softHyphen/>
        <w:t>дей. Він слушно вказує, що рабська праця принижувала і при</w:t>
      </w:r>
      <w:r>
        <w:rPr>
          <w:rFonts w:ascii="Palatino Linotype" w:hAnsi="Palatino Linotype"/>
          <w:color w:val="000000"/>
          <w:sz w:val="22"/>
          <w:szCs w:val="22"/>
        </w:rPr>
        <w:softHyphen/>
        <w:t>гнічувала в людях вищі пристрасті. Розвиток людських при</w:t>
      </w:r>
      <w:r>
        <w:rPr>
          <w:rFonts w:ascii="Palatino Linotype" w:hAnsi="Palatino Linotype"/>
          <w:color w:val="000000"/>
          <w:sz w:val="22"/>
          <w:szCs w:val="22"/>
        </w:rPr>
        <w:softHyphen/>
        <w:t>страстей у напрямку удосконалення бачиться реальним за умо</w:t>
      </w:r>
      <w:r>
        <w:rPr>
          <w:rFonts w:ascii="Palatino Linotype" w:hAnsi="Palatino Linotype"/>
          <w:color w:val="000000"/>
          <w:sz w:val="22"/>
          <w:szCs w:val="22"/>
        </w:rPr>
        <w:softHyphen/>
        <w:t>ви справедливої організації суспільства: забезпечення для усіх матеріального добробуту, свободи і справедливості. Мета су</w:t>
      </w:r>
      <w:r>
        <w:rPr>
          <w:rFonts w:ascii="Palatino Linotype" w:hAnsi="Palatino Linotype"/>
          <w:color w:val="000000"/>
          <w:sz w:val="22"/>
          <w:szCs w:val="22"/>
        </w:rPr>
        <w:softHyphen/>
        <w:t>спільства — створити умови для злету пристрастей у напрямку "гармонізму". Сутність останнього полягає у здатності узгоджу</w:t>
      </w:r>
      <w:r>
        <w:rPr>
          <w:rFonts w:ascii="Palatino Linotype" w:hAnsi="Palatino Linotype"/>
          <w:color w:val="000000"/>
          <w:sz w:val="22"/>
          <w:szCs w:val="22"/>
        </w:rPr>
        <w:softHyphen/>
        <w:t>вати власне розуміння щастя з розумінням інших та діяти у ме</w:t>
      </w:r>
      <w:r>
        <w:rPr>
          <w:rFonts w:ascii="Palatino Linotype" w:hAnsi="Palatino Linotype"/>
          <w:color w:val="000000"/>
          <w:sz w:val="22"/>
          <w:szCs w:val="22"/>
        </w:rPr>
        <w:softHyphen/>
        <w:t>жах людинолюбності. Мета суспільства — гармонійний розви</w:t>
      </w:r>
      <w:r>
        <w:rPr>
          <w:rFonts w:ascii="Palatino Linotype" w:hAnsi="Palatino Linotype"/>
          <w:color w:val="000000"/>
          <w:sz w:val="22"/>
          <w:szCs w:val="22"/>
        </w:rPr>
        <w:softHyphen/>
        <w:t>ток усіх духовних та фізичних сил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Соціалісти-утопісти виступили з гострою критикою мораль</w:t>
      </w:r>
      <w:r>
        <w:rPr>
          <w:rFonts w:ascii="Palatino Linotype" w:hAnsi="Palatino Linotype"/>
          <w:color w:val="000000"/>
          <w:sz w:val="22"/>
          <w:szCs w:val="22"/>
        </w:rPr>
        <w:softHyphen/>
        <w:t>них засад буржуазного суспільства. Вони характеризували ка</w:t>
      </w:r>
      <w:r>
        <w:rPr>
          <w:rFonts w:ascii="Palatino Linotype" w:hAnsi="Palatino Linotype"/>
          <w:color w:val="000000"/>
          <w:sz w:val="22"/>
          <w:szCs w:val="22"/>
        </w:rPr>
        <w:softHyphen/>
        <w:t>піталізм як суспільство, в якому "дух торгівлі керує політи</w:t>
      </w:r>
      <w:r>
        <w:rPr>
          <w:rFonts w:ascii="Palatino Linotype" w:hAnsi="Palatino Linotype"/>
          <w:color w:val="000000"/>
          <w:sz w:val="22"/>
          <w:szCs w:val="22"/>
        </w:rPr>
        <w:softHyphen/>
        <w:t>кою". Тому, як пише Фур´є, для буржуазного ладу характерні егоїзм, підступність, аморалізм. Він виділяє два типи мораль</w:t>
      </w:r>
      <w:r>
        <w:rPr>
          <w:rFonts w:ascii="Palatino Linotype" w:hAnsi="Palatino Linotype"/>
          <w:color w:val="000000"/>
          <w:sz w:val="22"/>
          <w:szCs w:val="22"/>
        </w:rPr>
        <w:softHyphen/>
        <w:t>ності: мораль панівної верхівки, що живе згідно з принципом "мета виправдовує засоби" та мораль експлуатованих. Експлуа</w:t>
      </w:r>
      <w:r>
        <w:rPr>
          <w:rFonts w:ascii="Palatino Linotype" w:hAnsi="Palatino Linotype"/>
          <w:color w:val="000000"/>
          <w:sz w:val="22"/>
          <w:szCs w:val="22"/>
        </w:rPr>
        <w:softHyphen/>
        <w:t>товані класи приречені на рабство умовами цивілізації. Вони — раби не лише щодо умов праці. Панівна верхівка прагне вихо</w:t>
      </w:r>
      <w:r>
        <w:rPr>
          <w:rFonts w:ascii="Palatino Linotype" w:hAnsi="Palatino Linotype"/>
          <w:color w:val="000000"/>
          <w:sz w:val="22"/>
          <w:szCs w:val="22"/>
        </w:rPr>
        <w:softHyphen/>
        <w:t>вати у них рабську психологію: страх перед всесильними. Страх є "стрижнем нравів цивілізаційного ладу" [12, с 79]. У своїй непримиренності до буржуазного ладу Фур´є обстоював ідею його примусового знищення.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Розвиток моральних засад людського життя ставиться у за</w:t>
      </w:r>
      <w:r>
        <w:rPr>
          <w:rFonts w:ascii="Palatino Linotype" w:hAnsi="Palatino Linotype"/>
          <w:color w:val="000000"/>
          <w:sz w:val="22"/>
          <w:szCs w:val="22"/>
        </w:rPr>
        <w:softHyphen/>
        <w:t>лежність від соціальних умов. Згідно з Оуеном, справедливим може бути лише суспільство, у якому буде панувати суспільна власність. Вона забезпечить людям вільний розвиток їх люд</w:t>
      </w:r>
      <w:r>
        <w:rPr>
          <w:rFonts w:ascii="Palatino Linotype" w:hAnsi="Palatino Linotype"/>
          <w:color w:val="000000"/>
          <w:sz w:val="22"/>
          <w:szCs w:val="22"/>
        </w:rPr>
        <w:softHyphen/>
        <w:t>ських здібностей. Лише у такому суспільстві реальними є свобода і рівність громадян.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Серед моральних чеснот, що наближають до торжества справедливості, провідною є розумна діяльність. Вона — основа моральності. Добро і зло не становлять одвічних і незмінних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начал життя.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за своєю природою не добра і не зла. Їі якості визначаються змістом її діяльності. Розумне, добре і справедливе - усе те, що спрямоване на суспільне благо, усе, що служить підготовкою для утвердження суспільства соціальної справедивості, Фур´є бачить основою суспільного блага. Зокрема, матеріальний добробут, але не такий, що досягається будь-якими засобами. Шлях до добробуту — високорозвинуте, планомірне виробництво. При розумно організованому виробництві умови праці сприятливі для розвитку людських чеснот. На ве</w:t>
      </w:r>
      <w:r>
        <w:rPr>
          <w:rFonts w:ascii="Palatino Linotype" w:hAnsi="Palatino Linotype"/>
          <w:color w:val="000000"/>
          <w:sz w:val="22"/>
          <w:szCs w:val="22"/>
        </w:rPr>
        <w:softHyphen/>
        <w:t>ликих підприємствах складаються потреби творчості, об´єднан</w:t>
      </w:r>
      <w:r>
        <w:rPr>
          <w:rFonts w:ascii="Palatino Linotype" w:hAnsi="Palatino Linotype"/>
          <w:color w:val="000000"/>
          <w:sz w:val="22"/>
          <w:szCs w:val="22"/>
        </w:rPr>
        <w:softHyphen/>
        <w:t>ня людей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Суспільство, що забезпечує людей працею, створюючи належні умови, звільняє від страху існування і рабської покори передобставинами. Отже, джерела людського щастя закладені у суспільстві. Гарантами його є високорозвинуте виробництво, що обґрунтується на досягненнях науки, політичній та соціальній свободі, на розвитку культури, досягненнями якої користується усе суспільство.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Соціалісти-утопісти прагнули перевірити дієвість свого вчення на практиці.  Так, Оуен заявив про себе як талановитий органі-затор та керівник промислового виробництва. На текстильній фабриці у Нью-Ланарку (Шотландія), співвласником якої він був, Оуен втілював етичні принципи справедливості, обстоював інтереси робітників.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 ст. ідеї рівності та суспільної справедливості не лише отримують подальше теоретичне обґрунтування, але й апробуються проходячи перевірку на практиці. У Західній Європі ХІХ ст. (Англія, Франція, Німеччина тощо) мали місце численні революційні рухи. Особливого розмаху набув революційний рух 1848—1849 рр. Його ідеями живилася філософія марксизму, зокрема його етичне вчення про роль пролетаріату у висхідно</w:t>
      </w:r>
      <w:r>
        <w:rPr>
          <w:rFonts w:ascii="Palatino Linotype" w:hAnsi="Palatino Linotype"/>
          <w:color w:val="000000"/>
          <w:sz w:val="22"/>
          <w:szCs w:val="22"/>
        </w:rPr>
        <w:softHyphen/>
        <w:t>му розвитку суспільства.</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8.3. Декабризм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Під впливом ідей західноєвропейського лібертинства широ</w:t>
      </w:r>
      <w:r>
        <w:rPr>
          <w:rFonts w:ascii="Palatino Linotype" w:hAnsi="Palatino Linotype"/>
          <w:color w:val="000000"/>
          <w:sz w:val="22"/>
          <w:szCs w:val="22"/>
        </w:rPr>
        <w:softHyphen/>
        <w:t>кого розмаху набувають політичні рухи в Росії. їх моральною підставою стає усвідомлена потреба соціального та політичного звільнення від гніту російського самодержавства. Політичні рухи поєднувалися з національно-визвольними рухами народів, до входили до складу Російської імперії. Практика розгортан</w:t>
      </w:r>
      <w:r>
        <w:rPr>
          <w:rFonts w:ascii="Palatino Linotype" w:hAnsi="Palatino Linotype"/>
          <w:color w:val="000000"/>
          <w:sz w:val="22"/>
          <w:szCs w:val="22"/>
        </w:rPr>
        <w:softHyphen/>
        <w:t>ня соціальних та політичних рухів на Сході і Заході Європи засвідчила відмінності між ними, які можна характеризувати з допомогою понять "радикалізм" та "лібералізм". У Східній Європі переміг, зрештою, і на деякий час утвердився політич</w:t>
      </w:r>
      <w:r>
        <w:rPr>
          <w:rFonts w:ascii="Palatino Linotype" w:hAnsi="Palatino Linotype"/>
          <w:color w:val="000000"/>
          <w:sz w:val="22"/>
          <w:szCs w:val="22"/>
        </w:rPr>
        <w:softHyphen/>
        <w:t>ний радикалізм, тоді як у Західній Європі провідного значення набув дух лібералізму.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Революційні рухи у Росії розпочиналися у XIX ст., підготов</w:t>
      </w:r>
      <w:r>
        <w:rPr>
          <w:rFonts w:ascii="Palatino Linotype" w:hAnsi="Palatino Linotype"/>
          <w:color w:val="000000"/>
          <w:sz w:val="22"/>
          <w:szCs w:val="22"/>
        </w:rPr>
        <w:softHyphen/>
        <w:t>лені Західноєвропейським Просвітництвом XVIII ст. та ідеями Великої Французької революції 1789—1794 рр.</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Декабризм</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перший крупний суспільний рух, що ставив завдання примусо</w:t>
      </w:r>
      <w:r>
        <w:rPr>
          <w:rFonts w:ascii="Palatino Linotype" w:hAnsi="Palatino Linotype"/>
          <w:color w:val="000000"/>
          <w:sz w:val="22"/>
          <w:szCs w:val="22"/>
        </w:rPr>
        <w:softHyphen/>
        <w:t>вої зміни суспільного ладу. Він стояв на моральній позиції звільнення російського та інших народів імперії від самодер</w:t>
      </w:r>
      <w:r>
        <w:rPr>
          <w:rFonts w:ascii="Palatino Linotype" w:hAnsi="Palatino Linotype"/>
          <w:color w:val="000000"/>
          <w:sz w:val="22"/>
          <w:szCs w:val="22"/>
        </w:rPr>
        <w:softHyphen/>
        <w:t>жавного гніту. Щодо засобів, то, зрештою, перемогла позиція радикалізму: збройне повстання з метою змусити самодержав</w:t>
      </w:r>
      <w:r>
        <w:rPr>
          <w:rFonts w:ascii="Palatino Linotype" w:hAnsi="Palatino Linotype"/>
          <w:color w:val="000000"/>
          <w:sz w:val="22"/>
          <w:szCs w:val="22"/>
        </w:rPr>
        <w:softHyphen/>
        <w:t>ство піти на демократичні суспільні перетворення.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Декабризм ставив за мету "суспільне благо". В основі його етики лежало поняття честі. Декабрист М. Орлов так визначав ідеал громадянського служіння: "Жити з корисністю для своєї батьківщини і померти, оплаканим друзями, — ось що гідне істинного громадянина". У "Філософських міркуваннях" О. Барятинського розглядається поняття свободи як основної засади морально благого. "Перше благо... є свобода, тобто влада чини</w:t>
      </w:r>
      <w:r>
        <w:rPr>
          <w:rFonts w:ascii="Palatino Linotype" w:hAnsi="Palatino Linotype"/>
          <w:color w:val="000000"/>
          <w:sz w:val="22"/>
          <w:szCs w:val="22"/>
        </w:rPr>
        <w:softHyphen/>
        <w:t>ти згідно з нашою волею" [3, с 449]. Основу суспільного блага декабристи бачать у розумному державному устрої. Філософи мають наставляти "керівників суспільства" на шлях справед</w:t>
      </w:r>
      <w:r>
        <w:rPr>
          <w:rFonts w:ascii="Palatino Linotype" w:hAnsi="Palatino Linotype"/>
          <w:color w:val="000000"/>
          <w:sz w:val="22"/>
          <w:szCs w:val="22"/>
        </w:rPr>
        <w:softHyphen/>
        <w:t>ливості та загального добробуту. Вони мали, зокрема, певні ілюзії щодо можливості впливати на російського самодержця. Так, деякі члени "Союзу благоденства", програмною метою якого була ліквідація кріпосного права і самодержавства, неоднора</w:t>
      </w:r>
      <w:r>
        <w:rPr>
          <w:rFonts w:ascii="Palatino Linotype" w:hAnsi="Palatino Linotype"/>
          <w:color w:val="000000"/>
          <w:sz w:val="22"/>
          <w:szCs w:val="22"/>
        </w:rPr>
        <w:softHyphen/>
        <w:t>зово писали "Записки" царю про шкоду кріпацтва і необхідність реформ. Збереглися такі записки М. Тургенева, О. Муравйова та інших декабристів. Рушійною силою суспільства декабристи бачать просвітництво. У незнанні, у неписьменності — джере</w:t>
      </w:r>
      <w:r>
        <w:rPr>
          <w:rFonts w:ascii="Palatino Linotype" w:hAnsi="Palatino Linotype"/>
          <w:color w:val="000000"/>
          <w:sz w:val="22"/>
          <w:szCs w:val="22"/>
        </w:rPr>
        <w:softHyphen/>
        <w:t>ло суспільних негараздів. На думку Рилєєва, причиною деспо</w:t>
      </w:r>
      <w:r>
        <w:rPr>
          <w:rFonts w:ascii="Palatino Linotype" w:hAnsi="Palatino Linotype"/>
          <w:color w:val="000000"/>
          <w:sz w:val="22"/>
          <w:szCs w:val="22"/>
        </w:rPr>
        <w:softHyphen/>
        <w:t>тизму є неосвіченість людей. Однак людина прагне свободи, і джерелом такого прагнення є освіта та культура. У політичній утопії "Сон" декабрист Улибішев писав, наприклад, про Петер</w:t>
      </w:r>
      <w:r>
        <w:rPr>
          <w:rFonts w:ascii="Palatino Linotype" w:hAnsi="Palatino Linotype"/>
          <w:color w:val="000000"/>
          <w:sz w:val="22"/>
          <w:szCs w:val="22"/>
        </w:rPr>
        <w:softHyphen/>
        <w:t>бург після падіння царського самодержавства і утвердження суспільства соціальної рівності як про місто наук та мистецтв. "Громадянські школи, академії, бібліотеки усіх видів посідали місце незліченних казарм, якими було переповнене місто".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ідеї декабристів часто оформлені релігійною оболон</w:t>
      </w:r>
      <w:r>
        <w:rPr>
          <w:rFonts w:ascii="Palatino Linotype" w:hAnsi="Palatino Linotype"/>
          <w:color w:val="000000"/>
          <w:sz w:val="22"/>
          <w:szCs w:val="22"/>
        </w:rPr>
        <w:softHyphen/>
        <w:t>кою. Так, М. Муравйов у праці "Цікава розмова" стверджує, що "Бог у благості своїй ніколи не запроваджував зла", а отже "не</w:t>
      </w:r>
      <w:r>
        <w:rPr>
          <w:rFonts w:ascii="Palatino Linotype" w:hAnsi="Palatino Linotype"/>
          <w:color w:val="000000"/>
          <w:sz w:val="22"/>
          <w:szCs w:val="22"/>
        </w:rPr>
        <w:softHyphen/>
        <w:t>добра влада не може бути від Бога" [3, с 381]. Антиабсолютистські та антикріпосницькі ідеї декабристи обґрунтовували посиланнями на Святе письмо, надавали їм релігійного забарв</w:t>
      </w:r>
      <w:r>
        <w:rPr>
          <w:rFonts w:ascii="Palatino Linotype" w:hAnsi="Palatino Linotype"/>
          <w:color w:val="000000"/>
          <w:sz w:val="22"/>
          <w:szCs w:val="22"/>
        </w:rPr>
        <w:softHyphen/>
        <w:t>лення.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 І. Муравйов-Апостол у "Православному катехизисі" гово</w:t>
      </w:r>
      <w:r>
        <w:rPr>
          <w:rFonts w:ascii="Palatino Linotype" w:hAnsi="Palatino Linotype"/>
          <w:color w:val="000000"/>
          <w:sz w:val="22"/>
          <w:szCs w:val="22"/>
        </w:rPr>
        <w:softHyphen/>
        <w:t>рить, що Бог створив людину свобідною. Без свободи немає щастя. Тому руські люди мають розкаятися у рабській покорі і піднятися на боротьбу за свободу. У "Катехизисі" яскраво ви</w:t>
      </w:r>
      <w:r>
        <w:rPr>
          <w:rFonts w:ascii="Palatino Linotype" w:hAnsi="Palatino Linotype"/>
          <w:color w:val="000000"/>
          <w:sz w:val="22"/>
          <w:szCs w:val="22"/>
        </w:rPr>
        <w:softHyphen/>
        <w:t>ражена ідея рівності людей, спротиву сильним світу цього. "Бог створив усіх нас рівними і, коли прийшов на землю, вибрав апостолів з простого люду, не із знатних і царів", — говорить автор [3, с 192]. Моральна визначеність декабризму розкрила</w:t>
      </w:r>
      <w:r>
        <w:rPr>
          <w:rFonts w:ascii="Palatino Linotype" w:hAnsi="Palatino Linotype"/>
          <w:color w:val="000000"/>
          <w:sz w:val="22"/>
          <w:szCs w:val="22"/>
        </w:rPr>
        <w:softHyphen/>
        <w:t>ся у практичній справі: революційному виступі проти самодер</w:t>
      </w:r>
      <w:r>
        <w:rPr>
          <w:rFonts w:ascii="Palatino Linotype" w:hAnsi="Palatino Linotype"/>
          <w:color w:val="000000"/>
          <w:sz w:val="22"/>
          <w:szCs w:val="22"/>
        </w:rPr>
        <w:softHyphen/>
        <w:t>жавної влади та кріпосного права. Декабристи не обмежилися лише соціально-політичними програмами, що відповідали духу Західного вільнодумства. Вони зробили спробу шляхом відвер</w:t>
      </w:r>
      <w:r>
        <w:rPr>
          <w:rFonts w:ascii="Palatino Linotype" w:hAnsi="Palatino Linotype"/>
          <w:color w:val="000000"/>
          <w:sz w:val="22"/>
          <w:szCs w:val="22"/>
        </w:rPr>
        <w:softHyphen/>
        <w:t>того опору царизму примусити його піти на поступки. Мораль</w:t>
      </w:r>
      <w:r>
        <w:rPr>
          <w:rFonts w:ascii="Palatino Linotype" w:hAnsi="Palatino Linotype"/>
          <w:color w:val="000000"/>
          <w:sz w:val="22"/>
          <w:szCs w:val="22"/>
        </w:rPr>
        <w:softHyphen/>
        <w:t>ний подвиг декабристів становить чи не найвищу цінність їхньої діяльності. Адже вони поставили понад усе ідеали Сво</w:t>
      </w:r>
      <w:r>
        <w:rPr>
          <w:rFonts w:ascii="Palatino Linotype" w:hAnsi="Palatino Linotype"/>
          <w:color w:val="000000"/>
          <w:sz w:val="22"/>
          <w:szCs w:val="22"/>
        </w:rPr>
        <w:softHyphen/>
        <w:t>боди і Рівності, виступивши проти панівного класу, до якого самі належали. Російське дворянство було найкрупнішим зем</w:t>
      </w:r>
      <w:r>
        <w:rPr>
          <w:rFonts w:ascii="Palatino Linotype" w:hAnsi="Palatino Linotype"/>
          <w:color w:val="000000"/>
          <w:sz w:val="22"/>
          <w:szCs w:val="22"/>
        </w:rPr>
        <w:softHyphen/>
        <w:t>левласником і прихильником кріпацтва, а отже і самодержав</w:t>
      </w:r>
      <w:r>
        <w:rPr>
          <w:rFonts w:ascii="Palatino Linotype" w:hAnsi="Palatino Linotype"/>
          <w:color w:val="000000"/>
          <w:sz w:val="22"/>
          <w:szCs w:val="22"/>
        </w:rPr>
        <w:softHyphen/>
        <w:t>ства. Декабризм поставив поняття "людина" вище від майно</w:t>
      </w:r>
      <w:r>
        <w:rPr>
          <w:rFonts w:ascii="Palatino Linotype" w:hAnsi="Palatino Linotype"/>
          <w:color w:val="000000"/>
          <w:sz w:val="22"/>
          <w:szCs w:val="22"/>
        </w:rPr>
        <w:softHyphen/>
        <w:t>вих, класових, станових інтересів. О. Герцен, характеризуючи моральний подвиг декабристів, писав: "Ми від декабристів одер</w:t>
      </w:r>
      <w:r>
        <w:rPr>
          <w:rFonts w:ascii="Palatino Linotype" w:hAnsi="Palatino Linotype"/>
          <w:color w:val="000000"/>
          <w:sz w:val="22"/>
          <w:szCs w:val="22"/>
        </w:rPr>
        <w:softHyphen/>
        <w:t>жали у спадщину піднесене почуття людської гідності,... нена</w:t>
      </w:r>
      <w:r>
        <w:rPr>
          <w:rFonts w:ascii="Palatino Linotype" w:hAnsi="Palatino Linotype"/>
          <w:color w:val="000000"/>
          <w:sz w:val="22"/>
          <w:szCs w:val="22"/>
        </w:rPr>
        <w:softHyphen/>
        <w:t>висть до рабства,... віру у можливість перевороту в Росії, при</w:t>
      </w:r>
      <w:r>
        <w:rPr>
          <w:rFonts w:ascii="Palatino Linotype" w:hAnsi="Palatino Linotype"/>
          <w:color w:val="000000"/>
          <w:sz w:val="22"/>
          <w:szCs w:val="22"/>
        </w:rPr>
        <w:softHyphen/>
        <w:t>страсне бажання участі в ньому, юність і нерозтраченість сил.</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8.4. Революційний демократизм (Росія, Україна)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середині та другій половині XIX ст. ідеї рівності, ненависть до рабства утверджують представники демократичної інтелі</w:t>
      </w:r>
      <w:r>
        <w:rPr>
          <w:rFonts w:ascii="Palatino Linotype" w:hAnsi="Palatino Linotype"/>
          <w:color w:val="000000"/>
          <w:sz w:val="22"/>
          <w:szCs w:val="22"/>
        </w:rPr>
        <w:softHyphen/>
        <w:t>генції Росії та України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ліворадикальної орієнтації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("революціонери-демократи"): Олександр Іванович Герцен (1812—1870), Микола Гаврилович Чернишевський (1828—1889), Микола Олександрович Добролюбов (1836—1861) та інші. В Україні ви</w:t>
      </w:r>
      <w:r>
        <w:rPr>
          <w:rFonts w:ascii="Palatino Linotype" w:hAnsi="Palatino Linotype"/>
          <w:color w:val="000000"/>
          <w:sz w:val="22"/>
          <w:szCs w:val="22"/>
        </w:rPr>
        <w:softHyphen/>
        <w:t>разниками ідей революційного демократизму були: Тарас Гри</w:t>
      </w:r>
      <w:r>
        <w:rPr>
          <w:rFonts w:ascii="Palatino Linotype" w:hAnsi="Palatino Linotype"/>
          <w:color w:val="000000"/>
          <w:sz w:val="22"/>
          <w:szCs w:val="22"/>
        </w:rPr>
        <w:softHyphen/>
        <w:t>горович Шевченко (1814—1861), Іван Якович Франко (1856— 1916), Леся Українка (Л. П. Косач-Квітка, 1871—1913) та інші.</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Провідним етичним поняттям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філософії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Герцена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свобо</w:t>
      </w:r>
      <w:r>
        <w:rPr>
          <w:rFonts w:ascii="Palatino Linotype" w:hAnsi="Palatino Linotype"/>
          <w:color w:val="000000"/>
          <w:sz w:val="22"/>
          <w:szCs w:val="22"/>
        </w:rPr>
        <w:softHyphen/>
        <w:t>да. Справжнє покликання людини він бачить у вільній і ро</w:t>
      </w:r>
      <w:r>
        <w:rPr>
          <w:rFonts w:ascii="Palatino Linotype" w:hAnsi="Palatino Linotype"/>
          <w:color w:val="000000"/>
          <w:sz w:val="22"/>
          <w:szCs w:val="22"/>
        </w:rPr>
        <w:softHyphen/>
        <w:t>зумній діяльності. В її розумності криється також джерело мо</w:t>
      </w:r>
      <w:r>
        <w:rPr>
          <w:rFonts w:ascii="Palatino Linotype" w:hAnsi="Palatino Linotype"/>
          <w:color w:val="000000"/>
          <w:sz w:val="22"/>
          <w:szCs w:val="22"/>
        </w:rPr>
        <w:softHyphen/>
        <w:t>ральності. У праці "Про свободу волі" (1868) говориться про суспільні джерела людської свободи. Історичний поступ люд</w:t>
      </w:r>
      <w:r>
        <w:rPr>
          <w:rFonts w:ascii="Palatino Linotype" w:hAnsi="Palatino Linotype"/>
          <w:color w:val="000000"/>
          <w:sz w:val="22"/>
          <w:szCs w:val="22"/>
        </w:rPr>
        <w:softHyphen/>
        <w:t>ства пов´язаний з усвідомленням свободи волі та прагненням розширити межі свободи. "Суспільне я...передбачає свідомість, а свідоме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може ні рухатися, ні діяти,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вважаючи себе свобідним..."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 с 528]. Суспільність у її істинному понятті вар</w:t>
      </w:r>
      <w:r>
        <w:rPr>
          <w:rFonts w:ascii="Palatino Linotype" w:hAnsi="Palatino Linotype"/>
          <w:color w:val="000000"/>
          <w:sz w:val="22"/>
          <w:szCs w:val="22"/>
        </w:rPr>
        <w:softHyphen/>
        <w:t>то відрізняти від історичних форм суспільного життя. У праці "З того берега", говорячи про цінність свободи, Герцен підкрес</w:t>
      </w:r>
      <w:r>
        <w:rPr>
          <w:rFonts w:ascii="Palatino Linotype" w:hAnsi="Palatino Linotype"/>
          <w:color w:val="000000"/>
          <w:sz w:val="22"/>
          <w:szCs w:val="22"/>
        </w:rPr>
        <w:softHyphen/>
        <w:t>лює її основоположне значення як у житті кожної особи, так і в житті народу. Зрештою — людства. "Свобода особи — вели</w:t>
      </w:r>
      <w:r>
        <w:rPr>
          <w:rFonts w:ascii="Palatino Linotype" w:hAnsi="Palatino Linotype"/>
          <w:color w:val="000000"/>
          <w:sz w:val="22"/>
          <w:szCs w:val="22"/>
        </w:rPr>
        <w:softHyphen/>
        <w:t>чезна справа: на ній 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лише на 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може вирости дійсна воля Народу. У собі самій людина має поважати свою свободу, шану</w:t>
      </w:r>
      <w:r>
        <w:rPr>
          <w:rFonts w:ascii="Palatino Linotype" w:hAnsi="Palatino Linotype"/>
          <w:color w:val="000000"/>
          <w:sz w:val="22"/>
          <w:szCs w:val="22"/>
        </w:rPr>
        <w:softHyphen/>
        <w:t>вати її не менше як у ближньому, як у цілому народі" [1, с 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Порівнюючи Західну цивілізацію та царську Росію щодо Можливостей свободи слова, про останню Герцен пише: "вільне слово у нас завжди вважалося зухвалістю, самобутність — кра</w:t>
      </w:r>
      <w:r>
        <w:rPr>
          <w:rFonts w:ascii="Palatino Linotype" w:hAnsi="Palatino Linotype"/>
          <w:color w:val="000000"/>
          <w:sz w:val="22"/>
          <w:szCs w:val="22"/>
        </w:rPr>
        <w:softHyphen/>
        <w:t>молою; людина пропадала у державі, розчинялася в общині".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у Західній Європі він також не знаходить справж</w:t>
      </w:r>
      <w:r>
        <w:rPr>
          <w:rFonts w:ascii="Palatino Linotype" w:hAnsi="Palatino Linotype"/>
          <w:color w:val="000000"/>
          <w:sz w:val="22"/>
          <w:szCs w:val="22"/>
        </w:rPr>
        <w:softHyphen/>
        <w:t>ньої свободи, оскільки є "формальна республіка", ілюзія свобо</w:t>
      </w:r>
      <w:r>
        <w:rPr>
          <w:rFonts w:ascii="Palatino Linotype" w:hAnsi="Palatino Linotype"/>
          <w:color w:val="000000"/>
          <w:sz w:val="22"/>
          <w:szCs w:val="22"/>
        </w:rPr>
        <w:softHyphen/>
        <w:t>ди, адже "громадянський устрій захищає лише власність". А "рівність" і "братерство" — поняття, що втратили сенс у практиці західного суспільства.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Зрештою, суспільне життя є висхідним рухом, а рівень мо</w:t>
      </w:r>
      <w:r>
        <w:rPr>
          <w:rFonts w:ascii="Palatino Linotype" w:hAnsi="Palatino Linotype"/>
          <w:color w:val="000000"/>
          <w:sz w:val="22"/>
          <w:szCs w:val="22"/>
        </w:rPr>
        <w:softHyphen/>
        <w:t>ральності кожного етапу визначається наявним у ньому про</w:t>
      </w:r>
      <w:r>
        <w:rPr>
          <w:rFonts w:ascii="Palatino Linotype" w:hAnsi="Palatino Linotype"/>
          <w:color w:val="000000"/>
          <w:sz w:val="22"/>
          <w:szCs w:val="22"/>
        </w:rPr>
        <w:softHyphen/>
        <w:t>стором свободи. "Соціальна ідея, моральнісна ідея існують лише за умови особистої автономії. Тому будь-який історичний рух є не чим іншим, як постійним звільненням від одного рабства після іншого, від одного авторитету після іншого, доки воно не прийде до найповнішої відповідності розуму та діяльності, — відповідності, за якої людина почуває себе вільною" [1, с 529]. Моральну свободу він визначає не лише як психологічну ре</w:t>
      </w:r>
      <w:r>
        <w:rPr>
          <w:rFonts w:ascii="Palatino Linotype" w:hAnsi="Palatino Linotype"/>
          <w:color w:val="000000"/>
          <w:sz w:val="22"/>
          <w:szCs w:val="22"/>
        </w:rPr>
        <w:softHyphen/>
        <w:t>альність, але й як антропологічну.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позиції послідовного утвердження свободи Герцен дає не лише критику недосконалих форм соціального життя, але та</w:t>
      </w:r>
      <w:r>
        <w:rPr>
          <w:rFonts w:ascii="Palatino Linotype" w:hAnsi="Palatino Linotype"/>
          <w:color w:val="000000"/>
          <w:sz w:val="22"/>
          <w:szCs w:val="22"/>
        </w:rPr>
        <w:softHyphen/>
        <w:t>кож і критику ілюзорних форм свободи. До таких він відносить релігійну віру. Однак він не заперечує цінності віри як такої. Остання (чи це буде віра у цінність наукових знань, чи релігій</w:t>
      </w:r>
      <w:r>
        <w:rPr>
          <w:rFonts w:ascii="Palatino Linotype" w:hAnsi="Palatino Linotype"/>
          <w:color w:val="000000"/>
          <w:sz w:val="22"/>
          <w:szCs w:val="22"/>
        </w:rPr>
        <w:softHyphen/>
        <w:t>на віра) важлива тою мірою, якою спонукає людський дух на пошук істин. "Я не заперечую ні величі, ні користі віри; це велике начало руху, розвитку, пристрасті в історії" [1, с 85]. При цьому розкривається історична обмеженість різних форм релігійної віри, причому не ідей, що лежать в її основі, а прак</w:t>
      </w:r>
      <w:r>
        <w:rPr>
          <w:rFonts w:ascii="Palatino Linotype" w:hAnsi="Palatino Linotype"/>
          <w:color w:val="000000"/>
          <w:sz w:val="22"/>
          <w:szCs w:val="22"/>
        </w:rPr>
        <w:softHyphen/>
        <w:t>тики розгортання віроучення. Стосовно християнства, він про</w:t>
      </w:r>
      <w:r>
        <w:rPr>
          <w:rFonts w:ascii="Palatino Linotype" w:hAnsi="Palatino Linotype"/>
          <w:color w:val="000000"/>
          <w:sz w:val="22"/>
          <w:szCs w:val="22"/>
        </w:rPr>
        <w:softHyphen/>
        <w:t>тиставляє євангельське (раннє) християнство і пізнє, а також його ідеал та церковну практику.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позиція Герцена має виражений гуманістичний зміст. Він опозиційно ставиться до моралістів, що принижують життєве начало у людині, засуджуючи його як егоїзм. Позиція автора — гармонійне вільне сполучення егоїзму та альтруїзму як двох невід´ємних складових людського життя. Як суб´єкт свободи людина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створює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свою моральність. У ній утверджу</w:t>
      </w:r>
      <w:r>
        <w:rPr>
          <w:rFonts w:ascii="Palatino Linotype" w:hAnsi="Palatino Linotype"/>
          <w:color w:val="000000"/>
          <w:sz w:val="22"/>
          <w:szCs w:val="22"/>
        </w:rPr>
        <w:softHyphen/>
        <w:t>ється людське як відповідне своєму поняттю, тобто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w:t>
      </w:r>
      <w:r>
        <w:rPr>
          <w:rStyle w:val="a8"/>
          <w:rFonts w:ascii="Palatino Linotype" w:hAnsi="Palatino Linotype"/>
          <w:color w:val="000000"/>
          <w:sz w:val="22"/>
          <w:szCs w:val="22"/>
        </w:rPr>
        <w:softHyphen/>
        <w:t>дяність.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Значне місце в етиці Герцена відводиться питанням мораль</w:t>
      </w:r>
      <w:r>
        <w:rPr>
          <w:rFonts w:ascii="Palatino Linotype" w:hAnsi="Palatino Linotype"/>
          <w:color w:val="000000"/>
          <w:sz w:val="22"/>
          <w:szCs w:val="22"/>
        </w:rPr>
        <w:softHyphen/>
        <w:t>ного виховання. Особлива увага звернена на нівелюючий вплив середовища. Виростаючи у певних умовах, особа вбирає в себе звички, уявлення свого оточення. Вона починає звичне сприй</w:t>
      </w:r>
      <w:r>
        <w:rPr>
          <w:rFonts w:ascii="Palatino Linotype" w:hAnsi="Palatino Linotype"/>
          <w:color w:val="000000"/>
          <w:sz w:val="22"/>
          <w:szCs w:val="22"/>
        </w:rPr>
        <w:softHyphen/>
        <w:t>мати за істинне. Філософ говорить: "Виховання нас одурює перш ніж ми в змозі зуміти, запевняє у неможливому дітей, відрізає для них вільне і пряме ставлення до предмету" [1, с 16]. Лише</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з роками, "забиті та обдурені, привчені до авторитету та вказівки, ми виходимо... на волю, кожний своїми силами добирається до істини, борючись та помиляючись". Актуально звучить дум</w:t>
      </w:r>
      <w:r>
        <w:rPr>
          <w:rFonts w:ascii="Palatino Linotype" w:hAnsi="Palatino Linotype"/>
          <w:color w:val="000000"/>
          <w:sz w:val="22"/>
          <w:szCs w:val="22"/>
        </w:rPr>
        <w:softHyphen/>
        <w:t>ка про талант виховання як велику суспільну цінність. "Талант виховання, талант терплячої любові, повної відданості, відда</w:t>
      </w:r>
      <w:r>
        <w:rPr>
          <w:rFonts w:ascii="Palatino Linotype" w:hAnsi="Palatino Linotype"/>
          <w:color w:val="000000"/>
          <w:sz w:val="22"/>
          <w:szCs w:val="22"/>
        </w:rPr>
        <w:softHyphen/>
        <w:t>ності хронічної, рідше зустрічається, ніж усі інші. Його не може замінити жодна пристрасна любов матері, жодна сильна дове</w:t>
      </w:r>
      <w:r>
        <w:rPr>
          <w:rFonts w:ascii="Palatino Linotype" w:hAnsi="Palatino Linotype"/>
          <w:color w:val="000000"/>
          <w:sz w:val="22"/>
          <w:szCs w:val="22"/>
        </w:rPr>
        <w:softHyphen/>
        <w:t>деннями діалектика" [1, с 189].</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Етичні погляди Миколи Чернишевського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тісно поєднані з йо</w:t>
      </w:r>
      <w:r>
        <w:rPr>
          <w:rFonts w:ascii="Palatino Linotype" w:hAnsi="Palatino Linotype"/>
          <w:color w:val="000000"/>
          <w:sz w:val="22"/>
          <w:szCs w:val="22"/>
        </w:rPr>
        <w:softHyphen/>
        <w:t>го соціально-політичними переконаннями. Він був прихильни</w:t>
      </w:r>
      <w:r>
        <w:rPr>
          <w:rFonts w:ascii="Palatino Linotype" w:hAnsi="Palatino Linotype"/>
          <w:color w:val="000000"/>
          <w:sz w:val="22"/>
          <w:szCs w:val="22"/>
        </w:rPr>
        <w:softHyphen/>
        <w:t>ком селянської революції і примусового усунення царського са</w:t>
      </w:r>
      <w:r>
        <w:rPr>
          <w:rFonts w:ascii="Palatino Linotype" w:hAnsi="Palatino Linotype"/>
          <w:color w:val="000000"/>
          <w:sz w:val="22"/>
          <w:szCs w:val="22"/>
        </w:rPr>
        <w:softHyphen/>
        <w:t>модержавства. Типом соціального устрою у післяреволюційній Росії він бачив "общинний соціалізм". Йому чужа ідеалізація общинного побуту, характерна для слов´янофілів. В общинно</w:t>
      </w:r>
      <w:r>
        <w:rPr>
          <w:rFonts w:ascii="Palatino Linotype" w:hAnsi="Palatino Linotype"/>
          <w:color w:val="000000"/>
          <w:sz w:val="22"/>
          <w:szCs w:val="22"/>
        </w:rPr>
        <w:softHyphen/>
        <w:t>му землеволодінні Чернишевський бачить взірець крупного ви</w:t>
      </w:r>
      <w:r>
        <w:rPr>
          <w:rFonts w:ascii="Palatino Linotype" w:hAnsi="Palatino Linotype"/>
          <w:color w:val="000000"/>
          <w:sz w:val="22"/>
          <w:szCs w:val="22"/>
        </w:rPr>
        <w:softHyphen/>
        <w:t>робництва. Його можна уподібнити до капіталістичного фабрич</w:t>
      </w:r>
      <w:r>
        <w:rPr>
          <w:rFonts w:ascii="Palatino Linotype" w:hAnsi="Palatino Linotype"/>
          <w:color w:val="000000"/>
          <w:sz w:val="22"/>
          <w:szCs w:val="22"/>
        </w:rPr>
        <w:softHyphen/>
        <w:t>ного виробництва. Однак, на його думку, общинне виробництво дозволить уникнути соціальних та моральних суперечностей, що супроводжують розвиток капіталізму. Особлива увага в етич</w:t>
      </w:r>
      <w:r>
        <w:rPr>
          <w:rFonts w:ascii="Palatino Linotype" w:hAnsi="Palatino Linotype"/>
          <w:color w:val="000000"/>
          <w:sz w:val="22"/>
          <w:szCs w:val="22"/>
        </w:rPr>
        <w:softHyphen/>
        <w:t>ному вченні приділена ідеї становлення нового типу моралі, що відповідає принципу "розумного егоїзму". Кодекс виховання ге</w:t>
      </w:r>
      <w:r>
        <w:rPr>
          <w:rFonts w:ascii="Palatino Linotype" w:hAnsi="Palatino Linotype"/>
          <w:color w:val="000000"/>
          <w:sz w:val="22"/>
          <w:szCs w:val="22"/>
        </w:rPr>
        <w:softHyphen/>
        <w:t>роя нової генерації викладений у романі "Що робити?". "Розум</w:t>
      </w:r>
      <w:r>
        <w:rPr>
          <w:rFonts w:ascii="Palatino Linotype" w:hAnsi="Palatino Linotype"/>
          <w:color w:val="000000"/>
          <w:sz w:val="22"/>
          <w:szCs w:val="22"/>
        </w:rPr>
        <w:softHyphen/>
        <w:t>ний егоїзм" містить у собі ідею самопожертви заради інших. Це усвідомлена діяльність, викликана необхідністю рухати люд</w:t>
      </w:r>
      <w:r>
        <w:rPr>
          <w:rFonts w:ascii="Palatino Linotype" w:hAnsi="Palatino Linotype"/>
          <w:color w:val="000000"/>
          <w:sz w:val="22"/>
          <w:szCs w:val="22"/>
        </w:rPr>
        <w:softHyphen/>
        <w:t>ство до всезагального щастя. "Розумному егоїзму" чужа і воро</w:t>
      </w:r>
      <w:r>
        <w:rPr>
          <w:rFonts w:ascii="Palatino Linotype" w:hAnsi="Palatino Linotype"/>
          <w:color w:val="000000"/>
          <w:sz w:val="22"/>
          <w:szCs w:val="22"/>
        </w:rPr>
        <w:softHyphen/>
        <w:t>жа думка про використання інших як жертв для всезагального блага. "Розумний егоїзм" у етиці Чернишевського — це орга</w:t>
      </w:r>
      <w:r>
        <w:rPr>
          <w:rFonts w:ascii="Palatino Linotype" w:hAnsi="Palatino Linotype"/>
          <w:color w:val="000000"/>
          <w:sz w:val="22"/>
          <w:szCs w:val="22"/>
        </w:rPr>
        <w:softHyphen/>
        <w:t>нічна для героя поведінка. Він почуває себе не жертвою необхід</w:t>
      </w:r>
      <w:r>
        <w:rPr>
          <w:rFonts w:ascii="Palatino Linotype" w:hAnsi="Palatino Linotype"/>
          <w:color w:val="000000"/>
          <w:sz w:val="22"/>
          <w:szCs w:val="22"/>
        </w:rPr>
        <w:softHyphen/>
        <w:t>ності, а суб´єктом свідомого вибору вчинку. Образи героїв ро</w:t>
      </w:r>
      <w:r>
        <w:rPr>
          <w:rFonts w:ascii="Palatino Linotype" w:hAnsi="Palatino Linotype"/>
          <w:color w:val="000000"/>
          <w:sz w:val="22"/>
          <w:szCs w:val="22"/>
        </w:rPr>
        <w:softHyphen/>
        <w:t>ману, зокрема фігура Рахметова, активно впливали на молодь 60-х років XIX ст. Це була раціоналістично обґрунтована етич</w:t>
      </w:r>
      <w:r>
        <w:rPr>
          <w:rFonts w:ascii="Palatino Linotype" w:hAnsi="Palatino Linotype"/>
          <w:color w:val="000000"/>
          <w:sz w:val="22"/>
          <w:szCs w:val="22"/>
        </w:rPr>
        <w:softHyphen/>
        <w:t>на теорія самовиховання особистості, у духовному світі якої Домінує ідея колективізму. Така особа бачилася виразником Потреб часу.</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 Миколи Добролюбова,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так само, як і етика Черни</w:t>
      </w:r>
      <w:r>
        <w:rPr>
          <w:rFonts w:ascii="Palatino Linotype" w:hAnsi="Palatino Linotype"/>
          <w:color w:val="000000"/>
          <w:sz w:val="22"/>
          <w:szCs w:val="22"/>
        </w:rPr>
        <w:softHyphen/>
        <w:t>шевського, базується на його соціально-політичних переконан</w:t>
      </w:r>
      <w:r>
        <w:rPr>
          <w:rFonts w:ascii="Palatino Linotype" w:hAnsi="Palatino Linotype"/>
          <w:color w:val="000000"/>
          <w:sz w:val="22"/>
          <w:szCs w:val="22"/>
        </w:rPr>
        <w:softHyphen/>
        <w:t>нях. Він вірить у необхідність соціального та духовного звіль</w:t>
      </w:r>
      <w:r>
        <w:rPr>
          <w:rFonts w:ascii="Palatino Linotype" w:hAnsi="Palatino Linotype"/>
          <w:color w:val="000000"/>
          <w:sz w:val="22"/>
          <w:szCs w:val="22"/>
        </w:rPr>
        <w:softHyphen/>
        <w:t>нення особистості. Суспільний лад у формі общинного соціа</w:t>
      </w:r>
      <w:r>
        <w:rPr>
          <w:rFonts w:ascii="Palatino Linotype" w:hAnsi="Palatino Linotype"/>
          <w:color w:val="000000"/>
          <w:sz w:val="22"/>
          <w:szCs w:val="22"/>
        </w:rPr>
        <w:softHyphen/>
        <w:t>лізму розглядається як умова розвитку кращих моральних якостей. Етичні ідеї Добролюбова викладені у працях "Про значення авторитету у вихованні", "Органічний розвиток лю</w:t>
      </w:r>
      <w:r>
        <w:rPr>
          <w:rFonts w:ascii="Palatino Linotype" w:hAnsi="Palatino Linotype"/>
          <w:color w:val="000000"/>
          <w:sz w:val="22"/>
          <w:szCs w:val="22"/>
        </w:rPr>
        <w:softHyphen/>
        <w:t>дини у зв´язку з її розумовою і моральнісною діяльністю", "Що таке обломовщина", "Коли ж прийде справжній день", "Промін</w:t>
      </w:r>
      <w:r>
        <w:rPr>
          <w:rFonts w:ascii="Palatino Linotype" w:hAnsi="Palatino Linotype"/>
          <w:color w:val="000000"/>
          <w:sz w:val="22"/>
          <w:szCs w:val="22"/>
          <w:vertAlign w:val="subscript"/>
        </w:rPr>
        <w:t>ь</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світла у темному царстві". Моральнісні засади людяності фор</w:t>
      </w:r>
      <w:r>
        <w:rPr>
          <w:rFonts w:ascii="Palatino Linotype" w:hAnsi="Palatino Linotype"/>
          <w:color w:val="000000"/>
          <w:sz w:val="22"/>
          <w:szCs w:val="22"/>
        </w:rPr>
        <w:softHyphen/>
        <w:t>мувалися общиною навіть в умовах несвободи. Тим більшими бачилися її перспективи в умовах звільненої праці. Філософ уважав, що моральні якості, представників різних суспільних верств залежать від їх ставлення до праці. Центральним у його етичних пошуках став образ людини нового часу та визначення її моральних якостей. Добролюбов окреслює моральну цінність особистості за об´єктивними якостями її характеру, що розкри</w:t>
      </w:r>
      <w:r>
        <w:rPr>
          <w:rFonts w:ascii="Palatino Linotype" w:hAnsi="Palatino Linotype"/>
          <w:color w:val="000000"/>
          <w:sz w:val="22"/>
          <w:szCs w:val="22"/>
        </w:rPr>
        <w:softHyphen/>
        <w:t>вається у діяльності. Він розрізняє людей пасивних, що злива</w:t>
      </w:r>
      <w:r>
        <w:rPr>
          <w:rFonts w:ascii="Palatino Linotype" w:hAnsi="Palatino Linotype"/>
          <w:color w:val="000000"/>
          <w:sz w:val="22"/>
          <w:szCs w:val="22"/>
        </w:rPr>
        <w:softHyphen/>
        <w:t>ються із середовищем і приймають пропоновані обставини. На думку Добролюбова, це люди пасивні, яким властива "від</w:t>
      </w:r>
      <w:r>
        <w:rPr>
          <w:rFonts w:ascii="Palatino Linotype" w:hAnsi="Palatino Linotype"/>
          <w:color w:val="000000"/>
          <w:sz w:val="22"/>
          <w:szCs w:val="22"/>
        </w:rPr>
        <w:softHyphen/>
        <w:t>сутність свідомості того, до чого вони ідуть і як слід іти, які хотіли б вийти з життєвого болота, якби хтось прийшов і витяг</w:t>
      </w:r>
      <w:r>
        <w:rPr>
          <w:rFonts w:ascii="Palatino Linotype" w:hAnsi="Palatino Linotype"/>
          <w:color w:val="000000"/>
          <w:sz w:val="22"/>
          <w:szCs w:val="22"/>
        </w:rPr>
        <w:softHyphen/>
        <w:t>нув їх звідти. Самі вони ні на що не здатні, нічого не вміють. Це повні раби обставин, внутрішньо нікчемні і пересічні" [2, с 74]. На їх тлі вирізняються своїми якостями "звичайні порядні нові люди". Це та категорія особистостей, в середовищі яких скла</w:t>
      </w:r>
      <w:r>
        <w:rPr>
          <w:rFonts w:ascii="Palatino Linotype" w:hAnsi="Palatino Linotype"/>
          <w:color w:val="000000"/>
          <w:sz w:val="22"/>
          <w:szCs w:val="22"/>
        </w:rPr>
        <w:softHyphen/>
        <w:t>даються нові стосунки. їм не байдужі суспільні інтереси та прекрасні прагнення. Однак це ще не робить їх незвичними особистостями. Це люди, що "не роблять підлостей, не боягузи, мають звичайні чесні переконання і намагаються діяти згідно з ними". Однак їхні прагнення є ознакою нормальних, природ</w:t>
      </w:r>
      <w:r>
        <w:rPr>
          <w:rFonts w:ascii="Palatino Linotype" w:hAnsi="Palatino Linotype"/>
          <w:color w:val="000000"/>
          <w:sz w:val="22"/>
          <w:szCs w:val="22"/>
        </w:rPr>
        <w:softHyphen/>
        <w:t>них потреб людини. Рівень, на якому вони стоять, — це рівень, на якому "мають стояти, можуть стояти усі". Нарешті, третій тип особистостей, що виступають уособленням ідеалу людини, є героями, що діють активно. Як писав Чернишевський, Це</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"інші люди, вони зливаються із загальною справою так, що вона для них — необхідність, яка заповнює їхнє життя". Принципо</w:t>
      </w:r>
      <w:r>
        <w:rPr>
          <w:rFonts w:ascii="Palatino Linotype" w:hAnsi="Palatino Linotype"/>
          <w:color w:val="000000"/>
          <w:sz w:val="22"/>
          <w:szCs w:val="22"/>
        </w:rPr>
        <w:softHyphen/>
        <w:t>ва відмінність героїв від звичайних порядних нових людей у то</w:t>
      </w:r>
      <w:r>
        <w:rPr>
          <w:rFonts w:ascii="Palatino Linotype" w:hAnsi="Palatino Linotype"/>
          <w:color w:val="000000"/>
          <w:sz w:val="22"/>
          <w:szCs w:val="22"/>
        </w:rPr>
        <w:softHyphen/>
        <w:t>му, що герої — "це вищі натури, за котрими не поспіти". Таку</w:t>
      </w:r>
      <w:r>
        <w:rPr>
          <w:rFonts w:ascii="Palatino Linotype" w:hAnsi="Palatino Linotype"/>
          <w:color w:val="000000"/>
          <w:sz w:val="22"/>
          <w:szCs w:val="22"/>
          <w:vertAlign w:val="superscript"/>
        </w:rPr>
        <w:t> </w:t>
      </w:r>
      <w:r>
        <w:rPr>
          <w:rFonts w:ascii="Palatino Linotype" w:hAnsi="Palatino Linotype"/>
          <w:color w:val="000000"/>
          <w:sz w:val="22"/>
          <w:szCs w:val="22"/>
        </w:rPr>
        <w:t>думку щодо нових людей поділяв Добролюбов. Центром його етичної теорії є людська особистість у її русі до самоусвідомлення себе як свобідної особистості та самоздійснення себе у свобідній творчості. Його етика має виражене гуманістичне спрямування. У статті "Про моральнісну стихію в поезії 1858 року Добролюбов обурюється проти теорії, що "ставить приписи людині відмовитися від себе, жертвувати собою в ім´я якогось зовнішнього, невідомо ким і як встановленого принципу про обов´язок і моральність".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Добролюбова, так само як і в етиці Чернишевського, моральна діяльність пов´язується з переконаннями особи. Цінність особистості ставиться у залежність від рівня моральної переконаності. Щодо змісту переконань, то це рівень всезагального: доля інших, суспільства, адже щастя для себе, як пише Добролюбов, герой не розуміє "інакше, як при добробуті бать</w:t>
      </w:r>
      <w:r>
        <w:rPr>
          <w:rFonts w:ascii="Palatino Linotype" w:hAnsi="Palatino Linotype"/>
          <w:color w:val="000000"/>
          <w:sz w:val="22"/>
          <w:szCs w:val="22"/>
        </w:rPr>
        <w:softHyphen/>
        <w:t>ківщини". Щодо глибини переконань, то герой "робить свою за</w:t>
      </w:r>
      <w:r>
        <w:rPr>
          <w:rFonts w:ascii="Palatino Linotype" w:hAnsi="Palatino Linotype"/>
          <w:color w:val="000000"/>
          <w:sz w:val="22"/>
          <w:szCs w:val="22"/>
        </w:rPr>
        <w:softHyphen/>
        <w:t>душевну справу цілком спокійно, без натяжок і фанфаренад, так само просто, як їсть і спить" [2, с 47]. Основна мета етики демократичного спрямування — утвердити моральні засади осо</w:t>
      </w:r>
      <w:r>
        <w:rPr>
          <w:rFonts w:ascii="Palatino Linotype" w:hAnsi="Palatino Linotype"/>
          <w:color w:val="000000"/>
          <w:sz w:val="22"/>
          <w:szCs w:val="22"/>
        </w:rPr>
        <w:softHyphen/>
        <w:t>бистості героя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реальний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вияв людяності. Оскільки герой ба</w:t>
      </w:r>
      <w:r>
        <w:rPr>
          <w:rFonts w:ascii="Palatino Linotype" w:hAnsi="Palatino Linotype"/>
          <w:color w:val="000000"/>
          <w:sz w:val="22"/>
          <w:szCs w:val="22"/>
        </w:rPr>
        <w:softHyphen/>
        <w:t>читься рушієм суспільного прогресу, то виховання героїчного типу особистості набуває значення першочергового завдання.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ідеї російської революційної демократії знайшли подальшу розробку в теоріях революційного народництва.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Український радикальний рух, започаткований насамперед Тарасом Шевченком, має національно забарвлений зміст. Ра</w:t>
      </w:r>
      <w:r>
        <w:rPr>
          <w:rFonts w:ascii="Palatino Linotype" w:hAnsi="Palatino Linotype"/>
          <w:color w:val="000000"/>
          <w:sz w:val="22"/>
          <w:szCs w:val="22"/>
        </w:rPr>
        <w:softHyphen/>
        <w:t>дикальні погляди виділяли великого поета серед учасників Кирило-Мефодіївського товариства, що бачило своє моральне по</w:t>
      </w:r>
      <w:r>
        <w:rPr>
          <w:rFonts w:ascii="Palatino Linotype" w:hAnsi="Palatino Linotype"/>
          <w:color w:val="000000"/>
          <w:sz w:val="22"/>
          <w:szCs w:val="22"/>
        </w:rPr>
        <w:softHyphen/>
        <w:t>кликання у суто культурницькій діяльності: в просвіті народу та у пробудженні національної свідомості. Поетична творчість Т. Шевченка, у якій виражені його соціально-етичні ідеали, в основу нормального людського життя кладе свободу. Звільнен</w:t>
      </w:r>
      <w:r>
        <w:rPr>
          <w:rFonts w:ascii="Palatino Linotype" w:hAnsi="Palatino Linotype"/>
          <w:color w:val="000000"/>
          <w:sz w:val="22"/>
          <w:szCs w:val="22"/>
        </w:rPr>
        <w:softHyphen/>
        <w:t>ня від гніту російського царизму поет бачить запорукою щас</w:t>
      </w:r>
      <w:r>
        <w:rPr>
          <w:rFonts w:ascii="Palatino Linotype" w:hAnsi="Palatino Linotype"/>
          <w:color w:val="000000"/>
          <w:sz w:val="22"/>
          <w:szCs w:val="22"/>
        </w:rPr>
        <w:softHyphen/>
        <w:t>ливого життя народу, адже багата земля України — образ рай</w:t>
      </w:r>
      <w:r>
        <w:rPr>
          <w:rFonts w:ascii="Palatino Linotype" w:hAnsi="Palatino Linotype"/>
          <w:color w:val="000000"/>
          <w:sz w:val="22"/>
          <w:szCs w:val="22"/>
        </w:rPr>
        <w:softHyphen/>
        <w:t>ської землі. Люди ж мучаться у кріпосній неволі. Тому для Шев</w:t>
      </w:r>
      <w:r>
        <w:rPr>
          <w:rFonts w:ascii="Palatino Linotype" w:hAnsi="Palatino Linotype"/>
          <w:color w:val="000000"/>
          <w:sz w:val="22"/>
          <w:szCs w:val="22"/>
        </w:rPr>
        <w:softHyphen/>
        <w:t>ченка образ свободи — це, в першу чергу, образ волі, тобто звільнення людини від рабської залежності перед іншою, що розпоряджається долею та життям свого кріпака. Неволя — стан, протилежний волі, тобто нормальності людського життя.</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Образ волі не має абстрактного характеру. Реальним його виявом є козацька історія. До неї Шевченко повертається постійно: як для того, щоб нагадати про славне минуле, так і для того, щоб запалити сучасників образом волі та надихнути на боротьбу за неї. Герої — козаки, реальні історичні постаті, що у поезії Шевченка набули ореолу ідеальних особистостей, непримиренних борців проти ворогів народної свободи. Мо</w:t>
      </w:r>
      <w:r>
        <w:rPr>
          <w:rFonts w:ascii="Palatino Linotype" w:hAnsi="Palatino Linotype"/>
          <w:color w:val="000000"/>
          <w:sz w:val="22"/>
          <w:szCs w:val="22"/>
        </w:rPr>
        <w:softHyphen/>
        <w:t>ральні чесноти особистості поет визначає за рівнем активної співучасті у житті свого народу. Діяльнісна участь в утверджен</w:t>
      </w:r>
      <w:r>
        <w:rPr>
          <w:rFonts w:ascii="Palatino Linotype" w:hAnsi="Palatino Linotype"/>
          <w:color w:val="000000"/>
          <w:sz w:val="22"/>
          <w:szCs w:val="22"/>
        </w:rPr>
        <w:softHyphen/>
        <w:t>ні свободи як ідеї, як образу, як мети і результату діяльності є у творчості Шевченка критерієм моральності особи.</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 Івана Франка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має антропологічний характер. У спад</w:t>
      </w:r>
      <w:r>
        <w:rPr>
          <w:rFonts w:ascii="Palatino Linotype" w:hAnsi="Palatino Linotype"/>
          <w:color w:val="000000"/>
          <w:sz w:val="22"/>
          <w:szCs w:val="22"/>
        </w:rPr>
        <w:softHyphen/>
        <w:t>щині великого поета, письменника, філософа, публіциста, літе</w:t>
      </w:r>
      <w:r>
        <w:rPr>
          <w:rFonts w:ascii="Palatino Linotype" w:hAnsi="Palatino Linotype"/>
          <w:color w:val="000000"/>
          <w:sz w:val="22"/>
          <w:szCs w:val="22"/>
        </w:rPr>
        <w:softHyphen/>
        <w:t>ратурного критика немає спеціальних праць з історії та теорії етики. Однак моральна проблематика посідає у його творчості одне із чільних місць. Моральний ідеал, якому Франко неу</w:t>
      </w:r>
      <w:r>
        <w:rPr>
          <w:rFonts w:ascii="Palatino Linotype" w:hAnsi="Palatino Linotype"/>
          <w:color w:val="000000"/>
          <w:sz w:val="22"/>
          <w:szCs w:val="22"/>
        </w:rPr>
        <w:softHyphen/>
        <w:t>хильно слідував упродовж життя, — це праця на благо свого на</w:t>
      </w:r>
      <w:r>
        <w:rPr>
          <w:rFonts w:ascii="Palatino Linotype" w:hAnsi="Palatino Linotype"/>
          <w:color w:val="000000"/>
          <w:sz w:val="22"/>
          <w:szCs w:val="22"/>
        </w:rPr>
        <w:softHyphen/>
        <w:t>роду. В статті "Дещо про себе самого" він так визначає свій обо</w:t>
      </w:r>
      <w:r>
        <w:rPr>
          <w:rFonts w:ascii="Palatino Linotype" w:hAnsi="Palatino Linotype"/>
          <w:color w:val="000000"/>
          <w:sz w:val="22"/>
          <w:szCs w:val="22"/>
        </w:rPr>
        <w:softHyphen/>
        <w:t>в´язок перед народом: "Як син селянина-русина, вигодований чорним селянським хлібом, працею твердих селянських рук, почуваю обов´язок панщиною усього життя відробити ті шеля</w:t>
      </w:r>
      <w:r>
        <w:rPr>
          <w:rFonts w:ascii="Palatino Linotype" w:hAnsi="Palatino Linotype"/>
          <w:color w:val="000000"/>
          <w:sz w:val="22"/>
          <w:szCs w:val="22"/>
        </w:rPr>
        <w:softHyphen/>
        <w:t>ги, які видала селянська рука на те, щоб я міг видряпатись на висоту, де видно світло, де пахне воля, де ясніють вселюдські ідеали" [11, с 31]. Народ, як говорить Франко, хоч і пригноб</w:t>
      </w:r>
      <w:r>
        <w:rPr>
          <w:rFonts w:ascii="Palatino Linotype" w:hAnsi="Palatino Linotype"/>
          <w:color w:val="000000"/>
          <w:sz w:val="22"/>
          <w:szCs w:val="22"/>
        </w:rPr>
        <w:softHyphen/>
        <w:t>лений, бідний, безпорадний, але поволі підноситься і відчуває щоразу більшу потребу у правді та справедливості. "Отже, вар</w:t>
      </w:r>
      <w:r>
        <w:rPr>
          <w:rFonts w:ascii="Palatino Linotype" w:hAnsi="Palatino Linotype"/>
          <w:color w:val="000000"/>
          <w:sz w:val="22"/>
          <w:szCs w:val="22"/>
        </w:rPr>
        <w:softHyphen/>
        <w:t>то працювати для цього народу, і ніяка праця не піде на мар</w:t>
      </w:r>
      <w:r>
        <w:rPr>
          <w:rFonts w:ascii="Palatino Linotype" w:hAnsi="Palatino Linotype"/>
          <w:color w:val="000000"/>
          <w:sz w:val="22"/>
          <w:szCs w:val="22"/>
        </w:rPr>
        <w:softHyphen/>
        <w:t>не". Свій моральний обов´язок Франко виконує двома шляха</w:t>
      </w:r>
      <w:r>
        <w:rPr>
          <w:rFonts w:ascii="Palatino Linotype" w:hAnsi="Palatino Linotype"/>
          <w:color w:val="000000"/>
          <w:sz w:val="22"/>
          <w:szCs w:val="22"/>
        </w:rPr>
        <w:softHyphen/>
        <w:t>ми. Перший — вивчення, дослідження історії та культури сво</w:t>
      </w:r>
      <w:r>
        <w:rPr>
          <w:rFonts w:ascii="Palatino Linotype" w:hAnsi="Palatino Linotype"/>
          <w:color w:val="000000"/>
          <w:sz w:val="22"/>
          <w:szCs w:val="22"/>
        </w:rPr>
        <w:softHyphen/>
        <w:t>го народу, його місця серед культур інших народів. Це засіб пробудження моральної свідомості та національної гідності української спільноти. У статті "З кінцем року" він так окрес</w:t>
      </w:r>
      <w:r>
        <w:rPr>
          <w:rFonts w:ascii="Palatino Linotype" w:hAnsi="Palatino Linotype"/>
          <w:color w:val="000000"/>
          <w:sz w:val="22"/>
          <w:szCs w:val="22"/>
        </w:rPr>
        <w:softHyphen/>
        <w:t>лює завдання формування національної свідомості: "Тільки... інтегральна, всестороння праця зробить нас справді чимось, зробить нас живою одиницею серед народів". Він апелює до інтелігенції, закликаючи спрямувати зусилля на поглиблення зв´язку з народом, та накреслює програму охоплення мас си</w:t>
      </w:r>
      <w:r>
        <w:rPr>
          <w:rFonts w:ascii="Palatino Linotype" w:hAnsi="Palatino Linotype"/>
          <w:color w:val="000000"/>
          <w:sz w:val="22"/>
          <w:szCs w:val="22"/>
        </w:rPr>
        <w:softHyphen/>
        <w:t>стемою освітянської діяльності. Йдеться саме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систему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духовного розвитку народу. У цьому контексті цікаві естетичні розвідки письменника. У праці "Із секретів поетичної творчості він досліджує психологічні аспекти естетичного сприймання та переживання мистецтва. Глибина переживання краси і досконалості — важливий чинник морального впливу на особи</w:t>
      </w:r>
      <w:r>
        <w:rPr>
          <w:rFonts w:ascii="Palatino Linotype" w:hAnsi="Palatino Linotype"/>
          <w:color w:val="000000"/>
          <w:sz w:val="22"/>
          <w:szCs w:val="22"/>
        </w:rPr>
        <w:softHyphen/>
        <w:t>стість. Окрім культурницької,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другим напрямком</w:t>
      </w:r>
      <w:r>
        <w:rPr>
          <w:rFonts w:ascii="Palatino Linotype" w:hAnsi="Palatino Linotype"/>
          <w:color w:val="000000"/>
          <w:sz w:val="22"/>
          <w:szCs w:val="22"/>
        </w:rPr>
        <w:t>діяльності на</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ниві розвитку свідомості народу Франко бачить пробудження у людях, пригнічених нелюдськими умовами існування, духу свободи та людської гідності. Він виходить із гуманістичної по</w:t>
      </w:r>
      <w:r>
        <w:rPr>
          <w:rFonts w:ascii="Palatino Linotype" w:hAnsi="Palatino Linotype"/>
          <w:color w:val="000000"/>
          <w:sz w:val="22"/>
          <w:szCs w:val="22"/>
        </w:rPr>
        <w:softHyphen/>
        <w:t>зиції» згідно з якою людина, що приймає принизливі обстави</w:t>
      </w:r>
      <w:r>
        <w:rPr>
          <w:rFonts w:ascii="Palatino Linotype" w:hAnsi="Palatino Linotype"/>
          <w:color w:val="000000"/>
          <w:sz w:val="22"/>
          <w:szCs w:val="22"/>
        </w:rPr>
        <w:softHyphen/>
        <w:t>ли за нормальні, топче у собі людське єство. У "Бориславських оповіданнях", у повісті "Борислав сміється" письменник об</w:t>
      </w:r>
      <w:r>
        <w:rPr>
          <w:rFonts w:ascii="Palatino Linotype" w:hAnsi="Palatino Linotype"/>
          <w:color w:val="000000"/>
          <w:sz w:val="22"/>
          <w:szCs w:val="22"/>
        </w:rPr>
        <w:softHyphen/>
        <w:t>стоює гуманістичний принцип співчутливого ставлення до лю</w:t>
      </w:r>
      <w:r>
        <w:rPr>
          <w:rFonts w:ascii="Palatino Linotype" w:hAnsi="Palatino Linotype"/>
          <w:color w:val="000000"/>
          <w:sz w:val="22"/>
          <w:szCs w:val="22"/>
        </w:rPr>
        <w:softHyphen/>
        <w:t>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Показ злиденних умов життя робітників мав на меті, у пер</w:t>
      </w:r>
      <w:r>
        <w:rPr>
          <w:rFonts w:ascii="Palatino Linotype" w:hAnsi="Palatino Linotype"/>
          <w:color w:val="000000"/>
          <w:sz w:val="22"/>
          <w:szCs w:val="22"/>
        </w:rPr>
        <w:softHyphen/>
        <w:t>ту чергу, пробудити їхню свідомість та спонукати до обстою</w:t>
      </w:r>
      <w:r>
        <w:rPr>
          <w:rFonts w:ascii="Palatino Linotype" w:hAnsi="Palatino Linotype"/>
          <w:color w:val="000000"/>
          <w:sz w:val="22"/>
          <w:szCs w:val="22"/>
        </w:rPr>
        <w:softHyphen/>
        <w:t>вання своїх людських прав. Письменникові-гуманісту чужа ідея протиставлення героя та народу. У поемі "Мойсей" утверджу</w:t>
      </w:r>
      <w:r>
        <w:rPr>
          <w:rFonts w:ascii="Palatino Linotype" w:hAnsi="Palatino Linotype"/>
          <w:color w:val="000000"/>
          <w:sz w:val="22"/>
          <w:szCs w:val="22"/>
        </w:rPr>
        <w:softHyphen/>
        <w:t>ється їх нерозривна єдність, що є умовою виживання народу та його розвитку. Герой бачиться "водителем" народу.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Франка важливе місце посідає проблема прогресу — людського поступу. Вона визначається вираженим моральним спрямуванням. У праці "Що таке поступ" поняття поступу по</w:t>
      </w:r>
      <w:r>
        <w:rPr>
          <w:rFonts w:ascii="Palatino Linotype" w:hAnsi="Palatino Linotype"/>
          <w:color w:val="000000"/>
          <w:sz w:val="22"/>
          <w:szCs w:val="22"/>
        </w:rPr>
        <w:softHyphen/>
        <w:t>в´язується з інтересом конкретної людської особистості. З по</w:t>
      </w:r>
      <w:r>
        <w:rPr>
          <w:rFonts w:ascii="Palatino Linotype" w:hAnsi="Palatino Linotype"/>
          <w:color w:val="000000"/>
          <w:sz w:val="22"/>
          <w:szCs w:val="22"/>
        </w:rPr>
        <w:softHyphen/>
        <w:t>зицій цього критерію показані суперечності історичного руху людства: його нерівномірність, перервність, локальність. Не ба</w:t>
      </w:r>
      <w:r>
        <w:rPr>
          <w:rFonts w:ascii="Palatino Linotype" w:hAnsi="Palatino Linotype"/>
          <w:color w:val="000000"/>
          <w:sz w:val="22"/>
          <w:szCs w:val="22"/>
        </w:rPr>
        <w:softHyphen/>
        <w:t>гатство, що зосереджене у руках невеликої частини багатіїв, не знання чи розвиток мистецтва як такі є реальними показника</w:t>
      </w:r>
      <w:r>
        <w:rPr>
          <w:rFonts w:ascii="Palatino Linotype" w:hAnsi="Palatino Linotype"/>
          <w:color w:val="000000"/>
          <w:sz w:val="22"/>
          <w:szCs w:val="22"/>
        </w:rPr>
        <w:softHyphen/>
        <w:t>ми поступу, а "емансипація людської одиниці". Шлях до неї — у людській розумній творчій діяльності. Поступ пов´язується також із національним розвитком. Нація розглядається як засіб самоідентифікації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Етика Лесі Українки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базується на ідеї та ідеалі свободи, що виступають провідними мотивами її поетичної, прозової, літе</w:t>
      </w:r>
      <w:r>
        <w:rPr>
          <w:rFonts w:ascii="Palatino Linotype" w:hAnsi="Palatino Linotype"/>
          <w:color w:val="000000"/>
          <w:sz w:val="22"/>
          <w:szCs w:val="22"/>
        </w:rPr>
        <w:softHyphen/>
        <w:t>ратурно-критичної та публіцистичної творчості. Навколо мо</w:t>
      </w:r>
      <w:r>
        <w:rPr>
          <w:rFonts w:ascii="Palatino Linotype" w:hAnsi="Palatino Linotype"/>
          <w:color w:val="000000"/>
          <w:sz w:val="22"/>
          <w:szCs w:val="22"/>
        </w:rPr>
        <w:softHyphen/>
        <w:t>рального сенсу свободи групуються такі етичні проблеми, як роль творчої інтелігенції у розвитку суспільства, проблема мо</w:t>
      </w:r>
      <w:r>
        <w:rPr>
          <w:rFonts w:ascii="Palatino Linotype" w:hAnsi="Palatino Linotype"/>
          <w:color w:val="000000"/>
          <w:sz w:val="22"/>
          <w:szCs w:val="22"/>
        </w:rPr>
        <w:softHyphen/>
        <w:t>ральної відповідальності особи за вибір вчинку та його наслідки, життя в умовах несвободи і шлях уникання рабства духу тощо. Письменниця осмислює покликання митця у суспільстві, вба</w:t>
      </w:r>
      <w:r>
        <w:rPr>
          <w:rFonts w:ascii="Palatino Linotype" w:hAnsi="Palatino Linotype"/>
          <w:color w:val="000000"/>
          <w:sz w:val="22"/>
          <w:szCs w:val="22"/>
        </w:rPr>
        <w:softHyphen/>
        <w:t>чаючи вищим призначенням таланту — відкривати людям прав</w:t>
      </w:r>
      <w:r>
        <w:rPr>
          <w:rFonts w:ascii="Palatino Linotype" w:hAnsi="Palatino Linotype"/>
          <w:color w:val="000000"/>
          <w:sz w:val="22"/>
          <w:szCs w:val="22"/>
        </w:rPr>
        <w:softHyphen/>
        <w:t>ду, позбавляючи їх ілюзорної свободи. Такою є свобода від відповідальності за вибір. Адже незнанням можна виправдати амо</w:t>
      </w:r>
      <w:r>
        <w:rPr>
          <w:rFonts w:ascii="Palatino Linotype" w:hAnsi="Palatino Linotype"/>
          <w:color w:val="000000"/>
          <w:sz w:val="22"/>
          <w:szCs w:val="22"/>
        </w:rPr>
        <w:softHyphen/>
        <w:t>ральний вибір чи загалом небажання вибирати вчинок.</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Самопочуття особистості в умовах політичної несвободи Леся Українка описує, застосовуючи образ кайданів, сліди від яких людина ніби постійно відчуває на своїй шиї. Образ кайданів на руках та шиї, червоні сліди від них як сліди рабства неодноразово згадується в листуванні письменниці з рідними та друзя</w:t>
      </w:r>
      <w:r>
        <w:rPr>
          <w:rFonts w:ascii="Palatino Linotype" w:hAnsi="Palatino Linotype"/>
          <w:color w:val="000000"/>
          <w:sz w:val="22"/>
          <w:szCs w:val="22"/>
        </w:rPr>
        <w:softHyphen/>
        <w:t>ми. Вона запевняє: "У мене руки в кайданах, але серце і думка вільні".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памфлеті "Голос одної ув´язненої" тема несвободи, пов´я</w:t>
      </w:r>
      <w:r>
        <w:rPr>
          <w:rFonts w:ascii="Palatino Linotype" w:hAnsi="Palatino Linotype"/>
          <w:color w:val="000000"/>
          <w:sz w:val="22"/>
          <w:szCs w:val="22"/>
        </w:rPr>
        <w:softHyphen/>
        <w:t>зана з образом кайданів, набуває іншого аспекту. Це голос про</w:t>
      </w:r>
      <w:r>
        <w:rPr>
          <w:rFonts w:ascii="Palatino Linotype" w:hAnsi="Palatino Linotype"/>
          <w:color w:val="000000"/>
          <w:sz w:val="22"/>
          <w:szCs w:val="22"/>
        </w:rPr>
        <w:softHyphen/>
        <w:t>тесту, звернений до французької творчої інтеліґенції, що радо вітала у Парижі російського царя Миколу II — душителя полі</w:t>
      </w:r>
      <w:r>
        <w:rPr>
          <w:rFonts w:ascii="Palatino Linotype" w:hAnsi="Palatino Linotype"/>
          <w:color w:val="000000"/>
          <w:sz w:val="22"/>
          <w:szCs w:val="22"/>
        </w:rPr>
        <w:softHyphen/>
        <w:t>тичної свободи свого та інших народів Росії. Викриваючи амо</w:t>
      </w:r>
      <w:r>
        <w:rPr>
          <w:rFonts w:ascii="Palatino Linotype" w:hAnsi="Palatino Linotype"/>
          <w:color w:val="000000"/>
          <w:sz w:val="22"/>
          <w:szCs w:val="22"/>
        </w:rPr>
        <w:softHyphen/>
        <w:t>ралізм російського царизму, вона з гіркою іронією пише: "Не бійтеся, побратими, в´язниця поетів, що люблять волю, батьків</w:t>
      </w:r>
      <w:r>
        <w:rPr>
          <w:rFonts w:ascii="Palatino Linotype" w:hAnsi="Palatino Linotype"/>
          <w:color w:val="000000"/>
          <w:sz w:val="22"/>
          <w:szCs w:val="22"/>
        </w:rPr>
        <w:softHyphen/>
        <w:t>щину і народ, не така тісна, як інші місця ув´язнення, вона простора і її славне ім´я — Росія" [10, с 18]. Письменницю обу</w:t>
      </w:r>
      <w:r>
        <w:rPr>
          <w:rFonts w:ascii="Palatino Linotype" w:hAnsi="Palatino Linotype"/>
          <w:color w:val="000000"/>
          <w:sz w:val="22"/>
          <w:szCs w:val="22"/>
        </w:rPr>
        <w:softHyphen/>
        <w:t>рює "добровільне рабство" її зарубіжних колег.</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Тема свободи — одна з провідних у поезії Лесі Українки. У дра</w:t>
      </w:r>
      <w:r>
        <w:rPr>
          <w:rFonts w:ascii="Palatino Linotype" w:hAnsi="Palatino Linotype"/>
          <w:color w:val="000000"/>
          <w:sz w:val="22"/>
          <w:szCs w:val="22"/>
        </w:rPr>
        <w:softHyphen/>
        <w:t>матичній поемі "В катакомбах" вустами раба-неофіта вона про</w:t>
      </w:r>
      <w:r>
        <w:rPr>
          <w:rFonts w:ascii="Palatino Linotype" w:hAnsi="Palatino Linotype"/>
          <w:color w:val="000000"/>
          <w:sz w:val="22"/>
          <w:szCs w:val="22"/>
        </w:rPr>
        <w:softHyphen/>
        <w:t>голошує своє творче кредо: жити варто заради оборони свобо</w:t>
      </w:r>
      <w:r>
        <w:rPr>
          <w:rFonts w:ascii="Palatino Linotype" w:hAnsi="Palatino Linotype"/>
          <w:color w:val="000000"/>
          <w:sz w:val="22"/>
          <w:szCs w:val="22"/>
        </w:rPr>
        <w:softHyphen/>
        <w:t>ди. "Нехай нікого хрест мій не лякає, / бо як почую я в своєму серці / святий вогонь і хоч на час, на мить / здолаю жити не ра</w:t>
      </w:r>
      <w:r>
        <w:rPr>
          <w:rFonts w:ascii="Palatino Linotype" w:hAnsi="Palatino Linotype"/>
          <w:color w:val="000000"/>
          <w:sz w:val="22"/>
          <w:szCs w:val="22"/>
        </w:rPr>
        <w:softHyphen/>
        <w:t>бом злиденним, / а вільним, непідвладним, богорівним, / то я щасливим і на смерть піду, / і без докору на хресті сконаю". Провідним у творчості письменниці є образ особистості героїч</w:t>
      </w:r>
      <w:r>
        <w:rPr>
          <w:rFonts w:ascii="Palatino Linotype" w:hAnsi="Palatino Linotype"/>
          <w:color w:val="000000"/>
          <w:sz w:val="22"/>
          <w:szCs w:val="22"/>
        </w:rPr>
        <w:softHyphen/>
        <w:t>ного масштабу. Це тип людини, здатної на дію та на відпові</w:t>
      </w:r>
      <w:r>
        <w:rPr>
          <w:rFonts w:ascii="Palatino Linotype" w:hAnsi="Palatino Linotype"/>
          <w:color w:val="000000"/>
          <w:sz w:val="22"/>
          <w:szCs w:val="22"/>
        </w:rPr>
        <w:softHyphen/>
        <w:t>дальність за свої дії. Раб-неофіт у відповідь на слова єпископа, що закликає до смирення, палко промовляє: "Учили ви мене любити ближніх / так научіть мене їх боронити, / а не дивитись, опустивши руки, / як в рабстві тяжкім браття погибають". Па</w:t>
      </w:r>
      <w:r>
        <w:rPr>
          <w:rFonts w:ascii="Palatino Linotype" w:hAnsi="Palatino Linotype"/>
          <w:color w:val="000000"/>
          <w:sz w:val="22"/>
          <w:szCs w:val="22"/>
        </w:rPr>
        <w:softHyphen/>
        <w:t>сивно-споглядальне ставлення до дійсності цілком неприйнят</w:t>
      </w:r>
      <w:r>
        <w:rPr>
          <w:rFonts w:ascii="Palatino Linotype" w:hAnsi="Palatino Linotype"/>
          <w:color w:val="000000"/>
          <w:sz w:val="22"/>
          <w:szCs w:val="22"/>
        </w:rPr>
        <w:softHyphen/>
        <w:t>не для поетеси.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драматичній поемі "Кассандра" центральним є образ тра</w:t>
      </w:r>
      <w:r>
        <w:rPr>
          <w:rFonts w:ascii="Palatino Linotype" w:hAnsi="Palatino Linotype"/>
          <w:color w:val="000000"/>
          <w:sz w:val="22"/>
          <w:szCs w:val="22"/>
        </w:rPr>
        <w:softHyphen/>
        <w:t>гічної пророчиці. Вона — особистість героїчного масштабу. Даний їй дар передчувати майбутнє падає на плечі великим тяга</w:t>
      </w:r>
      <w:r>
        <w:rPr>
          <w:rFonts w:ascii="Palatino Linotype" w:hAnsi="Palatino Linotype"/>
          <w:color w:val="000000"/>
          <w:sz w:val="22"/>
          <w:szCs w:val="22"/>
        </w:rPr>
        <w:softHyphen/>
        <w:t>рем, адже люди бояться правди. Вони схильні нещасливий пе</w:t>
      </w:r>
      <w:r>
        <w:rPr>
          <w:rFonts w:ascii="Palatino Linotype" w:hAnsi="Palatino Linotype"/>
          <w:color w:val="000000"/>
          <w:sz w:val="22"/>
          <w:szCs w:val="22"/>
        </w:rPr>
        <w:softHyphen/>
        <w:t>ребіг подій вважати спричиненим пророчицею. Свобода як тягар — новий аспект бачення проблеми. Це тягар морально відповідальності за правду, спійману в плині подій, вгадану героїнею. Знання правди — не лише здобуток свобідного духа. Воно ставить перед відповідальністю за істину. Адже вона має народити страх та відчай перед таємничим перебігом подій та незбагненністю долі людини. Розуміючи, що її правда безсила щось змінити у долях людей, у долі своєї землі, і знаючи свою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полю,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Кассандра, зрештою, приймає її. Однак письменниці чужа покірність долі її героїні.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політичних реаліях свого часу Леся Українка постає не</w:t>
      </w:r>
      <w:r>
        <w:rPr>
          <w:rFonts w:ascii="Palatino Linotype" w:hAnsi="Palatino Linotype"/>
          <w:color w:val="000000"/>
          <w:sz w:val="22"/>
          <w:szCs w:val="22"/>
        </w:rPr>
        <w:softHyphen/>
        <w:t>втомним борцем за політичну свободу і шукає шляхи оптималь-но ефективної діяльності інтеліґенції у суспільному русі.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статті "Лист до товаришів" вона звертається до молоді із закликом підтримати видання радикальної партії, зокрема жур</w:t>
      </w:r>
      <w:r>
        <w:rPr>
          <w:rFonts w:ascii="Palatino Linotype" w:hAnsi="Palatino Linotype"/>
          <w:color w:val="000000"/>
          <w:sz w:val="22"/>
          <w:szCs w:val="22"/>
        </w:rPr>
        <w:softHyphen/>
        <w:t>нали "Народ" і "Хлібороб", що були органом прогресивної се</w:t>
      </w:r>
      <w:r>
        <w:rPr>
          <w:rFonts w:ascii="Palatino Linotype" w:hAnsi="Palatino Linotype"/>
          <w:color w:val="000000"/>
          <w:sz w:val="22"/>
          <w:szCs w:val="22"/>
        </w:rPr>
        <w:softHyphen/>
        <w:t>лянської партії у Галичині. Обстоюючи позиції широкого со</w:t>
      </w:r>
      <w:r>
        <w:rPr>
          <w:rFonts w:ascii="Palatino Linotype" w:hAnsi="Palatino Linotype"/>
          <w:color w:val="000000"/>
          <w:sz w:val="22"/>
          <w:szCs w:val="22"/>
        </w:rPr>
        <w:softHyphen/>
        <w:t>ціал-демократизму, Леся Українка вступає в полеміку з І. Фран</w:t>
      </w:r>
      <w:r>
        <w:rPr>
          <w:rFonts w:ascii="Palatino Linotype" w:hAnsi="Palatino Linotype"/>
          <w:color w:val="000000"/>
          <w:sz w:val="22"/>
          <w:szCs w:val="22"/>
        </w:rPr>
        <w:softHyphen/>
        <w:t>ком, зокрема з приводу недооцінки великим письменником ролі пролетаріату у національно-визвольній боротьбі (стаття "Не так тії вороги, як добрії люди"). Пояснюючи обставини, що спри</w:t>
      </w:r>
      <w:r>
        <w:rPr>
          <w:rFonts w:ascii="Palatino Linotype" w:hAnsi="Palatino Linotype"/>
          <w:color w:val="000000"/>
          <w:sz w:val="22"/>
          <w:szCs w:val="22"/>
        </w:rPr>
        <w:softHyphen/>
        <w:t>чинили до написання роботи "Замітки з приводу статті "Полі</w:t>
      </w:r>
      <w:r>
        <w:rPr>
          <w:rFonts w:ascii="Palatino Linotype" w:hAnsi="Palatino Linotype"/>
          <w:color w:val="000000"/>
          <w:sz w:val="22"/>
          <w:szCs w:val="22"/>
        </w:rPr>
        <w:softHyphen/>
        <w:t>тика і етика", Леся Українка говорить, що вступає у полеміку "за правду". Для неї несприйнятний фанатизм, адже він є "си</w:t>
      </w:r>
      <w:r>
        <w:rPr>
          <w:rFonts w:ascii="Palatino Linotype" w:hAnsi="Palatino Linotype"/>
          <w:color w:val="000000"/>
          <w:sz w:val="22"/>
          <w:szCs w:val="22"/>
        </w:rPr>
        <w:softHyphen/>
        <w:t>нонім сліпої віри, безкритичної". Несприйнятна і "золота сере</w:t>
      </w:r>
      <w:r>
        <w:rPr>
          <w:rFonts w:ascii="Palatino Linotype" w:hAnsi="Palatino Linotype"/>
          <w:color w:val="000000"/>
          <w:sz w:val="22"/>
          <w:szCs w:val="22"/>
        </w:rPr>
        <w:softHyphen/>
        <w:t>дина", адже і першому, і другій бракує "ідейної відваги". Істо</w:t>
      </w:r>
      <w:r>
        <w:rPr>
          <w:rFonts w:ascii="Palatino Linotype" w:hAnsi="Palatino Linotype"/>
          <w:color w:val="000000"/>
          <w:sz w:val="22"/>
          <w:szCs w:val="22"/>
        </w:rPr>
        <w:softHyphen/>
        <w:t>ричний досвід свідчить, що вони "вижидали згори, від бога чи від цезаря, а нічого не наважились здобувати самі" [10, с 256]. Леся Українка обстоює чіткість ідейних позицій. Вона викри</w:t>
      </w:r>
      <w:r>
        <w:rPr>
          <w:rFonts w:ascii="Palatino Linotype" w:hAnsi="Palatino Linotype"/>
          <w:color w:val="000000"/>
          <w:sz w:val="22"/>
          <w:szCs w:val="22"/>
        </w:rPr>
        <w:softHyphen/>
        <w:t>ває непослідовність позиції лідера української соціал-демократії М. Ганкевича щодо розуміння ним мети робітничого руху. Письменницю обурило, що Ганкевич відмовляє політичній бо</w:t>
      </w:r>
      <w:r>
        <w:rPr>
          <w:rFonts w:ascii="Palatino Linotype" w:hAnsi="Palatino Linotype"/>
          <w:color w:val="000000"/>
          <w:sz w:val="22"/>
          <w:szCs w:val="22"/>
        </w:rPr>
        <w:softHyphen/>
        <w:t>ротьбі в гуманізмі та справедливості.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Велика увага в творчій спадщині письменниці приділена пи</w:t>
      </w:r>
      <w:r>
        <w:rPr>
          <w:rFonts w:ascii="Palatino Linotype" w:hAnsi="Palatino Linotype"/>
          <w:color w:val="000000"/>
          <w:sz w:val="22"/>
          <w:szCs w:val="22"/>
        </w:rPr>
        <w:softHyphen/>
        <w:t>танням діяльності інтелігенції в середовищі народних мас. Інтелігенція, як наголошує Леся Українка, має говорити з наро</w:t>
      </w:r>
      <w:r>
        <w:rPr>
          <w:rFonts w:ascii="Palatino Linotype" w:hAnsi="Palatino Linotype"/>
          <w:color w:val="000000"/>
          <w:sz w:val="22"/>
          <w:szCs w:val="22"/>
        </w:rPr>
        <w:softHyphen/>
        <w:t>дом як з рівним і доводити, що доля людей (їх свобода, право на життя і на працю) у їхніх руках. Тому її обурюють спроби інте</w:t>
      </w:r>
      <w:r>
        <w:rPr>
          <w:rFonts w:ascii="Palatino Linotype" w:hAnsi="Palatino Linotype"/>
          <w:color w:val="000000"/>
          <w:sz w:val="22"/>
          <w:szCs w:val="22"/>
        </w:rPr>
        <w:softHyphen/>
        <w:t>лігенції загравати із народом, підміняти політичні питання пошуку шляхів до свободи другорядними суперечками щодо сутності понять, скажімо, ґатунку: хто є "справжній" чи "несправжній" українець, якою мовою говорити з народом тощо, Гуманістична позиція письменниці добре простежується у статті "Малорусские писатели на Буковине". Характеризуючи творчість В. Стефаника, вона пише, що він "не народник; його "народ" не є носієм якихось "засад" і доброчесностей, невідомих "гнилій інтелігенції", однак саме відсутність цих засад і доброчесностей, розкрита умілою і люблячою рукою, справляє на мислячих та відчуваючих читачів більш сильне, більш глибоке і більш плідне враження, ніж всі, просякнуті, звичайно, найкращими наміра</w:t>
      </w:r>
      <w:r>
        <w:rPr>
          <w:rFonts w:ascii="Palatino Linotype" w:hAnsi="Palatino Linotype"/>
          <w:color w:val="000000"/>
          <w:sz w:val="22"/>
          <w:szCs w:val="22"/>
        </w:rPr>
        <w:softHyphen/>
        <w:t>ми, панегірики ідеалізованому народу у народницькій літера</w:t>
      </w:r>
      <w:r>
        <w:rPr>
          <w:rFonts w:ascii="Palatino Linotype" w:hAnsi="Palatino Linotype"/>
          <w:color w:val="000000"/>
          <w:sz w:val="22"/>
          <w:szCs w:val="22"/>
        </w:rPr>
        <w:softHyphen/>
        <w:t>турі" [10, с 74].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Леся Українка поділяє гуманістичну позицію Стефаника, що говорить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правду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 народне життя. Умови його настільки складні, що принижують людину, не дають змоги розгорнути</w:t>
      </w:r>
      <w:r>
        <w:rPr>
          <w:rFonts w:ascii="Palatino Linotype" w:hAnsi="Palatino Linotype"/>
          <w:color w:val="000000"/>
          <w:sz w:val="22"/>
          <w:szCs w:val="22"/>
        </w:rPr>
        <w:softHyphen/>
        <w:t>ся її моральним якостям. Головним вона вважає виховання у на</w:t>
      </w:r>
      <w:r>
        <w:rPr>
          <w:rFonts w:ascii="Palatino Linotype" w:hAnsi="Palatino Linotype"/>
          <w:color w:val="000000"/>
          <w:sz w:val="22"/>
          <w:szCs w:val="22"/>
        </w:rPr>
        <w:softHyphen/>
        <w:t>роду свідомості людської гідності, що народжує неприми</w:t>
      </w:r>
      <w:r>
        <w:rPr>
          <w:rFonts w:ascii="Palatino Linotype" w:hAnsi="Palatino Linotype"/>
          <w:color w:val="000000"/>
          <w:sz w:val="22"/>
          <w:szCs w:val="22"/>
        </w:rPr>
        <w:softHyphen/>
        <w:t>ренність до рабства. Питання ж обладнання національного життя щодо цієї головної проблеми — питання політичне, а не вселюдське.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полеміці з національно обмеженим поглядом на поняття людського письменниця засвідчила, що є мислителем європей</w:t>
      </w:r>
      <w:r>
        <w:rPr>
          <w:rFonts w:ascii="Palatino Linotype" w:hAnsi="Palatino Linotype"/>
          <w:color w:val="000000"/>
          <w:sz w:val="22"/>
          <w:szCs w:val="22"/>
        </w:rPr>
        <w:softHyphen/>
        <w:t>ського масштабу. її погляди на цінності людського життя мають виражений гуманістичний характер. Вона обстоює людську гідність як умову нормальності стосунків. У полеміці зі своїми політичними опонентами Леся Українка ставить істину понад усе. Але не ціною приниження чи топтання гідності інших. Глибоку пристрасть борця за істину вона сполучає з толерант</w:t>
      </w:r>
      <w:r>
        <w:rPr>
          <w:rFonts w:ascii="Palatino Linotype" w:hAnsi="Palatino Linotype"/>
          <w:color w:val="000000"/>
          <w:sz w:val="22"/>
          <w:szCs w:val="22"/>
        </w:rPr>
        <w:softHyphen/>
        <w:t>ним ставленням до представників іншої позиції. В одному з листів Леся Українка писала з приводу своїх різких випадів проти опонента: "Знаю, що його дуже зачепить, але нехай, я не особу, а помилки його чіпаю".</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8.5. Революційне народництво: ідея "морального боргу"</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російському соціал-демократичному русі 70—90-х років чільне місце посідає революційне народництво, моральний ідеал якого здобуває обґрунтування у соціально-етичних теоріях Петра Лавровича Лаврова (1823—1900), Михайла Олександровича Бакуніна (1814—1876), Петра Олексійовича Кропоткіна (1842-1921), Петра Микитовича Ткачова (1844—1885).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Спираючись на ідеали революційної демократії, революційні народники розгорнули її в практику боротьби проти самодердсавства шляхом політичної пропаганди у народі та індивідуального терору. Найкрупнішим теоретиком цього напрямку був Ц. Лавров — творець підпільних організацій "Земля і воля" та "Народна воля". Основні його праці з теорії етики: "Історичні листи", "Соціальна революція і завдання моральності", "Нариси питань практичної філософії", "Сучасне вчення про моральність та її історія". У центрі його етики стоїть "теорія особистості", тобто історія її становлення, та місце особи в історичному процесі. Істинна теорія прогресу, на його думку, та, що працює на єднання суспільства, на гармонію особистості і суспільного цілого. Особа без підтримки суспільства безсила. Але і суспільство без особи не може рухатися вперед. Оптимальний зв´язок особи і суспільства він визначає так: "Істинна суспільна теорія вимагає не підпорядкування суспільного елемента особистому і не поглинання особи суспільством, а злиття суспільних і особистих інтересів" [5, с 98].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Автор ставить прогрес у історичному розвитку людства у за-лежність від наявності морального ідеалу. Вироблення його здатне слугувати цілеспрямованому удосконаленню суспільства. На думку автора, прогрес полягає в єдності таких чин-ників: "Розвиток особистості у фізичному, розумовому та моральнісному планах; втілення у суспільних формах істини і справедливості" [5, с 54]. Конкретизуючи поняття "розвитку особи в моральнісному відношенні", Лавров ставить його у за-лежність від соціального середовища, а саме: "коли суспільне середовище дозволяє і заохочує в особистостях розвиток самостійності переконань; коли особистості мають змогу обстоювати свої різні переконання і тим самим змушені поважати свобо-ду чужого переконання; коли особа усвідомила, що її гідність лежить у її переконанні і що повага гідності чужої особи є повага власної гідності" [5, с 56]. У наведеній думці міститься ціла програма морального оздоровлення людства. Умовами його Лавров бачить, з одного боку, розвиток свідомості (почуття людської гідності), а з іншого боку — суспільства, що "культивує", заохочує моральнісні прояви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Зрозуміло, що визначені філософом риси морального про-гресу — це не реальність його, а ідеал, що він і визнає. Однак наявність носіїв морального ідеалу — творчих особистостей — створює підстави для оптимізму щодо перспектив людства загалом. Моральна творчість особистості пов´язується з діяльністю, що створює обставини, гідні людини. Це, як говорить Лав¬ров, "єдиний шлях, яким здійснюється прогрес в історії". Творча особистість, спрямована на віднайдення істини, характеризується як "критично мисляча". Мета її, за визначенням Лаврова, полягає утому, щоб "виправити зло". "Я зніму з себе відповідальність за криваву ціну свого розвитку, якщо застосую цей самий розвиток на те, щоб применшити зло у теперішньому і майбутньому", — так має міркувати "критично мисляча" особистість. Інакше кажучи, Лавров спрямовує інтелігенцію на служіння народу. Це "віддача боргу", адже народною працею невелика частина "критично мислячих" особистостей змогла здобути знання, розвинути свої здібності. "Критично мислячу" особистість Лавров бачить виразником думок і надій народу. Ці думки близькі до наведених вище думок І. Франка стосовно свого боргу перед народом.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розвитку моральних якостей творчої особистості велику роль Лавров відводить моральному прикладу. "Щоб дія сили проявилася, потрібний приклад. Щоб особа почувалася не самотньою, потрібно, щоб вона дізналася, що є інша особа, ... яка діє проти ...зла". Своїми працями Лавров запалював дух інтелі¬генції, спонукав на активну не лише просвітницьку, але і політичну діяльність.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Послідовно обстоюючи позицію морального служіння особи суспільству, Лавров вважає, що талановита особа, яким би вагомим не був її доробок у науці чи мистецтві, ще не сприяє прогресу. Цінність особистості він визначає за її "моральнісним значенням". "Якщо жар вчителя запалив хоча у невеликої кількості учнів жадобу розмірковувань, самостійної роботи, жадобу знань і праці, то прогрес... був" [5, с 92].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 моральних доброчесностей людини філософ відносить працю. Цінність її у тогочасних умовах бачиться як "асоційована праця", що "протистоїть капіталу і формує новий економічний ідеал". Останній має виражене моральне спрямування. Його мета — творення суспільства, у якому "особа була б забезпечена". Важливу роль в історичному поступі Лавров відводить національностям. Він розрізняє енергію національності, виражену в експансії щодо інших, та моральнісне начало національного духу. Щодо останнього, то він бачить цінність національності для людства загалом. "Історична... роль її визначається здатністю впливати на інші національності при збереженні власних і чужих особливостей" [5, с 164].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М.Бакунін — теоретик морального анархізму. Він, разом з Нечаєвим, склав сумновідомий "Катехізис революціонера", у якому, з опорою на історичну практику єзуїтів та на ідеї Макіавеллі, утверджується аморальний принцип: "мета виправ-довує засоби". "Катехізис" пропонував революціонерам заради досягнення благородної мети вдаватися до підкупів, шантажу тощо. Нечаев пропонував навіть чинити розбій. Зрозумівши, якої шкоди його ідеї завдали моральному престижу революціонерів, Бакунін відмовився від них. Він писав, що "на єзуїтському обмані нічого живого, міцного не побудувати...".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ідеї П. Ткачова викладені у роботах "Люди майбутнього і герой міщанства", "Жіноче питання". Основна тема у його етиці — тема героїчних дій особистості, спрямованих проти царського уряду. Для досягнення справедливої мети — здійснення революції — він уважає виправданими будь-які засоби, зокрема заколот, дезорганізацію державного механізму. Мета таких дій — показати народу слабкість уряду, а отже звільнити від страху перед ним і підняти селянство на революцію. Героїчну особистість — "активну меншість" — Ткачов ставить у центр історичного процесу, вважаючи, що свідомість, воля і пристрасть людей творять історію. Його соціально-етична теорія Має суб´єктивістський характер.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П. Кропоткіна є явищем "комуністичного анархізму". Ідеї його складалися під впливом праць М. Штерна, М. Бакуніна та Г. Спенсера. Соціально-етичні погляди філософа і вченого викладені у праці "Етика", що складається з дослідження походження та історичного розвитку моральності. Вона також містить аналіз проблем: справедливості та моральності; економіки та моральності; моралі, права, політики тощо. Позиція, з якої виходить Кропоткін, — невідповідність між державним механізмом регулювання життя та "природною" моральністю. Держава тримається примусом, а отже вона, на думку Кропоткіна, системою пригнічення людини. У той же час всередині люд-ських спільнот, незалежно від держави і навіть усупереч їй, утримуються приязнь, взаємодопомога, співчутливість. Тому, на думку Кропоткіна, в суспільстві майбутнього держава не потрібна. Воно буде регулюватися безпосередніми моральними стосунками між людьми. Тобто, анархізм Кропоткіна спрямований не проти моралі, а на утвердження цінності моралі як іманентної людині, всупереч обмеженості соціально-історичних форм суспільності. Етика його тісно поєднана із соціологією.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праці "Взаємодопомога як фактор еволюції" дається обґрунтування фундаментального як для етики, так і для соціо¬логії принципу взаємодопомоги. Суспільний інстинкт автор розглядає як вроджений у людини та в усіх суспільних тварин. Це ідея, яку філософ запозичує у російського зоолога К. Ф. Кесслера. Останній поглибив погляд Дарвіна на природний відбір. Кропоткін доходить висновку, що взаємна допомога — це такий самий закон розвитку природного життя, як і взаємна боротьба. Однак для прогресивного розвитку суспільства важливіша взаємна допомога. На тлі взаємної допомоги розвиваються такі індивідуальні якості людини, як почуття обов´язку, пова¬га до представника своєї спільноти та самопожертва.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менш фундаментальний моральний принцип — принцип справедливості. Кропоткін уважав його основним поняттям етики. При розробці цього поняття він спирається на ідеї Прудона. Останній уважав справедливість вищою ідеєю, що "задає порядок світові" на зразок платонівського світу ідей. Кропоткін зібрав багатий емпіричний матеріал з історії культури, який переконливо свідчив, що поняття справедливості складалося на ґрунті принципу рівності, характерного для ранніх культур.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Говорячи про прояви взаємодопомоги у тваринному світі, Кропоткін не ототожнює їх із людською поведінкою. Він виді¬ляє три складові частини моральності. "Спочатку, — пише він, — інстинкт спілкування, з якого розвиваються подальші звички і нрави; потім поняття про справедливість; і на ґрунті цих двох розвивається третій елемент моральнісного — почуття, яке ми називаємо не зовсім точно самозреченням або ж самопожертвою, альтруїзмом, великодушністю, почуття, підтверджене розумом, що складає, по суті, саме те, що слід було б назвати моральнісним почуттям" [4, с 271]. Якщо перший рівень — інстинкт спілкування — має місце і в тваринному світі, то два наступні рівні — суто людський здобуток.</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8.6. Етика марксизму</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Основоположники етики "практичного гуманізму" — К. Маркс (1818—1883) та Ф. Енгельс (1820—1895). їхнє етичне вчення нерозривно поєднане з соціально-політичним. Основні праці, що містять етичні ідеї, — це рання праця К. Маркса "Економічно-філософські рукописи 1844 року", а також написані спільно: "Маніфест комуністичної партії", "Німецька ідеологія", "Роз</w:t>
      </w:r>
      <w:r>
        <w:rPr>
          <w:rFonts w:ascii="Palatino Linotype" w:hAnsi="Palatino Linotype"/>
          <w:color w:val="000000"/>
          <w:sz w:val="22"/>
          <w:szCs w:val="22"/>
        </w:rPr>
        <w:softHyphen/>
        <w:t>виток соціалізму від утопії до науки" та ін. Основні ідеї етики марксизму пов´язані із суспільним життям. Розкриваючи за</w:t>
      </w:r>
      <w:r>
        <w:rPr>
          <w:rFonts w:ascii="Palatino Linotype" w:hAnsi="Palatino Linotype"/>
          <w:color w:val="000000"/>
          <w:sz w:val="22"/>
          <w:szCs w:val="22"/>
        </w:rPr>
        <w:softHyphen/>
        <w:t>кони становлення моралі в історії людства, вони бачать її на</w:t>
      </w:r>
      <w:r>
        <w:rPr>
          <w:rFonts w:ascii="Palatino Linotype" w:hAnsi="Palatino Linotype"/>
          <w:color w:val="000000"/>
          <w:sz w:val="22"/>
          <w:szCs w:val="22"/>
        </w:rPr>
        <w:softHyphen/>
        <w:t>слідком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суспільно-історичного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процесу, на відміну від представ</w:t>
      </w:r>
      <w:r>
        <w:rPr>
          <w:rFonts w:ascii="Palatino Linotype" w:hAnsi="Palatino Linotype"/>
          <w:color w:val="000000"/>
          <w:sz w:val="22"/>
          <w:szCs w:val="22"/>
        </w:rPr>
        <w:softHyphen/>
        <w:t>ників філософського раціоналізму та емпіризму кінця XVIII — першої половини XIX ст., що розглядали мораль як результат природно-історичного процесу. Здавалося б, поняття "природа людини" іманентне поняттю "суспільна людина", однак акцент на суспільності людини визначив розуміння її природи саме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Моральність, як бачимо, розкрилася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здобуток людської історії.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Джерела, що зумовлюють її становлення, — це суспільна людська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розкрилася не як певна незмінна величина, а як яви</w:t>
      </w:r>
      <w:r>
        <w:rPr>
          <w:rFonts w:ascii="Palatino Linotype" w:hAnsi="Palatino Linotype"/>
          <w:color w:val="000000"/>
          <w:sz w:val="22"/>
          <w:szCs w:val="22"/>
        </w:rPr>
        <w:softHyphen/>
        <w:t>ще, що розвивається, змінюється і, зрештою, набуває в історич</w:t>
      </w:r>
      <w:r>
        <w:rPr>
          <w:rFonts w:ascii="Palatino Linotype" w:hAnsi="Palatino Linotype"/>
          <w:color w:val="000000"/>
          <w:sz w:val="22"/>
          <w:szCs w:val="22"/>
        </w:rPr>
        <w:softHyphen/>
        <w:t>ному поступі більш досконалих форм. Ф. Енгельс писав, що "уявлення про добро та зло так сильно змінювалися від народу до народу, від віку до віку, що часто прямо суперечили одне другому".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Були визначені чинники, що детермінують зміну уявлень Про цінності життя: це інтереси людей. Вирішальну роль відіграють матеріальні інтереси, або, інакше кажучи, соціально-класові, їм підпорядковуються політика, право, законодавство, релігія, мораль. Це не означає, що у середовищі панівних класів відсутні порядність, моральна доброчесність. Мова йде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w:t>
      </w:r>
      <w:r>
        <w:rPr>
          <w:rStyle w:val="a8"/>
          <w:rFonts w:ascii="Palatino Linotype" w:hAnsi="Palatino Linotype"/>
          <w:color w:val="000000"/>
          <w:sz w:val="22"/>
          <w:szCs w:val="22"/>
        </w:rPr>
        <w:softHyphen/>
        <w:t>мінування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інтересів, а винятки лише підтверджують правило. До того ж моральна доброчесність у середовищі панівних кіл Поширюється переважно на своїх і не осягає "чужих", тобто Представників інших суспільних кіл.</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Класики марксизму обґрунтували поняття соціально-еконо</w:t>
      </w:r>
      <w:r>
        <w:rPr>
          <w:rFonts w:ascii="Palatino Linotype" w:hAnsi="Palatino Linotype"/>
          <w:color w:val="000000"/>
          <w:sz w:val="22"/>
          <w:szCs w:val="22"/>
        </w:rPr>
        <w:softHyphen/>
        <w:t>мічних формацій, кожній із яких властивий свій тип мораль</w:t>
      </w:r>
      <w:r>
        <w:rPr>
          <w:rFonts w:ascii="Palatino Linotype" w:hAnsi="Palatino Linotype"/>
          <w:color w:val="000000"/>
          <w:sz w:val="22"/>
          <w:szCs w:val="22"/>
        </w:rPr>
        <w:softHyphen/>
        <w:t>ності та свої етичні ідеї, що осмислюють зміст і перспективи морального життя свого часу. Велика увага приділена аналізу первіснородових, рабовласницьких, феодальних моральних сто</w:t>
      </w:r>
      <w:r>
        <w:rPr>
          <w:rFonts w:ascii="Palatino Linotype" w:hAnsi="Palatino Linotype"/>
          <w:color w:val="000000"/>
          <w:sz w:val="22"/>
          <w:szCs w:val="22"/>
        </w:rPr>
        <w:softHyphen/>
        <w:t>сунків. Щодо капіталістичного суспільства, то проблема розвит</w:t>
      </w:r>
      <w:r>
        <w:rPr>
          <w:rFonts w:ascii="Palatino Linotype" w:hAnsi="Palatino Linotype"/>
          <w:color w:val="000000"/>
          <w:sz w:val="22"/>
          <w:szCs w:val="22"/>
        </w:rPr>
        <w:softHyphen/>
        <w:t>ку моральності в умовах вільної конкуренції посідає особливе місце в соціально-економічній теорії марксизму. У буржуазному суспільстві будь-які форми моральних зв´язків, що зберігали</w:t>
      </w:r>
      <w:r>
        <w:rPr>
          <w:rFonts w:ascii="Palatino Linotype" w:hAnsi="Palatino Linotype"/>
          <w:color w:val="000000"/>
          <w:sz w:val="22"/>
          <w:szCs w:val="22"/>
        </w:rPr>
        <w:softHyphen/>
        <w:t>ся, скажімо, при феодалізмі, руйнуються. Стосунки набувають позам орального, суто ділового характеру, оскільки посередни</w:t>
      </w:r>
      <w:r>
        <w:rPr>
          <w:rFonts w:ascii="Palatino Linotype" w:hAnsi="Palatino Linotype"/>
          <w:color w:val="000000"/>
          <w:sz w:val="22"/>
          <w:szCs w:val="22"/>
        </w:rPr>
        <w:softHyphen/>
        <w:t>ком між людьми виступають гроші. Описуючи вплив грошей у буржуазному суспільстві, Маркс та Енгельс говорять, що гроші "перетворюють вірність на зраду, любов на ненависть, ненависть на любов, чесноту на порок, порок на доброчесність, раба у пана, пана у раба, глупість у розум, розум углупість" [8, с 138]. Інакше кажучи, вони революціонізують стосунки, ос</w:t>
      </w:r>
      <w:r>
        <w:rPr>
          <w:rFonts w:ascii="Palatino Linotype" w:hAnsi="Palatino Linotype"/>
          <w:color w:val="000000"/>
          <w:sz w:val="22"/>
          <w:szCs w:val="22"/>
        </w:rPr>
        <w:softHyphen/>
        <w:t>кільки підміняють собою моральні цінності. Критика соціаль</w:t>
      </w:r>
      <w:r>
        <w:rPr>
          <w:rFonts w:ascii="Palatino Linotype" w:hAnsi="Palatino Linotype"/>
          <w:color w:val="000000"/>
          <w:sz w:val="22"/>
          <w:szCs w:val="22"/>
        </w:rPr>
        <w:softHyphen/>
        <w:t>них та моральних засад буржуазного суспільства — один із важливих аспектів погляду класиків марксизму на сучасне їм суспільство. Вони зосереджують увагу на перспективах, які бачать у безкласовому суспільстві, до якого, на їх думку, люд</w:t>
      </w:r>
      <w:r>
        <w:rPr>
          <w:rFonts w:ascii="Palatino Linotype" w:hAnsi="Palatino Linotype"/>
          <w:color w:val="000000"/>
          <w:sz w:val="22"/>
          <w:szCs w:val="22"/>
        </w:rPr>
        <w:softHyphen/>
        <w:t>ство неминуче повинно прийти. В обґрунтуванні перспектив суспільства майбутнього вони спираються на мораль пролетаріа</w:t>
      </w:r>
      <w:r>
        <w:rPr>
          <w:rFonts w:ascii="Palatino Linotype" w:hAnsi="Palatino Linotype"/>
          <w:color w:val="000000"/>
          <w:sz w:val="22"/>
          <w:szCs w:val="22"/>
        </w:rPr>
        <w:softHyphen/>
        <w:t>ту як таку, що позбавлена класової обмеженості. Вона утвер</w:t>
      </w:r>
      <w:r>
        <w:rPr>
          <w:rFonts w:ascii="Palatino Linotype" w:hAnsi="Palatino Linotype"/>
          <w:color w:val="000000"/>
          <w:sz w:val="22"/>
          <w:szCs w:val="22"/>
        </w:rPr>
        <w:softHyphen/>
        <w:t>джує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її людських якостях, а не її соціальний статус. На цій підставі класики марксизму підтримували робітничий рух у країнах Західної Європи, що саме в 40—70-х роках XIX ст. набув особливо широкого розмаху. В робітничому русі вони ба</w:t>
      </w:r>
      <w:r>
        <w:rPr>
          <w:rFonts w:ascii="Palatino Linotype" w:hAnsi="Palatino Linotype"/>
          <w:color w:val="000000"/>
          <w:sz w:val="22"/>
          <w:szCs w:val="22"/>
        </w:rPr>
        <w:softHyphen/>
        <w:t>чили джерело соціального та морального оновлення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вченні Маркса пролетаріат постає класом, що покликаний виконати історичну місію духовної перемоги над "міщан</w:t>
      </w:r>
      <w:r>
        <w:rPr>
          <w:rFonts w:ascii="Palatino Linotype" w:hAnsi="Palatino Linotype"/>
          <w:color w:val="000000"/>
          <w:sz w:val="22"/>
          <w:szCs w:val="22"/>
        </w:rPr>
        <w:softHyphen/>
        <w:t>ством". Підстави для цього він бачить у "колективізмі пролета</w:t>
      </w:r>
      <w:r>
        <w:rPr>
          <w:rFonts w:ascii="Palatino Linotype" w:hAnsi="Palatino Linotype"/>
          <w:color w:val="000000"/>
          <w:sz w:val="22"/>
          <w:szCs w:val="22"/>
        </w:rPr>
        <w:softHyphen/>
        <w:t>ріату": моральних зв´язках людей, об´єднаних спільністю долі. Місія усунення суперечностей між сутністю та існуванням, згідно з Марксом, покладена історією на пролетаріат як на найбільш свідомий клас суспільства, інтереси якого не обме</w:t>
      </w:r>
      <w:r>
        <w:rPr>
          <w:rFonts w:ascii="Palatino Linotype" w:hAnsi="Palatino Linotype"/>
          <w:color w:val="000000"/>
          <w:sz w:val="22"/>
          <w:szCs w:val="22"/>
        </w:rPr>
        <w:softHyphen/>
        <w:t>жені інстинктом приватної власності [7, с 30—34].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абсолютизації класового фактора, зокрема моральних чес</w:t>
      </w:r>
      <w:r>
        <w:rPr>
          <w:rFonts w:ascii="Palatino Linotype" w:hAnsi="Palatino Linotype"/>
          <w:color w:val="000000"/>
          <w:sz w:val="22"/>
          <w:szCs w:val="22"/>
        </w:rPr>
        <w:softHyphen/>
        <w:t>нот пролетаріату, приховувалося слабке місце марксизму. Зго</w:t>
      </w:r>
      <w:r>
        <w:rPr>
          <w:rFonts w:ascii="Palatino Linotype" w:hAnsi="Palatino Linotype"/>
          <w:color w:val="000000"/>
          <w:sz w:val="22"/>
          <w:szCs w:val="22"/>
        </w:rPr>
        <w:softHyphen/>
        <w:t>дом у практиці пролетарської революції в Росії ці слабкості наочно засвідчать про себе.</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8.7. Ленінізм: соціально-етичні ідеї</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Володимир Ілліч Ленін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(Ульянов, 1870—1924) — основопо</w:t>
      </w:r>
      <w:r>
        <w:rPr>
          <w:rFonts w:ascii="Palatino Linotype" w:hAnsi="Palatino Linotype"/>
          <w:color w:val="000000"/>
          <w:sz w:val="22"/>
          <w:szCs w:val="22"/>
        </w:rPr>
        <w:softHyphen/>
        <w:t>ложник соціально-етичної теорії побудови соціалізму в одній окремо взятій країні. Ленінський етап розвитку соціально-етич</w:t>
      </w:r>
      <w:r>
        <w:rPr>
          <w:rFonts w:ascii="Palatino Linotype" w:hAnsi="Palatino Linotype"/>
          <w:color w:val="000000"/>
          <w:sz w:val="22"/>
          <w:szCs w:val="22"/>
        </w:rPr>
        <w:softHyphen/>
        <w:t>ної теорії прийнято розглядати як явище практичного утвер</w:t>
      </w:r>
      <w:r>
        <w:rPr>
          <w:rFonts w:ascii="Palatino Linotype" w:hAnsi="Palatino Linotype"/>
          <w:color w:val="000000"/>
          <w:sz w:val="22"/>
          <w:szCs w:val="22"/>
        </w:rPr>
        <w:softHyphen/>
        <w:t>дження ідей марксизму. Насправді, ленінізм в етичній, так само як і у соціально-політичній сферах, — продовження ідей народ</w:t>
      </w:r>
      <w:r>
        <w:rPr>
          <w:rFonts w:ascii="Palatino Linotype" w:hAnsi="Palatino Linotype"/>
          <w:color w:val="000000"/>
          <w:sz w:val="22"/>
          <w:szCs w:val="22"/>
        </w:rPr>
        <w:softHyphen/>
        <w:t>ництва, хоча і з опорою на ідеї Маркса. Етичну програму соціа</w:t>
      </w:r>
      <w:r>
        <w:rPr>
          <w:rFonts w:ascii="Palatino Linotype" w:hAnsi="Palatino Linotype"/>
          <w:color w:val="000000"/>
          <w:sz w:val="22"/>
          <w:szCs w:val="22"/>
        </w:rPr>
        <w:softHyphen/>
        <w:t>лізму Ленін викладає у працях: "Економічний зміст народницт</w:t>
      </w:r>
      <w:r>
        <w:rPr>
          <w:rFonts w:ascii="Palatino Linotype" w:hAnsi="Palatino Linotype"/>
          <w:color w:val="000000"/>
          <w:sz w:val="22"/>
          <w:szCs w:val="22"/>
        </w:rPr>
        <w:softHyphen/>
        <w:t>ва і критика його у книзі п. Струве", "Марксизм і революціо</w:t>
      </w:r>
      <w:r>
        <w:rPr>
          <w:rFonts w:ascii="Palatino Linotype" w:hAnsi="Palatino Linotype"/>
          <w:color w:val="000000"/>
          <w:sz w:val="22"/>
          <w:szCs w:val="22"/>
        </w:rPr>
        <w:softHyphen/>
        <w:t>нізм", "Держава і революція", "Пам´яті графа Гейдена", "Лев Толстой як дзеркало російської революції", "Л. М. Толстой і його епоха" та ін. Після жовтневої революції 1917 року — у працях: "Великий почин", "Завдання спілок молоді" та ін. Вихідним началом для побудови соціалізму Ленін бачить мо</w:t>
      </w:r>
      <w:r>
        <w:rPr>
          <w:rFonts w:ascii="Palatino Linotype" w:hAnsi="Palatino Linotype"/>
          <w:color w:val="000000"/>
          <w:sz w:val="22"/>
          <w:szCs w:val="22"/>
        </w:rPr>
        <w:softHyphen/>
        <w:t>ральність, потенційно наявну в робітничому середовищі. Роз</w:t>
      </w:r>
      <w:r>
        <w:rPr>
          <w:rFonts w:ascii="Palatino Linotype" w:hAnsi="Palatino Linotype"/>
          <w:color w:val="000000"/>
          <w:sz w:val="22"/>
          <w:szCs w:val="22"/>
        </w:rPr>
        <w:softHyphen/>
        <w:t>горнутися у повну силу настільки, щоб стати основною засадою творення нового суспільства, моральність нового класу може після перемоги пролетарської революції. Основою розвитку суспільства нового типу бачиться моральна сфера, а не еконо</w:t>
      </w:r>
      <w:r>
        <w:rPr>
          <w:rFonts w:ascii="Palatino Linotype" w:hAnsi="Palatino Linotype"/>
          <w:color w:val="000000"/>
          <w:sz w:val="22"/>
          <w:szCs w:val="22"/>
        </w:rPr>
        <w:softHyphen/>
        <w:t>мічна. На відміну від ідеї Кропоткіна про вільний, бездержав</w:t>
      </w:r>
      <w:r>
        <w:rPr>
          <w:rFonts w:ascii="Palatino Linotype" w:hAnsi="Palatino Linotype"/>
          <w:color w:val="000000"/>
          <w:sz w:val="22"/>
          <w:szCs w:val="22"/>
        </w:rPr>
        <w:softHyphen/>
        <w:t>ний механізм спілкування, Ленін пропонує оперти мораль на диктатуру передового класу — робітників.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Він відмежовує соціально-етичний ідеал пролетарської ре</w:t>
      </w:r>
      <w:r>
        <w:rPr>
          <w:rFonts w:ascii="Palatino Linotype" w:hAnsi="Palatino Linotype"/>
          <w:color w:val="000000"/>
          <w:sz w:val="22"/>
          <w:szCs w:val="22"/>
        </w:rPr>
        <w:softHyphen/>
        <w:t>волюції та соціалізму від ідей інших ліворадикальних на</w:t>
      </w:r>
      <w:r>
        <w:rPr>
          <w:rFonts w:ascii="Palatino Linotype" w:hAnsi="Palatino Linotype"/>
          <w:color w:val="000000"/>
          <w:sz w:val="22"/>
          <w:szCs w:val="22"/>
        </w:rPr>
        <w:softHyphen/>
        <w:t>прямків (революційне народництво) та ліберальних (ліберальне народництво, "етичний соціалізм"). Послідовно проведений Леніним (всупереч ідеям Маркса) принцип побудови соціаліз</w:t>
      </w:r>
      <w:r>
        <w:rPr>
          <w:rFonts w:ascii="Palatino Linotype" w:hAnsi="Palatino Linotype"/>
          <w:color w:val="000000"/>
          <w:sz w:val="22"/>
          <w:szCs w:val="22"/>
        </w:rPr>
        <w:softHyphen/>
        <w:t>му в одній окремо взятій країні, до того ж країні переважно селянській, якою була Росія, робив неминучою диктатуру од</w:t>
      </w:r>
      <w:r>
        <w:rPr>
          <w:rFonts w:ascii="Palatino Linotype" w:hAnsi="Palatino Linotype"/>
          <w:color w:val="000000"/>
          <w:sz w:val="22"/>
          <w:szCs w:val="22"/>
        </w:rPr>
        <w:softHyphen/>
        <w:t>ного класу. Соціологічний раціоналізм марксизму, радше лені</w:t>
      </w:r>
      <w:r>
        <w:rPr>
          <w:rFonts w:ascii="Palatino Linotype" w:hAnsi="Palatino Linotype"/>
          <w:color w:val="000000"/>
          <w:sz w:val="22"/>
          <w:szCs w:val="22"/>
        </w:rPr>
        <w:softHyphen/>
        <w:t>нізму, М. Бердяев назвав крайнім взірцем "соціологічного уто</w:t>
      </w:r>
      <w:r>
        <w:rPr>
          <w:rFonts w:ascii="Palatino Linotype" w:hAnsi="Palatino Linotype"/>
          <w:color w:val="000000"/>
          <w:sz w:val="22"/>
          <w:szCs w:val="22"/>
        </w:rPr>
        <w:softHyphen/>
        <w:t>пізму". Справді, теорія ленінізму виявляє свою соціально-етич</w:t>
      </w:r>
      <w:r>
        <w:rPr>
          <w:rFonts w:ascii="Palatino Linotype" w:hAnsi="Palatino Linotype"/>
          <w:color w:val="000000"/>
          <w:sz w:val="22"/>
          <w:szCs w:val="22"/>
        </w:rPr>
        <w:softHyphen/>
        <w:t>ну обмеженість у тому, що емпіричного суб´єкта розглядає як носія образу моральної досконалості за формальною підставою: приналежності до певного класу. Моральний критерій оцінки, Що покладає змістовність мети та засобів діяльності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особисто</w:t>
      </w:r>
      <w:r>
        <w:rPr>
          <w:rStyle w:val="a8"/>
          <w:rFonts w:ascii="Palatino Linotype" w:hAnsi="Palatino Linotype"/>
          <w:color w:val="000000"/>
          <w:sz w:val="22"/>
          <w:szCs w:val="22"/>
        </w:rPr>
        <w:softHyphen/>
        <w:t>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тут відсутній.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Зміна соціальних обставин після перемоги революції бачи</w:t>
      </w:r>
      <w:r>
        <w:rPr>
          <w:rFonts w:ascii="Palatino Linotype" w:hAnsi="Palatino Linotype"/>
          <w:color w:val="000000"/>
          <w:sz w:val="22"/>
          <w:szCs w:val="22"/>
        </w:rPr>
        <w:softHyphen/>
        <w:t>ться вирішальною умовою піднесення емпіричного суб´єкта до рівня творчої особистості. Основною у працях Леніна проходить думка про складність побудови соціалізму зусиллями мас, що є носіями "дрібно-буржуазної свідомості". Тому, згідно з його переконанням, неможливо змінити свідомість людей до пере</w:t>
      </w:r>
      <w:r>
        <w:rPr>
          <w:rFonts w:ascii="Palatino Linotype" w:hAnsi="Palatino Linotype"/>
          <w:color w:val="000000"/>
          <w:sz w:val="22"/>
          <w:szCs w:val="22"/>
        </w:rPr>
        <w:softHyphen/>
        <w:t>моги соціалістичної революції. Лише революція може переро</w:t>
      </w:r>
      <w:r>
        <w:rPr>
          <w:rFonts w:ascii="Palatino Linotype" w:hAnsi="Palatino Linotype"/>
          <w:color w:val="000000"/>
          <w:sz w:val="22"/>
          <w:szCs w:val="22"/>
        </w:rPr>
        <w:softHyphen/>
        <w:t>бити мораль людей шляхом включення їх в активний процес побудови нового суспільства. У чесній праці ("комуністичне ставлення до праці") він бачив паростки свідомості нового ти</w:t>
      </w:r>
      <w:r>
        <w:rPr>
          <w:rFonts w:ascii="Palatino Linotype" w:hAnsi="Palatino Linotype"/>
          <w:color w:val="000000"/>
          <w:sz w:val="22"/>
          <w:szCs w:val="22"/>
        </w:rPr>
        <w:softHyphen/>
        <w:t>пу. Справа однак у тому, що ентузіазм як такий, не опертий на знання та культуру, міг давати лише взірці моральної само</w:t>
      </w:r>
      <w:r>
        <w:rPr>
          <w:rFonts w:ascii="Palatino Linotype" w:hAnsi="Palatino Linotype"/>
          <w:color w:val="000000"/>
          <w:sz w:val="22"/>
          <w:szCs w:val="22"/>
        </w:rPr>
        <w:softHyphen/>
        <w:t>відданості окремих представників класу. Але він не міг</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якісно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змінити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зміст</w:t>
      </w:r>
      <w:r>
        <w:rPr>
          <w:rFonts w:ascii="Palatino Linotype" w:hAnsi="Palatino Linotype"/>
          <w:color w:val="000000"/>
          <w:sz w:val="22"/>
          <w:szCs w:val="22"/>
        </w:rPr>
        <w:t>діяльності: надати їй творчої результативності, оскільки остання покладає у собі високий рівень фахової ком</w:t>
      </w:r>
      <w:r>
        <w:rPr>
          <w:rFonts w:ascii="Palatino Linotype" w:hAnsi="Palatino Linotype"/>
          <w:color w:val="000000"/>
          <w:sz w:val="22"/>
          <w:szCs w:val="22"/>
        </w:rPr>
        <w:softHyphen/>
        <w:t>петентності. Суспільний лад не міг триматися лише ентузіаз</w:t>
      </w:r>
      <w:r>
        <w:rPr>
          <w:rFonts w:ascii="Palatino Linotype" w:hAnsi="Palatino Linotype"/>
          <w:color w:val="000000"/>
          <w:sz w:val="22"/>
          <w:szCs w:val="22"/>
        </w:rPr>
        <w:softHyphen/>
        <w:t>мом частини суспільства, що беззастережно вірила в ідеї соціа</w:t>
      </w:r>
      <w:r>
        <w:rPr>
          <w:rFonts w:ascii="Palatino Linotype" w:hAnsi="Palatino Linotype"/>
          <w:color w:val="000000"/>
          <w:sz w:val="22"/>
          <w:szCs w:val="22"/>
        </w:rPr>
        <w:softHyphen/>
        <w:t>лізму. Необхідною стала диктатура, або примус.</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Визначаючи критерій комуністичної моралі, Ленін писав: "Ми говоримо: моральність це те, що служить руйнуванню ста</w:t>
      </w:r>
      <w:r>
        <w:rPr>
          <w:rFonts w:ascii="Palatino Linotype" w:hAnsi="Palatino Linotype"/>
          <w:color w:val="000000"/>
          <w:sz w:val="22"/>
          <w:szCs w:val="22"/>
        </w:rPr>
        <w:softHyphen/>
        <w:t>рого експлуататорського суспільства і об´єднанню усіх трудя</w:t>
      </w:r>
      <w:r>
        <w:rPr>
          <w:rFonts w:ascii="Palatino Linotype" w:hAnsi="Palatino Linotype"/>
          <w:color w:val="000000"/>
          <w:sz w:val="22"/>
          <w:szCs w:val="22"/>
        </w:rPr>
        <w:softHyphen/>
        <w:t>щих навколо пролетаріату, який будує нове суспільство кому</w:t>
      </w:r>
      <w:r>
        <w:rPr>
          <w:rFonts w:ascii="Palatino Linotype" w:hAnsi="Palatino Linotype"/>
          <w:color w:val="000000"/>
          <w:sz w:val="22"/>
          <w:szCs w:val="22"/>
        </w:rPr>
        <w:softHyphen/>
        <w:t>ністів... В основі комуністичної моральності лежить боротьба за зміцнення і завершення комунізму" [6, с 296, 298]. Соціалізм у формі диктатури пролетаріату мав важливе історичне значен</w:t>
      </w:r>
      <w:r>
        <w:rPr>
          <w:rFonts w:ascii="Palatino Linotype" w:hAnsi="Palatino Linotype"/>
          <w:color w:val="000000"/>
          <w:sz w:val="22"/>
          <w:szCs w:val="22"/>
        </w:rPr>
        <w:softHyphen/>
        <w:t>ня саме як експеримент,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вдався.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Ще було раз, уже наоч</w:t>
      </w:r>
      <w:r>
        <w:rPr>
          <w:rFonts w:ascii="Palatino Linotype" w:hAnsi="Palatino Linotype"/>
          <w:color w:val="000000"/>
          <w:sz w:val="22"/>
          <w:szCs w:val="22"/>
        </w:rPr>
        <w:softHyphen/>
        <w:t>но підтверджено висловлене Марксом і теоретично обґрунто</w:t>
      </w:r>
      <w:r>
        <w:rPr>
          <w:rFonts w:ascii="Palatino Linotype" w:hAnsi="Palatino Linotype"/>
          <w:color w:val="000000"/>
          <w:sz w:val="22"/>
          <w:szCs w:val="22"/>
        </w:rPr>
        <w:softHyphen/>
        <w:t>ване у його ранній праці "Економічно-філософські рукописи 1844 року" положення про можливість побудови соціально спра</w:t>
      </w:r>
      <w:r>
        <w:rPr>
          <w:rFonts w:ascii="Palatino Linotype" w:hAnsi="Palatino Linotype"/>
          <w:color w:val="000000"/>
          <w:sz w:val="22"/>
          <w:szCs w:val="22"/>
        </w:rPr>
        <w:softHyphen/>
        <w:t>ведливого суспільства лише внаслідок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поступального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суспіль</w:t>
      </w:r>
      <w:r>
        <w:rPr>
          <w:rFonts w:ascii="Palatino Linotype" w:hAnsi="Palatino Linotype"/>
          <w:color w:val="000000"/>
          <w:sz w:val="22"/>
          <w:szCs w:val="22"/>
        </w:rPr>
        <w:softHyphen/>
        <w:t>но-історичного процесу.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у теорії ленінізму та в практиці більшовицького варіанту соціалізму лівий радикалізм вичерпав себе. Історич</w:t>
      </w:r>
      <w:r>
        <w:rPr>
          <w:rFonts w:ascii="Palatino Linotype" w:hAnsi="Palatino Linotype"/>
          <w:color w:val="000000"/>
          <w:sz w:val="22"/>
          <w:szCs w:val="22"/>
        </w:rPr>
        <w:softHyphen/>
        <w:t>ний процес розкрився у своїх засадах як об´єктивний процес саморозвитку людства: його творчих умінь, його моральнісних якостей та його здатності пізнання дійсності та самопізнання. Однак саме лівий радикалізм з усією можливою гостротою по</w:t>
      </w:r>
      <w:r>
        <w:rPr>
          <w:rFonts w:ascii="Palatino Linotype" w:hAnsi="Palatino Linotype"/>
          <w:color w:val="000000"/>
          <w:sz w:val="22"/>
          <w:szCs w:val="22"/>
        </w:rPr>
        <w:softHyphen/>
        <w:t>ставив питання про рівність людей як суб´єктів специфічно людської життєвості, тобто на тій підставі, що вони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Він утверджував у суспільній свідомості думку про неминучу перспективу рівності прав людей, про свободу як умову нормальності людського життя. Зрештою, він шукав радикальні засоби прак</w:t>
      </w:r>
      <w:r>
        <w:rPr>
          <w:rFonts w:ascii="Palatino Linotype" w:hAnsi="Palatino Linotype"/>
          <w:color w:val="000000"/>
          <w:sz w:val="22"/>
          <w:szCs w:val="22"/>
        </w:rPr>
        <w:softHyphen/>
        <w:t>тичного утвердження ідей свободи, рівності, братерства.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Герцен А.</w:t>
      </w:r>
      <w:r>
        <w:rPr>
          <w:rStyle w:val="apple-converted-space"/>
          <w:rFonts w:ascii="Palatino Linotype" w:hAnsi="Palatino Linotype"/>
          <w:i/>
          <w:iCs/>
          <w:color w:val="000000"/>
        </w:rPr>
        <w:t> </w:t>
      </w:r>
      <w:r>
        <w:rPr>
          <w:rFonts w:ascii="Palatino Linotype" w:hAnsi="Palatino Linotype"/>
          <w:color w:val="000000"/>
        </w:rPr>
        <w:t>Соч.: В 2 т. — М.: Мысль, 1986. — Т. 2. — 654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Добролюбов</w:t>
      </w:r>
      <w:r>
        <w:rPr>
          <w:rStyle w:val="apple-converted-space"/>
          <w:rFonts w:ascii="Palatino Linotype" w:hAnsi="Palatino Linotype"/>
          <w:i/>
          <w:iCs/>
          <w:color w:val="000000"/>
        </w:rPr>
        <w:t> </w:t>
      </w:r>
      <w:r>
        <w:rPr>
          <w:rFonts w:ascii="Palatino Linotype" w:hAnsi="Palatino Linotype"/>
          <w:color w:val="000000"/>
        </w:rPr>
        <w:t>Я. Собр. соч.:ВЗ т. — М.: Худож. л-ра, 1952.— Т. 3.— 743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Кропоткин П.</w:t>
      </w:r>
      <w:r>
        <w:rPr>
          <w:rStyle w:val="apple-converted-space"/>
          <w:rFonts w:ascii="Palatino Linotype" w:hAnsi="Palatino Linotype"/>
          <w:i/>
          <w:iCs/>
          <w:color w:val="000000"/>
        </w:rPr>
        <w:t> </w:t>
      </w:r>
      <w:r>
        <w:rPr>
          <w:rFonts w:ascii="Palatino Linotype" w:hAnsi="Palatino Linotype"/>
          <w:color w:val="000000"/>
        </w:rPr>
        <w:t>Этика. — М.: Политиздат, 1991. — 496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Избранные</w:t>
      </w:r>
      <w:r>
        <w:rPr>
          <w:rStyle w:val="apple-converted-space"/>
          <w:rFonts w:ascii="Palatino Linotype" w:hAnsi="Palatino Linotype"/>
          <w:i/>
          <w:iCs/>
          <w:color w:val="000000"/>
        </w:rPr>
        <w:t> </w:t>
      </w:r>
      <w:r>
        <w:rPr>
          <w:rFonts w:ascii="Palatino Linotype" w:hAnsi="Palatino Linotype"/>
          <w:color w:val="000000"/>
        </w:rPr>
        <w:t>социально-политические и философские про</w:t>
      </w:r>
      <w:r>
        <w:rPr>
          <w:rFonts w:ascii="Palatino Linotype" w:hAnsi="Palatino Linotype"/>
          <w:color w:val="000000"/>
        </w:rPr>
        <w:softHyphen/>
        <w:t>изведения декабристов: В 3 т. — М.: Политиздат, 1951.— Т. 2. —567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Лавров</w:t>
      </w:r>
      <w:r>
        <w:rPr>
          <w:rStyle w:val="apple-converted-space"/>
          <w:rFonts w:ascii="Palatino Linotype" w:hAnsi="Palatino Linotype"/>
          <w:i/>
          <w:iCs/>
          <w:color w:val="000000"/>
        </w:rPr>
        <w:t> </w:t>
      </w:r>
      <w:r>
        <w:rPr>
          <w:rFonts w:ascii="Palatino Linotype" w:hAnsi="Palatino Linotype"/>
          <w:color w:val="000000"/>
        </w:rPr>
        <w:t>П. Философия и социология. Избр. произв.: В 2 т. — М.: Мысль, 1965. — Т. 2. - 703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Ленін В.</w:t>
      </w:r>
      <w:r>
        <w:rPr>
          <w:rStyle w:val="apple-converted-space"/>
          <w:rFonts w:ascii="Palatino Linotype" w:hAnsi="Palatino Linotype"/>
          <w:i/>
          <w:iCs/>
          <w:color w:val="000000"/>
        </w:rPr>
        <w:t> </w:t>
      </w:r>
      <w:r>
        <w:rPr>
          <w:rFonts w:ascii="Palatino Linotype" w:hAnsi="Palatino Linotype"/>
          <w:color w:val="000000"/>
        </w:rPr>
        <w:t>Завдання спілок молоді: Повне зібр. творів. — К.: Політвидав, 1979. — Т. 41. — 670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Маркс К.,</w:t>
      </w:r>
      <w:r>
        <w:rPr>
          <w:rStyle w:val="apple-converted-space"/>
          <w:rFonts w:ascii="Palatino Linotype" w:hAnsi="Palatino Linotype"/>
          <w:i/>
          <w:iCs/>
          <w:color w:val="000000"/>
        </w:rPr>
        <w:t> </w:t>
      </w:r>
      <w:r>
        <w:rPr>
          <w:rFonts w:ascii="Palatino Linotype" w:hAnsi="Palatino Linotype"/>
          <w:color w:val="000000"/>
        </w:rPr>
        <w:t>Енгельс Ф. Німецька ідеологія. Твори. — М.: Політвидав, 1979. — Т. 3. — 603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Маркс К.</w:t>
      </w:r>
      <w:r>
        <w:rPr>
          <w:rStyle w:val="apple-converted-space"/>
          <w:rFonts w:ascii="Palatino Linotype" w:hAnsi="Palatino Linotype"/>
          <w:i/>
          <w:iCs/>
          <w:color w:val="000000"/>
        </w:rPr>
        <w:t> </w:t>
      </w:r>
      <w:r>
        <w:rPr>
          <w:rFonts w:ascii="Palatino Linotype" w:hAnsi="Palatino Linotype"/>
          <w:color w:val="000000"/>
        </w:rPr>
        <w:t>Економічно-філософські рукописи 1844 року // Маркс К. і Енгельс Ф. Твори. — Т. 42. — К.: Політвидав, 1980. — 303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Сен-Симон.</w:t>
      </w:r>
      <w:r>
        <w:rPr>
          <w:rStyle w:val="apple-converted-space"/>
          <w:rFonts w:ascii="Palatino Linotype" w:hAnsi="Palatino Linotype"/>
          <w:i/>
          <w:iCs/>
          <w:color w:val="000000"/>
        </w:rPr>
        <w:t> </w:t>
      </w:r>
      <w:r>
        <w:rPr>
          <w:rFonts w:ascii="Palatino Linotype" w:hAnsi="Palatino Linotype"/>
          <w:color w:val="000000"/>
        </w:rPr>
        <w:t>Избр. соч.: В 2 т. — М. — Л.: Изд-во АН СССР, 1948. — Т. 2. — 486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Українка Леся.</w:t>
      </w:r>
      <w:r>
        <w:rPr>
          <w:rStyle w:val="apple-converted-space"/>
          <w:rFonts w:ascii="Palatino Linotype" w:hAnsi="Palatino Linotype"/>
          <w:i/>
          <w:iCs/>
          <w:color w:val="000000"/>
        </w:rPr>
        <w:t> </w:t>
      </w:r>
      <w:r>
        <w:rPr>
          <w:rFonts w:ascii="Palatino Linotype" w:hAnsi="Palatino Linotype"/>
          <w:color w:val="000000"/>
        </w:rPr>
        <w:t>Зібр. творів: У 12 т. — К.: Наукова дум</w:t>
      </w:r>
      <w:r>
        <w:rPr>
          <w:rFonts w:ascii="Palatino Linotype" w:hAnsi="Palatino Linotype"/>
          <w:color w:val="000000"/>
        </w:rPr>
        <w:softHyphen/>
        <w:t>ка, 1975. - Т. 8. - 319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Франко</w:t>
      </w:r>
      <w:r>
        <w:rPr>
          <w:rStyle w:val="apple-converted-space"/>
          <w:rFonts w:ascii="Palatino Linotype" w:hAnsi="Palatino Linotype"/>
          <w:i/>
          <w:iCs/>
          <w:color w:val="000000"/>
        </w:rPr>
        <w:t> </w:t>
      </w:r>
      <w:r>
        <w:rPr>
          <w:rStyle w:val="a8"/>
          <w:rFonts w:ascii="Palatino Linotype" w:hAnsi="Palatino Linotype"/>
          <w:color w:val="000000"/>
        </w:rPr>
        <w:t>І.</w:t>
      </w:r>
      <w:r>
        <w:rPr>
          <w:rStyle w:val="apple-converted-space"/>
          <w:rFonts w:ascii="Palatino Linotype" w:hAnsi="Palatino Linotype"/>
          <w:i/>
          <w:iCs/>
          <w:color w:val="000000"/>
        </w:rPr>
        <w:t> </w:t>
      </w:r>
      <w:r>
        <w:rPr>
          <w:rFonts w:ascii="Palatino Linotype" w:hAnsi="Palatino Linotype"/>
          <w:color w:val="000000"/>
        </w:rPr>
        <w:t>Зібрання творів: У 50 т. — К.: Наукова думка, 1981.-Т. 31. — 595 с.</w:t>
      </w:r>
    </w:p>
    <w:p w:rsidR="00084EF1" w:rsidRDefault="00084EF1" w:rsidP="00084EF1">
      <w:pPr>
        <w:numPr>
          <w:ilvl w:val="0"/>
          <w:numId w:val="6"/>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Фурье Ш.</w:t>
      </w:r>
      <w:r>
        <w:rPr>
          <w:rStyle w:val="apple-converted-space"/>
          <w:rFonts w:ascii="Palatino Linotype" w:hAnsi="Palatino Linotype"/>
          <w:i/>
          <w:iCs/>
          <w:color w:val="000000"/>
        </w:rPr>
        <w:t> </w:t>
      </w:r>
      <w:r>
        <w:rPr>
          <w:rFonts w:ascii="Palatino Linotype" w:hAnsi="Palatino Linotype"/>
          <w:color w:val="000000"/>
        </w:rPr>
        <w:t>Избр. соч.: В 4 т. - М. — Л.: Изд-во АН СССР, 1951.-Т. 2. -396 с.</w:t>
      </w:r>
    </w:p>
    <w:p w:rsidR="00084EF1" w:rsidRDefault="00084EF1" w:rsidP="00084EF1">
      <w:pPr>
        <w:pStyle w:val="a7"/>
        <w:shd w:val="clear" w:color="auto" w:fill="FFFFFF"/>
        <w:ind w:firstLine="235"/>
        <w:jc w:val="both"/>
        <w:rPr>
          <w:rFonts w:ascii="Palatino Linotype" w:hAnsi="Palatino Linotype"/>
          <w:b/>
          <w:bCs/>
          <w:color w:val="000000"/>
          <w:sz w:val="22"/>
          <w:szCs w:val="22"/>
          <w:shd w:val="clear" w:color="auto" w:fill="FFFFFF"/>
          <w:lang w:val="en-US"/>
        </w:rPr>
      </w:pPr>
    </w:p>
    <w:p w:rsidR="00084EF1" w:rsidRDefault="00084EF1" w:rsidP="00084EF1">
      <w:pPr>
        <w:pStyle w:val="a7"/>
        <w:shd w:val="clear" w:color="auto" w:fill="FFFFFF"/>
        <w:ind w:firstLine="235"/>
        <w:jc w:val="both"/>
        <w:rPr>
          <w:rFonts w:ascii="Palatino Linotype" w:hAnsi="Palatino Linotype"/>
          <w:b/>
          <w:bCs/>
          <w:color w:val="000000"/>
          <w:sz w:val="22"/>
          <w:szCs w:val="22"/>
          <w:shd w:val="clear" w:color="auto" w:fill="FFFFFF"/>
          <w:lang w:val="en-US"/>
        </w:rPr>
      </w:pPr>
      <w:r>
        <w:rPr>
          <w:rFonts w:ascii="Palatino Linotype" w:hAnsi="Palatino Linotype"/>
          <w:b/>
          <w:bCs/>
          <w:color w:val="000000"/>
          <w:sz w:val="22"/>
          <w:szCs w:val="22"/>
          <w:shd w:val="clear" w:color="auto" w:fill="FFFFFF"/>
        </w:rPr>
        <w:t>Тема 9. СОЦІАЛЬНО-ЕТИЧНИЙ ЛІБЕРАЛІЗМ ХІХ-ХХ СТ.</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9.1. Багатство напрямків в етиці ХІХ-ХХ ст.</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XIX—XX ст. проблеми етичної теорії виходять на чільне місце у філософському знанні. Неминучий розрив соціальних зв´язків, спричинений бурхливим промисловим розвитком, ви</w:t>
      </w:r>
      <w:r>
        <w:rPr>
          <w:rFonts w:ascii="Palatino Linotype" w:hAnsi="Palatino Linotype"/>
          <w:color w:val="000000"/>
          <w:sz w:val="22"/>
          <w:szCs w:val="22"/>
        </w:rPr>
        <w:softHyphen/>
        <w:t>кликав потребу осмислення моральнісних засад існування осо</w:t>
      </w:r>
      <w:r>
        <w:rPr>
          <w:rFonts w:ascii="Palatino Linotype" w:hAnsi="Palatino Linotype"/>
          <w:color w:val="000000"/>
          <w:sz w:val="22"/>
          <w:szCs w:val="22"/>
        </w:rPr>
        <w:softHyphen/>
        <w:t>бистості та суспільства. Ліворадикальний напрям вбачав вихід із ситуації у творенні якісно нових моральних зв´язків шляхом якісної зміни суспільних стосунків. У революційному перетво</w:t>
      </w:r>
      <w:r>
        <w:rPr>
          <w:rFonts w:ascii="Palatino Linotype" w:hAnsi="Palatino Linotype"/>
          <w:color w:val="000000"/>
          <w:sz w:val="22"/>
          <w:szCs w:val="22"/>
        </w:rPr>
        <w:softHyphen/>
        <w:t>ренні життя стосунки індивідуалізму мали поступитися колек</w:t>
      </w:r>
      <w:r>
        <w:rPr>
          <w:rFonts w:ascii="Palatino Linotype" w:hAnsi="Palatino Linotype"/>
          <w:color w:val="000000"/>
          <w:sz w:val="22"/>
          <w:szCs w:val="22"/>
        </w:rPr>
        <w:softHyphen/>
        <w:t>тивізму зв´язків між людьми. Удосконалення моральності ба</w:t>
      </w:r>
      <w:r>
        <w:rPr>
          <w:rFonts w:ascii="Palatino Linotype" w:hAnsi="Palatino Linotype"/>
          <w:color w:val="000000"/>
          <w:sz w:val="22"/>
          <w:szCs w:val="22"/>
        </w:rPr>
        <w:softHyphen/>
        <w:t>чилося метою і засобом утвердження нового типу суспільності. Більш широким духовним явищем був етичний лібералізм. Він розглядав існуючу соціальну ситуацію як органічну буттю і спрямовував зусилля на обґрунтування моральнісних засад існування людини у системі наявних обставин (утилітаризм, по</w:t>
      </w:r>
      <w:r>
        <w:rPr>
          <w:rFonts w:ascii="Palatino Linotype" w:hAnsi="Palatino Linotype"/>
          <w:color w:val="000000"/>
          <w:sz w:val="22"/>
          <w:szCs w:val="22"/>
        </w:rPr>
        <w:softHyphen/>
        <w:t>зитивізм, прагматизм, неопозитивізм).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Усередині ліберального напрямку склався підхід, що відобра</w:t>
      </w:r>
      <w:r>
        <w:rPr>
          <w:rFonts w:ascii="Palatino Linotype" w:hAnsi="Palatino Linotype"/>
          <w:color w:val="000000"/>
          <w:sz w:val="22"/>
          <w:szCs w:val="22"/>
        </w:rPr>
        <w:softHyphen/>
        <w:t>жав невдоволення особи суспільним буттям з властивою йому духовною обмеженістю. Орієнтація суспільства на вузькокорисливі інтереси викликала внутрішній протест. Ігнорування або відсунення моральних цінностей на периферію життя спричи</w:t>
      </w:r>
      <w:r>
        <w:rPr>
          <w:rFonts w:ascii="Palatino Linotype" w:hAnsi="Palatino Linotype"/>
          <w:color w:val="000000"/>
          <w:sz w:val="22"/>
          <w:szCs w:val="22"/>
        </w:rPr>
        <w:softHyphen/>
        <w:t>няло опір обставинам. Яскраві вияви самосвідомості особи, що не сприймає "запропонованих" обставин, відображені в куль</w:t>
      </w:r>
      <w:r>
        <w:rPr>
          <w:rFonts w:ascii="Palatino Linotype" w:hAnsi="Palatino Linotype"/>
          <w:color w:val="000000"/>
          <w:sz w:val="22"/>
          <w:szCs w:val="22"/>
        </w:rPr>
        <w:softHyphen/>
        <w:t>турі романтизму, героєм якої є масштабна творча особистість. В етичній теорії, що відображала самопочуття суб´єкта у формі "втечі у свободу", склалися такі напрямки, як волюнтаризм, феноменологічна етика, екзистенціалізм.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Загальним методологічним принципом підходу до моральної проблематики обох відгалужень етичного лібералізму є інтуї</w:t>
      </w:r>
      <w:r>
        <w:rPr>
          <w:rFonts w:ascii="Palatino Linotype" w:hAnsi="Palatino Linotype"/>
          <w:color w:val="000000"/>
          <w:sz w:val="22"/>
          <w:szCs w:val="22"/>
        </w:rPr>
        <w:softHyphen/>
        <w:t>тивізм. Він відображає неможливість визначити об´єктивні за</w:t>
      </w:r>
      <w:r>
        <w:rPr>
          <w:rFonts w:ascii="Palatino Linotype" w:hAnsi="Palatino Linotype"/>
          <w:color w:val="000000"/>
          <w:sz w:val="22"/>
          <w:szCs w:val="22"/>
        </w:rPr>
        <w:softHyphen/>
        <w:t>сади моральності в умовах орієнтації на індивідуальний досвід окремого суб´єкта. Розрив із класичною традицією у підході до моральних проблем тут очевидний. Класична етична теорія ви</w:t>
      </w:r>
      <w:r>
        <w:rPr>
          <w:rFonts w:ascii="Palatino Linotype" w:hAnsi="Palatino Linotype"/>
          <w:color w:val="000000"/>
          <w:sz w:val="22"/>
          <w:szCs w:val="22"/>
        </w:rPr>
        <w:softHyphen/>
        <w:t>водила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об´єктивні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засади моральності з розумності людської природи. Покладені у розумі людини всезагальні засади люд</w:t>
      </w:r>
      <w:r>
        <w:rPr>
          <w:rFonts w:ascii="Palatino Linotype" w:hAnsi="Palatino Linotype"/>
          <w:color w:val="000000"/>
          <w:sz w:val="22"/>
          <w:szCs w:val="22"/>
        </w:rPr>
        <w:softHyphen/>
        <w:t>ських стосунків визначалися через поняття "людяність". Етич</w:t>
      </w:r>
      <w:r>
        <w:rPr>
          <w:rFonts w:ascii="Palatino Linotype" w:hAnsi="Palatino Linotype"/>
          <w:color w:val="000000"/>
          <w:sz w:val="22"/>
          <w:szCs w:val="22"/>
        </w:rPr>
        <w:softHyphen/>
        <w:t>на теорія новітнього часу стоїть на позиціях релятивізму мораль</w:t>
      </w:r>
      <w:r>
        <w:rPr>
          <w:rFonts w:ascii="Palatino Linotype" w:hAnsi="Palatino Linotype"/>
          <w:color w:val="000000"/>
          <w:sz w:val="22"/>
          <w:szCs w:val="22"/>
        </w:rPr>
        <w:softHyphen/>
        <w:t>них цінностей.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 ст. з´являється велика кількість трактатів з етики, що відображають багатство підходів до осмислення питань генези, історії моралі, змісту моральних понять, призначення моралі у суспільному житті, особливостей її функціонування тощо. Це трактати Мілля, Бентама, Спенсера, О. Конта, Гюио, Когена, Ріккерта, Пірса та інших.</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9.2. Утилітаризм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 ст. складається етика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утилітаризму,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розглядає будь-які природні або соціокультурні феномени з огляду на їх корисність, а не згідно з їх об´єктивними якостями.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Основоположником англійського утилітаризму був Ієремія Бентам (1748—1832). Його наступники Джеймс Мілль (1773— 1836) Джон Стюарт Мілль (1806—1873) обґрунтували принципи цього напрямку. Утилітаризм, у свою чергу, впливав на філо</w:t>
      </w:r>
      <w:r>
        <w:rPr>
          <w:rFonts w:ascii="Palatino Linotype" w:hAnsi="Palatino Linotype"/>
          <w:color w:val="000000"/>
          <w:sz w:val="22"/>
          <w:szCs w:val="22"/>
        </w:rPr>
        <w:softHyphen/>
        <w:t>софію та етику американського прагматизму.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Ідеї етики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Бентама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викладені у двотомній праці "Деонтоло</w:t>
      </w:r>
      <w:r>
        <w:rPr>
          <w:rFonts w:ascii="Palatino Linotype" w:hAnsi="Palatino Linotype"/>
          <w:color w:val="000000"/>
          <w:sz w:val="22"/>
          <w:szCs w:val="22"/>
        </w:rPr>
        <w:softHyphen/>
        <w:t>гія, або наука про мораль" (1834). В основу її покладений прин</w:t>
      </w:r>
      <w:r>
        <w:rPr>
          <w:rFonts w:ascii="Palatino Linotype" w:hAnsi="Palatino Linotype"/>
          <w:color w:val="000000"/>
          <w:sz w:val="22"/>
          <w:szCs w:val="22"/>
        </w:rPr>
        <w:softHyphen/>
        <w:t>цип оцінювання діяльності людей відповідно до її корисності. Йдеться не про суспільну корисність діяльності, а про приват</w:t>
      </w:r>
      <w:r>
        <w:rPr>
          <w:rFonts w:ascii="Palatino Linotype" w:hAnsi="Palatino Linotype"/>
          <w:color w:val="000000"/>
          <w:sz w:val="22"/>
          <w:szCs w:val="22"/>
        </w:rPr>
        <w:softHyphen/>
        <w:t>ний інтерес особи. Доброчесними оголошувалися вчинки, що збільшують насолоду людини і применшують її страждання. У цих міркуваннях Бентама відчутний відгомін ідей англій</w:t>
      </w:r>
      <w:r>
        <w:rPr>
          <w:rFonts w:ascii="Palatino Linotype" w:hAnsi="Palatino Linotype"/>
          <w:color w:val="000000"/>
          <w:sz w:val="22"/>
          <w:szCs w:val="22"/>
        </w:rPr>
        <w:softHyphen/>
        <w:t>ського емпіризму, а також французького матеріалізму XVIII ст., зокрема Гельвеція. Однак повторені вони у вузькій площині: Бентам бачить англійського буржуа взірцем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Механізмом, що є рушієм людських учинків, Бентам ува</w:t>
      </w:r>
      <w:r>
        <w:rPr>
          <w:rFonts w:ascii="Palatino Linotype" w:hAnsi="Palatino Linotype"/>
          <w:color w:val="000000"/>
          <w:sz w:val="22"/>
          <w:szCs w:val="22"/>
        </w:rPr>
        <w:softHyphen/>
        <w:t>жає психіку людини: почуття страждання та задоволення. Лю</w:t>
      </w:r>
      <w:r>
        <w:rPr>
          <w:rFonts w:ascii="Palatino Linotype" w:hAnsi="Palatino Linotype"/>
          <w:color w:val="000000"/>
          <w:sz w:val="22"/>
          <w:szCs w:val="22"/>
        </w:rPr>
        <w:softHyphen/>
        <w:t>дина постійно перебуває між цими двома психічними стана</w:t>
      </w:r>
      <w:r>
        <w:rPr>
          <w:rFonts w:ascii="Palatino Linotype" w:hAnsi="Palatino Linotype"/>
          <w:color w:val="000000"/>
          <w:sz w:val="22"/>
          <w:szCs w:val="22"/>
        </w:rPr>
        <w:softHyphen/>
        <w:t>ми. Корисність вчинків дає відчуття задоволення, що тотожне поняттю щастя. Корисність — це те, пише Бентам, що прино</w:t>
      </w:r>
      <w:r>
        <w:rPr>
          <w:rFonts w:ascii="Palatino Linotype" w:hAnsi="Palatino Linotype"/>
          <w:color w:val="000000"/>
          <w:sz w:val="22"/>
          <w:szCs w:val="22"/>
        </w:rPr>
        <w:softHyphen/>
        <w:t>сить "добробут, зиск, задоволення, добро і щастя". Відповідно протилежним йому є почуття нещастя. Поняття корисності Бентам ставить у центр розуміння мотивів людських учинків, а також уважає, що з нього доцільно виводити моральні та за</w:t>
      </w:r>
      <w:r>
        <w:rPr>
          <w:rFonts w:ascii="Palatino Linotype" w:hAnsi="Palatino Linotype"/>
          <w:color w:val="000000"/>
          <w:sz w:val="22"/>
          <w:szCs w:val="22"/>
        </w:rPr>
        <w:softHyphen/>
        <w:t>конодавчі норми. Він схильний вважати, що поняття корисності лежить в основі людської природи загалом.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Бентам не оминає питання про зв´язок приватних та суспіль</w:t>
      </w:r>
      <w:r>
        <w:rPr>
          <w:rFonts w:ascii="Palatino Linotype" w:hAnsi="Palatino Linotype"/>
          <w:color w:val="000000"/>
          <w:sz w:val="22"/>
          <w:szCs w:val="22"/>
        </w:rPr>
        <w:softHyphen/>
        <w:t>них інтересів. Розгляд їх здійснюється на ґрунті поняття "сут</w:t>
      </w:r>
      <w:r>
        <w:rPr>
          <w:rFonts w:ascii="Palatino Linotype" w:hAnsi="Palatino Linotype"/>
          <w:color w:val="000000"/>
          <w:sz w:val="22"/>
          <w:szCs w:val="22"/>
        </w:rPr>
        <w:softHyphen/>
        <w:t>ність". Він виділяє два типи сутностей. Перші — ті, що існують реально, або ті, що осягаються здоровим глуздом. Другий — це ті, що реально не існують. До них Бентам зараховує категорії, зокрема етичні. Він заперечує існування моральних зв´язків між людьми, оскільки моральні відношення, на його думку, не що інше, як порожня фраза, удавана величина.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Послідовник і пропагандист учення Бентама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Джеймс</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Мілль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виходив з ідей Юма у питаннях гносеології, що справило вплив на його етичну теорію. Основна праця з філософії, що містить етичні ідеї, — "Аналіз феноменів людського духу" (1829). Го</w:t>
      </w:r>
      <w:r>
        <w:rPr>
          <w:rFonts w:ascii="Palatino Linotype" w:hAnsi="Palatino Linotype"/>
          <w:color w:val="000000"/>
          <w:sz w:val="22"/>
          <w:szCs w:val="22"/>
        </w:rPr>
        <w:softHyphen/>
        <w:t>ловним джерелом знань про світ Мілль, спираючись на Юма, вважав відчуття у їх безпосередності. Він переносив своє розу</w:t>
      </w:r>
      <w:r>
        <w:rPr>
          <w:rFonts w:ascii="Palatino Linotype" w:hAnsi="Palatino Linotype"/>
          <w:color w:val="000000"/>
          <w:sz w:val="22"/>
          <w:szCs w:val="22"/>
        </w:rPr>
        <w:softHyphen/>
        <w:t>міння джерел пізнання і на мораль. Найпростіші відчуття за</w:t>
      </w:r>
      <w:r>
        <w:rPr>
          <w:rFonts w:ascii="Palatino Linotype" w:hAnsi="Palatino Linotype"/>
          <w:color w:val="000000"/>
          <w:sz w:val="22"/>
          <w:szCs w:val="22"/>
        </w:rPr>
        <w:softHyphen/>
        <w:t>доволення та незадоволення асоціюються з певним вчинком.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Єдність почуттів та вчинків складає зміст моральності. Джере</w:t>
      </w:r>
      <w:r>
        <w:rPr>
          <w:rFonts w:ascii="Palatino Linotype" w:hAnsi="Palatino Linotype"/>
          <w:color w:val="000000"/>
          <w:sz w:val="22"/>
          <w:szCs w:val="22"/>
        </w:rPr>
        <w:softHyphen/>
        <w:t>лом почуття задоволення є багатство, влада, самоутвердження, отже, ці егоїстичні чинники поведінки і складають основу мо</w:t>
      </w:r>
      <w:r>
        <w:rPr>
          <w:rFonts w:ascii="Palatino Linotype" w:hAnsi="Palatino Linotype"/>
          <w:color w:val="000000"/>
          <w:sz w:val="22"/>
          <w:szCs w:val="22"/>
        </w:rPr>
        <w:softHyphen/>
        <w:t>ральності. Правда, він намагався розробити засади переведен</w:t>
      </w:r>
      <w:r>
        <w:rPr>
          <w:rFonts w:ascii="Palatino Linotype" w:hAnsi="Palatino Linotype"/>
          <w:color w:val="000000"/>
          <w:sz w:val="22"/>
          <w:szCs w:val="22"/>
        </w:rPr>
        <w:softHyphen/>
        <w:t>ня особистісного егоїзму в суспільно бажану поведінку шляхом виховного впливу. З цією метою, зокрема, вважав за необхідне розробити правову систему заохочень та покарань.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Джон Стюарт</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Мілль,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син Джеймса Мілля, розвинув етич</w:t>
      </w:r>
      <w:r>
        <w:rPr>
          <w:rFonts w:ascii="Palatino Linotype" w:hAnsi="Palatino Linotype"/>
          <w:color w:val="000000"/>
          <w:sz w:val="22"/>
          <w:szCs w:val="22"/>
        </w:rPr>
        <w:softHyphen/>
        <w:t>ну систему утилітаризму у праці "Система логіки". В останній, шостій частині праці, під назвою "Утилітаризм" це поняття вперше введено ним для означення нового етичного напрямку. Мілль обґрунтовує моральну цінність вчинків їх корисністю. Правда, на відміну від своїх попередників, корисність він не зводить до егоїстичного задоволення. У його етиці мовиться також про принцип альтруїзму, хоча не розкриваються об´єк</w:t>
      </w:r>
      <w:r>
        <w:rPr>
          <w:rFonts w:ascii="Palatino Linotype" w:hAnsi="Palatino Linotype"/>
          <w:color w:val="000000"/>
          <w:sz w:val="22"/>
          <w:szCs w:val="22"/>
        </w:rPr>
        <w:softHyphen/>
        <w:t>тивні підстави переходу егоїзму у свою протилежність — аль</w:t>
      </w:r>
      <w:r>
        <w:rPr>
          <w:rFonts w:ascii="Palatino Linotype" w:hAnsi="Palatino Linotype"/>
          <w:color w:val="000000"/>
          <w:sz w:val="22"/>
          <w:szCs w:val="22"/>
        </w:rPr>
        <w:softHyphen/>
        <w:t>труїзм.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Мілль виводить джерела моральності з психічної структури особи. В основі суспільних явищ лежать загальні закони люд</w:t>
      </w:r>
      <w:r>
        <w:rPr>
          <w:rFonts w:ascii="Palatino Linotype" w:hAnsi="Palatino Linotype"/>
          <w:color w:val="000000"/>
          <w:sz w:val="22"/>
          <w:szCs w:val="22"/>
        </w:rPr>
        <w:softHyphen/>
        <w:t>ської природи. Вони є предметом наук про людину. Етика ж — це мистецтво. Мистецтвом вона є в тому сенсі, що покликана виробити сукупність норм, спираючись на які людина могла б позбутися страждань, переживань і почуватися щасливою. Ети</w:t>
      </w:r>
      <w:r>
        <w:rPr>
          <w:rFonts w:ascii="Palatino Linotype" w:hAnsi="Palatino Linotype"/>
          <w:color w:val="000000"/>
          <w:sz w:val="22"/>
          <w:szCs w:val="22"/>
        </w:rPr>
        <w:softHyphen/>
        <w:t>ка — засіб морального самоудосконалення людини, а отже і су</w:t>
      </w:r>
      <w:r>
        <w:rPr>
          <w:rFonts w:ascii="Palatino Linotype" w:hAnsi="Palatino Linotype"/>
          <w:color w:val="000000"/>
          <w:sz w:val="22"/>
          <w:szCs w:val="22"/>
        </w:rPr>
        <w:softHyphen/>
        <w:t>спільства.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Відмінним в етиці Дж. С. Мілля, порівняно з його поперед</w:t>
      </w:r>
      <w:r>
        <w:rPr>
          <w:rFonts w:ascii="Palatino Linotype" w:hAnsi="Palatino Linotype"/>
          <w:color w:val="000000"/>
          <w:sz w:val="22"/>
          <w:szCs w:val="22"/>
        </w:rPr>
        <w:softHyphen/>
        <w:t>никами, є поділ задоволень на нижчі — чуттєві, і вищі — інте</w:t>
      </w:r>
      <w:r>
        <w:rPr>
          <w:rFonts w:ascii="Palatino Linotype" w:hAnsi="Palatino Linotype"/>
          <w:color w:val="000000"/>
          <w:sz w:val="22"/>
          <w:szCs w:val="22"/>
        </w:rPr>
        <w:softHyphen/>
        <w:t>лектуальні.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9.3. Позитивізм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 ст. етика утилітаризму, з властивою їй апологією принципу корисності, вичерпує себе, поступаючись місцем етиці прагматизму та інтуїтивізму. Відгомін її ідей має місце в інших етичних вченнях Заходу XIX—XX ст.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Засновник позитивізму Огюст Конт (1798—1857) викладає основи свого вчення у працях: "Курс позитивної філософії" (1830—1842) та "Система позитивної політики" (1851 —1854). Етична теорія у системі гносеології Конта набуває значення про</w:t>
      </w:r>
      <w:r>
        <w:rPr>
          <w:rFonts w:ascii="Palatino Linotype" w:hAnsi="Palatino Linotype"/>
          <w:color w:val="000000"/>
          <w:sz w:val="22"/>
          <w:szCs w:val="22"/>
        </w:rPr>
        <w:softHyphen/>
        <w:t>відної науки. Він уважав, що етика, спираючись на закони біо</w:t>
      </w:r>
      <w:r>
        <w:rPr>
          <w:rFonts w:ascii="Palatino Linotype" w:hAnsi="Palatino Linotype"/>
          <w:color w:val="000000"/>
          <w:sz w:val="22"/>
          <w:szCs w:val="22"/>
        </w:rPr>
        <w:softHyphen/>
        <w:t>логії, може дати такі ж беззаперечні висновки, як, скажімо, геометрія. Називаючи етику "позитивною філософією", він від</w:t>
      </w:r>
      <w:r>
        <w:rPr>
          <w:rFonts w:ascii="Palatino Linotype" w:hAnsi="Palatino Linotype"/>
          <w:color w:val="000000"/>
          <w:sz w:val="22"/>
          <w:szCs w:val="22"/>
        </w:rPr>
        <w:softHyphen/>
        <w:t>водить їй таку функцію: "...Точно визначити прямий чи опосе</w:t>
      </w:r>
      <w:r>
        <w:rPr>
          <w:rFonts w:ascii="Palatino Linotype" w:hAnsi="Palatino Linotype"/>
          <w:color w:val="000000"/>
          <w:sz w:val="22"/>
          <w:szCs w:val="22"/>
        </w:rPr>
        <w:softHyphen/>
        <w:t>редкований, приватний чи суспільно дієвий вплив, властивий кожному вчинку, кожній звичці і кожній схильності або по</w:t>
      </w:r>
      <w:r>
        <w:rPr>
          <w:rFonts w:ascii="Palatino Linotype" w:hAnsi="Palatino Linotype"/>
          <w:color w:val="000000"/>
          <w:sz w:val="22"/>
          <w:szCs w:val="22"/>
        </w:rPr>
        <w:softHyphen/>
        <w:t>чуттю; звідси природно будуть випливати як неминучі наслідки правила поведінки як загальні, так і спеціальні, і ці правила будуть найбільше відповідати всезагальному порядку і, отже, неодмінно виявляться найбільш сприятливими для особистого щастя". Етика покликана внести порядок у соціальні явища, виходячи з принципу "цілого", шляхом утвердження примату обов´язків над правами. Можливості виконати цю функцію на</w:t>
      </w:r>
      <w:r>
        <w:rPr>
          <w:rFonts w:ascii="Palatino Linotype" w:hAnsi="Palatino Linotype"/>
          <w:color w:val="000000"/>
          <w:sz w:val="22"/>
          <w:szCs w:val="22"/>
        </w:rPr>
        <w:softHyphen/>
        <w:t>явні в етиці завдяки опорі на розум. Послідовна опора на прин</w:t>
      </w:r>
      <w:r>
        <w:rPr>
          <w:rFonts w:ascii="Palatino Linotype" w:hAnsi="Palatino Linotype"/>
          <w:color w:val="000000"/>
          <w:sz w:val="22"/>
          <w:szCs w:val="22"/>
        </w:rPr>
        <w:softHyphen/>
        <w:t>цип розумного — шлях морального удосконалення. Нижчі біо</w:t>
      </w:r>
      <w:r>
        <w:rPr>
          <w:rFonts w:ascii="Palatino Linotype" w:hAnsi="Palatino Linotype"/>
          <w:color w:val="000000"/>
          <w:sz w:val="22"/>
          <w:szCs w:val="22"/>
        </w:rPr>
        <w:softHyphen/>
        <w:t>логічні прояви людини мають бути підпорядковані вищим. При</w:t>
      </w:r>
      <w:r>
        <w:rPr>
          <w:rFonts w:ascii="Palatino Linotype" w:hAnsi="Palatino Linotype"/>
          <w:color w:val="000000"/>
          <w:sz w:val="22"/>
          <w:szCs w:val="22"/>
        </w:rPr>
        <w:softHyphen/>
        <w:t>страсті, до яких належить егоїзм, мають бути упорядковані розумом. Суспільство на вищому рівні його розвитку ("позитив</w:t>
      </w:r>
      <w:r>
        <w:rPr>
          <w:rFonts w:ascii="Palatino Linotype" w:hAnsi="Palatino Linotype"/>
          <w:color w:val="000000"/>
          <w:sz w:val="22"/>
          <w:szCs w:val="22"/>
        </w:rPr>
        <w:softHyphen/>
        <w:t>на стадія", стадія "промислового життя") має жити згідно із законами "позитивної філософії". У ньому повинна панувати миролюбна мораль, альтруїзм, суспільна злагода на засадах остаточного розподілу прав і обов´язків громадян.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Полемізуючи з ідеями просвітителів, Конт замість принципів "свободи особистості", "рівності перед законом" висуває прин</w:t>
      </w:r>
      <w:r>
        <w:rPr>
          <w:rFonts w:ascii="Palatino Linotype" w:hAnsi="Palatino Linotype"/>
          <w:color w:val="000000"/>
          <w:sz w:val="22"/>
          <w:szCs w:val="22"/>
        </w:rPr>
        <w:softHyphen/>
        <w:t>цип добровільного підпорядкування людей існуючій системі сто</w:t>
      </w:r>
      <w:r>
        <w:rPr>
          <w:rFonts w:ascii="Palatino Linotype" w:hAnsi="Palatino Linotype"/>
          <w:color w:val="000000"/>
          <w:sz w:val="22"/>
          <w:szCs w:val="22"/>
        </w:rPr>
        <w:softHyphen/>
        <w:t>сунків. Доброчесністю є не завищені претензії на всезагальну рівність, а позитивне розуміння обов´язку, добровільне підпо</w:t>
      </w:r>
      <w:r>
        <w:rPr>
          <w:rFonts w:ascii="Palatino Linotype" w:hAnsi="Palatino Linotype"/>
          <w:color w:val="000000"/>
          <w:sz w:val="22"/>
          <w:szCs w:val="22"/>
        </w:rPr>
        <w:softHyphen/>
        <w:t>рядкування вищим за себе з метою уникнення анархії та роз</w:t>
      </w:r>
      <w:r>
        <w:rPr>
          <w:rFonts w:ascii="Palatino Linotype" w:hAnsi="Palatino Linotype"/>
          <w:color w:val="000000"/>
          <w:sz w:val="22"/>
          <w:szCs w:val="22"/>
        </w:rPr>
        <w:softHyphen/>
        <w:t>брату в суспільстві. Для збереження суспільної злагоди він вва</w:t>
      </w:r>
      <w:r>
        <w:rPr>
          <w:rFonts w:ascii="Palatino Linotype" w:hAnsi="Palatino Linotype"/>
          <w:color w:val="000000"/>
          <w:sz w:val="22"/>
          <w:szCs w:val="22"/>
        </w:rPr>
        <w:softHyphen/>
        <w:t>жає необхідною гармонійну взаємодію трьох основних засад Життя: матеріальної, духовної, моральнісної. У людській при</w:t>
      </w:r>
      <w:r>
        <w:rPr>
          <w:rFonts w:ascii="Palatino Linotype" w:hAnsi="Palatino Linotype"/>
          <w:color w:val="000000"/>
          <w:sz w:val="22"/>
          <w:szCs w:val="22"/>
        </w:rPr>
        <w:softHyphen/>
        <w:t>роді їм відповідають три здібності: воля, розум, почуття. Воля спрямована на матеріальну сферу, розум — на інтелектуальну Діяльність, а почуття — на душевну злагоду. Суспільство мож</w:t>
      </w:r>
      <w:r>
        <w:rPr>
          <w:rFonts w:ascii="Palatino Linotype" w:hAnsi="Palatino Linotype"/>
          <w:color w:val="000000"/>
          <w:sz w:val="22"/>
          <w:szCs w:val="22"/>
        </w:rPr>
        <w:softHyphen/>
        <w:t>на уподібнити людині й відповідно розглядати його як цінність, складниками якої будуть: держава, церква, сім´я. Держава ре</w:t>
      </w:r>
      <w:r>
        <w:rPr>
          <w:rFonts w:ascii="Palatino Linotype" w:hAnsi="Palatino Linotype"/>
          <w:color w:val="000000"/>
          <w:sz w:val="22"/>
          <w:szCs w:val="22"/>
        </w:rPr>
        <w:softHyphen/>
        <w:t>гулює майнові питання, церква — духовні, сім´я — моральні (душевні). Кожна сфера має функціонувати всередині себе та взаємодіяти з іншими так, щоб створювати простір для поступу.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Важливим у міркуваннях Конта є безумовне відокремлення світської (практичної) влади від духовної (теоретичної). Світ</w:t>
      </w:r>
      <w:r>
        <w:rPr>
          <w:rFonts w:ascii="Palatino Linotype" w:hAnsi="Palatino Linotype"/>
          <w:color w:val="000000"/>
          <w:sz w:val="22"/>
          <w:szCs w:val="22"/>
        </w:rPr>
        <w:softHyphen/>
        <w:t>ська влада, уособленням якої є люди ділові (промисловці, бан</w:t>
      </w:r>
      <w:r>
        <w:rPr>
          <w:rFonts w:ascii="Palatino Linotype" w:hAnsi="Palatino Linotype"/>
          <w:color w:val="000000"/>
          <w:sz w:val="22"/>
          <w:szCs w:val="22"/>
        </w:rPr>
        <w:softHyphen/>
        <w:t>кіри), має дбати про матеріальний добробут та шляхи його до</w:t>
      </w:r>
      <w:r>
        <w:rPr>
          <w:rFonts w:ascii="Palatino Linotype" w:hAnsi="Palatino Linotype"/>
          <w:color w:val="000000"/>
          <w:sz w:val="22"/>
          <w:szCs w:val="22"/>
        </w:rPr>
        <w:softHyphen/>
        <w:t>сягнення. "Духовна влада" — вчені, філософи, митці — мають бути "вихователями" суспільства. Сім´ї Конт відводить функ</w:t>
      </w:r>
      <w:r>
        <w:rPr>
          <w:rFonts w:ascii="Palatino Linotype" w:hAnsi="Palatino Linotype"/>
          <w:color w:val="000000"/>
          <w:sz w:val="22"/>
          <w:szCs w:val="22"/>
        </w:rPr>
        <w:softHyphen/>
        <w:t>цію оберега моральнісних засад. Головною серед них є підпо</w:t>
      </w:r>
      <w:r>
        <w:rPr>
          <w:rFonts w:ascii="Palatino Linotype" w:hAnsi="Palatino Linotype"/>
          <w:color w:val="000000"/>
          <w:sz w:val="22"/>
          <w:szCs w:val="22"/>
        </w:rPr>
        <w:softHyphen/>
        <w:t>рядкування молодших старшим, дружини — чоловікові. Основ</w:t>
      </w:r>
      <w:r>
        <w:rPr>
          <w:rFonts w:ascii="Palatino Linotype" w:hAnsi="Palatino Linotype"/>
          <w:color w:val="000000"/>
          <w:sz w:val="22"/>
          <w:szCs w:val="22"/>
        </w:rPr>
        <w:softHyphen/>
        <w:t>не ж призначення сім´ї — бути школою послуху.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Цікаві міркування Конта щодо взаємодії розуму та серця у духовному світі конкретної особистості. Почуття спрямовані на творення злагоди і реалізують себе у спілкуванні. Розум ча</w:t>
      </w:r>
      <w:r>
        <w:rPr>
          <w:rFonts w:ascii="Palatino Linotype" w:hAnsi="Palatino Linotype"/>
          <w:color w:val="000000"/>
          <w:sz w:val="22"/>
          <w:szCs w:val="22"/>
        </w:rPr>
        <w:softHyphen/>
        <w:t>сто керується егоїстичними міркуваннями. Тому завдання мо</w:t>
      </w:r>
      <w:r>
        <w:rPr>
          <w:rFonts w:ascii="Palatino Linotype" w:hAnsi="Palatino Linotype"/>
          <w:color w:val="000000"/>
          <w:sz w:val="22"/>
          <w:szCs w:val="22"/>
        </w:rPr>
        <w:softHyphen/>
        <w:t>ральної самосвідомості суб´єкта — підпорядкувати "індивідуа</w:t>
      </w:r>
      <w:r>
        <w:rPr>
          <w:rFonts w:ascii="Palatino Linotype" w:hAnsi="Palatino Linotype"/>
          <w:color w:val="000000"/>
          <w:sz w:val="22"/>
          <w:szCs w:val="22"/>
        </w:rPr>
        <w:softHyphen/>
        <w:t>лістичний розум" "соціальному серцю".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Формуючи принципи альтруїзму (це поняття введене Контом), він висуває такі максими: "Люблю тебе більше, ніж себе і себе люблю тільки заради тебе"; "Жити для інших, забути про себе".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Росії ідеї Конта здобули підтримку в працях М. Михайловського, П. Лаврова. Певний їх відгук має місце у працях "пізніх слов´янофілів" (М. Данилевський, К. Леонтьев).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Особливим відгалуженням всередині позитивізму була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"ево</w:t>
      </w:r>
      <w:r>
        <w:rPr>
          <w:rStyle w:val="a8"/>
          <w:rFonts w:ascii="Palatino Linotype" w:hAnsi="Palatino Linotype"/>
          <w:color w:val="000000"/>
          <w:sz w:val="22"/>
          <w:szCs w:val="22"/>
        </w:rPr>
        <w:softHyphen/>
        <w:t>люційна етика",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представлена Т. Гекслі, М. Гюйо, Е. Вестермарком та ін. Найкрупнішим представником англійського по</w:t>
      </w:r>
      <w:r>
        <w:rPr>
          <w:rFonts w:ascii="Palatino Linotype" w:hAnsi="Palatino Linotype"/>
          <w:color w:val="000000"/>
          <w:sz w:val="22"/>
          <w:szCs w:val="22"/>
        </w:rPr>
        <w:softHyphen/>
        <w:t>зитивізму був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Герберт Спенсер</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(1820—1903). Основна його пра</w:t>
      </w:r>
      <w:r>
        <w:rPr>
          <w:rFonts w:ascii="Palatino Linotype" w:hAnsi="Palatino Linotype"/>
          <w:color w:val="000000"/>
          <w:sz w:val="22"/>
          <w:szCs w:val="22"/>
        </w:rPr>
        <w:softHyphen/>
        <w:t>ця "Система синтетичної філософії" складається з 10 книг, куди зокрема входять: "Основи біології", "Основи психології", "Ос</w:t>
      </w:r>
      <w:r>
        <w:rPr>
          <w:rFonts w:ascii="Palatino Linotype" w:hAnsi="Palatino Linotype"/>
          <w:color w:val="000000"/>
          <w:sz w:val="22"/>
          <w:szCs w:val="22"/>
        </w:rPr>
        <w:softHyphen/>
        <w:t>нови соціології", "Основи етики". Основні ідеї його етики оперті, з одного боку, на еволюційну теорію Ч. Дарвіна, а з іншого — на утилітаризм і гедонізм. Моральні норми та етичні ідеї він вважав зумовленими соціальною дійсністю. Люди підтримують їх та дотримуються їхніх вимог, оскільки вони корисні й забез</w:t>
      </w:r>
      <w:r>
        <w:rPr>
          <w:rFonts w:ascii="Palatino Linotype" w:hAnsi="Palatino Linotype"/>
          <w:color w:val="000000"/>
          <w:sz w:val="22"/>
          <w:szCs w:val="22"/>
        </w:rPr>
        <w:softHyphen/>
        <w:t>печують психічно сприятливі умови існування. Теоретики у кож</w:t>
      </w:r>
      <w:r>
        <w:rPr>
          <w:rFonts w:ascii="Palatino Linotype" w:hAnsi="Palatino Linotype"/>
          <w:color w:val="000000"/>
          <w:sz w:val="22"/>
          <w:szCs w:val="22"/>
        </w:rPr>
        <w:softHyphen/>
        <w:t>ну епоху обґрунтовують цінність моралі, виходячи з її суспіль</w:t>
      </w:r>
      <w:r>
        <w:rPr>
          <w:rFonts w:ascii="Palatino Linotype" w:hAnsi="Palatino Linotype"/>
          <w:color w:val="000000"/>
          <w:sz w:val="22"/>
          <w:szCs w:val="22"/>
        </w:rPr>
        <w:softHyphen/>
        <w:t>ної ролі.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Генезу моралі Спенсер виводить із законів еволюції, яким підпорядковане усе планетарне життя, у тому числі людське.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Подібно до природних організмів, кількісно зростає та якісно удосконалюється суспільний організм.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Моральність, на думку Спенсера, складалася під впливом суспільних інстинктів: зі страху осуду з боку інших членів суспільства. Позитивна оцінка народжувала почуття задоволен</w:t>
      </w:r>
      <w:r>
        <w:rPr>
          <w:rFonts w:ascii="Palatino Linotype" w:hAnsi="Palatino Linotype"/>
          <w:color w:val="000000"/>
          <w:sz w:val="22"/>
          <w:szCs w:val="22"/>
        </w:rPr>
        <w:softHyphen/>
        <w:t>ня, приязні до середовища. Так складалися здібності альтруїз</w:t>
      </w:r>
      <w:r>
        <w:rPr>
          <w:rFonts w:ascii="Palatino Linotype" w:hAnsi="Palatino Linotype"/>
          <w:color w:val="000000"/>
          <w:sz w:val="22"/>
          <w:szCs w:val="22"/>
        </w:rPr>
        <w:softHyphen/>
        <w:t>му, а, отже, свідомого дотримання вимог середовища: з відчут</w:t>
      </w:r>
      <w:r>
        <w:rPr>
          <w:rFonts w:ascii="Palatino Linotype" w:hAnsi="Palatino Linotype"/>
          <w:color w:val="000000"/>
          <w:sz w:val="22"/>
          <w:szCs w:val="22"/>
        </w:rPr>
        <w:softHyphen/>
        <w:t>тя морального обов´язку. Позитивні моральні якості, оскільки вони об´єктивно необхідні як для людини, так і для суспільства, закріплюються у процесі природного відбору. Відбувається по</w:t>
      </w:r>
      <w:r>
        <w:rPr>
          <w:rFonts w:ascii="Palatino Linotype" w:hAnsi="Palatino Linotype"/>
          <w:color w:val="000000"/>
          <w:sz w:val="22"/>
          <w:szCs w:val="22"/>
        </w:rPr>
        <w:softHyphen/>
        <w:t>ступове удосконалення психічних структур людини, з яких усу</w:t>
      </w:r>
      <w:r>
        <w:rPr>
          <w:rFonts w:ascii="Palatino Linotype" w:hAnsi="Palatino Linotype"/>
          <w:color w:val="000000"/>
          <w:sz w:val="22"/>
          <w:szCs w:val="22"/>
        </w:rPr>
        <w:softHyphen/>
        <w:t>ваються агресивні інстинкти. Вони підпорядковуються почут</w:t>
      </w:r>
      <w:r>
        <w:rPr>
          <w:rFonts w:ascii="Palatino Linotype" w:hAnsi="Palatino Linotype"/>
          <w:color w:val="000000"/>
          <w:sz w:val="22"/>
          <w:szCs w:val="22"/>
        </w:rPr>
        <w:softHyphen/>
        <w:t>тю справедливості та приязні. Джерелом суспільного прогресу Спенсер вважав не соціальні умови, а індивідуальні стосунки, у процесі яких удосконалюються моральні почуття людини. Вона гармонізує свій внутрішній світ, спираючись на досвід почуттів, що регулюють усі інші психічні прояви. Поняття корисності в етиці Спенсера не має вузько прагматичного ха</w:t>
      </w:r>
      <w:r>
        <w:rPr>
          <w:rFonts w:ascii="Palatino Linotype" w:hAnsi="Palatino Linotype"/>
          <w:color w:val="000000"/>
          <w:sz w:val="22"/>
          <w:szCs w:val="22"/>
        </w:rPr>
        <w:softHyphen/>
        <w:t>рактеру. Корисність спрямована не на егоїстичні, а на суспільні потреби. Так само позбавлене негативного відтінку поняття "пристосування" до середовища. Воно не тотожне "соціальній мімікрії", а означає вироблене еволюційним шляхом уміння узгоджувати свої дії з іншими, виходячи з принципу розумно</w:t>
      </w:r>
      <w:r>
        <w:rPr>
          <w:rFonts w:ascii="Palatino Linotype" w:hAnsi="Palatino Linotype"/>
          <w:color w:val="000000"/>
          <w:sz w:val="22"/>
          <w:szCs w:val="22"/>
        </w:rPr>
        <w:softHyphen/>
        <w:t>го. Тут відчутний певний вплив просвітницької теорії "розум</w:t>
      </w:r>
      <w:r>
        <w:rPr>
          <w:rFonts w:ascii="Palatino Linotype" w:hAnsi="Palatino Linotype"/>
          <w:color w:val="000000"/>
          <w:sz w:val="22"/>
          <w:szCs w:val="22"/>
        </w:rPr>
        <w:softHyphen/>
        <w:t>ного егоїзму". Цінність життя Спенсер бачить у розумному по</w:t>
      </w:r>
      <w:r>
        <w:rPr>
          <w:rFonts w:ascii="Palatino Linotype" w:hAnsi="Palatino Linotype"/>
          <w:color w:val="000000"/>
          <w:sz w:val="22"/>
          <w:szCs w:val="22"/>
        </w:rPr>
        <w:softHyphen/>
        <w:t>єднанні узгодженості стосунків, з одного боку, при неповтор</w:t>
      </w:r>
      <w:r>
        <w:rPr>
          <w:rFonts w:ascii="Palatino Linotype" w:hAnsi="Palatino Linotype"/>
          <w:color w:val="000000"/>
          <w:sz w:val="22"/>
          <w:szCs w:val="22"/>
        </w:rPr>
        <w:softHyphen/>
        <w:t>ності проявів у людині її людських якостей, — з іншого.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Обстоюючи позицію духовної свободи особистості, він нега</w:t>
      </w:r>
      <w:r>
        <w:rPr>
          <w:rFonts w:ascii="Palatino Linotype" w:hAnsi="Palatino Linotype"/>
          <w:color w:val="000000"/>
          <w:sz w:val="22"/>
          <w:szCs w:val="22"/>
        </w:rPr>
        <w:softHyphen/>
        <w:t>тивно ставився до аскетичної моралі, вважаючи її неприрод</w:t>
      </w:r>
      <w:r>
        <w:rPr>
          <w:rFonts w:ascii="Palatino Linotype" w:hAnsi="Palatino Linotype"/>
          <w:color w:val="000000"/>
          <w:sz w:val="22"/>
          <w:szCs w:val="22"/>
        </w:rPr>
        <w:softHyphen/>
        <w:t>ною для людини. Моральна людина має у нормальний спосіб за</w:t>
      </w:r>
      <w:r>
        <w:rPr>
          <w:rFonts w:ascii="Palatino Linotype" w:hAnsi="Palatino Linotype"/>
          <w:color w:val="000000"/>
          <w:sz w:val="22"/>
          <w:szCs w:val="22"/>
        </w:rPr>
        <w:softHyphen/>
        <w:t>довольняти свої нормальні людські потреби. Отже, Спенсер опирає моральність, з одного боку, на природність людини, а з іншого — на її суспільну сутність, тобто на розумність. Його етика має як раціональний, так і емпіричний характер.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Належне місце Спенсер відводить питанням морального са</w:t>
      </w:r>
      <w:r>
        <w:rPr>
          <w:rFonts w:ascii="Palatino Linotype" w:hAnsi="Palatino Linotype"/>
          <w:color w:val="000000"/>
          <w:sz w:val="22"/>
          <w:szCs w:val="22"/>
        </w:rPr>
        <w:softHyphen/>
        <w:t>моконтролю. Основою істинності морального почуття він вва</w:t>
      </w:r>
      <w:r>
        <w:rPr>
          <w:rFonts w:ascii="Palatino Linotype" w:hAnsi="Palatino Linotype"/>
          <w:color w:val="000000"/>
          <w:sz w:val="22"/>
          <w:szCs w:val="22"/>
        </w:rPr>
        <w:softHyphen/>
        <w:t>жає моральну інтуїцію — наявне у людині почуття доброго і не</w:t>
      </w:r>
      <w:r>
        <w:rPr>
          <w:rFonts w:ascii="Palatino Linotype" w:hAnsi="Palatino Linotype"/>
          <w:color w:val="000000"/>
          <w:sz w:val="22"/>
          <w:szCs w:val="22"/>
        </w:rPr>
        <w:softHyphen/>
        <w:t>доброго, справедливого і несправедливого. Моральна інтуїція не виводиться з індивідуального досвіду. Наявність її у світі особистості є наслідком удосконалення в еволюційному процесі та самоудосконалення її моральної природи.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 обґрунтуванні природних витоків моралі Спенсер прово</w:t>
      </w:r>
      <w:r>
        <w:rPr>
          <w:rFonts w:ascii="Palatino Linotype" w:hAnsi="Palatino Linotype"/>
          <w:color w:val="000000"/>
          <w:sz w:val="22"/>
          <w:szCs w:val="22"/>
        </w:rPr>
        <w:softHyphen/>
        <w:t>дить якісне розмежування рис природного і соціального. Зокре</w:t>
      </w:r>
      <w:r>
        <w:rPr>
          <w:rFonts w:ascii="Palatino Linotype" w:hAnsi="Palatino Linotype"/>
          <w:color w:val="000000"/>
          <w:sz w:val="22"/>
          <w:szCs w:val="22"/>
        </w:rPr>
        <w:softHyphen/>
        <w:t>ма, на відміну від природного, "соціальний організм" характе</w:t>
      </w:r>
      <w:r>
        <w:rPr>
          <w:rFonts w:ascii="Palatino Linotype" w:hAnsi="Palatino Linotype"/>
          <w:color w:val="000000"/>
          <w:sz w:val="22"/>
          <w:szCs w:val="22"/>
        </w:rPr>
        <w:softHyphen/>
        <w:t>ризується автономією складників: кожен член суспільства, належачи до загального цілого, разом з тим є неповторною життєвістю.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Соціальний організм є доцільним, якщо він гарантує цю неповторність. Індивіди, відокремлюючись один від одного, вчаться узгоджувати свої дії.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Розвиток "соціального організму" бачиться як еволюційний процес: йому властивий рух від простого до складного, від одно</w:t>
      </w:r>
      <w:r>
        <w:rPr>
          <w:rFonts w:ascii="Palatino Linotype" w:hAnsi="Palatino Linotype"/>
          <w:color w:val="000000"/>
          <w:sz w:val="22"/>
          <w:szCs w:val="22"/>
        </w:rPr>
        <w:softHyphen/>
        <w:t>рідного до різнорідного. Порівнюючи попередні суспільства як такі, що "засновані на примусі", з "промисловим суспільством", Спенсер говорить, що останнє ґрунтується на добровільній співпраці людей. Відповідно, в умовах панування примусу роз</w:t>
      </w:r>
      <w:r>
        <w:rPr>
          <w:rFonts w:ascii="Palatino Linotype" w:hAnsi="Palatino Linotype"/>
          <w:color w:val="000000"/>
          <w:sz w:val="22"/>
          <w:szCs w:val="22"/>
        </w:rPr>
        <w:softHyphen/>
        <w:t>вивалися такі людські риси, як заздрість, жорстокість, пожад</w:t>
      </w:r>
      <w:r>
        <w:rPr>
          <w:rFonts w:ascii="Palatino Linotype" w:hAnsi="Palatino Linotype"/>
          <w:color w:val="000000"/>
          <w:sz w:val="22"/>
          <w:szCs w:val="22"/>
        </w:rPr>
        <w:softHyphen/>
        <w:t>ливість тощо. Життя в умовах злагоди народжує співдружність, правдивість, приязнь. Критерій моральності прогресу Спенсер бачить у зростанні почуття доброзичливості, взаємної симпатії між людьми.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Етичній теорії Спенсер відводить функцію обґрунтування моральних норм та вимог, пояснення причинних зв´язків люд</w:t>
      </w:r>
      <w:r>
        <w:rPr>
          <w:rFonts w:ascii="Palatino Linotype" w:hAnsi="Palatino Linotype"/>
          <w:color w:val="000000"/>
          <w:sz w:val="22"/>
          <w:szCs w:val="22"/>
        </w:rPr>
        <w:softHyphen/>
        <w:t>ських вчинків та їх наслідків. Він стоїть на позиції раціональ</w:t>
      </w:r>
      <w:r>
        <w:rPr>
          <w:rFonts w:ascii="Palatino Linotype" w:hAnsi="Palatino Linotype"/>
          <w:color w:val="000000"/>
          <w:sz w:val="22"/>
          <w:szCs w:val="22"/>
        </w:rPr>
        <w:softHyphen/>
        <w:t>ного виведення критерію моральності: в її змісті має бути ін</w:t>
      </w:r>
      <w:r>
        <w:rPr>
          <w:rFonts w:ascii="Palatino Linotype" w:hAnsi="Palatino Linotype"/>
          <w:color w:val="000000"/>
          <w:sz w:val="22"/>
          <w:szCs w:val="22"/>
        </w:rPr>
        <w:softHyphen/>
        <w:t>терес інших. Моральний прогрес пов´язаний з поступовим на</w:t>
      </w:r>
      <w:r>
        <w:rPr>
          <w:rFonts w:ascii="Palatino Linotype" w:hAnsi="Palatino Linotype"/>
          <w:color w:val="000000"/>
          <w:sz w:val="22"/>
          <w:szCs w:val="22"/>
        </w:rPr>
        <w:softHyphen/>
        <w:t>шаруванням у психіці людей здатності та потреби доцільної поведінки. У світі особистості вона має розгорнутися багатством проявів, що, власне, і означає моральність відношення.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Пов´язуючи можливості удосконалення суспільства з мораль</w:t>
      </w:r>
      <w:r>
        <w:rPr>
          <w:rFonts w:ascii="Palatino Linotype" w:hAnsi="Palatino Linotype"/>
          <w:color w:val="000000"/>
          <w:sz w:val="22"/>
          <w:szCs w:val="22"/>
        </w:rPr>
        <w:softHyphen/>
        <w:t>ним удосконаленням людей, Спенсер схильний вважати, що "найвищі дії, необхідні для гармонійного ведення життя, бу</w:t>
      </w:r>
      <w:r>
        <w:rPr>
          <w:rFonts w:ascii="Palatino Linotype" w:hAnsi="Palatino Linotype"/>
          <w:color w:val="000000"/>
          <w:sz w:val="22"/>
          <w:szCs w:val="22"/>
        </w:rPr>
        <w:softHyphen/>
        <w:t>дуть такі ж звичні, як і нижчі дії, до яких нас спонукають прості бажання. Моральні почуття, з´являючись на сцену в потрібний час, у потрібному місці й в потрібних розмірах, будуть керувати людьми так само мимовільно, невимушено і цілком відповід</w:t>
      </w:r>
      <w:r>
        <w:rPr>
          <w:rFonts w:ascii="Palatino Linotype" w:hAnsi="Palatino Linotype"/>
          <w:color w:val="000000"/>
          <w:sz w:val="22"/>
          <w:szCs w:val="22"/>
        </w:rPr>
        <w:softHyphen/>
        <w:t>ним чином, як керують ними тепер відчуття". У цьому випад</w:t>
      </w:r>
      <w:r>
        <w:rPr>
          <w:rFonts w:ascii="Palatino Linotype" w:hAnsi="Palatino Linotype"/>
          <w:color w:val="000000"/>
          <w:sz w:val="22"/>
          <w:szCs w:val="22"/>
        </w:rPr>
        <w:softHyphen/>
        <w:t>ку простежується просвітницька віра Спенсера у перспективи людини. Так само відгомін її чується у думці щодо можливості розумної організації суспільного життя. У ньому моральність людей узгоджується із суспільним цілим на засадах гармонії. У другій половині XIX — на початку XX ст. розробка етич</w:t>
      </w:r>
      <w:r>
        <w:rPr>
          <w:rFonts w:ascii="Palatino Linotype" w:hAnsi="Palatino Linotype"/>
          <w:color w:val="000000"/>
          <w:sz w:val="22"/>
          <w:szCs w:val="22"/>
        </w:rPr>
        <w:softHyphen/>
        <w:t>ної проблематики набуває особливої актуальності, у зв´язку з загальною тенденцією гуманізації філософського знання. У дусі ідей "християнської етики" проблеми моралі осмислює Семюел Смайлс у працях "Самодіяльність", "Характер", "Ощадність" та ін. Ідеї позитивізму в моралі обґрунтував Жан-Марі Гюйо (1854—1888) в працях "Мораль Епікура", "Сучасна англійська етика". Поняття моралі він намагався вивести з "життєвого пориву" як основи буття. Біологічні процеси, згідно з Гюйо, покладені в основу соціального життя. Альтруїзм він бачить основою моралі, заперечуючи будь-яку цінність егоїзму. У праці "Безвір´я майбутнього" говориться про духовну свободу особи</w:t>
      </w:r>
      <w:r>
        <w:rPr>
          <w:rFonts w:ascii="Palatino Linotype" w:hAnsi="Palatino Linotype"/>
          <w:color w:val="000000"/>
          <w:sz w:val="22"/>
          <w:szCs w:val="22"/>
        </w:rPr>
        <w:softHyphen/>
        <w:t>стості як основу моралі. Відчуття єдності з космосом буде, на думку філософа, складати основу моральних почуттів. Пози</w:t>
      </w:r>
      <w:r>
        <w:rPr>
          <w:rFonts w:ascii="Palatino Linotype" w:hAnsi="Palatino Linotype"/>
          <w:color w:val="000000"/>
          <w:sz w:val="22"/>
          <w:szCs w:val="22"/>
        </w:rPr>
        <w:softHyphen/>
        <w:t>тивіст Гаральд Геффдінг (1843—1931), розробляючи проблему цінностей як проблему філософії, бачить їх в етиці та релігії. У працях "Людська думка" та "Філософія релігії" він зближує моральну і релігійну проблематику. Основне завдання моралі, за Геффдінгом, — забезпечити людині добробут, під яким цей датський філософ бачить усе, що задовольняє потреби людської природи.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Французький позитивіст Шарль Летурно (1831—1902) у пра</w:t>
      </w:r>
      <w:r>
        <w:rPr>
          <w:rFonts w:ascii="Palatino Linotype" w:hAnsi="Palatino Linotype"/>
          <w:color w:val="000000"/>
          <w:sz w:val="22"/>
          <w:szCs w:val="22"/>
        </w:rPr>
        <w:softHyphen/>
        <w:t>ці "Прогрес моральності" виводить моральні ідеї людства з люд</w:t>
      </w:r>
      <w:r>
        <w:rPr>
          <w:rFonts w:ascii="Palatino Linotype" w:hAnsi="Palatino Linotype"/>
          <w:color w:val="000000"/>
          <w:sz w:val="22"/>
          <w:szCs w:val="22"/>
        </w:rPr>
        <w:softHyphen/>
        <w:t>ської природи. На його думку, егоїзм виникає з інстинкту жит</w:t>
      </w:r>
      <w:r>
        <w:rPr>
          <w:rFonts w:ascii="Palatino Linotype" w:hAnsi="Palatino Linotype"/>
          <w:color w:val="000000"/>
          <w:sz w:val="22"/>
          <w:szCs w:val="22"/>
        </w:rPr>
        <w:softHyphen/>
        <w:t>тя, тоді як почуття альтруїзму — з інстинкту статевого кохан</w:t>
      </w:r>
      <w:r>
        <w:rPr>
          <w:rFonts w:ascii="Palatino Linotype" w:hAnsi="Palatino Linotype"/>
          <w:color w:val="000000"/>
          <w:sz w:val="22"/>
          <w:szCs w:val="22"/>
        </w:rPr>
        <w:softHyphen/>
        <w:t>ня. Його розвиток знаходить відображення у відданості сім´ї, у потребі спілкування як самоцінній. Перспективи розвитку моральності він бачив у боротьбі альтруїзму з егоїзмом. Його праці з еволюції моралі, сім´ї, шлюбу, релігії мають гумані</w:t>
      </w:r>
      <w:r>
        <w:rPr>
          <w:rFonts w:ascii="Palatino Linotype" w:hAnsi="Palatino Linotype"/>
          <w:color w:val="000000"/>
          <w:sz w:val="22"/>
          <w:szCs w:val="22"/>
        </w:rPr>
        <w:softHyphen/>
        <w:t>стичне спрямування. Важливе місце у них посідає проблема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w:t>
      </w:r>
      <w:r>
        <w:rPr>
          <w:rStyle w:val="a8"/>
          <w:rFonts w:ascii="Palatino Linotype" w:hAnsi="Palatino Linotype"/>
          <w:color w:val="000000"/>
          <w:sz w:val="22"/>
          <w:szCs w:val="22"/>
        </w:rPr>
        <w:softHyphen/>
        <w:t>ховання,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зокрема морального виховання особистості. Зрештою, увесь процес морального розвитку людства бачиться філософу та етнографу шляхом упорядкування інстинктів, самоупокорення людиною себе. Історію моралі він ділить за цією ознакою на чотири періоди: перший — тварна стадія; другий — дикунська; третій — варварська; четвертий — меркантильна.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Вагомим був творчий внесок в історію та теорію етики пред</w:t>
      </w:r>
      <w:r>
        <w:rPr>
          <w:rFonts w:ascii="Palatino Linotype" w:hAnsi="Palatino Linotype"/>
          <w:color w:val="000000"/>
          <w:sz w:val="22"/>
          <w:szCs w:val="22"/>
        </w:rPr>
        <w:softHyphen/>
        <w:t>ставників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історико-етнографічного напрямку,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неопозитивістів Еміля Дюркгейма (1858—1917) та його учня Люсьєна Леві-Брюля (1857—1939).</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Дюркгейм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засновник так званої школи соціально-апробативної етики. У працях "Метод соціології", "Само</w:t>
      </w:r>
      <w:r>
        <w:rPr>
          <w:rFonts w:ascii="Palatino Linotype" w:hAnsi="Palatino Linotype"/>
          <w:color w:val="000000"/>
          <w:sz w:val="22"/>
          <w:szCs w:val="22"/>
        </w:rPr>
        <w:softHyphen/>
        <w:t>губство" та інших розкрито питання історії моралі та її сут</w:t>
      </w:r>
      <w:r>
        <w:rPr>
          <w:rFonts w:ascii="Palatino Linotype" w:hAnsi="Palatino Linotype"/>
          <w:color w:val="000000"/>
          <w:sz w:val="22"/>
          <w:szCs w:val="22"/>
        </w:rPr>
        <w:softHyphen/>
        <w:t>ності. Згідно з Дюркгеймом, мораль є наслідком "колективних уявлень", що виробляються суспільством і "нав´язуються" лю</w:t>
      </w:r>
      <w:r>
        <w:rPr>
          <w:rFonts w:ascii="Palatino Linotype" w:hAnsi="Palatino Linotype"/>
          <w:color w:val="000000"/>
          <w:sz w:val="22"/>
          <w:szCs w:val="22"/>
        </w:rPr>
        <w:softHyphen/>
        <w:t>дині. Особистість не розглядається при цьому як суб´єкт мо</w:t>
      </w:r>
      <w:r>
        <w:rPr>
          <w:rFonts w:ascii="Palatino Linotype" w:hAnsi="Palatino Linotype"/>
          <w:color w:val="000000"/>
          <w:sz w:val="22"/>
          <w:szCs w:val="22"/>
        </w:rPr>
        <w:softHyphen/>
        <w:t>рального вибору. Процес переходу колективних уявлень в осо</w:t>
      </w:r>
      <w:r>
        <w:rPr>
          <w:rFonts w:ascii="Palatino Linotype" w:hAnsi="Palatino Linotype"/>
          <w:color w:val="000000"/>
          <w:sz w:val="22"/>
          <w:szCs w:val="22"/>
        </w:rPr>
        <w:softHyphen/>
        <w:t>бистий досвід індивіда розглядається як явище морального і — ширше — історичного прогресу загалом. Дюркгейм розробив різновиди солідарності, виділивши два її типи: "механічну" і "органічну". Вища (органічна) солідарність можлива лише тоді, коли кожен має власну сферу діяльності, тобто є особисті</w:t>
      </w:r>
      <w:r>
        <w:rPr>
          <w:rFonts w:ascii="Palatino Linotype" w:hAnsi="Palatino Linotype"/>
          <w:color w:val="000000"/>
          <w:sz w:val="22"/>
          <w:szCs w:val="22"/>
        </w:rPr>
        <w:softHyphen/>
        <w:t>стю. Останнє можливе лише за об´єктивною підставою: на</w:t>
      </w:r>
      <w:r>
        <w:rPr>
          <w:rFonts w:ascii="Palatino Linotype" w:hAnsi="Palatino Linotype"/>
          <w:color w:val="000000"/>
          <w:sz w:val="22"/>
          <w:szCs w:val="22"/>
        </w:rPr>
        <w:softHyphen/>
        <w:t>явність у суспільстві умов для індивідуалізації особи. Поведін</w:t>
      </w:r>
      <w:r>
        <w:rPr>
          <w:rFonts w:ascii="Palatino Linotype" w:hAnsi="Palatino Linotype"/>
          <w:color w:val="000000"/>
          <w:sz w:val="22"/>
          <w:szCs w:val="22"/>
        </w:rPr>
        <w:softHyphen/>
        <w:t>ку окремої особи Дюркгейм ставив у залежність від "солідар</w:t>
      </w:r>
      <w:r>
        <w:rPr>
          <w:rFonts w:ascii="Palatino Linotype" w:hAnsi="Palatino Linotype"/>
          <w:color w:val="000000"/>
          <w:sz w:val="22"/>
          <w:szCs w:val="22"/>
        </w:rPr>
        <w:softHyphen/>
        <w:t>ності суспільного цілого".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Велику увагу етичній проблематиці приділяли представни</w:t>
      </w:r>
      <w:r>
        <w:rPr>
          <w:rFonts w:ascii="Palatino Linotype" w:hAnsi="Palatino Linotype"/>
          <w:color w:val="000000"/>
          <w:sz w:val="22"/>
          <w:szCs w:val="22"/>
        </w:rPr>
        <w:softHyphen/>
        <w:t>ки марбурзької та баденської шкіл</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неокантіанців.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Марбурзьку школу очолював Герман Коген (1842—1918), а баденську — Генріх Ріккерт (1863—1936). Неокантіанство було своєрідною реакцією на марксизм та ідеї соціалізму. Воно розглядало ети</w:t>
      </w:r>
      <w:r>
        <w:rPr>
          <w:rFonts w:ascii="Palatino Linotype" w:hAnsi="Palatino Linotype"/>
          <w:color w:val="000000"/>
          <w:sz w:val="22"/>
          <w:szCs w:val="22"/>
        </w:rPr>
        <w:softHyphen/>
        <w:t>ку як шлях до морального самовдосконалення людини поза якісною зміною стосунків. Неокантіанці проповідували "етич</w:t>
      </w:r>
      <w:r>
        <w:rPr>
          <w:rFonts w:ascii="Palatino Linotype" w:hAnsi="Palatino Linotype"/>
          <w:color w:val="000000"/>
          <w:sz w:val="22"/>
          <w:szCs w:val="22"/>
        </w:rPr>
        <w:softHyphen/>
        <w:t>ний соціалізм", опираючи свої ідеї на цінності релігійної віри.</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9.4. Прагматизм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переході XIX і XX ст. в етиці складається новий напрям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прагматизм.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засновник американський філософ Чарльз Пірс (1839—1914) базував етичні ідеї на космологічному вчен</w:t>
      </w:r>
      <w:r>
        <w:rPr>
          <w:rFonts w:ascii="Palatino Linotype" w:hAnsi="Palatino Linotype"/>
          <w:color w:val="000000"/>
          <w:sz w:val="22"/>
          <w:szCs w:val="22"/>
        </w:rPr>
        <w:softHyphen/>
        <w:t>ні. На його думку, космічна еволюція базується на трьох вихід</w:t>
      </w:r>
      <w:r>
        <w:rPr>
          <w:rFonts w:ascii="Palatino Linotype" w:hAnsi="Palatino Linotype"/>
          <w:color w:val="000000"/>
          <w:sz w:val="22"/>
          <w:szCs w:val="22"/>
        </w:rPr>
        <w:softHyphen/>
        <w:t>них засадах: на тихізмі (грецьке — випадок), агапізмі (гре</w:t>
      </w:r>
      <w:r>
        <w:rPr>
          <w:rFonts w:ascii="Palatino Linotype" w:hAnsi="Palatino Linotype"/>
          <w:color w:val="000000"/>
          <w:sz w:val="22"/>
          <w:szCs w:val="22"/>
        </w:rPr>
        <w:softHyphen/>
        <w:t>цьке — любов) та синехізмі (грецьке — неперервність). У прин</w:t>
      </w:r>
      <w:r>
        <w:rPr>
          <w:rFonts w:ascii="Palatino Linotype" w:hAnsi="Palatino Linotype"/>
          <w:color w:val="000000"/>
          <w:sz w:val="22"/>
          <w:szCs w:val="22"/>
        </w:rPr>
        <w:softHyphen/>
        <w:t>ципі тихізму (випадковість) заперечувалася фатальна (наперед визначена) необхідність у природі. Натомість утверджувалося значення випадковості. У ній вбачався прояв свободи духу. Про</w:t>
      </w:r>
      <w:r>
        <w:rPr>
          <w:rFonts w:ascii="Palatino Linotype" w:hAnsi="Palatino Linotype"/>
          <w:color w:val="000000"/>
          <w:sz w:val="22"/>
          <w:szCs w:val="22"/>
        </w:rPr>
        <w:softHyphen/>
        <w:t>відним принципом бачився агапізм, тобто любов як породжую</w:t>
      </w:r>
      <w:r>
        <w:rPr>
          <w:rFonts w:ascii="Palatino Linotype" w:hAnsi="Palatino Linotype"/>
          <w:color w:val="000000"/>
          <w:sz w:val="22"/>
          <w:szCs w:val="22"/>
        </w:rPr>
        <w:softHyphen/>
        <w:t>че начало світу. Закони любові діють у Всесвіті та проявляють себе у вигляді законів еволюції. Усі речі прагнуть один до одно</w:t>
      </w:r>
      <w:r>
        <w:rPr>
          <w:rFonts w:ascii="Palatino Linotype" w:hAnsi="Palatino Linotype"/>
          <w:color w:val="000000"/>
          <w:sz w:val="22"/>
          <w:szCs w:val="22"/>
        </w:rPr>
        <w:softHyphen/>
        <w:t>го і у цьому зв´язку вдосконалюються. Принцип синехізму, тоб</w:t>
      </w:r>
      <w:r>
        <w:rPr>
          <w:rFonts w:ascii="Palatino Linotype" w:hAnsi="Palatino Linotype"/>
          <w:color w:val="000000"/>
          <w:sz w:val="22"/>
          <w:szCs w:val="22"/>
        </w:rPr>
        <w:softHyphen/>
        <w:t>то неперервності сущого, означає рух від нижчого до вищого, від неіснуючого до існуючого, від хаосу до космосу, тобто до любові та порядку. Увесь процес загалом визначається як зро</w:t>
      </w:r>
      <w:r>
        <w:rPr>
          <w:rFonts w:ascii="Palatino Linotype" w:hAnsi="Palatino Linotype"/>
          <w:color w:val="000000"/>
          <w:sz w:val="22"/>
          <w:szCs w:val="22"/>
        </w:rPr>
        <w:softHyphen/>
        <w:t>стаюча його розумність. У світі людського буття, або, за термі</w:t>
      </w:r>
      <w:r>
        <w:rPr>
          <w:rFonts w:ascii="Palatino Linotype" w:hAnsi="Palatino Linotype"/>
          <w:color w:val="000000"/>
          <w:sz w:val="22"/>
          <w:szCs w:val="22"/>
        </w:rPr>
        <w:softHyphen/>
        <w:t>нологією Пірса, "вторинного буття" має місце індивідуальне існування, що піддається виміру згідно з принципом: "тут" і "те</w:t>
      </w:r>
      <w:r>
        <w:rPr>
          <w:rFonts w:ascii="Palatino Linotype" w:hAnsi="Palatino Linotype"/>
          <w:color w:val="000000"/>
          <w:sz w:val="22"/>
          <w:szCs w:val="22"/>
        </w:rPr>
        <w:softHyphen/>
        <w:t>пер". Виявом реальності існування є взаємодія з об´єктивним світом: спротив, взаємодія, сприяння тощо. Етику Пірс розгля</w:t>
      </w:r>
      <w:r>
        <w:rPr>
          <w:rFonts w:ascii="Palatino Linotype" w:hAnsi="Palatino Linotype"/>
          <w:color w:val="000000"/>
          <w:sz w:val="22"/>
          <w:szCs w:val="22"/>
        </w:rPr>
        <w:softHyphen/>
        <w:t>дає як науку про цілі людської діяльності. У праці "Маніфест" він так визначає спрямування діяльності: вона може бути істин</w:t>
      </w:r>
      <w:r>
        <w:rPr>
          <w:rFonts w:ascii="Palatino Linotype" w:hAnsi="Palatino Linotype"/>
          <w:color w:val="000000"/>
          <w:sz w:val="22"/>
          <w:szCs w:val="22"/>
        </w:rPr>
        <w:softHyphen/>
        <w:t>ною або ні. Основне — щоб вона була практично корисною, до</w:t>
      </w:r>
      <w:r>
        <w:rPr>
          <w:rFonts w:ascii="Palatino Linotype" w:hAnsi="Palatino Linotype"/>
          <w:color w:val="000000"/>
          <w:sz w:val="22"/>
          <w:szCs w:val="22"/>
        </w:rPr>
        <w:softHyphen/>
        <w:t>цільною, тобто працювала на інтереси суб´єкта.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Ідеї Пірса розвинув його послідовник Уільям Джеме (1842— 1910). Акцентуючи увагу на корисності вчинку для його суб´єк</w:t>
      </w:r>
      <w:r>
        <w:rPr>
          <w:rFonts w:ascii="Palatino Linotype" w:hAnsi="Palatino Linotype"/>
          <w:color w:val="000000"/>
          <w:sz w:val="22"/>
          <w:szCs w:val="22"/>
        </w:rPr>
        <w:softHyphen/>
        <w:t>та, Джеме заперечує цінність моралі для гармонізації людських стосунків. На його думку, "наукова етика (якщо така взагалі існує) ще нікого не спонукала чинити добре". Центральним у йо</w:t>
      </w:r>
      <w:r>
        <w:rPr>
          <w:rFonts w:ascii="Palatino Linotype" w:hAnsi="Palatino Linotype"/>
          <w:color w:val="000000"/>
          <w:sz w:val="22"/>
          <w:szCs w:val="22"/>
        </w:rPr>
        <w:softHyphen/>
        <w:t>го етиці є принцип корисності, "зиску". Будь-які вчинки хо</w:t>
      </w:r>
      <w:r>
        <w:rPr>
          <w:rFonts w:ascii="Palatino Linotype" w:hAnsi="Palatino Linotype"/>
          <w:color w:val="000000"/>
          <w:sz w:val="22"/>
          <w:szCs w:val="22"/>
        </w:rPr>
        <w:softHyphen/>
        <w:t>роші, аби вони давали зиск. "Істинне те, що дає успіх". Понят</w:t>
      </w:r>
      <w:r>
        <w:rPr>
          <w:rFonts w:ascii="Palatino Linotype" w:hAnsi="Palatino Linotype"/>
          <w:color w:val="000000"/>
          <w:sz w:val="22"/>
          <w:szCs w:val="22"/>
        </w:rPr>
        <w:softHyphen/>
        <w:t>тя добра та зла пов´язуються відповідно з успіхом чи неуспіхом діяльності. Прагматизм відповідав духу капіталізму саме аме</w:t>
      </w:r>
      <w:r>
        <w:rPr>
          <w:rFonts w:ascii="Palatino Linotype" w:hAnsi="Palatino Linotype"/>
          <w:color w:val="000000"/>
          <w:sz w:val="22"/>
          <w:szCs w:val="22"/>
        </w:rPr>
        <w:softHyphen/>
        <w:t>риканського ґатунку, де успіх, незалежно від шляхів та засобів його здобуття, робить особу, що служить символом успіху, взірцем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Прагматизм і донині залишається одним із провідних на</w:t>
      </w:r>
      <w:r>
        <w:rPr>
          <w:rFonts w:ascii="Palatino Linotype" w:hAnsi="Palatino Linotype"/>
          <w:color w:val="000000"/>
          <w:sz w:val="22"/>
          <w:szCs w:val="22"/>
        </w:rPr>
        <w:softHyphen/>
        <w:t>прямків у американській етичній теорії.</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9.5. "Філософія життя"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переході XIX і XX ст. в етиці складається новий напрям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прагматизм.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засновник американський філософ Чарльз Пірс (1839—1914) базував етичні ідеї на космологічному вчен</w:t>
      </w:r>
      <w:r>
        <w:rPr>
          <w:rFonts w:ascii="Palatino Linotype" w:hAnsi="Palatino Linotype"/>
          <w:color w:val="000000"/>
          <w:sz w:val="22"/>
          <w:szCs w:val="22"/>
        </w:rPr>
        <w:softHyphen/>
        <w:t>ні. На його думку, космічна еволюція базується на трьох вихід</w:t>
      </w:r>
      <w:r>
        <w:rPr>
          <w:rFonts w:ascii="Palatino Linotype" w:hAnsi="Palatino Linotype"/>
          <w:color w:val="000000"/>
          <w:sz w:val="22"/>
          <w:szCs w:val="22"/>
        </w:rPr>
        <w:softHyphen/>
        <w:t>них засадах: на тихізмі (грецьке — випадок), агапізмі (гре</w:t>
      </w:r>
      <w:r>
        <w:rPr>
          <w:rFonts w:ascii="Palatino Linotype" w:hAnsi="Palatino Linotype"/>
          <w:color w:val="000000"/>
          <w:sz w:val="22"/>
          <w:szCs w:val="22"/>
        </w:rPr>
        <w:softHyphen/>
        <w:t>цьке — любов) та синехізмі (грецьке — неперервність). У прин</w:t>
      </w:r>
      <w:r>
        <w:rPr>
          <w:rFonts w:ascii="Palatino Linotype" w:hAnsi="Palatino Linotype"/>
          <w:color w:val="000000"/>
          <w:sz w:val="22"/>
          <w:szCs w:val="22"/>
        </w:rPr>
        <w:softHyphen/>
        <w:t>ципі тихізму (випадковість) заперечувалася фатальна (наперед визначена) необхідність у природі. Натомість утверджувалося значення випадковості. У ній вбачався прояв свободи духу. Про</w:t>
      </w:r>
      <w:r>
        <w:rPr>
          <w:rFonts w:ascii="Palatino Linotype" w:hAnsi="Palatino Linotype"/>
          <w:color w:val="000000"/>
          <w:sz w:val="22"/>
          <w:szCs w:val="22"/>
        </w:rPr>
        <w:softHyphen/>
        <w:t>відним принципом бачився агапізм, тобто любов як породжую</w:t>
      </w:r>
      <w:r>
        <w:rPr>
          <w:rFonts w:ascii="Palatino Linotype" w:hAnsi="Palatino Linotype"/>
          <w:color w:val="000000"/>
          <w:sz w:val="22"/>
          <w:szCs w:val="22"/>
        </w:rPr>
        <w:softHyphen/>
        <w:t>че начало світу. Закони любові діють у Всесвіті та проявляють себе у вигляді законів еволюції. Усі речі прагнуть один до одно</w:t>
      </w:r>
      <w:r>
        <w:rPr>
          <w:rFonts w:ascii="Palatino Linotype" w:hAnsi="Palatino Linotype"/>
          <w:color w:val="000000"/>
          <w:sz w:val="22"/>
          <w:szCs w:val="22"/>
        </w:rPr>
        <w:softHyphen/>
        <w:t>го і у цьому зв´язку вдосконалюються. Принцип синехізму, тоб</w:t>
      </w:r>
      <w:r>
        <w:rPr>
          <w:rFonts w:ascii="Palatino Linotype" w:hAnsi="Palatino Linotype"/>
          <w:color w:val="000000"/>
          <w:sz w:val="22"/>
          <w:szCs w:val="22"/>
        </w:rPr>
        <w:softHyphen/>
        <w:t>то неперервності сущого, означає рух від нижчого до вищого, від неіснуючого до існуючого, від хаосу до космосу, тобто до любові та порядку. Увесь процес загалом визначається як зро</w:t>
      </w:r>
      <w:r>
        <w:rPr>
          <w:rFonts w:ascii="Palatino Linotype" w:hAnsi="Palatino Linotype"/>
          <w:color w:val="000000"/>
          <w:sz w:val="22"/>
          <w:szCs w:val="22"/>
        </w:rPr>
        <w:softHyphen/>
        <w:t>стаюча його розумність. У світі людського буття, або, за термі</w:t>
      </w:r>
      <w:r>
        <w:rPr>
          <w:rFonts w:ascii="Palatino Linotype" w:hAnsi="Palatino Linotype"/>
          <w:color w:val="000000"/>
          <w:sz w:val="22"/>
          <w:szCs w:val="22"/>
        </w:rPr>
        <w:softHyphen/>
        <w:t>нологією Пірса, "вторинного буття" має місце індивідуальне існування, що піддається виміру згідно з принципом: "тут" і "те</w:t>
      </w:r>
      <w:r>
        <w:rPr>
          <w:rFonts w:ascii="Palatino Linotype" w:hAnsi="Palatino Linotype"/>
          <w:color w:val="000000"/>
          <w:sz w:val="22"/>
          <w:szCs w:val="22"/>
        </w:rPr>
        <w:softHyphen/>
        <w:t>пер". Виявом реальності існування є взаємодія з об´єктивним світом: спротив, взаємодія, сприяння тощо. Етику Пірс розгля</w:t>
      </w:r>
      <w:r>
        <w:rPr>
          <w:rFonts w:ascii="Palatino Linotype" w:hAnsi="Palatino Linotype"/>
          <w:color w:val="000000"/>
          <w:sz w:val="22"/>
          <w:szCs w:val="22"/>
        </w:rPr>
        <w:softHyphen/>
        <w:t>дає як науку про цілі людської діяльності. У праці "Маніфест" він так визначає спрямування діяльності: вона може бути істин</w:t>
      </w:r>
      <w:r>
        <w:rPr>
          <w:rFonts w:ascii="Palatino Linotype" w:hAnsi="Palatino Linotype"/>
          <w:color w:val="000000"/>
          <w:sz w:val="22"/>
          <w:szCs w:val="22"/>
        </w:rPr>
        <w:softHyphen/>
        <w:t>ною або ні. Основне — щоб вона була практично корисною, до</w:t>
      </w:r>
      <w:r>
        <w:rPr>
          <w:rFonts w:ascii="Palatino Linotype" w:hAnsi="Palatino Linotype"/>
          <w:color w:val="000000"/>
          <w:sz w:val="22"/>
          <w:szCs w:val="22"/>
        </w:rPr>
        <w:softHyphen/>
        <w:t>цільною, тобто працювала на інтереси суб´єкта.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Ідеї Пірса розвинув його послідовник Уільям Джеме (1842— 1910). Акцентуючи увагу на корисності вчинку для його суб´єк</w:t>
      </w:r>
      <w:r>
        <w:rPr>
          <w:rFonts w:ascii="Palatino Linotype" w:hAnsi="Palatino Linotype"/>
          <w:color w:val="000000"/>
          <w:sz w:val="22"/>
          <w:szCs w:val="22"/>
        </w:rPr>
        <w:softHyphen/>
        <w:t>та, Джеме заперечує цінність моралі для гармонізації людських стосунків. На його думку, "наукова етика (якщо така взагалі існує) ще нікого не спонукала чинити добре". Центральним у йо</w:t>
      </w:r>
      <w:r>
        <w:rPr>
          <w:rFonts w:ascii="Palatino Linotype" w:hAnsi="Palatino Linotype"/>
          <w:color w:val="000000"/>
          <w:sz w:val="22"/>
          <w:szCs w:val="22"/>
        </w:rPr>
        <w:softHyphen/>
        <w:t>го етиці є принцип корисності, "зиску". Будь-які вчинки хо</w:t>
      </w:r>
      <w:r>
        <w:rPr>
          <w:rFonts w:ascii="Palatino Linotype" w:hAnsi="Palatino Linotype"/>
          <w:color w:val="000000"/>
          <w:sz w:val="22"/>
          <w:szCs w:val="22"/>
        </w:rPr>
        <w:softHyphen/>
        <w:t>роші, аби вони давали зиск. "Істинне те, що дає успіх". Понят</w:t>
      </w:r>
      <w:r>
        <w:rPr>
          <w:rFonts w:ascii="Palatino Linotype" w:hAnsi="Palatino Linotype"/>
          <w:color w:val="000000"/>
          <w:sz w:val="22"/>
          <w:szCs w:val="22"/>
        </w:rPr>
        <w:softHyphen/>
        <w:t>тя добра та зла пов´язуються відповідно з успіхом чи неуспіхом діяльності. Прагматизм відповідав духу капіталізму саме аме</w:t>
      </w:r>
      <w:r>
        <w:rPr>
          <w:rFonts w:ascii="Palatino Linotype" w:hAnsi="Palatino Linotype"/>
          <w:color w:val="000000"/>
          <w:sz w:val="22"/>
          <w:szCs w:val="22"/>
        </w:rPr>
        <w:softHyphen/>
        <w:t>риканського ґатунку, де успіх, незалежно від шляхів та засобів його здобуття, робить особу, що служить символом успіху, взірцем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Прагматизм і донині залишається одним із провідних на</w:t>
      </w:r>
      <w:r>
        <w:rPr>
          <w:rFonts w:ascii="Palatino Linotype" w:hAnsi="Palatino Linotype"/>
          <w:color w:val="000000"/>
          <w:sz w:val="22"/>
          <w:szCs w:val="22"/>
        </w:rPr>
        <w:softHyphen/>
        <w:t>прямків у американській етичній теорії.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XIX ст. складається "філософія життя" — напрям етично</w:t>
      </w:r>
      <w:r>
        <w:rPr>
          <w:rFonts w:ascii="Palatino Linotype" w:hAnsi="Palatino Linotype"/>
          <w:color w:val="000000"/>
          <w:sz w:val="22"/>
          <w:szCs w:val="22"/>
        </w:rPr>
        <w:softHyphen/>
        <w:t>го волюнтаризму, засновником якого був Артур Шопенгауер (1788—1860), його послідовники — Фрідріх Ніцше (1844— 1900), Анрі Бергсон (1859—1911), Освальд Шпенглер (1880—1936) та ін. Вихідна світоглядна позиція цього напрямку — скептицизм щодо можливостей розуму пізнати світ шляхом споглядального ставлення до нього. У ньому простежується також несприйняття і внутрішній протест проти практицизму буржуазного способу життя та проти системи цінностей буржуа</w:t>
      </w:r>
      <w:r>
        <w:rPr>
          <w:rFonts w:ascii="Palatino Linotype" w:hAnsi="Palatino Linotype"/>
          <w:color w:val="000000"/>
          <w:sz w:val="22"/>
          <w:szCs w:val="22"/>
        </w:rPr>
        <w:softHyphen/>
        <w:t>зії. Життєвість у її свобідному прояві бачиться уособленням метафізичного творчого начала. Методологічною засадою осмис</w:t>
      </w:r>
      <w:r>
        <w:rPr>
          <w:rFonts w:ascii="Palatino Linotype" w:hAnsi="Palatino Linotype"/>
          <w:color w:val="000000"/>
          <w:sz w:val="22"/>
          <w:szCs w:val="22"/>
        </w:rPr>
        <w:softHyphen/>
        <w:t>лення природи і сутності моралі у "філософії життя" є ірраціо</w:t>
      </w:r>
      <w:r>
        <w:rPr>
          <w:rFonts w:ascii="Palatino Linotype" w:hAnsi="Palatino Linotype"/>
          <w:color w:val="000000"/>
          <w:sz w:val="22"/>
          <w:szCs w:val="22"/>
        </w:rPr>
        <w:softHyphen/>
        <w:t>налізм. Етичні ідеї філософського ірраціоналізму викладені Шопенгауером у праці "Світ як воля та уявлення" (1818), а та</w:t>
      </w:r>
      <w:r>
        <w:rPr>
          <w:rFonts w:ascii="Palatino Linotype" w:hAnsi="Palatino Linotype"/>
          <w:color w:val="000000"/>
          <w:sz w:val="22"/>
          <w:szCs w:val="22"/>
        </w:rPr>
        <w:softHyphen/>
        <w:t>кож у конкурсних трактатах "Про свободу волі" та "Про основу моралі". Етичні ідеї філософа є складовою його філософської системи, в якій світ природи, людське життя та життя окремої особистості об´єднані у цілісність. Підставою останньої є певне метафізичне начало: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світова воля.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Усе багатство реального світу є виявом волі. Сутність її не пізнавана. Останнє споріднює по</w:t>
      </w:r>
      <w:r>
        <w:rPr>
          <w:rFonts w:ascii="Palatino Linotype" w:hAnsi="Palatino Linotype"/>
          <w:color w:val="000000"/>
          <w:sz w:val="22"/>
          <w:szCs w:val="22"/>
        </w:rPr>
        <w:softHyphen/>
        <w:t>няття волі у Шопенгауера з "річчю у собі" Канта. Дія світової волі виявляє себе у природі на всіх рівнях життя: у магнетизмі, у рості кристалів, у рослинному, тваринному світах та в люди</w:t>
      </w:r>
      <w:r>
        <w:rPr>
          <w:rFonts w:ascii="Palatino Linotype" w:hAnsi="Palatino Linotype"/>
          <w:color w:val="000000"/>
          <w:sz w:val="22"/>
          <w:szCs w:val="22"/>
        </w:rPr>
        <w:softHyphen/>
        <w:t>ні. На рівні людини відбувається роздвоєння волі на суб´єкт і об´єкт, тобто вона стає для себе предметом уяви, об´єктивується і пізнає себе у поняттях. Однак на рівні уяви світ не відкриваєть</w:t>
      </w:r>
      <w:r>
        <w:rPr>
          <w:rFonts w:ascii="Palatino Linotype" w:hAnsi="Palatino Linotype"/>
          <w:color w:val="000000"/>
          <w:sz w:val="22"/>
          <w:szCs w:val="22"/>
        </w:rPr>
        <w:softHyphen/>
        <w:t>ся людині. Емпірична дійсність — лише ілюзія людської свідо</w:t>
      </w:r>
      <w:r>
        <w:rPr>
          <w:rFonts w:ascii="Palatino Linotype" w:hAnsi="Palatino Linotype"/>
          <w:color w:val="000000"/>
          <w:sz w:val="22"/>
          <w:szCs w:val="22"/>
        </w:rPr>
        <w:softHyphen/>
        <w:t>мості. Світова воля як основа світобудови може бути пізнана лише на основі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інтуїції.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відкриває сутність волі як "сліпого прагнення до життя", як "волю до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сфері природи, у людському житті присутнє постійне су</w:t>
      </w:r>
      <w:r>
        <w:rPr>
          <w:rFonts w:ascii="Palatino Linotype" w:hAnsi="Palatino Linotype"/>
          <w:color w:val="000000"/>
          <w:sz w:val="22"/>
          <w:szCs w:val="22"/>
        </w:rPr>
        <w:softHyphen/>
        <w:t>перництво воль. Зрештою, дія світової волі спрямовується на виживання істот, що найдосконаліше відображають її потреби. Оскільки воля опредметнює себе у реальних об´єктах, і процес має неперервний характер, результативність якого не має ви</w:t>
      </w:r>
      <w:r>
        <w:rPr>
          <w:rFonts w:ascii="Palatino Linotype" w:hAnsi="Palatino Linotype"/>
          <w:color w:val="000000"/>
          <w:sz w:val="22"/>
          <w:szCs w:val="22"/>
        </w:rPr>
        <w:softHyphen/>
        <w:t>раженої досконалості, воля є постійно незадоволена. Отже, воля до життя є нещасливою волею. Вияв волі у світі є не що інше, як джерело мук і страждань.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система Шопенгауера пройнята песимізмом, що об´єктивно зумовлений протистоянням світової волі та мораль</w:t>
      </w:r>
      <w:r>
        <w:rPr>
          <w:rFonts w:ascii="Palatino Linotype" w:hAnsi="Palatino Linotype"/>
          <w:color w:val="000000"/>
          <w:sz w:val="22"/>
          <w:szCs w:val="22"/>
        </w:rPr>
        <w:softHyphen/>
        <w:t>ної волі суб´єкта. Воля до життя — явище позаморальне, а то</w:t>
      </w:r>
      <w:r>
        <w:rPr>
          <w:rFonts w:ascii="Palatino Linotype" w:hAnsi="Palatino Linotype"/>
          <w:color w:val="000000"/>
          <w:sz w:val="22"/>
          <w:szCs w:val="22"/>
        </w:rPr>
        <w:softHyphen/>
        <w:t>му її вияви завжди — джерело нещастя. Оскільки ж воля до життя — нескінченна, то у ній покладене постійне джерело розбрату. Постійність, з якою діє світова воля, утверджуючи себе, не відміняє того, що її конкретні прояви конечні, а отже, не гарантують ні щастя, ні відчуття радості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поняттям світової волі в етиці Шопенгауера пов´язане пи</w:t>
      </w:r>
      <w:r>
        <w:rPr>
          <w:rFonts w:ascii="Palatino Linotype" w:hAnsi="Palatino Linotype"/>
          <w:color w:val="000000"/>
          <w:sz w:val="22"/>
          <w:szCs w:val="22"/>
        </w:rPr>
        <w:softHyphen/>
        <w:t>тання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необхідності. Цілком вільною Шопенгауер вва</w:t>
      </w:r>
      <w:r>
        <w:rPr>
          <w:rFonts w:ascii="Palatino Linotype" w:hAnsi="Palatino Linotype"/>
          <w:color w:val="000000"/>
          <w:sz w:val="22"/>
          <w:szCs w:val="22"/>
        </w:rPr>
        <w:softHyphen/>
        <w:t>жає лише світову волю — єдину, тотожну собі сутність. Вона нічим не обмежена, а тому всемогутня. У людині вона виявляє себе в інтелігібельному ("умоосяжному") характері, що даний кожній людині попередньо і є незмінним. Поряд з умоосяжною волею, у кожній людині наявна її індивідуальна варіація, що утворюється завдяки включенню інтелігібельної волі у систе</w:t>
      </w:r>
      <w:r>
        <w:rPr>
          <w:rFonts w:ascii="Palatino Linotype" w:hAnsi="Palatino Linotype"/>
          <w:color w:val="000000"/>
          <w:sz w:val="22"/>
          <w:szCs w:val="22"/>
        </w:rPr>
        <w:softHyphen/>
        <w:t>му мотивів людських дій. Цю варіацію він називає "емпірич</w:t>
      </w:r>
      <w:r>
        <w:rPr>
          <w:rFonts w:ascii="Palatino Linotype" w:hAnsi="Palatino Linotype"/>
          <w:color w:val="000000"/>
          <w:sz w:val="22"/>
          <w:szCs w:val="22"/>
        </w:rPr>
        <w:softHyphen/>
        <w:t>ним характером". У трактаті "Про свободу волі" даються такі його характеристики: "Так само, як сили природи, так і харак</w:t>
      </w:r>
      <w:r>
        <w:rPr>
          <w:rFonts w:ascii="Palatino Linotype" w:hAnsi="Palatino Linotype"/>
          <w:color w:val="000000"/>
          <w:sz w:val="22"/>
          <w:szCs w:val="22"/>
        </w:rPr>
        <w:softHyphen/>
        <w:t>тер визначається напередзаданістю, незмінністю, непізнавані</w:t>
      </w:r>
      <w:r>
        <w:rPr>
          <w:rFonts w:ascii="Palatino Linotype" w:hAnsi="Palatino Linotype"/>
          <w:color w:val="000000"/>
          <w:sz w:val="22"/>
          <w:szCs w:val="22"/>
        </w:rPr>
        <w:softHyphen/>
        <w:t>стю" [14, с 80]. Людину автор бачить несвобідною за самою її природою, як така вона несе у собі свою долю. її моральні якості залишаються незмінними впродовж життя. Єдине, що вирізняє людину як вид, це те, що її характер</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індивідуальний,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тоді як утварному світі він</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видовий.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Хоча, як додає філософ, "у всіх особистих характерів в основі лежить характер виду, так що головні властивості повторюються у кожного" [14, с 80].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Також вирізняє людину як вид здатність пізнання свого не</w:t>
      </w:r>
      <w:r>
        <w:rPr>
          <w:rFonts w:ascii="Palatino Linotype" w:hAnsi="Palatino Linotype"/>
          <w:color w:val="000000"/>
          <w:sz w:val="22"/>
          <w:szCs w:val="22"/>
        </w:rPr>
        <w:softHyphen/>
        <w:t>змінного характеру. Філософ радить не впадати в ілюзію щодо можливості виховати нові якості характеру, адже "далі, ніж виправлення пізнання, не поширюється жодний моральний вплив, і намагання позбутися недоліків у характері людини шляхом промов і повчань, щоб таким чином перетворити сам її характер, її справжнє моральне обличчя, цілком рівнозначне спробі з допомогою зовнішніх впливів перетворити свинець на золото, або ретельним доглядом примусити дуб родити абрико</w:t>
      </w:r>
      <w:r>
        <w:rPr>
          <w:rFonts w:ascii="Palatino Linotype" w:hAnsi="Palatino Linotype"/>
          <w:color w:val="000000"/>
          <w:sz w:val="22"/>
          <w:szCs w:val="22"/>
        </w:rPr>
        <w:softHyphen/>
        <w:t>си" [14, с 84]. Хоча пізнання не здатне змінити характер, воно дозволяє уникати хибних засобів діяльності та удосконалюва</w:t>
      </w:r>
      <w:r>
        <w:rPr>
          <w:rFonts w:ascii="Palatino Linotype" w:hAnsi="Palatino Linotype"/>
          <w:color w:val="000000"/>
          <w:sz w:val="22"/>
          <w:szCs w:val="22"/>
        </w:rPr>
        <w:softHyphen/>
        <w:t>ти її мотиви. На цій підставі Шопенгауер вводить поняття "на</w:t>
      </w:r>
      <w:r>
        <w:rPr>
          <w:rFonts w:ascii="Palatino Linotype" w:hAnsi="Palatino Linotype"/>
          <w:color w:val="000000"/>
          <w:sz w:val="22"/>
          <w:szCs w:val="22"/>
        </w:rPr>
        <w:softHyphen/>
        <w:t>бутий" характер, розглядаючи його як третій тип характерів, поряд із умоосяжним та емпіричним. Однак пізнання власної індивідуальності мало що змінює у фаталістичних та песимі</w:t>
      </w:r>
      <w:r>
        <w:rPr>
          <w:rFonts w:ascii="Palatino Linotype" w:hAnsi="Palatino Linotype"/>
          <w:color w:val="000000"/>
          <w:sz w:val="22"/>
          <w:szCs w:val="22"/>
        </w:rPr>
        <w:softHyphen/>
        <w:t>стичних висновках філософа. Адже пізнання характеру неспро</w:t>
      </w:r>
      <w:r>
        <w:rPr>
          <w:rFonts w:ascii="Palatino Linotype" w:hAnsi="Palatino Linotype"/>
          <w:color w:val="000000"/>
          <w:sz w:val="22"/>
          <w:szCs w:val="22"/>
        </w:rPr>
        <w:softHyphen/>
        <w:t>можне змінити його.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трактаті "Про основу моралі" конкретизується зміст ем</w:t>
      </w:r>
      <w:r>
        <w:rPr>
          <w:rFonts w:ascii="Palatino Linotype" w:hAnsi="Palatino Linotype"/>
          <w:color w:val="000000"/>
          <w:sz w:val="22"/>
          <w:szCs w:val="22"/>
        </w:rPr>
        <w:softHyphen/>
        <w:t>піричного характеру. Виділяються три його різновиди: егоїстич</w:t>
      </w:r>
      <w:r>
        <w:rPr>
          <w:rFonts w:ascii="Palatino Linotype" w:hAnsi="Palatino Linotype"/>
          <w:color w:val="000000"/>
          <w:sz w:val="22"/>
          <w:szCs w:val="22"/>
        </w:rPr>
        <w:softHyphen/>
        <w:t>ний, злостивий та співчутливий. Егоїзм бачиться нормою, ос</w:t>
      </w:r>
      <w:r>
        <w:rPr>
          <w:rFonts w:ascii="Palatino Linotype" w:hAnsi="Palatino Linotype"/>
          <w:color w:val="000000"/>
          <w:sz w:val="22"/>
          <w:szCs w:val="22"/>
        </w:rPr>
        <w:softHyphen/>
        <w:t>кільки, згідно з Шопенгауером, більшість людей за своєю при</w:t>
      </w:r>
      <w:r>
        <w:rPr>
          <w:rFonts w:ascii="Palatino Linotype" w:hAnsi="Palatino Linotype"/>
          <w:color w:val="000000"/>
          <w:sz w:val="22"/>
          <w:szCs w:val="22"/>
        </w:rPr>
        <w:softHyphen/>
        <w:t>родою — егоїсти. Однак егоїзм не має фатального щодо інших характеру. Небезпечним є лише його крайній варіант — "зло</w:t>
      </w:r>
      <w:r>
        <w:rPr>
          <w:rFonts w:ascii="Palatino Linotype" w:hAnsi="Palatino Linotype"/>
          <w:color w:val="000000"/>
          <w:sz w:val="22"/>
          <w:szCs w:val="22"/>
        </w:rPr>
        <w:softHyphen/>
        <w:t>стивий характер", оскільки спричиняти нещастя іншим для нього — насолода. На особливу увагу заслуговує визначення третього типу характеру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співстраждання.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його обґрунту</w:t>
      </w:r>
      <w:r>
        <w:rPr>
          <w:rFonts w:ascii="Palatino Linotype" w:hAnsi="Palatino Linotype"/>
          <w:color w:val="000000"/>
          <w:sz w:val="22"/>
          <w:szCs w:val="22"/>
        </w:rPr>
        <w:softHyphen/>
        <w:t>ванні Шопенгауер підноситься над фаталістичним розумінням долі й знаходить своєрідний порятунок від безвиході, що її ство</w:t>
      </w:r>
      <w:r>
        <w:rPr>
          <w:rFonts w:ascii="Palatino Linotype" w:hAnsi="Palatino Linotype"/>
          <w:color w:val="000000"/>
          <w:sz w:val="22"/>
          <w:szCs w:val="22"/>
        </w:rPr>
        <w:softHyphen/>
        <w:t>рює дія "світової волі". Співстраждання переводить вектор волі на іншого, що "стає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останньою метою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моєї волі", тобто що "я цілком безпосередньо бажаю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його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блага і не бажаю його зла", — пише Шопенгауер. У феномені співстраждання філософ відна</w:t>
      </w:r>
      <w:r>
        <w:rPr>
          <w:rFonts w:ascii="Palatino Linotype" w:hAnsi="Palatino Linotype"/>
          <w:color w:val="000000"/>
          <w:sz w:val="22"/>
          <w:szCs w:val="22"/>
        </w:rPr>
        <w:softHyphen/>
        <w:t>ходить вихід за межі егоїзму волі. "Винятково лише це спів</w:t>
      </w:r>
      <w:r>
        <w:rPr>
          <w:rFonts w:ascii="Palatino Linotype" w:hAnsi="Palatino Linotype"/>
          <w:color w:val="000000"/>
          <w:sz w:val="22"/>
          <w:szCs w:val="22"/>
        </w:rPr>
        <w:softHyphen/>
        <w:t>страждання служить дійсною основою будь-якої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свобідної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спра</w:t>
      </w:r>
      <w:r>
        <w:rPr>
          <w:rFonts w:ascii="Palatino Linotype" w:hAnsi="Palatino Linotype"/>
          <w:color w:val="000000"/>
          <w:sz w:val="22"/>
          <w:szCs w:val="22"/>
        </w:rPr>
        <w:softHyphen/>
        <w:t>ведливості і будь-якого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справжнього</w:t>
      </w:r>
      <w:r>
        <w:rPr>
          <w:rFonts w:ascii="Palatino Linotype" w:hAnsi="Palatino Linotype"/>
          <w:color w:val="000000"/>
          <w:sz w:val="22"/>
          <w:szCs w:val="22"/>
        </w:rPr>
        <w:t>людинолюбства" [14, с 206]. Моральною цінністю є здатність співстраждання саме як вияв справжньої людинолюбності. В описі цього феномена філософ підноситься до пафосності, коли говорить: "Процес цей гідний подиву, навіть сповнений таїни. Це — воістину велике таїнство етики, її першофеномен і гранична лінія, переступити яку може зважитися ще тільки метафізична умоглядність" [14, с 206].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Співстраждання, як наголошує Шопенгауер, — це рушій людських дій. Його моральна цінність— у здатності долати егоїзм волі. Гуманістичне бачення сутності людяності засвідчує про себе тим, що моральна особистість, згідно з Шопенгауером, здатна витримати двобій "з цілим світом зла". Запитуючи: як може чуже страждання діяти на мене так само безпосередньо, як діє моє, Шопенгауер відповідає: "Але це передбачає, що я до певної міри ототожнився з іншим, і отже, усунулась на мить межа між "я" і "не-я"; тоді лише обставини іншого, його потре</w:t>
      </w:r>
      <w:r>
        <w:rPr>
          <w:rFonts w:ascii="Palatino Linotype" w:hAnsi="Palatino Linotype"/>
          <w:color w:val="000000"/>
          <w:sz w:val="22"/>
          <w:szCs w:val="22"/>
        </w:rPr>
        <w:softHyphen/>
        <w:t>ба, його горе, його страждання стають безпосередньо моїми, тоді я не розглядаю його вже, як, однак, подає його емпіричне спо</w:t>
      </w:r>
      <w:r>
        <w:rPr>
          <w:rFonts w:ascii="Palatino Linotype" w:hAnsi="Palatino Linotype"/>
          <w:color w:val="000000"/>
          <w:sz w:val="22"/>
          <w:szCs w:val="22"/>
        </w:rPr>
        <w:softHyphen/>
        <w:t>глядання, за дещо мені чуже, для мене байдуже, від мене цілком відмінне, а разом страждаю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ньому,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незважаючи на те, що мої нерви не знаходяться у його шкірі [14, с 222—223]. Об´єктив</w:t>
      </w:r>
      <w:r>
        <w:rPr>
          <w:rFonts w:ascii="Palatino Linotype" w:hAnsi="Palatino Linotype"/>
          <w:color w:val="000000"/>
          <w:sz w:val="22"/>
          <w:szCs w:val="22"/>
        </w:rPr>
        <w:softHyphen/>
        <w:t>но, з логіки міркувань Шопенгауера випливає, що лише страждання зближує людей і споріднює їхні почуття. До етичних оброчесностей філософ відносить також феномени справедли</w:t>
      </w:r>
      <w:r>
        <w:rPr>
          <w:rFonts w:ascii="Palatino Linotype" w:hAnsi="Palatino Linotype"/>
          <w:color w:val="000000"/>
          <w:sz w:val="22"/>
          <w:szCs w:val="22"/>
        </w:rPr>
        <w:softHyphen/>
        <w:t>вості та людинолюбності.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Важливе місце у міркуваннях Шопенгауера щодо співстраж</w:t>
      </w:r>
      <w:r>
        <w:rPr>
          <w:rFonts w:ascii="Palatino Linotype" w:hAnsi="Palatino Linotype"/>
          <w:color w:val="000000"/>
          <w:sz w:val="22"/>
          <w:szCs w:val="22"/>
        </w:rPr>
        <w:softHyphen/>
        <w:t>дання посідає думка про те, що лише страждання, а не радість іншого, включає дію співпереживання як мотив ставлення до іншого. Відкриваючи для себе світ як суцільне страждання, моральна людина не може утверджувати його діяльністю своєї волі. Шопенгауер наголошує, що завдання моральної волі по</w:t>
      </w:r>
      <w:r>
        <w:rPr>
          <w:rFonts w:ascii="Palatino Linotype" w:hAnsi="Palatino Linotype"/>
          <w:color w:val="000000"/>
          <w:sz w:val="22"/>
          <w:szCs w:val="22"/>
        </w:rPr>
        <w:softHyphen/>
        <w:t>лягає у пригніченні волі до життя через аскетизм: приборкан</w:t>
      </w:r>
      <w:r>
        <w:rPr>
          <w:rFonts w:ascii="Palatino Linotype" w:hAnsi="Palatino Linotype"/>
          <w:color w:val="000000"/>
          <w:sz w:val="22"/>
          <w:szCs w:val="22"/>
        </w:rPr>
        <w:softHyphen/>
        <w:t>ня потреб тіла та самообмеження. В ідеалі приборкана воля переходить 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ніщо.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"Немає волі — немає уявлення, немає світу. Перед нами залишається ніщо".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є підстави стверджувати, що етика Шопенгауера містить у собі гуманістичний критерій моральності. Він наяв</w:t>
      </w:r>
      <w:r>
        <w:rPr>
          <w:rFonts w:ascii="Palatino Linotype" w:hAnsi="Palatino Linotype"/>
          <w:color w:val="000000"/>
          <w:sz w:val="22"/>
          <w:szCs w:val="22"/>
        </w:rPr>
        <w:softHyphen/>
        <w:t>ний у самій людині як страждаючій та пізнаючій істоті.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Послідовником ідей Шопенгауера у підході до розуміння місця волі у людській діяльності був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Фрідріх Ніцшв.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Правда, він більше послідовний провідник ідей волюнтаризму. Ніцше подолав суперечність між онтологічним принципом волі до життя та етичним принципом співстраждання, що була наявна в етиці Шопенгауера. Ніцше утверджує діяльну волю як умову самоутвердження особистості. З цих позицій він піддає критиці традиційну мораль як таке начало, що сковує волю.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ідеї викладені Ніцше у працях: "Людське, надто людське", "Весела наука", "Зла мудрість", "Так казав Заратуст-ра", "По той бік добра і зла", "До генеалогії моралі", "Анти-християнин" та ін. Етика Ніцше спрямована на переоцінку на</w:t>
      </w:r>
      <w:r>
        <w:rPr>
          <w:rFonts w:ascii="Palatino Linotype" w:hAnsi="Palatino Linotype"/>
          <w:color w:val="000000"/>
          <w:sz w:val="22"/>
          <w:szCs w:val="22"/>
        </w:rPr>
        <w:softHyphen/>
        <w:t>явних моральних цінностей. Підстави переоцінки він бачить у тому, що традиційна мораль втратила свою моральнісну сут</w:t>
      </w:r>
      <w:r>
        <w:rPr>
          <w:rFonts w:ascii="Palatino Linotype" w:hAnsi="Palatino Linotype"/>
          <w:color w:val="000000"/>
          <w:sz w:val="22"/>
          <w:szCs w:val="22"/>
        </w:rPr>
        <w:softHyphen/>
        <w:t>ність. Вона звузилася до форми, що маскує руйнацію моральніс-них зв´язків. "Так, я осягнув сутність моралі: вона вся ґрунту</w:t>
      </w:r>
      <w:r>
        <w:rPr>
          <w:rFonts w:ascii="Palatino Linotype" w:hAnsi="Palatino Linotype"/>
          <w:color w:val="000000"/>
          <w:sz w:val="22"/>
          <w:szCs w:val="22"/>
        </w:rPr>
        <w:softHyphen/>
        <w:t>ється на брехні, адже в основі її лежить що завгодно, крім влас</w:t>
      </w:r>
      <w:r>
        <w:rPr>
          <w:rFonts w:ascii="Palatino Linotype" w:hAnsi="Palatino Linotype"/>
          <w:color w:val="000000"/>
          <w:sz w:val="22"/>
          <w:szCs w:val="22"/>
        </w:rPr>
        <w:softHyphen/>
        <w:t>не морального: пиха, погорда, помста, прагнення реваншу", — пише Ніцше. Традиційну мораль, що будується на системі при</w:t>
      </w:r>
      <w:r>
        <w:rPr>
          <w:rFonts w:ascii="Palatino Linotype" w:hAnsi="Palatino Linotype"/>
          <w:color w:val="000000"/>
          <w:sz w:val="22"/>
          <w:szCs w:val="22"/>
        </w:rPr>
        <w:softHyphen/>
        <w:t>писів, Ніцше розглядає як явище несвободи. На противагу їй, він утверджує свободу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(традиційної), але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для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у якій особистість почувалася б свобідним творцем духовних цінностей.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Предметом аналізу філософа є питання добра і зла, доброчес</w:t>
      </w:r>
      <w:r>
        <w:rPr>
          <w:rFonts w:ascii="Palatino Linotype" w:hAnsi="Palatino Linotype"/>
          <w:color w:val="000000"/>
          <w:sz w:val="22"/>
          <w:szCs w:val="22"/>
        </w:rPr>
        <w:softHyphen/>
        <w:t>ності, сорому, справедливості тощо. Всюди він виявляє відмінне між справді моральним та удавано моральним і викриває остан</w:t>
      </w:r>
      <w:r>
        <w:rPr>
          <w:rFonts w:ascii="Palatino Linotype" w:hAnsi="Palatino Linotype"/>
          <w:color w:val="000000"/>
          <w:sz w:val="22"/>
          <w:szCs w:val="22"/>
        </w:rPr>
        <w:softHyphen/>
        <w:t>нє як протилежне моральності. Він наголошує, що в людині важлива не видимість гідності, честі, добра, а дійсна їх наяв</w:t>
      </w:r>
      <w:r>
        <w:rPr>
          <w:rFonts w:ascii="Palatino Linotype" w:hAnsi="Palatino Linotype"/>
          <w:color w:val="000000"/>
          <w:sz w:val="22"/>
          <w:szCs w:val="22"/>
        </w:rPr>
        <w:softHyphen/>
        <w:t>ність. Пафос, з яким філософ заперечує удавану моральність, що маскує байдужість чи навіть аморалізм, часом переходить межі й перетворюється на заперечення моралі загалом, що і дало підстави тлумачити його позицію як етичний імморалізм, тоб</w:t>
      </w:r>
      <w:r>
        <w:rPr>
          <w:rFonts w:ascii="Palatino Linotype" w:hAnsi="Palatino Linotype"/>
          <w:color w:val="000000"/>
          <w:sz w:val="22"/>
          <w:szCs w:val="22"/>
        </w:rPr>
        <w:softHyphen/>
        <w:t>то позаморальну. У праці "Так казав Заратустра" він доходить висновку про існування двох типів людей залежно від їх став</w:t>
      </w:r>
      <w:r>
        <w:rPr>
          <w:rFonts w:ascii="Palatino Linotype" w:hAnsi="Palatino Linotype"/>
          <w:color w:val="000000"/>
          <w:sz w:val="22"/>
          <w:szCs w:val="22"/>
        </w:rPr>
        <w:softHyphen/>
        <w:t>лення до моральних засад суспільного життя. Один тип — силь</w:t>
      </w:r>
      <w:r>
        <w:rPr>
          <w:rFonts w:ascii="Palatino Linotype" w:hAnsi="Palatino Linotype"/>
          <w:color w:val="000000"/>
          <w:sz w:val="22"/>
          <w:szCs w:val="22"/>
        </w:rPr>
        <w:softHyphen/>
        <w:t>на людина, що бачить себе "надлюдиною": більш "обдарованою", кращою за інших. Колектив таких сильних, сповнених жадоби до влади "панівних" натур вважає, що йому "усе дозволено". Ін</w:t>
      </w:r>
      <w:r>
        <w:rPr>
          <w:rFonts w:ascii="Palatino Linotype" w:hAnsi="Palatino Linotype"/>
          <w:color w:val="000000"/>
          <w:sz w:val="22"/>
          <w:szCs w:val="22"/>
        </w:rPr>
        <w:softHyphen/>
        <w:t>ший — це "слабкі" натури: "усереднена" більшість, здатна хіба що підпорядковуватись сильним.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Момент заперечення існуючої системи моральних уявлень в ім´я звільнення людського духу для творчості має позитивні риси. Утверджуючи цінність активності, Ніцше говорить про розум як про джерело приборкання тварності в людині в ім´я самостановлення "надлюдини", "творця". Справа, однак, поля</w:t>
      </w:r>
      <w:r>
        <w:rPr>
          <w:rFonts w:ascii="Palatino Linotype" w:hAnsi="Palatino Linotype"/>
          <w:color w:val="000000"/>
          <w:sz w:val="22"/>
          <w:szCs w:val="22"/>
        </w:rPr>
        <w:softHyphen/>
        <w:t>гає у моральності засобів самоутвердження. Вол. Соловйов у статті "Ідея надлюдини", називаючи позицію ніцшеанства щодо поділу людей на "слабких" і "сильних" безумовно нега</w:t>
      </w:r>
      <w:r>
        <w:rPr>
          <w:rFonts w:ascii="Palatino Linotype" w:hAnsi="Palatino Linotype"/>
          <w:color w:val="000000"/>
          <w:sz w:val="22"/>
          <w:szCs w:val="22"/>
        </w:rPr>
        <w:softHyphen/>
        <w:t>тивною, вважає правомірною саму суть питання про "надлюди</w:t>
      </w:r>
      <w:r>
        <w:rPr>
          <w:rFonts w:ascii="Palatino Linotype" w:hAnsi="Palatino Linotype"/>
          <w:color w:val="000000"/>
          <w:sz w:val="22"/>
          <w:szCs w:val="22"/>
        </w:rPr>
        <w:softHyphen/>
        <w:t>ну". Сенс проблеми "надлюдини" філософ бачить не у відноси</w:t>
      </w:r>
      <w:r>
        <w:rPr>
          <w:rFonts w:ascii="Palatino Linotype" w:hAnsi="Palatino Linotype"/>
          <w:color w:val="000000"/>
          <w:sz w:val="22"/>
          <w:szCs w:val="22"/>
        </w:rPr>
        <w:softHyphen/>
        <w:t>нах влади та послуху, а у моральному подвигу в ім´я людства. Беручи за взірець діяльність боголюдини, Соловйов говорить, що подвигом заради людей було здобуте безсмертя. Дія надлю</w:t>
      </w:r>
      <w:r>
        <w:rPr>
          <w:rFonts w:ascii="Palatino Linotype" w:hAnsi="Palatino Linotype"/>
          <w:color w:val="000000"/>
          <w:sz w:val="22"/>
          <w:szCs w:val="22"/>
        </w:rPr>
        <w:softHyphen/>
        <w:t>дини цінна за умови альтруїстичного служіння людству.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Ніцше цікавий як історик моралі. Характеризуючи історію морального розвитку людства, він виділяє три найосновніші її фази. Сутність процесу та його спрямування визначаються рівнем зростання моральної свідомості. "Першою ознакою, що звір став людиною, є те, що його дії спрямовані вже не на доб</w:t>
      </w:r>
      <w:r>
        <w:rPr>
          <w:rFonts w:ascii="Palatino Linotype" w:hAnsi="Palatino Linotype"/>
          <w:color w:val="000000"/>
          <w:sz w:val="22"/>
          <w:szCs w:val="22"/>
        </w:rPr>
        <w:softHyphen/>
        <w:t>робут цієї миті, а на тривалий добробут, тобто людина стає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корисною, доцільною;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тут вперше проривається назовні вільне панування розуму" [5, с 288]. Так характеризується перший етап історії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Другий етап — більш високий щабель розвитку людського начала, — коли людина "починає діяти на основі принципу честі", тобто вона підноситься над вузьким принципом корис</w:t>
      </w:r>
      <w:r>
        <w:rPr>
          <w:rFonts w:ascii="Palatino Linotype" w:hAnsi="Palatino Linotype"/>
          <w:color w:val="000000"/>
          <w:sz w:val="22"/>
          <w:szCs w:val="22"/>
        </w:rPr>
        <w:softHyphen/>
        <w:t>ності до самоусвідомлення себе суб´єктом моральнісності.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третьому етапі людина стає творцем істинно морального відношення до світу. Вона володіє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критеріями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моральності. Як така, "вона діє на підставі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власної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оцінки речей і людей; вона сама визначає для себе й інших, що гідно і що корисно; вона стає законодавцем думок, згідно зі зростанням поняття корисного та гідного" [5, с 288]. Критерій моральності, що його утверджує Ніцше, вписується у класичну традицію етичного знання: "Пі</w:t>
      </w:r>
      <w:r>
        <w:rPr>
          <w:rFonts w:ascii="Palatino Linotype" w:hAnsi="Palatino Linotype"/>
          <w:color w:val="000000"/>
          <w:sz w:val="22"/>
          <w:szCs w:val="22"/>
        </w:rPr>
        <w:softHyphen/>
        <w:t>знання дає їй (людині.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змогу надавати перевагу най</w:t>
      </w:r>
      <w:r>
        <w:rPr>
          <w:rFonts w:ascii="Palatino Linotype" w:hAnsi="Palatino Linotype"/>
          <w:color w:val="000000"/>
          <w:sz w:val="22"/>
          <w:szCs w:val="22"/>
        </w:rPr>
        <w:softHyphen/>
        <w:t>більш корисному, тобто загальну тривалу корисність, своїй осо</w:t>
      </w:r>
      <w:r>
        <w:rPr>
          <w:rFonts w:ascii="Palatino Linotype" w:hAnsi="Palatino Linotype"/>
          <w:color w:val="000000"/>
          <w:sz w:val="22"/>
          <w:szCs w:val="22"/>
        </w:rPr>
        <w:softHyphen/>
        <w:t>бистій корисності; загальну і тривалу повагу — тимчасовому визнанню; вона живе і діє як індивід колективу" [5, с 288].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Великою повагою і довірою до особистості звучить думка філософа щодо можливої перспективи удосконалення людства діяльністю морально зрілої особистості. "До цього часу справ</w:t>
      </w:r>
      <w:r>
        <w:rPr>
          <w:rFonts w:ascii="Palatino Linotype" w:hAnsi="Palatino Linotype"/>
          <w:color w:val="000000"/>
          <w:sz w:val="22"/>
          <w:szCs w:val="22"/>
        </w:rPr>
        <w:softHyphen/>
        <w:t>жньою ознакою моральної дії вважалася її безособовість; і до</w:t>
      </w:r>
      <w:r>
        <w:rPr>
          <w:rFonts w:ascii="Palatino Linotype" w:hAnsi="Palatino Linotype"/>
          <w:color w:val="000000"/>
          <w:sz w:val="22"/>
          <w:szCs w:val="22"/>
        </w:rPr>
        <w:softHyphen/>
        <w:t>ведено, що мотивом для схвалення безособових дій був спочат</w:t>
      </w:r>
      <w:r>
        <w:rPr>
          <w:rFonts w:ascii="Palatino Linotype" w:hAnsi="Palatino Linotype"/>
          <w:color w:val="000000"/>
          <w:sz w:val="22"/>
          <w:szCs w:val="22"/>
        </w:rPr>
        <w:softHyphen/>
        <w:t>ку їх зв´язок із загальною корисністю. Чи не передбачається суттєва зміна цих поглядів тепер, коли все краще починають розуміти, що саме найбільш</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мотиви найкорисніші і для загального блага; так що саме суворо особиста поведінка відпо</w:t>
      </w:r>
      <w:r>
        <w:rPr>
          <w:rFonts w:ascii="Palatino Linotype" w:hAnsi="Palatino Linotype"/>
          <w:color w:val="000000"/>
          <w:sz w:val="22"/>
          <w:szCs w:val="22"/>
        </w:rPr>
        <w:softHyphen/>
        <w:t>відає сучасному поняттю моральності (як загальнокорисного)? Створити з себе цілісну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у всьому, що робиш, мати на увазі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вище благо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це дає більше, ніж співстраждальні наміри і дії заради інших" [5, с 288]. Наведена думка містить критерій моральності, близький до категоричного імперативу Канта. Останній так обґрунтовує всезагальність (розумність) морального воління в праці "Основи метафізики моральності": "Якщо розум неодмінно визначає волю, то вчинки такої істоти, що визнаються за об´єктивно необхідні, необхідні також і суб´єк</w:t>
      </w:r>
      <w:r>
        <w:rPr>
          <w:rFonts w:ascii="Palatino Linotype" w:hAnsi="Palatino Linotype"/>
          <w:color w:val="000000"/>
          <w:sz w:val="22"/>
          <w:szCs w:val="22"/>
        </w:rPr>
        <w:softHyphen/>
        <w:t>тивно, тобто воля здатна вибирати лише те, що розум незалежно від схильності визнає практично необхідним, тобто добрим". В етиці Ніцше розумне в суб´єкті тотожне доброму; індивідуальне (творче) моральнісне начало утверджує всезагальне.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позицій довіри до особистості звучить критика традицій</w:t>
      </w:r>
      <w:r>
        <w:rPr>
          <w:rFonts w:ascii="Palatino Linotype" w:hAnsi="Palatino Linotype"/>
          <w:color w:val="000000"/>
          <w:sz w:val="22"/>
          <w:szCs w:val="22"/>
        </w:rPr>
        <w:softHyphen/>
        <w:t>ної моралі. Вона обстоює дух общинності коштом індивіду</w:t>
      </w:r>
      <w:r>
        <w:rPr>
          <w:rFonts w:ascii="Palatino Linotype" w:hAnsi="Palatino Linotype"/>
          <w:color w:val="000000"/>
          <w:sz w:val="22"/>
          <w:szCs w:val="22"/>
        </w:rPr>
        <w:softHyphen/>
        <w:t>альності. І лише у такому сенсі, тобто як гальмівне, обмежуюче начало індивідуальної моральної творчості вона є предметом критики. Слушно диференціюючи мораль і моральність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(нрав</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ственность),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Ніцше говорить, що традиція діє "перш за все в інтересах збереження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общини,</w:t>
      </w:r>
      <w:r>
        <w:rPr>
          <w:rFonts w:ascii="Palatino Linotype" w:hAnsi="Palatino Linotype"/>
          <w:color w:val="000000"/>
          <w:sz w:val="22"/>
          <w:szCs w:val="22"/>
        </w:rPr>
        <w:t>народу" [5, с 289]. Це зовсім не означає, що традицію він сприймає лише негативно. Уній він бачить джерело збереження людського начала, засіб прибор</w:t>
      </w:r>
      <w:r>
        <w:rPr>
          <w:rFonts w:ascii="Palatino Linotype" w:hAnsi="Palatino Linotype"/>
          <w:color w:val="000000"/>
          <w:sz w:val="22"/>
          <w:szCs w:val="22"/>
        </w:rPr>
        <w:softHyphen/>
        <w:t>кання тварних інстинктів. І лише з позицій інтересів станов</w:t>
      </w:r>
      <w:r>
        <w:rPr>
          <w:rFonts w:ascii="Palatino Linotype" w:hAnsi="Palatino Linotype"/>
          <w:color w:val="000000"/>
          <w:sz w:val="22"/>
          <w:szCs w:val="22"/>
        </w:rPr>
        <w:softHyphen/>
        <w:t>лення особистості як "творця моралі" піддає критиці моральну традицію. З цих же позицій і на тій же підставі об´єктом крити</w:t>
      </w:r>
      <w:r>
        <w:rPr>
          <w:rFonts w:ascii="Palatino Linotype" w:hAnsi="Palatino Linotype"/>
          <w:color w:val="000000"/>
          <w:sz w:val="22"/>
          <w:szCs w:val="22"/>
        </w:rPr>
        <w:softHyphen/>
        <w:t>ки стає релігійна мораль. її Ніцше звинувачує у лицемірстві. Етика Ніцше у суттєвому не розриває з класичною традицією, адже ірраціональну "волю до життя" вона вкладає в розумно-вольове начало, носієм якого є особистість. Ідеалом "здорового суспільства" для Ніцше була антична Греція: породжений нею тип особистості та тип суспільних стосунків. Отже, можна го</w:t>
      </w:r>
      <w:r>
        <w:rPr>
          <w:rFonts w:ascii="Palatino Linotype" w:hAnsi="Palatino Linotype"/>
          <w:color w:val="000000"/>
          <w:sz w:val="22"/>
          <w:szCs w:val="22"/>
        </w:rPr>
        <w:softHyphen/>
        <w:t>ворити про певну непослідовність етичної позиції Ніцше, що не заперечує цінності її гуманістичних аспектів.</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9.6. Феноменологічна 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XX ст. виникає особливий інтерес до ірраціонально-міфо</w:t>
      </w:r>
      <w:r>
        <w:rPr>
          <w:rFonts w:ascii="Palatino Linotype" w:hAnsi="Palatino Linotype"/>
          <w:color w:val="000000"/>
          <w:sz w:val="22"/>
          <w:szCs w:val="22"/>
        </w:rPr>
        <w:softHyphen/>
        <w:t>логічних ідей та образів. Вони розглядаються як засіб компен</w:t>
      </w:r>
      <w:r>
        <w:rPr>
          <w:rFonts w:ascii="Palatino Linotype" w:hAnsi="Palatino Linotype"/>
          <w:color w:val="000000"/>
          <w:sz w:val="22"/>
          <w:szCs w:val="22"/>
        </w:rPr>
        <w:softHyphen/>
        <w:t>сації розірваної, зруйнованої системи архетипічних образів.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XX ст. одним із широких філософсько-етичних напрямків є феноменологія. В етиці її ідеї обґрунтував Макс Шел ер (1874— 1928) у праці "Формалізм в етиці і матеріальна етика цінно</w:t>
      </w:r>
      <w:r>
        <w:rPr>
          <w:rFonts w:ascii="Palatino Linotype" w:hAnsi="Palatino Linotype"/>
          <w:color w:val="000000"/>
          <w:sz w:val="22"/>
          <w:szCs w:val="22"/>
        </w:rPr>
        <w:softHyphen/>
        <w:t>стей" (1916). Це одна з найбільш цікавих у XX ст. праць з ети</w:t>
      </w:r>
      <w:r>
        <w:rPr>
          <w:rFonts w:ascii="Palatino Linotype" w:hAnsi="Palatino Linotype"/>
          <w:color w:val="000000"/>
          <w:sz w:val="22"/>
          <w:szCs w:val="22"/>
        </w:rPr>
        <w:softHyphen/>
        <w:t>ки. Шелер спирається на феноменологічний метод Е. Гуссерля, що вважав можливим безпосереднє, інтуїтивне осягнення сут</w:t>
      </w:r>
      <w:r>
        <w:rPr>
          <w:rFonts w:ascii="Palatino Linotype" w:hAnsi="Palatino Linotype"/>
          <w:color w:val="000000"/>
          <w:sz w:val="22"/>
          <w:szCs w:val="22"/>
        </w:rPr>
        <w:softHyphen/>
        <w:t>ності речей і явищ. Правда, відкривається сутність не емпірич</w:t>
      </w:r>
      <w:r>
        <w:rPr>
          <w:rFonts w:ascii="Palatino Linotype" w:hAnsi="Palatino Linotype"/>
          <w:color w:val="000000"/>
          <w:sz w:val="22"/>
          <w:szCs w:val="22"/>
        </w:rPr>
        <w:softHyphen/>
        <w:t>ному сприйманню, а "ідеальній інтуїції". Шелер зосереджує увагу не стільки на описі "логічних сутностей" — смислового значення феноменів "ідеальної інтуїції", скільки на проблемі цінностей. Він виходить з того, що феномени свідомості мають не лише смислове, але й ціннісне значення. Досліджувати його зміст покликана етика. Предмет її осягається не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інтелекту альною,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емоційною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інтуїцією. Це особливе почуття. Сутність йoro не в афективних почуттях, не в суб´єктивному світі, а у сві</w:t>
      </w:r>
      <w:r>
        <w:rPr>
          <w:rFonts w:ascii="Palatino Linotype" w:hAnsi="Palatino Linotype"/>
          <w:color w:val="000000"/>
          <w:sz w:val="22"/>
          <w:szCs w:val="22"/>
        </w:rPr>
        <w:softHyphen/>
        <w:t>ті об´єктивних цінностей.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Афективні почуття — упереджені. Вони диктують вибір і оцін</w:t>
      </w:r>
      <w:r>
        <w:rPr>
          <w:rFonts w:ascii="Palatino Linotype" w:hAnsi="Palatino Linotype"/>
          <w:color w:val="000000"/>
          <w:sz w:val="22"/>
          <w:szCs w:val="22"/>
        </w:rPr>
        <w:softHyphen/>
        <w:t>ку відповідно до уподобань суб´єкта. Моральні почуття вихо</w:t>
      </w:r>
      <w:r>
        <w:rPr>
          <w:rFonts w:ascii="Palatino Linotype" w:hAnsi="Palatino Linotype"/>
          <w:color w:val="000000"/>
          <w:sz w:val="22"/>
          <w:szCs w:val="22"/>
        </w:rPr>
        <w:softHyphen/>
        <w:t>дять із об´єктивно наявної системи цінностей. Однак вибір "чи</w:t>
      </w:r>
      <w:r>
        <w:rPr>
          <w:rFonts w:ascii="Palatino Linotype" w:hAnsi="Palatino Linotype"/>
          <w:color w:val="000000"/>
          <w:sz w:val="22"/>
          <w:szCs w:val="22"/>
        </w:rPr>
        <w:softHyphen/>
        <w:t>стої свідомості" не є актом раціональним. Філософ наголошує, що "ієрархію цінностей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ніколи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можна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дедукувати".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того, щоб визначити, яка з цінностей "вища", ми щоразу маємо робити акт вибору. Для цього існує "інтуїтивна очевидність уподобання".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чуттєвому, живому контакті зі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світом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(психіч</w:t>
      </w:r>
      <w:r>
        <w:rPr>
          <w:rFonts w:ascii="Palatino Linotype" w:hAnsi="Palatino Linotype"/>
          <w:color w:val="000000"/>
          <w:sz w:val="22"/>
          <w:szCs w:val="22"/>
        </w:rPr>
        <w:softHyphen/>
        <w:t>ним, фізичним чи ще якимось), у наданні переваг та зневажанні,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 самих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любові та ненависті, тобто у процесі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здійснення цих інтенціональних функцій і актів вибухають цінності та їх порядки!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в тому, що дане таким чином, наявний також апріор</w:t>
      </w:r>
      <w:r>
        <w:rPr>
          <w:rFonts w:ascii="Palatino Linotype" w:hAnsi="Palatino Linotype"/>
          <w:color w:val="000000"/>
          <w:sz w:val="22"/>
          <w:szCs w:val="22"/>
        </w:rPr>
        <w:softHyphen/>
        <w:t>ний зміст", — пише М. Шелер [13, с. 287]. Філософ справедли</w:t>
      </w:r>
      <w:r>
        <w:rPr>
          <w:rFonts w:ascii="Palatino Linotype" w:hAnsi="Palatino Linotype"/>
          <w:color w:val="000000"/>
          <w:sz w:val="22"/>
          <w:szCs w:val="22"/>
        </w:rPr>
        <w:softHyphen/>
        <w:t>во стверджує, що дух, обмежений лише сприйманням та мис</w:t>
      </w:r>
      <w:r>
        <w:rPr>
          <w:rFonts w:ascii="Palatino Linotype" w:hAnsi="Palatino Linotype"/>
          <w:color w:val="000000"/>
          <w:sz w:val="22"/>
          <w:szCs w:val="22"/>
        </w:rPr>
        <w:softHyphen/>
        <w:t>ленням, був би цілком "сліпий до цінностей", якщо добре не була б розвинута його здатність "внутрішнього сприймання", тобто сприймання психічного.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Шелер поділяє ідею етичного апріоризму Канта, на чому він і наголошує. Адже вважати, що індуктивна етика може дати знання об´єктивної системи моральних цінностей, означало б стати на позиції релятивізму і суб´єктивізму. Лише апріорні моральні закони можуть мати всезагальний характер.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Наголошуючи на цінності кантівської ідеї апріорних мораль</w:t>
      </w:r>
      <w:r>
        <w:rPr>
          <w:rFonts w:ascii="Palatino Linotype" w:hAnsi="Palatino Linotype"/>
          <w:color w:val="000000"/>
          <w:sz w:val="22"/>
          <w:szCs w:val="22"/>
        </w:rPr>
        <w:softHyphen/>
        <w:t>них принципів, Шелер говорить про певний формалізм його етики. Вона визначає всезагальність моральної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поведін</w:t>
      </w:r>
      <w:r>
        <w:rPr>
          <w:rFonts w:ascii="Palatino Linotype" w:hAnsi="Palatino Linotype"/>
          <w:color w:val="000000"/>
          <w:sz w:val="22"/>
          <w:szCs w:val="22"/>
        </w:rPr>
        <w:softHyphen/>
        <w:t>ки, але не говорить,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що саме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треба робити. Поняття "необхід</w:t>
      </w:r>
      <w:r>
        <w:rPr>
          <w:rFonts w:ascii="Palatino Linotype" w:hAnsi="Palatino Linotype"/>
          <w:color w:val="000000"/>
          <w:sz w:val="22"/>
          <w:szCs w:val="22"/>
        </w:rPr>
        <w:softHyphen/>
        <w:t>ного" Шелер вкладає у такі межі: поняття приємного — непри</w:t>
      </w:r>
      <w:r>
        <w:rPr>
          <w:rFonts w:ascii="Palatino Linotype" w:hAnsi="Palatino Linotype"/>
          <w:color w:val="000000"/>
          <w:sz w:val="22"/>
          <w:szCs w:val="22"/>
        </w:rPr>
        <w:softHyphen/>
        <w:t>ємного (нижча сходинка); благородного і підлого (утилітарні Цінності — середня сходинка); духовні цінності (естетичні, Моральні — вища сходинка). Нарешті, наверху ієрархії розмі</w:t>
      </w:r>
      <w:r>
        <w:rPr>
          <w:rFonts w:ascii="Palatino Linotype" w:hAnsi="Palatino Linotype"/>
          <w:color w:val="000000"/>
          <w:sz w:val="22"/>
          <w:szCs w:val="22"/>
        </w:rPr>
        <w:softHyphen/>
        <w:t>щені релігійні цінності. Усю запропоновану систему Шелер Визначає як надчасову "ієрархію цінностей у Бозі". Персоніфі</w:t>
      </w:r>
      <w:r>
        <w:rPr>
          <w:rFonts w:ascii="Palatino Linotype" w:hAnsi="Palatino Linotype"/>
          <w:color w:val="000000"/>
          <w:sz w:val="22"/>
          <w:szCs w:val="22"/>
        </w:rPr>
        <w:softHyphen/>
        <w:t>кація названих цінностей відповідно дає: "віртуоза насолод", "героя", "генія", "святого".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Цікаво та актуально звучить думка філософа щодо плідно-</w:t>
      </w:r>
      <w:r>
        <w:rPr>
          <w:rFonts w:ascii="Palatino Linotype" w:hAnsi="Palatino Linotype"/>
          <w:color w:val="000000"/>
          <w:sz w:val="22"/>
          <w:szCs w:val="22"/>
          <w:vertAlign w:val="superscript"/>
        </w:rPr>
        <w:t>с</w:t>
      </w:r>
      <w:r>
        <w:rPr>
          <w:rFonts w:ascii="Palatino Linotype" w:hAnsi="Palatino Linotype"/>
          <w:color w:val="000000"/>
          <w:sz w:val="22"/>
          <w:szCs w:val="22"/>
        </w:rPr>
        <w:t>ті синтезу східної та західної моральних традицій і культури загалом. Захід досягнув величезних успіхів у галузі технічних знань, а Схід — у "знанні культури", тобто у сфері духовної "дисципліни". Синтезувати їх можна у такий спосіб: технічне знання поставити на службу вищим духовним та релігійним цілям.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Близьку позицію щодо розуміння змісту та сутності моралі висловлює засновник учення про "творчу еволюцію" Анрі Берг</w:t>
      </w:r>
      <w:r>
        <w:rPr>
          <w:rFonts w:ascii="Palatino Linotype" w:hAnsi="Palatino Linotype"/>
          <w:color w:val="000000"/>
          <w:sz w:val="22"/>
          <w:szCs w:val="22"/>
        </w:rPr>
        <w:softHyphen/>
        <w:t>сон (1859—1941) у праці "Два джерела моралі і релігії". Він стоїть на позиції визначального впливу релігійних ідей на соці</w:t>
      </w:r>
      <w:r>
        <w:rPr>
          <w:rFonts w:ascii="Palatino Linotype" w:hAnsi="Palatino Linotype"/>
          <w:color w:val="000000"/>
          <w:sz w:val="22"/>
          <w:szCs w:val="22"/>
        </w:rPr>
        <w:softHyphen/>
        <w:t>альну еволюцію. Усе життя суспільства він ставить у залежність від типів моралі. Останню ж він ділить на "статичну" і "динаміч</w:t>
      </w:r>
      <w:r>
        <w:rPr>
          <w:rFonts w:ascii="Palatino Linotype" w:hAnsi="Palatino Linotype"/>
          <w:color w:val="000000"/>
          <w:sz w:val="22"/>
          <w:szCs w:val="22"/>
        </w:rPr>
        <w:softHyphen/>
        <w:t>ну". Статична зорієнтована на збереження і утвердження існу</w:t>
      </w:r>
      <w:r>
        <w:rPr>
          <w:rFonts w:ascii="Palatino Linotype" w:hAnsi="Palatino Linotype"/>
          <w:color w:val="000000"/>
          <w:sz w:val="22"/>
          <w:szCs w:val="22"/>
        </w:rPr>
        <w:softHyphen/>
        <w:t>ючих суспільних інституцій. її виховна дія зосереджена на ви</w:t>
      </w:r>
      <w:r>
        <w:rPr>
          <w:rFonts w:ascii="Palatino Linotype" w:hAnsi="Palatino Linotype"/>
          <w:color w:val="000000"/>
          <w:sz w:val="22"/>
          <w:szCs w:val="22"/>
        </w:rPr>
        <w:softHyphen/>
        <w:t>робленні типових форм поведінки.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"Динамічна" мораль спрямована на творення нових етичних цінностей, джерелом яких Берґсон вважає нові релігійні течії. У них, на думку філософа, втілюється "життєвий порив" — вічний рух життя, що породжує нові соціальні форми. "Дина</w:t>
      </w:r>
      <w:r>
        <w:rPr>
          <w:rFonts w:ascii="Palatino Linotype" w:hAnsi="Palatino Linotype"/>
          <w:color w:val="000000"/>
          <w:sz w:val="22"/>
          <w:szCs w:val="22"/>
        </w:rPr>
        <w:softHyphen/>
        <w:t>мічна мораль" не може опертися на традицію. Вона базується на натхненні і вимагає внутрішнього удосконалення особи</w:t>
      </w:r>
      <w:r>
        <w:rPr>
          <w:rFonts w:ascii="Palatino Linotype" w:hAnsi="Palatino Linotype"/>
          <w:color w:val="000000"/>
          <w:sz w:val="22"/>
          <w:szCs w:val="22"/>
        </w:rPr>
        <w:softHyphen/>
        <w:t>стості. Хоча з часом вона також стає "статичною".</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9.7. Екзистенціалізм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Наймасштабніший напрям етики XX ст., що має виражене гуманістичне спрямування, — екзистенціалізм. Його заснов</w:t>
      </w:r>
      <w:r>
        <w:rPr>
          <w:rFonts w:ascii="Palatino Linotype" w:hAnsi="Palatino Linotype"/>
          <w:color w:val="000000"/>
          <w:sz w:val="22"/>
          <w:szCs w:val="22"/>
        </w:rPr>
        <w:softHyphen/>
        <w:t>ник — представник християнського екзистенціалізму, датський філософ Сьорен Кіркеґор (1813—1855). Його праці "Страх і тремтіння", "Насолода і обов´язок", "Або-або", "Філософські крихти", "Поняття страху" та інші присвячені проблемам мо</w:t>
      </w:r>
      <w:r>
        <w:rPr>
          <w:rFonts w:ascii="Palatino Linotype" w:hAnsi="Palatino Linotype"/>
          <w:color w:val="000000"/>
          <w:sz w:val="22"/>
          <w:szCs w:val="22"/>
        </w:rPr>
        <w:softHyphen/>
        <w:t>ралі, зокрема співвідношенню моралі та віри. Ідеї, обґрунтовані Кіркеґором у XIX ст., викликали особливий інтерес у ХХст. у зв´язку з проблемою вибору особистістю свого буття в умовах зростаючого відчуження особи від природного і соціального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Кіркеґор сформулював вихідні засади, на які спирається філософія екзистенціалізму. Він виходить із ідеї особистісного вибору буття, а ситуацію вибору пов´язує з негативними явищами духовного життя особистості, такими як страх, тривога, цеспокій, роздратування тощо. їх наявність у психічному житті особистості філософ пояснює гріховною природою людини і відчуттям провини за гріховність. Він виділяє два рівні стра</w:t>
      </w:r>
      <w:r>
        <w:rPr>
          <w:rFonts w:ascii="Palatino Linotype" w:hAnsi="Palatino Linotype"/>
          <w:color w:val="000000"/>
          <w:sz w:val="22"/>
          <w:szCs w:val="22"/>
        </w:rPr>
        <w:softHyphen/>
        <w:t>ху, постійно наявного в психічному бутті, — емпіричний страх (острах) і метафізичний, зумовлений кінцевістю людського бут</w:t>
      </w:r>
      <w:r>
        <w:rPr>
          <w:rFonts w:ascii="Palatino Linotype" w:hAnsi="Palatino Linotype"/>
          <w:color w:val="000000"/>
          <w:sz w:val="22"/>
          <w:szCs w:val="22"/>
        </w:rPr>
        <w:softHyphen/>
        <w:t>тя. В етиці Кіркеґора страх визначається своєю всепроникністю. Однак він не має вираженого негативного забарвлення. "Пе</w:t>
      </w:r>
      <w:r>
        <w:rPr>
          <w:rFonts w:ascii="Palatino Linotype" w:hAnsi="Palatino Linotype"/>
          <w:color w:val="000000"/>
          <w:sz w:val="22"/>
          <w:szCs w:val="22"/>
        </w:rPr>
        <w:softHyphen/>
        <w:t>ревагою чи пороком є відчай? — запитує Кіркеґор. — Тим та іншим у чистій діалектиці. Зберігаючи від нього лише абстракт</w:t>
      </w:r>
      <w:r>
        <w:rPr>
          <w:rFonts w:ascii="Palatino Linotype" w:hAnsi="Palatino Linotype"/>
          <w:color w:val="000000"/>
          <w:sz w:val="22"/>
          <w:szCs w:val="22"/>
        </w:rPr>
        <w:softHyphen/>
        <w:t>ну ідею, не звертаючись до конкретного випадку, доводиться вважати його величезною перевагою. Те, що ми піддані цьому, підносить нас над тваринами, це перевага, що вирізняє нас цілком іншим способом, ніж пряма хода, адже воно служить знаком нашої нескінченної переваги або величі нашої духов</w:t>
      </w:r>
      <w:r>
        <w:rPr>
          <w:rFonts w:ascii="Palatino Linotype" w:hAnsi="Palatino Linotype"/>
          <w:color w:val="000000"/>
          <w:sz w:val="22"/>
          <w:szCs w:val="22"/>
        </w:rPr>
        <w:softHyphen/>
        <w:t>ності. Перевага людини над твариною полягає у тому, що ми піддаємося відчаю" [3, с 369].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думку філософа, страх, відчай мають важливе значення тою мірою, якою дозволяють проявитися моральній свободі людини. Проявитися моральнісно, тобто згідно зі словом та во</w:t>
      </w:r>
      <w:r>
        <w:rPr>
          <w:rFonts w:ascii="Palatino Linotype" w:hAnsi="Palatino Linotype"/>
          <w:color w:val="000000"/>
          <w:sz w:val="22"/>
          <w:szCs w:val="22"/>
        </w:rPr>
        <w:softHyphen/>
        <w:t>лею Бога, свобода може лише негативно щодо психічного. Остан</w:t>
      </w:r>
      <w:r>
        <w:rPr>
          <w:rFonts w:ascii="Palatino Linotype" w:hAnsi="Palatino Linotype"/>
          <w:color w:val="000000"/>
          <w:sz w:val="22"/>
          <w:szCs w:val="22"/>
        </w:rPr>
        <w:softHyphen/>
        <w:t>нє — це сфера сущого, а не божественного. Бог вимагає від віру</w:t>
      </w:r>
      <w:r>
        <w:rPr>
          <w:rFonts w:ascii="Palatino Linotype" w:hAnsi="Palatino Linotype"/>
          <w:color w:val="000000"/>
          <w:sz w:val="22"/>
          <w:szCs w:val="22"/>
        </w:rPr>
        <w:softHyphen/>
        <w:t>ючого максимуму його людяності, тобто свободи людини від природної і соціальної залежності. Отже, згідно з Кіркеґором, людина, за умови, що вона долає жорстку зумовленість своєї природи, здобуває справжню свободу. Долання страху, зумов</w:t>
      </w:r>
      <w:r>
        <w:rPr>
          <w:rFonts w:ascii="Palatino Linotype" w:hAnsi="Palatino Linotype"/>
          <w:color w:val="000000"/>
          <w:sz w:val="22"/>
          <w:szCs w:val="22"/>
        </w:rPr>
        <w:softHyphen/>
        <w:t>лене відповідальністю особи за вибір, є шляхом до свободи. На Цьому шляху навіть негативні вчинки продуктивні, оскільки Дозволяють визначити реальність власної свободи. Етика Кірке</w:t>
      </w:r>
      <w:r>
        <w:rPr>
          <w:rFonts w:ascii="Palatino Linotype" w:hAnsi="Palatino Linotype"/>
          <w:color w:val="000000"/>
          <w:sz w:val="22"/>
          <w:szCs w:val="22"/>
        </w:rPr>
        <w:softHyphen/>
        <w:t>ґора має виражене релігійно-теологічне спрямування. Лише Бог — джерело добра у світі. Моральність людини не має вира</w:t>
      </w:r>
      <w:r>
        <w:rPr>
          <w:rFonts w:ascii="Palatino Linotype" w:hAnsi="Palatino Linotype"/>
          <w:color w:val="000000"/>
          <w:sz w:val="22"/>
          <w:szCs w:val="22"/>
        </w:rPr>
        <w:softHyphen/>
        <w:t>женого змісту, вона — порожнє поняття. У кращому випадку вона має лише форми зовнішнього прояву. Навіть моральна рефлексія є лише спробою наближення до духовності, якщо не пов´язана з релігійним відчаєм. Лише зіставлена з Богом у формі руху до Нього моральність стає реальною.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"вибір" є основною категорією екзистенційної етики. Вибір створює особистість, а отже, не можна ніколи з певністю  сказати, що "я" — наявне. Воно є категорією становлення.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Розвиток екзистенційної філософії (екзистенціалізм — від лат. existentia — існування) пов´язаний з утвердженням у куль</w:t>
      </w:r>
      <w:r>
        <w:rPr>
          <w:rFonts w:ascii="Palatino Linotype" w:hAnsi="Palatino Linotype"/>
          <w:color w:val="000000"/>
          <w:sz w:val="22"/>
          <w:szCs w:val="22"/>
        </w:rPr>
        <w:softHyphen/>
        <w:t>турі кінця XIX ст. ідей гуманізму в його індивідуалістично ви</w:t>
      </w:r>
      <w:r>
        <w:rPr>
          <w:rFonts w:ascii="Palatino Linotype" w:hAnsi="Palatino Linotype"/>
          <w:color w:val="000000"/>
          <w:sz w:val="22"/>
          <w:szCs w:val="22"/>
        </w:rPr>
        <w:softHyphen/>
        <w:t>значеному варіанті, характерному для культури Заходу (гу</w:t>
      </w:r>
      <w:r>
        <w:rPr>
          <w:rFonts w:ascii="Palatino Linotype" w:hAnsi="Palatino Linotype"/>
          <w:color w:val="000000"/>
          <w:sz w:val="22"/>
          <w:szCs w:val="22"/>
        </w:rPr>
        <w:softHyphen/>
        <w:t>манізм "східного" типу буде розглянуто далі).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Найкрупнішими представниками філософії та етики екзи</w:t>
      </w:r>
      <w:r>
        <w:rPr>
          <w:rFonts w:ascii="Palatino Linotype" w:hAnsi="Palatino Linotype"/>
          <w:color w:val="000000"/>
          <w:sz w:val="22"/>
          <w:szCs w:val="22"/>
        </w:rPr>
        <w:softHyphen/>
        <w:t>стенціалізму були: Мартін Гайдеґґер (1889—1976), Карл Ясперс (1883—1869)- у Німеччині, Жан-Поль Сартр (1905—1980), Альбер Камю (1913—1960), Габріель Марсель (1889—1973), Моріс Мерло-Понті (1908—1961) — у Франції, Хосе Ортеґа-і-Гассет (1883—1955) — в Іспанії, Мартін Бубер (1878—1965) — в Ізраїлі, Микола Олександрович Бердяев (1874—1948) та Лев Шестов (1866—1938) — представники "київської школи" екзи</w:t>
      </w:r>
      <w:r>
        <w:rPr>
          <w:rFonts w:ascii="Palatino Linotype" w:hAnsi="Palatino Linotype"/>
          <w:color w:val="000000"/>
          <w:sz w:val="22"/>
          <w:szCs w:val="22"/>
        </w:rPr>
        <w:softHyphen/>
        <w:t>стенціалізму та інші. На становлення екзистенціалізму важли</w:t>
      </w:r>
      <w:r>
        <w:rPr>
          <w:rFonts w:ascii="Palatino Linotype" w:hAnsi="Palatino Linotype"/>
          <w:color w:val="000000"/>
          <w:sz w:val="22"/>
          <w:szCs w:val="22"/>
        </w:rPr>
        <w:softHyphen/>
        <w:t>вий вплив справила "філософія життя" та феноменологія Гус</w:t>
      </w:r>
      <w:r>
        <w:rPr>
          <w:rFonts w:ascii="Palatino Linotype" w:hAnsi="Palatino Linotype"/>
          <w:color w:val="000000"/>
          <w:sz w:val="22"/>
          <w:szCs w:val="22"/>
        </w:rPr>
        <w:softHyphen/>
        <w:t>серля і Шелера.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Вихідною засадою екзистенціалізму є розуміння буття як певної нерозчленованої цілісності суб´єкта і об´єкта, пізнавано</w:t>
      </w:r>
      <w:r>
        <w:rPr>
          <w:rFonts w:ascii="Palatino Linotype" w:hAnsi="Palatino Linotype"/>
          <w:color w:val="000000"/>
          <w:sz w:val="22"/>
          <w:szCs w:val="22"/>
        </w:rPr>
        <w:softHyphen/>
        <w:t>го і пізнаючого. Буття може бути осягнуте лише само через се</w:t>
      </w:r>
      <w:r>
        <w:rPr>
          <w:rFonts w:ascii="Palatino Linotype" w:hAnsi="Palatino Linotype"/>
          <w:color w:val="000000"/>
          <w:sz w:val="22"/>
          <w:szCs w:val="22"/>
        </w:rPr>
        <w:softHyphen/>
        <w:t>бе. Основою для такої цілісності є не переживання як таке (дещо суб´єктивне), а переживання суб´єктом свого "буття-у-світі". Моральнісний зміст екзистенційної онтології — у відкритості існування, в спрямованості на "інше", що набуває сенсу мети. У так званому "атеїстичному екзистенціалізмі" (Гайдеґґер, Сартр, Камю, Мерло-Понті) сутністю екзистенції є буття, спря</w:t>
      </w:r>
      <w:r>
        <w:rPr>
          <w:rFonts w:ascii="Palatino Linotype" w:hAnsi="Palatino Linotype"/>
          <w:color w:val="000000"/>
          <w:sz w:val="22"/>
          <w:szCs w:val="22"/>
        </w:rPr>
        <w:softHyphen/>
        <w:t>моване у ніщо, буття, що усвідомлює свою кінцевість. М. Гай</w:t>
      </w:r>
      <w:r>
        <w:rPr>
          <w:rFonts w:ascii="Palatino Linotype" w:hAnsi="Palatino Linotype"/>
          <w:color w:val="000000"/>
          <w:sz w:val="22"/>
          <w:szCs w:val="22"/>
        </w:rPr>
        <w:softHyphen/>
        <w:t>деґґер у праці "Буття і час" (1927), визначаючи філософські засади людського існування, описує такі його модуси, як тур</w:t>
      </w:r>
      <w:r>
        <w:rPr>
          <w:rFonts w:ascii="Palatino Linotype" w:hAnsi="Palatino Linotype"/>
          <w:color w:val="000000"/>
          <w:sz w:val="22"/>
          <w:szCs w:val="22"/>
        </w:rPr>
        <w:softHyphen/>
        <w:t>бота, страх, рішучість, совість тощо. У зіставленні зі смертю, вони є лише різними способами взаємодії з ніщо: втечі від ньо</w:t>
      </w:r>
      <w:r>
        <w:rPr>
          <w:rFonts w:ascii="Palatino Linotype" w:hAnsi="Palatino Linotype"/>
          <w:color w:val="000000"/>
          <w:sz w:val="22"/>
          <w:szCs w:val="22"/>
        </w:rPr>
        <w:softHyphen/>
        <w:t>го, руху до нього тощо. К. Ясперс характеризує цю ситуацію як "межову", таку, що дає змогу людині осягнути свою екзистен</w:t>
      </w:r>
      <w:r>
        <w:rPr>
          <w:rFonts w:ascii="Palatino Linotype" w:hAnsi="Palatino Linotype"/>
          <w:color w:val="000000"/>
          <w:sz w:val="22"/>
          <w:szCs w:val="22"/>
        </w:rPr>
        <w:softHyphen/>
        <w:t>цію у її справжній глибині. У характеристиці буття як процесу його творення екзистенціалізм виходить з поняття "кінцевість". Остання — є часовість, а точкою відліку є смерть. Екзистенці</w:t>
      </w:r>
      <w:r>
        <w:rPr>
          <w:rFonts w:ascii="Palatino Linotype" w:hAnsi="Palatino Linotype"/>
          <w:color w:val="000000"/>
          <w:sz w:val="22"/>
          <w:szCs w:val="22"/>
        </w:rPr>
        <w:softHyphen/>
        <w:t>алізм розрізняє час фізичний ("кількісний") і метафізичний, екзистенційний ("якісний"). Останній — неповторний і є не що інше,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доля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(Гайдеґґер, Ясперс). Це час, що утворює непов</w:t>
      </w:r>
      <w:r>
        <w:rPr>
          <w:rFonts w:ascii="Palatino Linotype" w:hAnsi="Palatino Linotype"/>
          <w:color w:val="000000"/>
          <w:sz w:val="22"/>
          <w:szCs w:val="22"/>
        </w:rPr>
        <w:softHyphen/>
        <w:t>торне людське буття (народження, любов, смерть).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Екзистенціалізм бачить особистість свідомим та активним суб´єктом вибору, що визначається через поняття "рішучість", "проект", "надія"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Етичне спрямування має одне з центральних понять екзи</w:t>
      </w:r>
      <w:r>
        <w:rPr>
          <w:rFonts w:ascii="Palatino Linotype" w:hAnsi="Palatino Linotype"/>
          <w:color w:val="000000"/>
          <w:sz w:val="22"/>
          <w:szCs w:val="22"/>
        </w:rPr>
        <w:softHyphen/>
        <w:t>стенціалізму — поняття свободи. Свобода вибору завжди пов´я</w:t>
      </w:r>
      <w:r>
        <w:rPr>
          <w:rFonts w:ascii="Palatino Linotype" w:hAnsi="Palatino Linotype"/>
          <w:color w:val="000000"/>
          <w:sz w:val="22"/>
          <w:szCs w:val="22"/>
        </w:rPr>
        <w:softHyphen/>
        <w:t>зується з моральним волінням та відповідальністю за вибір. В екзистенціалізмі зазнає заперечення раціоналістично-про</w:t>
      </w:r>
      <w:r>
        <w:rPr>
          <w:rFonts w:ascii="Palatino Linotype" w:hAnsi="Palatino Linotype"/>
          <w:color w:val="000000"/>
          <w:sz w:val="22"/>
          <w:szCs w:val="22"/>
        </w:rPr>
        <w:softHyphen/>
        <w:t>світницька традиція трактування свободи як пізнаної необхід</w:t>
      </w:r>
      <w:r>
        <w:rPr>
          <w:rFonts w:ascii="Palatino Linotype" w:hAnsi="Palatino Linotype"/>
          <w:color w:val="000000"/>
          <w:sz w:val="22"/>
          <w:szCs w:val="22"/>
        </w:rPr>
        <w:softHyphen/>
        <w:t>ності. Екзистенціалізм ототожнює екзистенцію і свободу. Ек</w:t>
      </w:r>
      <w:r>
        <w:rPr>
          <w:rFonts w:ascii="Palatino Linotype" w:hAnsi="Palatino Linotype"/>
          <w:color w:val="000000"/>
          <w:sz w:val="22"/>
          <w:szCs w:val="22"/>
        </w:rPr>
        <w:softHyphen/>
        <w:t>зистенція, витлумачена як "спрямованість-на", має певні ню</w:t>
      </w:r>
      <w:r>
        <w:rPr>
          <w:rFonts w:ascii="Palatino Linotype" w:hAnsi="Palatino Linotype"/>
          <w:color w:val="000000"/>
          <w:sz w:val="22"/>
          <w:szCs w:val="22"/>
        </w:rPr>
        <w:softHyphen/>
        <w:t>анси. У релігійному екзистенціалізмі трансцендування — шлях до Бога. М. Бердяев говорить, що справжній вибір — це вибір у собі образу Божого, який складає сутність людини, але при</w:t>
      </w:r>
      <w:r>
        <w:rPr>
          <w:rFonts w:ascii="Palatino Linotype" w:hAnsi="Palatino Linotype"/>
          <w:color w:val="000000"/>
          <w:sz w:val="22"/>
          <w:szCs w:val="22"/>
        </w:rPr>
        <w:softHyphen/>
        <w:t>хований від неї, доки вона живе у світі буденності. У Гайдеґґера трансценденція є "ніщо", а отже, вибір свого Я передбачає необхідність поставити себе перед крайньою межею буття — смертю. У такий спосіб людина здобуває свободу, звільняючись від сущого — предметного та соціального світу. Звертає на себе увагу відсутність критерію "справжнього буття", оскільки осо</w:t>
      </w:r>
      <w:r>
        <w:rPr>
          <w:rFonts w:ascii="Palatino Linotype" w:hAnsi="Palatino Linotype"/>
          <w:color w:val="000000"/>
          <w:sz w:val="22"/>
          <w:szCs w:val="22"/>
        </w:rPr>
        <w:softHyphen/>
        <w:t>ба щоразу поставлена перед необхідністю вибирати з "ніщо".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Велика увага в екзистенціалізмі приділяється поняттю совісті у зв´язку з проблемою вибору свободи. Оскільки моральні критерії добра і зла в екзистенціалізмі відсутні, вибирати особа має не між добром чи злом. Поняття "совість" пов´язується з ви</w:t>
      </w:r>
      <w:r>
        <w:rPr>
          <w:rFonts w:ascii="Palatino Linotype" w:hAnsi="Palatino Linotype"/>
          <w:color w:val="000000"/>
          <w:sz w:val="22"/>
          <w:szCs w:val="22"/>
        </w:rPr>
        <w:softHyphen/>
        <w:t>бором себе — з відповідальністю особи перед собою. Діяти згідно із совістю, або інакше — бути свобідним, означає бути собою, тобто не чинити і не думати так, як чинять і думають інші. Прав</w:t>
      </w:r>
      <w:r>
        <w:rPr>
          <w:rFonts w:ascii="Palatino Linotype" w:hAnsi="Palatino Linotype"/>
          <w:color w:val="000000"/>
          <w:sz w:val="22"/>
          <w:szCs w:val="22"/>
        </w:rPr>
        <w:softHyphen/>
        <w:t>да, у філософії Сартра простежується моральний критерій ви</w:t>
      </w:r>
      <w:r>
        <w:rPr>
          <w:rFonts w:ascii="Palatino Linotype" w:hAnsi="Palatino Linotype"/>
          <w:color w:val="000000"/>
          <w:sz w:val="22"/>
          <w:szCs w:val="22"/>
        </w:rPr>
        <w:softHyphen/>
        <w:t>бору, адже, як пише він, "вибираючи себе, ми вибираємо усіх людей". Зокрема наша дія, що створює із нас людину, якою б ми хотіли бути, не може не створювати в той же час "образ людини, якою вона, згідно з нашим уявленням, повинна бути" [6, с 324]. Ця ж тенденція простежується і щодо розуміння Цінностей свободи. Сартр пише: "Свобода, як визначення лю</w:t>
      </w:r>
      <w:r>
        <w:rPr>
          <w:rFonts w:ascii="Palatino Linotype" w:hAnsi="Palatino Linotype"/>
          <w:color w:val="000000"/>
          <w:sz w:val="22"/>
          <w:szCs w:val="22"/>
        </w:rPr>
        <w:softHyphen/>
        <w:t>дини, не залежить від іншого, але, тільки-но починається дія, я зобов´язаний бажати разом з моєю свободою свободи інших; я можу приймати як мету мою свободу лише у тому випадку, якщо поставлю своєю метою також і свободу інших" [6, с 341]. Свободу Сартр бачить основою усіх інших цінностей людського життя. Пафос самоутвердження суб´єктом "себе-свободи" зву</w:t>
      </w:r>
      <w:r>
        <w:rPr>
          <w:rFonts w:ascii="Palatino Linotype" w:hAnsi="Palatino Linotype"/>
          <w:color w:val="000000"/>
          <w:sz w:val="22"/>
          <w:szCs w:val="22"/>
        </w:rPr>
        <w:softHyphen/>
        <w:t>чить у словах Сартра, коли він говорить: "Ми нагадуємо лю</w:t>
      </w:r>
      <w:r>
        <w:rPr>
          <w:rFonts w:ascii="Palatino Linotype" w:hAnsi="Palatino Linotype"/>
          <w:color w:val="000000"/>
          <w:sz w:val="22"/>
          <w:szCs w:val="22"/>
        </w:rPr>
        <w:softHyphen/>
        <w:t>дині, що немає іншого законодавця, крім неї самої, в закину-тості вона сама буде вирішувати свою долю, оскільки ми пока</w:t>
      </w:r>
      <w:r>
        <w:rPr>
          <w:rFonts w:ascii="Palatino Linotype" w:hAnsi="Palatino Linotype"/>
          <w:color w:val="000000"/>
          <w:sz w:val="22"/>
          <w:szCs w:val="22"/>
        </w:rPr>
        <w:softHyphen/>
        <w:t>зуємо, що реалізувати себе по-людськи людина може не шляхом занурення у себе саму, але у пошуку мети ззовні, якою може бути звільнення або ще будь-яке конкретне самоутвердження" [6, с 344].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Екзистенціалізм — філософія, що має виражене моральне спрямування на особистість із метою дати їй відвагу та наснагу утвердитись усупереч недосконалості світу. Як пише А. Камю, "духовні конфлікти втілюються і знаходять собі притулок — піднесений або жалюгідний — у серці людини. Конфлікт зумов</w:t>
      </w:r>
      <w:r>
        <w:rPr>
          <w:rFonts w:ascii="Palatino Linotype" w:hAnsi="Palatino Linotype"/>
          <w:color w:val="000000"/>
          <w:sz w:val="22"/>
          <w:szCs w:val="22"/>
        </w:rPr>
        <w:softHyphen/>
        <w:t>люється суперечністю між бажанням людини утвердитися у "щасті і розумності", з одного боку, та ірраціональністю сві</w:t>
      </w:r>
      <w:r>
        <w:rPr>
          <w:rFonts w:ascii="Palatino Linotype" w:hAnsi="Palatino Linotype"/>
          <w:color w:val="000000"/>
          <w:sz w:val="22"/>
          <w:szCs w:val="22"/>
        </w:rPr>
        <w:softHyphen/>
        <w:t>ту — з іншого. Зіткнення цих двох начал призводить до абсур</w:t>
      </w:r>
      <w:r>
        <w:rPr>
          <w:rFonts w:ascii="Palatino Linotype" w:hAnsi="Palatino Linotype"/>
          <w:color w:val="000000"/>
          <w:sz w:val="22"/>
          <w:szCs w:val="22"/>
        </w:rPr>
        <w:softHyphen/>
        <w:t>ду як метафізичну сутність буття. Однак людина не повинна уникати конфлікту, що відкриває абсурдність буття. Камю пише: "Подібно до того, як небезпека дає людині незамінний випадок осягнути саму себе, метафізичний бунт дає свідомості все поле досвіду. Бунт є постійною даністю людини самій собі. Це не прагнення, адже бунт позбавлений надії. Бунт є впевне</w:t>
      </w:r>
      <w:r>
        <w:rPr>
          <w:rFonts w:ascii="Palatino Linotype" w:hAnsi="Palatino Linotype"/>
          <w:color w:val="000000"/>
          <w:sz w:val="22"/>
          <w:szCs w:val="22"/>
        </w:rPr>
        <w:softHyphen/>
        <w:t>ністю у переважаючій силі долі, але без смирення, що зазвичай її супроводжує" [2, с 53].</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9.8. Фройдизм. Неофройдизм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другій половині XIX — на початку XX ст. ідеї "філософії життя" вплинули на фройдизм, етична система якого базується на принципі ірраціоналізму. Засновник психоаналізу Зиґмун Д Фройд (1856—1939) розглядає етичну проблематику у зв´язку з розробленою ним теорією психоаналізу в таких працях: "Я і Воно", "Психологія мас і аналіз людського Я", "Тотемі і табу", "Майбутнє одної ілюзії", "Незадоволеність у культурі" та ін. Фройд вважав, що витоки людських вчинків у безсвідомому. Структуру психіки він загалом поділяв на 3 шари: несвідоме, свідоме і надсвідоме. За його термінологією це відповідно: "Воно", "Я" і "над-Я". Свідомість служить для того, щоб на</w:t>
      </w:r>
      <w:r>
        <w:rPr>
          <w:rFonts w:ascii="Palatino Linotype" w:hAnsi="Palatino Linotype"/>
          <w:color w:val="000000"/>
          <w:sz w:val="22"/>
          <w:szCs w:val="22"/>
        </w:rPr>
        <w:softHyphen/>
        <w:t>давати ірраціональним потягам зовні прийнятних форм. Це ра</w:t>
      </w:r>
      <w:r>
        <w:rPr>
          <w:rFonts w:ascii="Palatino Linotype" w:hAnsi="Palatino Linotype"/>
          <w:color w:val="000000"/>
          <w:sz w:val="22"/>
          <w:szCs w:val="22"/>
        </w:rPr>
        <w:softHyphen/>
        <w:t>ціональні "маски" наших вчинків. Переведення свідомістю не</w:t>
      </w:r>
      <w:r>
        <w:rPr>
          <w:rFonts w:ascii="Palatino Linotype" w:hAnsi="Palatino Linotype"/>
          <w:color w:val="000000"/>
          <w:sz w:val="22"/>
          <w:szCs w:val="22"/>
        </w:rPr>
        <w:softHyphen/>
        <w:t>прийнятного по суті у зовні прийнятні форми — явище суб</w:t>
      </w:r>
      <w:r>
        <w:rPr>
          <w:rFonts w:ascii="Palatino Linotype" w:hAnsi="Palatino Linotype"/>
          <w:color w:val="000000"/>
          <w:sz w:val="22"/>
          <w:szCs w:val="22"/>
        </w:rPr>
        <w:softHyphen/>
        <w:t>лімації (заміщення) наявних у природі людини ірраціональних потягів. Це, у першу чергу, статеві потяги. Тим не менше, фройд не заперечує існування морального почуття. Для ро</w:t>
      </w:r>
      <w:r>
        <w:rPr>
          <w:rFonts w:ascii="Palatino Linotype" w:hAnsi="Palatino Linotype"/>
          <w:color w:val="000000"/>
          <w:sz w:val="22"/>
          <w:szCs w:val="22"/>
        </w:rPr>
        <w:softHyphen/>
        <w:t>зуміння його природи важливі роботи вченого, у яких досліджу</w:t>
      </w:r>
      <w:r>
        <w:rPr>
          <w:rFonts w:ascii="Palatino Linotype" w:hAnsi="Palatino Linotype"/>
          <w:color w:val="000000"/>
          <w:sz w:val="22"/>
          <w:szCs w:val="22"/>
        </w:rPr>
        <w:softHyphen/>
        <w:t>ються ранні форми культури, зокрема культура табу. Фройд чітко вирізняє мотиви дотримання заборон, що народжені містичним страхом перед невідомими явищами (табу), від забо</w:t>
      </w:r>
      <w:r>
        <w:rPr>
          <w:rFonts w:ascii="Palatino Linotype" w:hAnsi="Palatino Linotype"/>
          <w:color w:val="000000"/>
          <w:sz w:val="22"/>
          <w:szCs w:val="22"/>
        </w:rPr>
        <w:softHyphen/>
        <w:t>рон, які свідомо накладені людьми на певні шкідливі для спіль</w:t>
      </w:r>
      <w:r>
        <w:rPr>
          <w:rFonts w:ascii="Palatino Linotype" w:hAnsi="Palatino Linotype"/>
          <w:color w:val="000000"/>
          <w:sz w:val="22"/>
          <w:szCs w:val="22"/>
        </w:rPr>
        <w:softHyphen/>
        <w:t>ноти дії. Останні — це моральні заборони, оперті на розум. Фройд пише: "Від заборон вони (табу.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відрізняються відсутністю приналежності до системи, що вимагає загалом утримання та наводить підстави для такої вимоги. Заборони, табу позбавлені будь-якого обґрунтування" [10, с. 347]. Згідно з Фройдом, табу значно вагоміше впливає на психіку саме своєю незбагненністю, ніж свідомо вироблені заборони.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"Значення табу розгалужується у двох протилежних напрям</w:t>
      </w:r>
      <w:r>
        <w:rPr>
          <w:rFonts w:ascii="Palatino Linotype" w:hAnsi="Palatino Linotype"/>
          <w:color w:val="000000"/>
          <w:sz w:val="22"/>
          <w:szCs w:val="22"/>
        </w:rPr>
        <w:softHyphen/>
        <w:t>ках. З одного боку, воно означає святий, освячений, з іншого — жахливий, небезпечний, заборонений, нечистий. ...Наше сполу</w:t>
      </w:r>
      <w:r>
        <w:rPr>
          <w:rFonts w:ascii="Palatino Linotype" w:hAnsi="Palatino Linotype"/>
          <w:color w:val="000000"/>
          <w:sz w:val="22"/>
          <w:szCs w:val="22"/>
        </w:rPr>
        <w:softHyphen/>
        <w:t>чення "священний трепет" збігається із змістом табу" [10, с 347]. Заборони, обмеження, що пов´язані з певним типом об´єктів, викликають до цих об´єктів особливий інтерес, концентрацію уваги. Утаємниченість об´єктів зумовлює стійке зосередження на них, а отже, вони посідають важливе місце у психічних струк</w:t>
      </w:r>
      <w:r>
        <w:rPr>
          <w:rFonts w:ascii="Palatino Linotype" w:hAnsi="Palatino Linotype"/>
          <w:color w:val="000000"/>
          <w:sz w:val="22"/>
          <w:szCs w:val="22"/>
        </w:rPr>
        <w:softHyphen/>
        <w:t>турах і концентруються саме у сфері безсвідомого.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 Фройдом, безсвідоме складає найбільший шар у структурі людської психіки, отже, контроль над ним з боку свідомості — явище дуже складне. На цій підставі робиться висновок про Домінування ірраціональних начал у людині.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Разом з тим, Фройд не заперечує явища удосконалення пси</w:t>
      </w:r>
      <w:r>
        <w:rPr>
          <w:rFonts w:ascii="Palatino Linotype" w:hAnsi="Palatino Linotype"/>
          <w:color w:val="000000"/>
          <w:sz w:val="22"/>
          <w:szCs w:val="22"/>
        </w:rPr>
        <w:softHyphen/>
        <w:t>хіки в історичному розвитку людства. У праці "Майбутнє одної ілюзії" він наголошує: "Неправильно, що людська психіка з дав</w:t>
      </w:r>
      <w:r>
        <w:rPr>
          <w:rFonts w:ascii="Palatino Linotype" w:hAnsi="Palatino Linotype"/>
          <w:color w:val="000000"/>
          <w:sz w:val="22"/>
          <w:szCs w:val="22"/>
        </w:rPr>
        <w:softHyphen/>
        <w:t>ніх часів не розвивалась і, на відміну від прогресу науки і тех</w:t>
      </w:r>
      <w:r>
        <w:rPr>
          <w:rFonts w:ascii="Palatino Linotype" w:hAnsi="Palatino Linotype"/>
          <w:color w:val="000000"/>
          <w:sz w:val="22"/>
          <w:szCs w:val="22"/>
        </w:rPr>
        <w:softHyphen/>
        <w:t>ніки, сьогодні все ще така ж, як і на початку історії... Наш роз</w:t>
      </w:r>
      <w:r>
        <w:rPr>
          <w:rFonts w:ascii="Palatino Linotype" w:hAnsi="Palatino Linotype"/>
          <w:color w:val="000000"/>
          <w:sz w:val="22"/>
          <w:szCs w:val="22"/>
        </w:rPr>
        <w:softHyphen/>
        <w:t>виток іде у тому напрямку, що зовнішній примус поступово входить усередину, а особлива психічна інтонація, людське над-Я, включає його до числа своїх заповідей. Кожна дитина демон</w:t>
      </w:r>
      <w:r>
        <w:rPr>
          <w:rFonts w:ascii="Palatino Linotype" w:hAnsi="Palatino Linotype"/>
          <w:color w:val="000000"/>
          <w:sz w:val="22"/>
          <w:szCs w:val="22"/>
        </w:rPr>
        <w:softHyphen/>
        <w:t>струє нам процес подібного перетворення, завдяки йому долу</w:t>
      </w:r>
      <w:r>
        <w:rPr>
          <w:rFonts w:ascii="Palatino Linotype" w:hAnsi="Palatino Linotype"/>
          <w:color w:val="000000"/>
          <w:sz w:val="22"/>
          <w:szCs w:val="22"/>
        </w:rPr>
        <w:softHyphen/>
        <w:t>чаючись до моральності і соціальності" [9, с 100]. Шлях вихо</w:t>
      </w:r>
      <w:r>
        <w:rPr>
          <w:rFonts w:ascii="Palatino Linotype" w:hAnsi="Palatino Linotype"/>
          <w:color w:val="000000"/>
          <w:sz w:val="22"/>
          <w:szCs w:val="22"/>
        </w:rPr>
        <w:softHyphen/>
        <w:t>ду з-під влади ірраціональних темних сил, що організують со</w:t>
      </w:r>
      <w:r>
        <w:rPr>
          <w:rFonts w:ascii="Palatino Linotype" w:hAnsi="Palatino Linotype"/>
          <w:color w:val="000000"/>
          <w:sz w:val="22"/>
          <w:szCs w:val="22"/>
        </w:rPr>
        <w:softHyphen/>
        <w:t>бою психічні структури людини, — це збільшення кола знань про світ. Прояснюючи розум, знання позбавляють людину стра</w:t>
      </w:r>
      <w:r>
        <w:rPr>
          <w:rFonts w:ascii="Palatino Linotype" w:hAnsi="Palatino Linotype"/>
          <w:color w:val="000000"/>
          <w:sz w:val="22"/>
          <w:szCs w:val="22"/>
        </w:rPr>
        <w:softHyphen/>
        <w:t>ху перед світом, а отже, поступово усувають (мають усувати) із психіки ілюзорні уявлення про світ. Щодо перспектив такого процесу Фройд пише: "...Наша природна організація, тобто наш психічний апарат, сформувались саме у ході зусиль, спрямова</w:t>
      </w:r>
      <w:r>
        <w:rPr>
          <w:rFonts w:ascii="Palatino Linotype" w:hAnsi="Palatino Linotype"/>
          <w:color w:val="000000"/>
          <w:sz w:val="22"/>
          <w:szCs w:val="22"/>
        </w:rPr>
        <w:softHyphen/>
        <w:t>них на пізнання зовнішнього світу, тому у її структурі повинна мати хоч якесь місце відповідність цій меті..." [9, с 142]. Ха</w:t>
      </w:r>
      <w:r>
        <w:rPr>
          <w:rFonts w:ascii="Palatino Linotype" w:hAnsi="Palatino Linotype"/>
          <w:color w:val="000000"/>
          <w:sz w:val="22"/>
          <w:szCs w:val="22"/>
        </w:rPr>
        <w:softHyphen/>
        <w:t>рактеризуючи психіку як явище еволюції, Фройд наголошує, що у людському житті все ще мають місце патологічні, з погля</w:t>
      </w:r>
      <w:r>
        <w:rPr>
          <w:rFonts w:ascii="Palatino Linotype" w:hAnsi="Palatino Linotype"/>
          <w:color w:val="000000"/>
          <w:sz w:val="22"/>
          <w:szCs w:val="22"/>
        </w:rPr>
        <w:softHyphen/>
        <w:t>ду моралі та культури загалом, явища: вбивства, інцесту тощо. Саме вони і є предметом дослідження у психоаналізі. Перспек</w:t>
      </w:r>
      <w:r>
        <w:rPr>
          <w:rFonts w:ascii="Palatino Linotype" w:hAnsi="Palatino Linotype"/>
          <w:color w:val="000000"/>
          <w:sz w:val="22"/>
          <w:szCs w:val="22"/>
        </w:rPr>
        <w:softHyphen/>
        <w:t>тиву людства вчений бачить у моральному вдосконаленні. "По</w:t>
      </w:r>
      <w:r>
        <w:rPr>
          <w:rFonts w:ascii="Palatino Linotype" w:hAnsi="Palatino Linotype"/>
          <w:color w:val="000000"/>
          <w:sz w:val="22"/>
          <w:szCs w:val="22"/>
        </w:rPr>
        <w:softHyphen/>
        <w:t>силення над-Я є надзвичайно цінним психічним здобутком культури. Особистості, у яких воно відбулося, робляться з про</w:t>
      </w:r>
      <w:r>
        <w:rPr>
          <w:rFonts w:ascii="Palatino Linotype" w:hAnsi="Palatino Linotype"/>
          <w:color w:val="000000"/>
          <w:sz w:val="22"/>
          <w:szCs w:val="22"/>
        </w:rPr>
        <w:softHyphen/>
        <w:t>тивників культури її носіями. Чим більша їх кількість утому чи іншому культурному регіоні, тим більш забезпечена ця куль</w:t>
      </w:r>
      <w:r>
        <w:rPr>
          <w:rFonts w:ascii="Palatino Linotype" w:hAnsi="Palatino Linotype"/>
          <w:color w:val="000000"/>
          <w:sz w:val="22"/>
          <w:szCs w:val="22"/>
        </w:rPr>
        <w:softHyphen/>
        <w:t>тура, тим швидше вона зможе обійтися без засобів зовнішнього примусу" [9, с 100]. У філософсько-культурологічних працях (в першу чергу, саме у них) Фройд виступає виразником ідей прогресу, зокрема морального прогресу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Психоаналіз Фройда також має виражене етичне наванта</w:t>
      </w:r>
      <w:r>
        <w:rPr>
          <w:rFonts w:ascii="Palatino Linotype" w:hAnsi="Palatino Linotype"/>
          <w:color w:val="000000"/>
          <w:sz w:val="22"/>
          <w:szCs w:val="22"/>
        </w:rPr>
        <w:softHyphen/>
        <w:t>ження. Адже неусвідомлені психічні комплекси, що спричиня</w:t>
      </w:r>
      <w:r>
        <w:rPr>
          <w:rFonts w:ascii="Palatino Linotype" w:hAnsi="Palatino Linotype"/>
          <w:color w:val="000000"/>
          <w:sz w:val="22"/>
          <w:szCs w:val="22"/>
        </w:rPr>
        <w:softHyphen/>
        <w:t>ють хворобу психіки, як наголошує Фройд, можуть бути подо</w:t>
      </w:r>
      <w:r>
        <w:rPr>
          <w:rFonts w:ascii="Palatino Linotype" w:hAnsi="Palatino Linotype"/>
          <w:color w:val="000000"/>
          <w:sz w:val="22"/>
          <w:szCs w:val="22"/>
        </w:rPr>
        <w:softHyphen/>
        <w:t>лані за умови їх "прояснення": моральної рефлексії над ними. В своїй лікарській практиці Фройд широко вдавався до цього методу.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Ідеї Фройда знайшли переосмислення у працях представ</w:t>
      </w:r>
      <w:r>
        <w:rPr>
          <w:rFonts w:ascii="Palatino Linotype" w:hAnsi="Palatino Linotype"/>
          <w:color w:val="000000"/>
          <w:sz w:val="22"/>
          <w:szCs w:val="22"/>
        </w:rPr>
        <w:softHyphen/>
        <w:t>ників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неофройдизму</w:t>
      </w:r>
      <w:r>
        <w:rPr>
          <w:rFonts w:ascii="Palatino Linotype" w:hAnsi="Palatino Linotype"/>
          <w:color w:val="000000"/>
          <w:sz w:val="22"/>
          <w:szCs w:val="22"/>
        </w:rPr>
        <w:t>, в першу чергу, — його учня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Карла Юнга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(1875—1961). Юнг — засновник аналітичної психології. Основні ідеї його вчення викладені у працях: "Психологія і релігія", "Метаморфози і символи лібідо", "Архетипи колективного без-свідомого", "Поняття колективного безсвідомого" та ін.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Розбіжність Юнга з Фройдом стосувалася, по-перше, ролі сексуального начала ужитті людини. По-друге, тлумачення природи безсвідомого. Юнг заперечує ідею пансексуальності, піддаючи критиці підхід Фройда до пояснення будь-якої ді</w:t>
      </w:r>
      <w:r>
        <w:rPr>
          <w:rFonts w:ascii="Palatino Linotype" w:hAnsi="Palatino Linotype"/>
          <w:color w:val="000000"/>
          <w:sz w:val="22"/>
          <w:szCs w:val="22"/>
        </w:rPr>
        <w:softHyphen/>
        <w:t>яльності витісненням сексуальних потягів. Він доводив також безпідставність спроби пояснення усіх явищ культури витісне</w:t>
      </w:r>
      <w:r>
        <w:rPr>
          <w:rFonts w:ascii="Palatino Linotype" w:hAnsi="Palatino Linotype"/>
          <w:color w:val="000000"/>
          <w:sz w:val="22"/>
          <w:szCs w:val="22"/>
        </w:rPr>
        <w:softHyphen/>
        <w:t>ними сексуальними потягами. Юнг радикально переосмислює концепцію Фройда щодо природи несвідомого. На його думку, несвідоме поєднує у собі не лише індивідуальний психічний зміст, але і колективні, безособові форми реагування на явища, досвід якого складався впродовж еволюції. Ці форми не до</w:t>
      </w:r>
      <w:r>
        <w:rPr>
          <w:rFonts w:ascii="Palatino Linotype" w:hAnsi="Palatino Linotype"/>
          <w:color w:val="000000"/>
          <w:sz w:val="22"/>
          <w:szCs w:val="22"/>
        </w:rPr>
        <w:softHyphen/>
        <w:t>вільні. Вони зумовлені наявними у психіці людини образами, що і визначають спільність реагування. Юнг називає їх архетипа</w:t>
      </w:r>
      <w:r>
        <w:rPr>
          <w:rFonts w:ascii="Palatino Linotype" w:hAnsi="Palatino Linotype"/>
          <w:color w:val="000000"/>
          <w:sz w:val="22"/>
          <w:szCs w:val="22"/>
        </w:rPr>
        <w:softHyphen/>
        <w:t>ми (гр. початкові образи, або прообрази). Тобто, він розрізняє архетип і архетипний образ, або архетип, що знайшов утілення в міфах, казках, художніх творах. Вихідною засадою для форму</w:t>
      </w:r>
      <w:r>
        <w:rPr>
          <w:rFonts w:ascii="Palatino Linotype" w:hAnsi="Palatino Linotype"/>
          <w:color w:val="000000"/>
          <w:sz w:val="22"/>
          <w:szCs w:val="22"/>
        </w:rPr>
        <w:softHyphen/>
        <w:t>вання поняття архетипу стала виявлена психологом спільність мотивів міфології, сновидінь людей, а також фантазії психічно хворих.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Юнга поняття архетипу розглядається у зв´язку із несвідомою активністю людей. Вона зумовлюється змістом об´єктів небайдужості, що знаходяться не в об´єктивній дійс</w:t>
      </w:r>
      <w:r>
        <w:rPr>
          <w:rFonts w:ascii="Palatino Linotype" w:hAnsi="Palatino Linotype"/>
          <w:color w:val="000000"/>
          <w:sz w:val="22"/>
          <w:szCs w:val="22"/>
        </w:rPr>
        <w:softHyphen/>
        <w:t>ності, а в психіці людини, у її глибинних шарах. Згідно з Юнгом, образи, що є носіями колективного безсвідомого, відігра</w:t>
      </w:r>
      <w:r>
        <w:rPr>
          <w:rFonts w:ascii="Palatino Linotype" w:hAnsi="Palatino Linotype"/>
          <w:color w:val="000000"/>
          <w:sz w:val="22"/>
          <w:szCs w:val="22"/>
        </w:rPr>
        <w:softHyphen/>
        <w:t>ють роль формуючого начала психіки. Юнг розумів їх то як психічний корелят (лат.: виправлення) інстинктів, то як на</w:t>
      </w:r>
      <w:r>
        <w:rPr>
          <w:rFonts w:ascii="Palatino Linotype" w:hAnsi="Palatino Linotype"/>
          <w:color w:val="000000"/>
          <w:sz w:val="22"/>
          <w:szCs w:val="22"/>
        </w:rPr>
        <w:softHyphen/>
        <w:t>слідок мимовільного породження образів нейродинамічними структурами мозку, то як чистий формуючий елемент сприй</w:t>
      </w:r>
      <w:r>
        <w:rPr>
          <w:rFonts w:ascii="Palatino Linotype" w:hAnsi="Palatino Linotype"/>
          <w:color w:val="000000"/>
          <w:sz w:val="22"/>
          <w:szCs w:val="22"/>
        </w:rPr>
        <w:softHyphen/>
        <w:t>мання. Сутнісною ознакою архетипічних образів є їх принци</w:t>
      </w:r>
      <w:r>
        <w:rPr>
          <w:rFonts w:ascii="Palatino Linotype" w:hAnsi="Palatino Linotype"/>
          <w:color w:val="000000"/>
          <w:sz w:val="22"/>
          <w:szCs w:val="22"/>
        </w:rPr>
        <w:softHyphen/>
        <w:t>пова непізнаваність. Архетипічні образи Юнг характеризує як засіб організації духовного досвіду окремої особистості. Архе</w:t>
      </w:r>
      <w:r>
        <w:rPr>
          <w:rFonts w:ascii="Palatino Linotype" w:hAnsi="Palatino Linotype"/>
          <w:color w:val="000000"/>
          <w:sz w:val="22"/>
          <w:szCs w:val="22"/>
        </w:rPr>
        <w:softHyphen/>
        <w:t>тип "збуджує нас тому, що пробуджує у нас голос набагато Могутніший, ніж наш власний", — пише він [16, с. 27].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Архетипічні образи є вихідною засадою для творення повно</w:t>
      </w:r>
      <w:r>
        <w:rPr>
          <w:rFonts w:ascii="Palatino Linotype" w:hAnsi="Palatino Linotype"/>
          <w:color w:val="000000"/>
          <w:sz w:val="22"/>
          <w:szCs w:val="22"/>
        </w:rPr>
        <w:softHyphen/>
        <w:t>ти психічного буття окремої особистості. Складниками його є 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(Ego),</w:t>
      </w:r>
      <w:r>
        <w:rPr>
          <w:rFonts w:ascii="Palatino Linotype" w:hAnsi="Palatino Linotype"/>
          <w:color w:val="000000"/>
          <w:sz w:val="22"/>
          <w:szCs w:val="22"/>
        </w:rPr>
        <w:t>Маска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(Persona),</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Тінь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(Sehalten,</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Ombra),</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образ душі (</w:t>
      </w:r>
      <w:r>
        <w:rPr>
          <w:rStyle w:val="a8"/>
          <w:rFonts w:ascii="Palatino Linotype" w:hAnsi="Palatino Linotype"/>
          <w:color w:val="000000"/>
          <w:sz w:val="22"/>
          <w:szCs w:val="22"/>
        </w:rPr>
        <w:t>Апіта),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особисто-несвідоме з комплексами та колективне не</w:t>
      </w:r>
      <w:r>
        <w:rPr>
          <w:rFonts w:ascii="Palatino Linotype" w:hAnsi="Palatino Linotype"/>
          <w:color w:val="000000"/>
          <w:sz w:val="22"/>
          <w:szCs w:val="22"/>
        </w:rPr>
        <w:softHyphen/>
        <w:t>відоме з архетипами. Підставою їх єдності має бути самість. Інтеграція самості з Я є кінцевою метою розвитку особистості (індивідуалізації). В етичному плані цікаве поняття "Маска", або "соціальна шкіра" особистості. Вона служить джерелом захисту для Я завдяки тому, що особа вписується в середовищі безконфліктно. Хоча Маска, якщо вона пронизує психічні структури особистості, може набути руйнівного характеру -~ нівелювати особу. Цей феномен, як його розуміє Юнг, близький до дії феномена безособового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(Man)</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філософії Гайдеґґера.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Цікаві міркування Юнга щодо впливу різних типів соці</w:t>
      </w:r>
      <w:r>
        <w:rPr>
          <w:rFonts w:ascii="Palatino Linotype" w:hAnsi="Palatino Linotype"/>
          <w:color w:val="000000"/>
          <w:sz w:val="22"/>
          <w:szCs w:val="22"/>
        </w:rPr>
        <w:softHyphen/>
        <w:t>ального середовища на психіку та мораль окремої особистості. Повне злиття та розчинення її у колективних формах, в арха</w:t>
      </w:r>
      <w:r>
        <w:rPr>
          <w:rFonts w:ascii="Palatino Linotype" w:hAnsi="Palatino Linotype"/>
          <w:color w:val="000000"/>
          <w:sz w:val="22"/>
          <w:szCs w:val="22"/>
        </w:rPr>
        <w:softHyphen/>
        <w:t>їчній стихії колективного безсвідомого — характерне для східних релігійно-містичних культів. Інша крайність стосунків особи з суспільством явлена сучасною європейською цивіліза</w:t>
      </w:r>
      <w:r>
        <w:rPr>
          <w:rFonts w:ascii="Palatino Linotype" w:hAnsi="Palatino Linotype"/>
          <w:color w:val="000000"/>
          <w:sz w:val="22"/>
          <w:szCs w:val="22"/>
        </w:rPr>
        <w:softHyphen/>
        <w:t>цією. Вона раціоналізувала життя і прибила та спотворила на</w:t>
      </w:r>
      <w:r>
        <w:rPr>
          <w:rFonts w:ascii="Palatino Linotype" w:hAnsi="Palatino Linotype"/>
          <w:color w:val="000000"/>
          <w:sz w:val="22"/>
          <w:szCs w:val="22"/>
        </w:rPr>
        <w:softHyphen/>
        <w:t>явне у нашій психіці колективне безсвідоме. Порушення рівно</w:t>
      </w:r>
      <w:r>
        <w:rPr>
          <w:rFonts w:ascii="Palatino Linotype" w:hAnsi="Palatino Linotype"/>
          <w:color w:val="000000"/>
          <w:sz w:val="22"/>
          <w:szCs w:val="22"/>
        </w:rPr>
        <w:softHyphen/>
        <w:t>ваги психічних структур, особливо такого їх формуючого на</w:t>
      </w:r>
      <w:r>
        <w:rPr>
          <w:rFonts w:ascii="Palatino Linotype" w:hAnsi="Palatino Linotype"/>
          <w:color w:val="000000"/>
          <w:sz w:val="22"/>
          <w:szCs w:val="22"/>
        </w:rPr>
        <w:softHyphen/>
        <w:t>чала, як колективне безсвідоме, спричиняє нерегульовані спонтанні вибухи асоціальності. Розрив з колективним досві</w:t>
      </w:r>
      <w:r>
        <w:rPr>
          <w:rFonts w:ascii="Palatino Linotype" w:hAnsi="Palatino Linotype"/>
          <w:color w:val="000000"/>
          <w:sz w:val="22"/>
          <w:szCs w:val="22"/>
        </w:rPr>
        <w:softHyphen/>
        <w:t>дом, наявним у психічному світі людини ранніх культур, ста</w:t>
      </w:r>
      <w:r>
        <w:rPr>
          <w:rFonts w:ascii="Palatino Linotype" w:hAnsi="Palatino Linotype"/>
          <w:color w:val="000000"/>
          <w:sz w:val="22"/>
          <w:szCs w:val="22"/>
        </w:rPr>
        <w:softHyphen/>
        <w:t>вить сучасну людину в ситуацію безпорадності, коли вона з жа</w:t>
      </w:r>
      <w:r>
        <w:rPr>
          <w:rFonts w:ascii="Palatino Linotype" w:hAnsi="Palatino Linotype"/>
          <w:color w:val="000000"/>
          <w:sz w:val="22"/>
          <w:szCs w:val="22"/>
        </w:rPr>
        <w:softHyphen/>
        <w:t>хом виявляє, що є об´єктом якихось містичних сил, "факторів" [15, с 142].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проблематика розглядається у філософії відомого представника неофройдизму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Еріха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Фромма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(1900—1980). У пра</w:t>
      </w:r>
      <w:r>
        <w:rPr>
          <w:rFonts w:ascii="Palatino Linotype" w:hAnsi="Palatino Linotype"/>
          <w:color w:val="000000"/>
          <w:sz w:val="22"/>
          <w:szCs w:val="22"/>
        </w:rPr>
        <w:softHyphen/>
        <w:t>цях "Втеча від свободи", "Людина для себе","Мати і бути" та інших Фромм доводить суперечність людського існування, взя</w:t>
      </w:r>
      <w:r>
        <w:rPr>
          <w:rFonts w:ascii="Palatino Linotype" w:hAnsi="Palatino Linotype"/>
          <w:color w:val="000000"/>
          <w:sz w:val="22"/>
          <w:szCs w:val="22"/>
        </w:rPr>
        <w:softHyphen/>
        <w:t>того не як суб´єктивно-особистісний, а як онтологічний факт. Він виділяє різні типи організації суспільства (патріархат і ма</w:t>
      </w:r>
      <w:r>
        <w:rPr>
          <w:rFonts w:ascii="Palatino Linotype" w:hAnsi="Palatino Linotype"/>
          <w:color w:val="000000"/>
          <w:sz w:val="22"/>
          <w:szCs w:val="22"/>
        </w:rPr>
        <w:softHyphen/>
        <w:t>тріархат), різні типи свідомості (авторитарна і гуманістична), різні типи організації життя людей (екзистенційну та історич</w:t>
      </w:r>
      <w:r>
        <w:rPr>
          <w:rFonts w:ascii="Palatino Linotype" w:hAnsi="Palatino Linotype"/>
          <w:color w:val="000000"/>
          <w:sz w:val="22"/>
          <w:szCs w:val="22"/>
        </w:rPr>
        <w:softHyphen/>
        <w:t>ну) тощо. Виділяє два типи свободи: "свобода від" (негативна) і "свобода для" (позитивна). Основна проблема його праць — аналіз шляхів та засобів індивідуалізації людини та усвідом</w:t>
      </w:r>
      <w:r>
        <w:rPr>
          <w:rFonts w:ascii="Palatino Linotype" w:hAnsi="Palatino Linotype"/>
          <w:color w:val="000000"/>
          <w:sz w:val="22"/>
          <w:szCs w:val="22"/>
        </w:rPr>
        <w:softHyphen/>
        <w:t>лення складності й суперечності цього процесу. З одного боку особистісне і онтологічне начала людського буття не суперечать, а доповнюють одне одного. З іншого — суперечать одне одному, оскільки унікальність і всезагальність несумісні.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Фромм виділяє три передумови істинного буття людини: свобода; незалежність і критичність мислення; моральна освіченість — головна умова. Велика увага приділена у його працях реальній духовній ситуації західного суспільства, яке він називає хворим суспільством. Неврози, як наголошує Фромм, є наслідком відчуження, домінування пристрастей над людьми. Єдиний вихід запобігання кризи цивілізації — це повернення людині душевного здоров´я, а шлях до останнього — це гармо</w:t>
      </w:r>
      <w:r>
        <w:rPr>
          <w:rFonts w:ascii="Palatino Linotype" w:hAnsi="Palatino Linotype"/>
          <w:color w:val="000000"/>
          <w:sz w:val="22"/>
          <w:szCs w:val="22"/>
        </w:rPr>
        <w:softHyphen/>
        <w:t>нійний розвиток особистості. Шлях до гармонії, натомість, — в радикальній зміні стосунків між людьми. Фромм розглядає повернення гуманізму як умову збереження західного суспіль</w:t>
      </w:r>
      <w:r>
        <w:rPr>
          <w:rFonts w:ascii="Palatino Linotype" w:hAnsi="Palatino Linotype"/>
          <w:color w:val="000000"/>
          <w:sz w:val="22"/>
          <w:szCs w:val="22"/>
        </w:rPr>
        <w:softHyphen/>
        <w:t>ства. "Для того, щоб зберегти зв´язок індивідуалізованої люди</w:t>
      </w:r>
      <w:r>
        <w:rPr>
          <w:rFonts w:ascii="Palatino Linotype" w:hAnsi="Palatino Linotype"/>
          <w:color w:val="000000"/>
          <w:sz w:val="22"/>
          <w:szCs w:val="22"/>
        </w:rPr>
        <w:softHyphen/>
        <w:t>ни зі світом, існує єдиний можливий шлях: активна солідар</w:t>
      </w:r>
      <w:r>
        <w:rPr>
          <w:rFonts w:ascii="Palatino Linotype" w:hAnsi="Palatino Linotype"/>
          <w:color w:val="000000"/>
          <w:sz w:val="22"/>
          <w:szCs w:val="22"/>
        </w:rPr>
        <w:softHyphen/>
        <w:t>ність з іншими людьми, спонтанна діяльність, любов до праці — усі ці чинники в сукупності можуть відновити зв´язок людини зі світом і скріпити його, але вже не первинними зв´язками, а зв´язками, що будуть передбачати людину як незалежного і вільного індивіда", — пише Фромм у праці "Втеча від свобо</w:t>
      </w:r>
      <w:r>
        <w:rPr>
          <w:rFonts w:ascii="Palatino Linotype" w:hAnsi="Palatino Linotype"/>
          <w:color w:val="000000"/>
          <w:sz w:val="22"/>
          <w:szCs w:val="22"/>
        </w:rPr>
        <w:softHyphen/>
        <w:t>ди" [11, с. 55—56]. Реальність здійснення такої перспективи Фромм бачить у моральних здібностях людини: в розкутій здат</w:t>
      </w:r>
      <w:r>
        <w:rPr>
          <w:rFonts w:ascii="Palatino Linotype" w:hAnsi="Palatino Linotype"/>
          <w:color w:val="000000"/>
          <w:sz w:val="22"/>
          <w:szCs w:val="22"/>
        </w:rPr>
        <w:softHyphen/>
        <w:t>ності до любові, віри і розмірковувань. Відродження самості людини замість "удаваного Я", внутрішнє її моральне "віднов</w:t>
      </w:r>
      <w:r>
        <w:rPr>
          <w:rFonts w:ascii="Palatino Linotype" w:hAnsi="Palatino Linotype"/>
          <w:color w:val="000000"/>
          <w:sz w:val="22"/>
          <w:szCs w:val="22"/>
        </w:rPr>
        <w:softHyphen/>
        <w:t>лення" можливе на основі застосування "гуманістичного пси</w:t>
      </w:r>
      <w:r>
        <w:rPr>
          <w:rFonts w:ascii="Palatino Linotype" w:hAnsi="Palatino Linotype"/>
          <w:color w:val="000000"/>
          <w:sz w:val="22"/>
          <w:szCs w:val="22"/>
        </w:rPr>
        <w:softHyphen/>
        <w:t>хоаналізу". У ньому вчений бачить суспільно прийнятний засіб звільнення людей від ілюзій їх буття.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Справжньою цінністю людського життя Фромм уважає здатність любити. Любов — "це єднання за умови збереження власної цілісності, індивідуальності... У любові має місце пара</w:t>
      </w:r>
      <w:r>
        <w:rPr>
          <w:rFonts w:ascii="Palatino Linotype" w:hAnsi="Palatino Linotype"/>
          <w:color w:val="000000"/>
          <w:sz w:val="22"/>
          <w:szCs w:val="22"/>
        </w:rPr>
        <w:softHyphen/>
        <w:t>докс: дві істоти стають одною і залишаються при цьому двома" [12, с 36].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Фроммом, правомірно вирізняти декілька видів любові: материнська (природна); батьківська (народжена почут</w:t>
      </w:r>
      <w:r>
        <w:rPr>
          <w:rFonts w:ascii="Palatino Linotype" w:hAnsi="Palatino Linotype"/>
          <w:color w:val="000000"/>
          <w:sz w:val="22"/>
          <w:szCs w:val="22"/>
        </w:rPr>
        <w:softHyphen/>
        <w:t>тям обов´язку); любов дитини до батьків (незріле почуття); братська ("фундаментальний" вид: переживання єдності); еро</w:t>
      </w:r>
      <w:r>
        <w:rPr>
          <w:rFonts w:ascii="Palatino Linotype" w:hAnsi="Palatino Linotype"/>
          <w:color w:val="000000"/>
          <w:sz w:val="22"/>
          <w:szCs w:val="22"/>
        </w:rPr>
        <w:softHyphen/>
        <w:t>тична (ілюзія єдності); любов до себе (згідно з принципом: "воз</w:t>
      </w:r>
      <w:r>
        <w:rPr>
          <w:rFonts w:ascii="Palatino Linotype" w:hAnsi="Palatino Linotype"/>
          <w:color w:val="000000"/>
          <w:sz w:val="22"/>
          <w:szCs w:val="22"/>
        </w:rPr>
        <w:softHyphen/>
        <w:t>люби ближнього як самого себе"); любов до Бога (прагнення Подолати відчуження від світу). У любові людина здобуває справжній сенс життя, оскільки любов народжує інтерес до життя, потребу в єднанні зі світом. Любов змінює характер людини і систему цінностей, переводячи егоїзм на альтруїзм.</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9.9. Метаетика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Одним із напрямків розвитку етичної теорії у XX ст.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метаетика,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яку заснував Джордж Мур (1873—1958). Його праці та праці двох інших англійських мислителів Бертрана Расела (1872—1970) ІЛюдвіга Вітгенштаина (1889—1951) справили особливий вплив на розвиток англійської філософської етики. Вони, по-перше, відроджували традицію англійського емпіризму, по-друге, відкривали нову епоху — "епоху аналізу". Дж. Мур за</w:t>
      </w:r>
      <w:r>
        <w:rPr>
          <w:rFonts w:ascii="Palatino Linotype" w:hAnsi="Palatino Linotype"/>
          <w:color w:val="000000"/>
          <w:sz w:val="22"/>
          <w:szCs w:val="22"/>
        </w:rPr>
        <w:softHyphen/>
        <w:t>стосовує логіко-лінгвістичний аналіз щодо етичної проблема</w:t>
      </w:r>
      <w:r>
        <w:rPr>
          <w:rFonts w:ascii="Palatino Linotype" w:hAnsi="Palatino Linotype"/>
          <w:color w:val="000000"/>
          <w:sz w:val="22"/>
          <w:szCs w:val="22"/>
        </w:rPr>
        <w:softHyphen/>
        <w:t>тики. Згодом його доповнить метод "логічного атомізму" і пози</w:t>
      </w:r>
      <w:r>
        <w:rPr>
          <w:rFonts w:ascii="Palatino Linotype" w:hAnsi="Palatino Linotype"/>
          <w:color w:val="000000"/>
          <w:sz w:val="22"/>
          <w:szCs w:val="22"/>
        </w:rPr>
        <w:softHyphen/>
        <w:t>тивізму Рассела, а ще пізніше — лінгвістична філософія Вітген</w:t>
      </w:r>
      <w:r>
        <w:rPr>
          <w:rFonts w:ascii="Palatino Linotype" w:hAnsi="Palatino Linotype"/>
          <w:color w:val="000000"/>
          <w:sz w:val="22"/>
          <w:szCs w:val="22"/>
        </w:rPr>
        <w:softHyphen/>
        <w:t>штаина. У праці "Принципи етики" (1903), "Етика" (1912) та пізніших статтях Мур формулює метод і методологію метаети-ки — напрямку, що об´єднав у собі всі різновиди неопозитивіз</w:t>
      </w:r>
      <w:r>
        <w:rPr>
          <w:rFonts w:ascii="Palatino Linotype" w:hAnsi="Palatino Linotype"/>
          <w:color w:val="000000"/>
          <w:sz w:val="22"/>
          <w:szCs w:val="22"/>
        </w:rPr>
        <w:softHyphen/>
        <w:t>му в етиці (інтуїтивізм, емотивізм, деонтологічний інтуїтивізм, школи лінгвістичного аналізу мови моралі, прескрептивізм).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Термін "метаетика" закріпився в етичній теорії з 30-х років XX ст. Низка проблем, що досліджуються автором, — традицій</w:t>
      </w:r>
      <w:r>
        <w:rPr>
          <w:rFonts w:ascii="Palatino Linotype" w:hAnsi="Palatino Linotype"/>
          <w:color w:val="000000"/>
          <w:sz w:val="22"/>
          <w:szCs w:val="22"/>
        </w:rPr>
        <w:softHyphen/>
        <w:t>не, усталене ще з часів Платона та Арістотеля. Це поняття добра і зла, блага; спроба визначити критерій правильних і непра</w:t>
      </w:r>
      <w:r>
        <w:rPr>
          <w:rFonts w:ascii="Palatino Linotype" w:hAnsi="Palatino Linotype"/>
          <w:color w:val="000000"/>
          <w:sz w:val="22"/>
          <w:szCs w:val="22"/>
        </w:rPr>
        <w:softHyphen/>
        <w:t>вильних вчинків тощо. Суть і цінність метаетики визначається не комплексом поставлених у ній проблем (вони — традиційні),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 методологією етичних досліджень,</w:t>
      </w:r>
      <w:r>
        <w:rPr>
          <w:rFonts w:ascii="Palatino Linotype" w:hAnsi="Palatino Linotype"/>
          <w:color w:val="000000"/>
          <w:sz w:val="22"/>
          <w:szCs w:val="22"/>
        </w:rPr>
        <w:t>запропонованою Муром. Метаетика має досліджувати не мораль,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мову етики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науки про мораль через її опосередковане вираження у мові. Аналіз мови моралі Мур вважає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вирішення проблем ети</w:t>
      </w:r>
      <w:r>
        <w:rPr>
          <w:rFonts w:ascii="Palatino Linotype" w:hAnsi="Palatino Linotype"/>
          <w:color w:val="000000"/>
          <w:sz w:val="22"/>
          <w:szCs w:val="22"/>
        </w:rPr>
        <w:softHyphen/>
        <w:t>ки. Велика увага приділена критиці "традиційної" етики (ге</w:t>
      </w:r>
      <w:r>
        <w:rPr>
          <w:rFonts w:ascii="Palatino Linotype" w:hAnsi="Palatino Linotype"/>
          <w:color w:val="000000"/>
          <w:sz w:val="22"/>
          <w:szCs w:val="22"/>
        </w:rPr>
        <w:softHyphen/>
        <w:t>донізм, метафізична етика, утилітаризм). Критиці піддаються всі етичні теорії від часів Давньої Греції до XX ст. Для вивчен</w:t>
      </w:r>
      <w:r>
        <w:rPr>
          <w:rFonts w:ascii="Palatino Linotype" w:hAnsi="Palatino Linotype"/>
          <w:color w:val="000000"/>
          <w:sz w:val="22"/>
          <w:szCs w:val="22"/>
        </w:rPr>
        <w:softHyphen/>
        <w:t>ня моралі Мур звертається не до реальних вчинків людей, а зо</w:t>
      </w:r>
      <w:r>
        <w:rPr>
          <w:rFonts w:ascii="Palatino Linotype" w:hAnsi="Palatino Linotype"/>
          <w:color w:val="000000"/>
          <w:sz w:val="22"/>
          <w:szCs w:val="22"/>
        </w:rPr>
        <w:softHyphen/>
        <w:t>середжує увагу на тому, як вони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говорять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 мораль (семіо</w:t>
      </w:r>
      <w:r>
        <w:rPr>
          <w:rFonts w:ascii="Palatino Linotype" w:hAnsi="Palatino Linotype"/>
          <w:color w:val="000000"/>
          <w:sz w:val="22"/>
          <w:szCs w:val="22"/>
        </w:rPr>
        <w:softHyphen/>
        <w:t>тичний метод дослідження).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Доробок Мура в етичній теорії полягає, по-перше, у розріз</w:t>
      </w:r>
      <w:r>
        <w:rPr>
          <w:rFonts w:ascii="Palatino Linotype" w:hAnsi="Palatino Linotype"/>
          <w:color w:val="000000"/>
          <w:sz w:val="22"/>
          <w:szCs w:val="22"/>
        </w:rPr>
        <w:softHyphen/>
        <w:t>ненні добра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мети</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(good</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as</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an</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end)</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добра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засобу</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(good</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as</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a</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neans).</w:t>
      </w:r>
      <w:r>
        <w:rPr>
          <w:rFonts w:ascii="Palatino Linotype" w:hAnsi="Palatino Linotype"/>
          <w:color w:val="000000"/>
          <w:sz w:val="22"/>
          <w:szCs w:val="22"/>
        </w:rPr>
        <w:t>Відзначено необхідність врахування відмінного між ними при оцінці вчинків.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По-друге, у багатогранному понятті "добро" виділяється —~ "внутрішнє добро (благо)" або "добро (благо) як таке"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(intrinsic good,</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good</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initself).</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Мур характеризує цей аспект добра як "уні</w:t>
      </w:r>
      <w:r>
        <w:rPr>
          <w:rFonts w:ascii="Palatino Linotype" w:hAnsi="Palatino Linotype"/>
          <w:color w:val="000000"/>
          <w:sz w:val="22"/>
          <w:szCs w:val="22"/>
        </w:rPr>
        <w:softHyphen/>
        <w:t>версальне добро".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По-третє, Мур характеризує добро, вдаючись до розмежуван</w:t>
      </w:r>
      <w:r>
        <w:rPr>
          <w:rFonts w:ascii="Palatino Linotype" w:hAnsi="Palatino Linotype"/>
          <w:color w:val="000000"/>
          <w:sz w:val="22"/>
          <w:szCs w:val="22"/>
        </w:rPr>
        <w:softHyphen/>
        <w:t>ня "природних" і "неприродних" властивостей дійсності. Він відзначає як типову ситуацію, коли якесь явище характеризу</w:t>
      </w:r>
      <w:r>
        <w:rPr>
          <w:rFonts w:ascii="Palatino Linotype" w:hAnsi="Palatino Linotype"/>
          <w:color w:val="000000"/>
          <w:sz w:val="22"/>
          <w:szCs w:val="22"/>
        </w:rPr>
        <w:softHyphen/>
        <w:t>ють, перелічуючи якості, властивості, що у звичному вживанні слів називаються "хорошими". Виділення "природних" і "не</w:t>
      </w:r>
      <w:r>
        <w:rPr>
          <w:rFonts w:ascii="Palatino Linotype" w:hAnsi="Palatino Linotype"/>
          <w:color w:val="000000"/>
          <w:sz w:val="22"/>
          <w:szCs w:val="22"/>
        </w:rPr>
        <w:softHyphen/>
        <w:t>природних" (специфічно моральних) якостей предметів і явищ є спробою віднайти субстрат моралі. Складність розв´язання проблеми засвідчує аналіз філософом конкретних етичних по</w:t>
      </w:r>
      <w:r>
        <w:rPr>
          <w:rFonts w:ascii="Palatino Linotype" w:hAnsi="Palatino Linotype"/>
          <w:color w:val="000000"/>
          <w:sz w:val="22"/>
          <w:szCs w:val="22"/>
        </w:rPr>
        <w:softHyphen/>
        <w:t>нять. Про "доброчесність" Мур говорить, що це є "звична схиль</w:t>
      </w:r>
      <w:r>
        <w:rPr>
          <w:rFonts w:ascii="Palatino Linotype" w:hAnsi="Palatino Linotype"/>
          <w:color w:val="000000"/>
          <w:sz w:val="22"/>
          <w:szCs w:val="22"/>
        </w:rPr>
        <w:softHyphen/>
        <w:t>ність" до здійснення певних учинків. "Але "доброчесність" і "по</w:t>
      </w:r>
      <w:r>
        <w:rPr>
          <w:rFonts w:ascii="Palatino Linotype" w:hAnsi="Palatino Linotype"/>
          <w:color w:val="000000"/>
          <w:sz w:val="22"/>
          <w:szCs w:val="22"/>
        </w:rPr>
        <w:softHyphen/>
        <w:t>рок" служать одночасно і етичними термінами: використову</w:t>
      </w:r>
      <w:r>
        <w:rPr>
          <w:rFonts w:ascii="Palatino Linotype" w:hAnsi="Palatino Linotype"/>
          <w:color w:val="000000"/>
          <w:sz w:val="22"/>
          <w:szCs w:val="22"/>
        </w:rPr>
        <w:softHyphen/>
        <w:t>ючи їх правильно, ми хочемо з допомогою одного з них виявити похвалу, а з допомогою іншого — несхвалення. Хвалити ж щось — означає стверджувати таке: або це щось само собою є добром, або ж воно є засобом для досягнення добра" [4, с. 261].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Суттю етичної концепції Мура є інтуїтивізм. Введене філо</w:t>
      </w:r>
      <w:r>
        <w:rPr>
          <w:rFonts w:ascii="Palatino Linotype" w:hAnsi="Palatino Linotype"/>
          <w:color w:val="000000"/>
          <w:sz w:val="22"/>
          <w:szCs w:val="22"/>
        </w:rPr>
        <w:softHyphen/>
        <w:t>софом поняття інтуїції як методу осягнення етичних понять зумовило назву усієї його концепції.</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9.10. Етика "всеєдності"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найбільш вагомих напрямків розвитку етичної теорії у Західній філософії другої половини XIX—XX ст. дає підстави для висновку, що усі вони виростали на ґрунті відчуження, усві</w:t>
      </w:r>
      <w:r>
        <w:rPr>
          <w:rFonts w:ascii="Palatino Linotype" w:hAnsi="Palatino Linotype"/>
          <w:color w:val="000000"/>
          <w:sz w:val="22"/>
          <w:szCs w:val="22"/>
        </w:rPr>
        <w:softHyphen/>
        <w:t>домлюючи його як реальність стосунків. Цінність людини ви</w:t>
      </w:r>
      <w:r>
        <w:rPr>
          <w:rFonts w:ascii="Palatino Linotype" w:hAnsi="Palatino Linotype"/>
          <w:color w:val="000000"/>
          <w:sz w:val="22"/>
          <w:szCs w:val="22"/>
        </w:rPr>
        <w:softHyphen/>
        <w:t>значається здатністю спротиву обставинам, утвердження сво</w:t>
      </w:r>
      <w:r>
        <w:rPr>
          <w:rFonts w:ascii="Palatino Linotype" w:hAnsi="Palatino Linotype"/>
          <w:color w:val="000000"/>
          <w:sz w:val="22"/>
          <w:szCs w:val="22"/>
        </w:rPr>
        <w:softHyphen/>
        <w:t>боди як під тиском метафізичної "волі до життя", так і під тис</w:t>
      </w:r>
      <w:r>
        <w:rPr>
          <w:rFonts w:ascii="Palatino Linotype" w:hAnsi="Palatino Linotype"/>
          <w:color w:val="000000"/>
          <w:sz w:val="22"/>
          <w:szCs w:val="22"/>
        </w:rPr>
        <w:softHyphen/>
        <w:t>ком соціальних обставин.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Іншою парадигмальною характеристикою стосунків людини зі світом, що утверджує органічність моральних зв´язків, є східнослов´янська традиція європейської культури. Щоб вста</w:t>
      </w:r>
      <w:r>
        <w:rPr>
          <w:rFonts w:ascii="Palatino Linotype" w:hAnsi="Palatino Linotype"/>
          <w:color w:val="000000"/>
          <w:sz w:val="22"/>
          <w:szCs w:val="22"/>
        </w:rPr>
        <w:softHyphen/>
        <w:t>новити смислову їх відмінність, вдамося до порівняння, залу</w:t>
      </w:r>
      <w:r>
        <w:rPr>
          <w:rFonts w:ascii="Palatino Linotype" w:hAnsi="Palatino Linotype"/>
          <w:color w:val="000000"/>
          <w:sz w:val="22"/>
          <w:szCs w:val="22"/>
        </w:rPr>
        <w:softHyphen/>
        <w:t>чивши архетипічні образи-символи християнської віри: образ Мойсея і образ Христа. Перший символізує ситуацію збирання народу в єдине ціле, творення з ментального цілого (кровно-ро-динні зв´язки) духовного цілого — народу. Другий символізує явище індивідуалізації досвіду за ознакою унікальності дії, ц´ неповторності. При тому, що один і другий образи уособлюють гуманістичне начало, форми його прояву різні. Пафос образу Мойсея у тому, щоб спонукати людей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чутися духовним цілим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("хорове" начало). Дух общинності — типологічна характери</w:t>
      </w:r>
      <w:r>
        <w:rPr>
          <w:rFonts w:ascii="Palatino Linotype" w:hAnsi="Palatino Linotype"/>
          <w:color w:val="000000"/>
          <w:sz w:val="22"/>
          <w:szCs w:val="22"/>
        </w:rPr>
        <w:softHyphen/>
        <w:t>стика культури, внутрішньо близька східнослов´янській мен</w:t>
      </w:r>
      <w:r>
        <w:rPr>
          <w:rFonts w:ascii="Palatino Linotype" w:hAnsi="Palatino Linotype"/>
          <w:color w:val="000000"/>
          <w:sz w:val="22"/>
          <w:szCs w:val="22"/>
        </w:rPr>
        <w:softHyphen/>
        <w:t>тальності. Цілісність почувань ("соборність духу") — характер</w:t>
      </w:r>
      <w:r>
        <w:rPr>
          <w:rFonts w:ascii="Palatino Linotype" w:hAnsi="Palatino Linotype"/>
          <w:color w:val="000000"/>
          <w:sz w:val="22"/>
          <w:szCs w:val="22"/>
        </w:rPr>
        <w:softHyphen/>
        <w:t>на риса східнослов´янського менталітету.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Пафос образу Христа у тому, щоб спонукати кожного бути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неповторністю,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в ідеалі — утвердитися за прикладом бого</w:t>
      </w:r>
      <w:r>
        <w:rPr>
          <w:rFonts w:ascii="Palatino Linotype" w:hAnsi="Palatino Linotype"/>
          <w:color w:val="000000"/>
          <w:sz w:val="22"/>
          <w:szCs w:val="22"/>
        </w:rPr>
        <w:softHyphen/>
        <w:t>людини, свідомо вибираючи себе-добро. В "східному" гуманізмі домінує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чуттєве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начало з відчутними рисами античного розу</w:t>
      </w:r>
      <w:r>
        <w:rPr>
          <w:rFonts w:ascii="Palatino Linotype" w:hAnsi="Palatino Linotype"/>
          <w:color w:val="000000"/>
          <w:sz w:val="22"/>
          <w:szCs w:val="22"/>
        </w:rPr>
        <w:softHyphen/>
        <w:t>міння всеєдності як спорідненості та зв´язку усього сущого. Моральний аспект цього поняття пов´язаний із характером пе</w:t>
      </w:r>
      <w:r>
        <w:rPr>
          <w:rFonts w:ascii="Palatino Linotype" w:hAnsi="Palatino Linotype"/>
          <w:color w:val="000000"/>
          <w:sz w:val="22"/>
          <w:szCs w:val="22"/>
        </w:rPr>
        <w:softHyphen/>
        <w:t>реживання буття. У творчості Ф. Достоєвського, Л. Толстого, А. Чехова зображена людина, безпорадна перед світом, безза</w:t>
      </w:r>
      <w:r>
        <w:rPr>
          <w:rFonts w:ascii="Palatino Linotype" w:hAnsi="Palatino Linotype"/>
          <w:color w:val="000000"/>
          <w:sz w:val="22"/>
          <w:szCs w:val="22"/>
        </w:rPr>
        <w:softHyphen/>
        <w:t>хисність якої відкриває буття в глибинності його трагізму. Ми</w:t>
      </w:r>
      <w:r>
        <w:rPr>
          <w:rFonts w:ascii="Palatino Linotype" w:hAnsi="Palatino Linotype"/>
          <w:color w:val="000000"/>
          <w:sz w:val="22"/>
          <w:szCs w:val="22"/>
        </w:rPr>
        <w:softHyphen/>
        <w:t>стецтво переконує, що цінна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кожна людина,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незалежно від того, рефлексує вона над буттям, чи ні. Це трагізм не з приводу не</w:t>
      </w:r>
      <w:r>
        <w:rPr>
          <w:rFonts w:ascii="Palatino Linotype" w:hAnsi="Palatino Linotype"/>
          <w:color w:val="000000"/>
          <w:sz w:val="22"/>
          <w:szCs w:val="22"/>
        </w:rPr>
        <w:softHyphen/>
        <w:t>досконалості світу стосовно ставлення до мого Я. Трагізмом сповнене переживання недосконалості світу щодо буття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іншо</w:t>
      </w:r>
      <w:r>
        <w:rPr>
          <w:rStyle w:val="a8"/>
          <w:rFonts w:ascii="Palatino Linotype" w:hAnsi="Palatino Linotype"/>
          <w:color w:val="000000"/>
          <w:sz w:val="22"/>
          <w:szCs w:val="22"/>
        </w:rPr>
        <w:softHyphen/>
        <w:t>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кожного іншого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буття. І лише відтак — мого буття в ста</w:t>
      </w:r>
      <w:r>
        <w:rPr>
          <w:rFonts w:ascii="Palatino Linotype" w:hAnsi="Palatino Linotype"/>
          <w:color w:val="000000"/>
          <w:sz w:val="22"/>
          <w:szCs w:val="22"/>
        </w:rPr>
        <w:softHyphen/>
        <w:t>тусі "іншого". Тут гуманізм виявляє себе у формі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людинолюбності.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філософські засади складались на ґрунті ідей общинного колективізму. Вони знайшли обґрунтування у філо</w:t>
      </w:r>
      <w:r>
        <w:rPr>
          <w:rFonts w:ascii="Palatino Linotype" w:hAnsi="Palatino Linotype"/>
          <w:color w:val="000000"/>
          <w:sz w:val="22"/>
          <w:szCs w:val="22"/>
        </w:rPr>
        <w:softHyphen/>
        <w:t>софії слов´янофільства: Олексій Степанович Хом´яков (1804— 1860); Іван Васильович Киреєвський (1806—1856); Юрій Федо</w:t>
      </w:r>
      <w:r>
        <w:rPr>
          <w:rFonts w:ascii="Palatino Linotype" w:hAnsi="Palatino Linotype"/>
          <w:color w:val="000000"/>
          <w:sz w:val="22"/>
          <w:szCs w:val="22"/>
        </w:rPr>
        <w:softHyphen/>
        <w:t>рович Самарін (1819—1876); Костянтин Сергійович Аксаков (1817—1860) та інші. Особливу увагу проблемі духовної ціліс</w:t>
      </w:r>
      <w:r>
        <w:rPr>
          <w:rFonts w:ascii="Palatino Linotype" w:hAnsi="Palatino Linotype"/>
          <w:color w:val="000000"/>
          <w:sz w:val="22"/>
          <w:szCs w:val="22"/>
        </w:rPr>
        <w:softHyphen/>
        <w:t>ності, "соборності", "всеєдності" народного духу приділила філо</w:t>
      </w:r>
      <w:r>
        <w:rPr>
          <w:rFonts w:ascii="Palatino Linotype" w:hAnsi="Palatino Linotype"/>
          <w:color w:val="000000"/>
          <w:sz w:val="22"/>
          <w:szCs w:val="22"/>
        </w:rPr>
        <w:softHyphen/>
        <w:t>софія російського ідеалізму другої половини XIX — початку XX ст. — так званий "срібний вік": Володимир Сергійович Соловйов (1853—1900); Микола Федорович Федоров (1828—1903); Лев Платонович Карсавін (1882—1952); Семен Людвигович Франк (1877—1950); Сергій Миколайович Булгаков (1871— 1944) та інші.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Представники срібного віку Київської філософської школи Микола Олександрович Бердяев (1874—1948) та Лев Ісакович Шестов (Шварцман, 1866—1938) виражали іншу етичну орієйтацію. М. Бердяев відстоював цінності свободи і творчості окре</w:t>
      </w:r>
      <w:r>
        <w:rPr>
          <w:rFonts w:ascii="Palatino Linotype" w:hAnsi="Palatino Linotype"/>
          <w:color w:val="000000"/>
          <w:sz w:val="22"/>
          <w:szCs w:val="22"/>
        </w:rPr>
        <w:softHyphen/>
        <w:t>мої особистості аж до заперечення соціальності. Як пише В. Зе-цьковський, Бердяев вводить поняття "комунітарності" або "су</w:t>
      </w:r>
      <w:r>
        <w:rPr>
          <w:rFonts w:ascii="Palatino Linotype" w:hAnsi="Palatino Linotype"/>
          <w:color w:val="000000"/>
          <w:sz w:val="22"/>
          <w:szCs w:val="22"/>
        </w:rPr>
        <w:softHyphen/>
        <w:t>спільності" лише для того, щоб пом´якшити ізоляцію одної особи від іншої. Однак як говорить сам Бердяев, остаточне по</w:t>
      </w:r>
      <w:r>
        <w:rPr>
          <w:rFonts w:ascii="Palatino Linotype" w:hAnsi="Palatino Linotype"/>
          <w:color w:val="000000"/>
          <w:sz w:val="22"/>
          <w:szCs w:val="22"/>
        </w:rPr>
        <w:softHyphen/>
        <w:t>долання самотності "відбувається лише у містичному досвіді".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Релігійно-містична орієнтація характерна для етичних по</w:t>
      </w:r>
      <w:r>
        <w:rPr>
          <w:rFonts w:ascii="Palatino Linotype" w:hAnsi="Palatino Linotype"/>
          <w:color w:val="000000"/>
          <w:sz w:val="22"/>
          <w:szCs w:val="22"/>
        </w:rPr>
        <w:softHyphen/>
        <w:t>шуків Л. Шестова. Він засуджує етичний раціоналізм як такий, що не наближає до "справжньої реальності". Він надає перева</w:t>
      </w:r>
      <w:r>
        <w:rPr>
          <w:rFonts w:ascii="Palatino Linotype" w:hAnsi="Palatino Linotype"/>
          <w:color w:val="000000"/>
          <w:sz w:val="22"/>
          <w:szCs w:val="22"/>
        </w:rPr>
        <w:softHyphen/>
        <w:t>гу пошукам "містичної етики" [1, с 89].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Найвизначнішим представником філософії срібного віку, за</w:t>
      </w:r>
      <w:r>
        <w:rPr>
          <w:rFonts w:ascii="Palatino Linotype" w:hAnsi="Palatino Linotype"/>
          <w:color w:val="000000"/>
          <w:sz w:val="22"/>
          <w:szCs w:val="22"/>
        </w:rPr>
        <w:softHyphen/>
        <w:t>сновником системи філософії, що отримала назву "позитивна філософія", — був Вол. Соловйов. Етична проблематика є домі</w:t>
      </w:r>
      <w:r>
        <w:rPr>
          <w:rFonts w:ascii="Palatino Linotype" w:hAnsi="Palatino Linotype"/>
          <w:color w:val="000000"/>
          <w:sz w:val="22"/>
          <w:szCs w:val="22"/>
        </w:rPr>
        <w:softHyphen/>
        <w:t>нуючою у його філософській системі, що складається з трьох частин: учення про моральність, учення про знання, учення про красу. "Позитивна філософія" (на відміну від "негативної", ра</w:t>
      </w:r>
      <w:r>
        <w:rPr>
          <w:rFonts w:ascii="Palatino Linotype" w:hAnsi="Palatino Linotype"/>
          <w:color w:val="000000"/>
          <w:sz w:val="22"/>
          <w:szCs w:val="22"/>
        </w:rPr>
        <w:softHyphen/>
        <w:t>ціоналістичної) оперта на моральнісне начало як провідне. Етичні проблеми розглядаються у працях "Філософські начала цілісного знання", "Читання про Боголюдство", "Три розмови", "Смисл любові", "Життєва драма Платона", "Ідея надлюдини" та інших. Основна праця з етики — "Виправдання добра" (1897). Основні поняття філософсько-етичної теорії Вол. Солов</w:t>
      </w:r>
      <w:r>
        <w:rPr>
          <w:rFonts w:ascii="Palatino Linotype" w:hAnsi="Palatino Linotype"/>
          <w:color w:val="000000"/>
          <w:sz w:val="22"/>
          <w:szCs w:val="22"/>
        </w:rPr>
        <w:softHyphen/>
        <w:t>йова: "всеєдність", "боголюдство", "теократія", "моральнісна діяльність", "любов", "добро". Спираючись на інтуїтивістську концепцію філософії Шеллінга, Вол. Соловйов бачить предме</w:t>
      </w:r>
      <w:r>
        <w:rPr>
          <w:rFonts w:ascii="Palatino Linotype" w:hAnsi="Palatino Linotype"/>
          <w:color w:val="000000"/>
          <w:sz w:val="22"/>
          <w:szCs w:val="22"/>
        </w:rPr>
        <w:softHyphen/>
        <w:t>том етики особливі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переживання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Подібно до того, як Декарт пов´язав існування людини зі здібністю мислення, Со</w:t>
      </w:r>
      <w:r>
        <w:rPr>
          <w:rFonts w:ascii="Palatino Linotype" w:hAnsi="Palatino Linotype"/>
          <w:color w:val="000000"/>
          <w:sz w:val="22"/>
          <w:szCs w:val="22"/>
        </w:rPr>
        <w:softHyphen/>
        <w:t>ловйов пов´язував здатність до моральних почуттів із поняттям людського (на відміну від тварного). Філософ виділяє три ос</w:t>
      </w:r>
      <w:r>
        <w:rPr>
          <w:rFonts w:ascii="Palatino Linotype" w:hAnsi="Palatino Linotype"/>
          <w:color w:val="000000"/>
          <w:sz w:val="22"/>
          <w:szCs w:val="22"/>
        </w:rPr>
        <w:softHyphen/>
        <w:t>новні моральні спонуки, що рухають людиною і визначають її людяність. Це почуття сорому, жалості, шанобливості. "Почут</w:t>
      </w:r>
      <w:r>
        <w:rPr>
          <w:rFonts w:ascii="Palatino Linotype" w:hAnsi="Palatino Linotype"/>
          <w:color w:val="000000"/>
          <w:sz w:val="22"/>
          <w:szCs w:val="22"/>
        </w:rPr>
        <w:softHyphen/>
        <w:t>тя сорому, жалості і шанобливості вичерпують в основі всю га</w:t>
      </w:r>
      <w:r>
        <w:rPr>
          <w:rFonts w:ascii="Palatino Linotype" w:hAnsi="Palatino Linotype"/>
          <w:color w:val="000000"/>
          <w:sz w:val="22"/>
          <w:szCs w:val="22"/>
        </w:rPr>
        <w:softHyphen/>
        <w:t>лузь можливих моральнісних відносин людини: до того, що нижче за неї, що рівне їй і що вище за неї. — Ці нормальні відносини визначаються тут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панування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над матеріальною чуттєвістю,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солідарність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із живими істотами і як внутрішнє під</w:t>
      </w:r>
      <w:r>
        <w:rPr>
          <w:rStyle w:val="a8"/>
          <w:rFonts w:ascii="Palatino Linotype" w:hAnsi="Palatino Linotype"/>
          <w:color w:val="000000"/>
          <w:sz w:val="22"/>
          <w:szCs w:val="22"/>
        </w:rPr>
        <w:t>порядкування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надлюдському началу", — пише Соловйов. Тобто, відповідно до трьох "природних" засад моралі, філософ вирізняє три типи добра: добро щодо природного світу, добро у стосунках між людьми і добро у формі схиляння перед Богом, шанування Бога. Разом вони утворюють триєдність ідеї Добра.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Витоки моральності Соловйов бачить у природі людини, але не розглядає її як дещо стале. Мораль складається в історично</w:t>
      </w:r>
      <w:r>
        <w:rPr>
          <w:rFonts w:ascii="Palatino Linotype" w:hAnsi="Palatino Linotype"/>
          <w:color w:val="000000"/>
          <w:sz w:val="22"/>
          <w:szCs w:val="22"/>
        </w:rPr>
        <w:softHyphen/>
        <w:t>му поступі людства і характеризується зростанням свідомого, розумно виваженого вибору вчинків. Суб´єкт моралі, хоча він — автономна особистість, у моральному виборі, зорієнтований на всезагальні цінності. Дійсністю моральності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досконалість.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 Соловйов виділяє три види досконалості, характеризуючи їх у такий спосіб: "1) безумовно суще...— у Богові; 2) потенцій</w:t>
      </w:r>
      <w:r>
        <w:rPr>
          <w:rFonts w:ascii="Palatino Linotype" w:hAnsi="Palatino Linotype"/>
          <w:color w:val="000000"/>
          <w:sz w:val="22"/>
          <w:szCs w:val="22"/>
        </w:rPr>
        <w:softHyphen/>
        <w:t>не— у душі; 3) дійсне, що перебуває установленні,— у все</w:t>
      </w:r>
      <w:r>
        <w:rPr>
          <w:rFonts w:ascii="Palatino Linotype" w:hAnsi="Palatino Linotype"/>
          <w:color w:val="000000"/>
          <w:sz w:val="22"/>
          <w:szCs w:val="22"/>
        </w:rPr>
        <w:softHyphen/>
        <w:t>світньо-історичному процесі" [7, с 62].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Наріжною у філософській системі Соловйова є ідея "все</w:t>
      </w:r>
      <w:r>
        <w:rPr>
          <w:rFonts w:ascii="Palatino Linotype" w:hAnsi="Palatino Linotype"/>
          <w:color w:val="000000"/>
          <w:sz w:val="22"/>
          <w:szCs w:val="22"/>
        </w:rPr>
        <w:softHyphen/>
        <w:t>єдності": єдності віри, думки і досвіду. Ця єдність покликана відповісти на питання: у чому кінцева мета людини? Для чого існує людство? Людство у концепції Соловйова — "єдиний організм", "суб´єкт історичного розвитку". Остаточний фазис історичного розвитку розгортається у його концепції "цілісно</w:t>
      </w:r>
      <w:r>
        <w:rPr>
          <w:rFonts w:ascii="Palatino Linotype" w:hAnsi="Palatino Linotype"/>
          <w:color w:val="000000"/>
          <w:sz w:val="22"/>
          <w:szCs w:val="22"/>
        </w:rPr>
        <w:softHyphen/>
        <w:t>го життя", що відповідає потребам почуттів, розуму та волі.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Морально визначена почуттєвість конкретизується у любові, що надає сенсу ідеї всеєдності. У праці "Смисл любові" Солов</w:t>
      </w:r>
      <w:r>
        <w:rPr>
          <w:rFonts w:ascii="Palatino Linotype" w:hAnsi="Palatino Linotype"/>
          <w:color w:val="000000"/>
          <w:sz w:val="22"/>
          <w:szCs w:val="22"/>
        </w:rPr>
        <w:softHyphen/>
        <w:t>йов характеризує людську здатність любити як здатність кон</w:t>
      </w:r>
      <w:r>
        <w:rPr>
          <w:rFonts w:ascii="Palatino Linotype" w:hAnsi="Palatino Linotype"/>
          <w:color w:val="000000"/>
          <w:sz w:val="22"/>
          <w:szCs w:val="22"/>
        </w:rPr>
        <w:softHyphen/>
        <w:t>кретно і чуттєво пізнавати в іншій людині "образ Божий". Він бачить любов "началом видимого відновлення образу Божого в матеріальному світі, початком втілення істинної ідеальної лю</w:t>
      </w:r>
      <w:r>
        <w:rPr>
          <w:rFonts w:ascii="Palatino Linotype" w:hAnsi="Palatino Linotype"/>
          <w:color w:val="000000"/>
          <w:sz w:val="22"/>
          <w:szCs w:val="22"/>
        </w:rPr>
        <w:softHyphen/>
        <w:t>дяності" [8, с 516].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Ідея любові, що розглядається як основа єднання людства в "сизигійне" (сполучне) ціле, бачиться творчим процесом косміч</w:t>
      </w:r>
      <w:r>
        <w:rPr>
          <w:rFonts w:ascii="Palatino Linotype" w:hAnsi="Palatino Linotype"/>
          <w:color w:val="000000"/>
          <w:sz w:val="22"/>
          <w:szCs w:val="22"/>
        </w:rPr>
        <w:softHyphen/>
        <w:t>ного масштабу. Реальність утвердження всеєдності, у свою чер</w:t>
      </w:r>
      <w:r>
        <w:rPr>
          <w:rFonts w:ascii="Palatino Linotype" w:hAnsi="Palatino Linotype"/>
          <w:color w:val="000000"/>
          <w:sz w:val="22"/>
          <w:szCs w:val="22"/>
        </w:rPr>
        <w:softHyphen/>
        <w:t>гу, оперта на ідею "діяльнісного добра". "Внутрішніми власти</w:t>
      </w:r>
      <w:r>
        <w:rPr>
          <w:rFonts w:ascii="Palatino Linotype" w:hAnsi="Palatino Linotype"/>
          <w:color w:val="000000"/>
          <w:sz w:val="22"/>
          <w:szCs w:val="22"/>
        </w:rPr>
        <w:softHyphen/>
        <w:t>востями добра визначається життєве завдання людини, його моральнісний смисл полягає у служінні Добру чистому, все</w:t>
      </w:r>
      <w:r>
        <w:rPr>
          <w:rFonts w:ascii="Palatino Linotype" w:hAnsi="Palatino Linotype"/>
          <w:color w:val="000000"/>
          <w:sz w:val="22"/>
          <w:szCs w:val="22"/>
        </w:rPr>
        <w:softHyphen/>
        <w:t>бічному і всесильному" [7, с 97].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моральнісній філософії Вол. Соловйова знайшла найяскра</w:t>
      </w:r>
      <w:r>
        <w:rPr>
          <w:rFonts w:ascii="Palatino Linotype" w:hAnsi="Palatino Linotype"/>
          <w:color w:val="000000"/>
          <w:sz w:val="22"/>
          <w:szCs w:val="22"/>
        </w:rPr>
        <w:softHyphen/>
        <w:t>віше відображення характерна для Східної культурної парадиг</w:t>
      </w:r>
      <w:r>
        <w:rPr>
          <w:rFonts w:ascii="Palatino Linotype" w:hAnsi="Palatino Linotype"/>
          <w:color w:val="000000"/>
          <w:sz w:val="22"/>
          <w:szCs w:val="22"/>
        </w:rPr>
        <w:softHyphen/>
        <w:t>ми ідея гуманізму, що утверджує чуттєве начало в людині як основу "природної" моральності та альтруїзму. Очевидно, що вона не альтернативна Західному гуманізму, орієнтованому на цінності раціоналізму та суб´єктивізму. В єдності чуттєвого та логічного начала людської суб´єктивності містяться перспек</w:t>
      </w:r>
      <w:r>
        <w:rPr>
          <w:rFonts w:ascii="Palatino Linotype" w:hAnsi="Palatino Linotype"/>
          <w:color w:val="000000"/>
          <w:sz w:val="22"/>
          <w:szCs w:val="22"/>
        </w:rPr>
        <w:softHyphen/>
        <w:t>тиви самозбереження і саморозвитку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Зенъковский</w:t>
      </w:r>
      <w:r>
        <w:rPr>
          <w:rStyle w:val="apple-converted-space"/>
          <w:rFonts w:ascii="Palatino Linotype" w:hAnsi="Palatino Linotype"/>
          <w:i/>
          <w:iCs/>
          <w:color w:val="000000"/>
        </w:rPr>
        <w:t> </w:t>
      </w:r>
      <w:r>
        <w:rPr>
          <w:rFonts w:ascii="Palatino Linotype" w:hAnsi="Palatino Linotype"/>
          <w:color w:val="000000"/>
        </w:rPr>
        <w:t>В. В. История русской философии: В 2 т., 4 ч. — Ленинград: Его, 1990. — Т. 2. — Ч. 2. — 269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Камю А.</w:t>
      </w:r>
      <w:r>
        <w:rPr>
          <w:rStyle w:val="apple-converted-space"/>
          <w:rFonts w:ascii="Palatino Linotype" w:hAnsi="Palatino Linotype"/>
          <w:i/>
          <w:iCs/>
          <w:color w:val="000000"/>
        </w:rPr>
        <w:t> </w:t>
      </w:r>
      <w:r>
        <w:rPr>
          <w:rFonts w:ascii="Palatino Linotype" w:hAnsi="Palatino Linotype"/>
          <w:color w:val="000000"/>
        </w:rPr>
        <w:t>Бунтующий человек. — М.: Политиздат, 1990. — 415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Къеркегор С.</w:t>
      </w:r>
      <w:r>
        <w:rPr>
          <w:rStyle w:val="apple-converted-space"/>
          <w:rFonts w:ascii="Palatino Linotype" w:hAnsi="Palatino Linotype"/>
          <w:i/>
          <w:iCs/>
          <w:color w:val="000000"/>
        </w:rPr>
        <w:t> </w:t>
      </w:r>
      <w:r>
        <w:rPr>
          <w:rFonts w:ascii="Palatino Linotype" w:hAnsi="Palatino Linotype"/>
          <w:color w:val="000000"/>
        </w:rPr>
        <w:t>Болезнь к смерти // Этическая мысль. — М., Политиздат, 1990. — С. 361—470.</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МурДж.</w:t>
      </w:r>
      <w:r>
        <w:rPr>
          <w:rStyle w:val="apple-converted-space"/>
          <w:rFonts w:ascii="Palatino Linotype" w:hAnsi="Palatino Linotype"/>
          <w:i/>
          <w:iCs/>
          <w:color w:val="000000"/>
        </w:rPr>
        <w:t> </w:t>
      </w:r>
      <w:r>
        <w:rPr>
          <w:rFonts w:ascii="Palatino Linotype" w:hAnsi="Palatino Linotype"/>
          <w:color w:val="000000"/>
        </w:rPr>
        <w:t>Принципы этики. — М.: Прогресс, 1984. — 328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Ницше Ф.</w:t>
      </w:r>
      <w:r>
        <w:rPr>
          <w:rStyle w:val="apple-converted-space"/>
          <w:rFonts w:ascii="Palatino Linotype" w:hAnsi="Palatino Linotype"/>
          <w:i/>
          <w:iCs/>
          <w:color w:val="000000"/>
        </w:rPr>
        <w:t> </w:t>
      </w:r>
      <w:r>
        <w:rPr>
          <w:rFonts w:ascii="Palatino Linotype" w:hAnsi="Palatino Linotype"/>
          <w:color w:val="000000"/>
        </w:rPr>
        <w:t>Сочинения: В 2 т. — М.: Мысль,  1990. — Т. 1. — 829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Сартр Ж.-П.</w:t>
      </w:r>
      <w:r>
        <w:rPr>
          <w:rStyle w:val="apple-converted-space"/>
          <w:rFonts w:ascii="Palatino Linotype" w:hAnsi="Palatino Linotype"/>
          <w:i/>
          <w:iCs/>
          <w:color w:val="000000"/>
        </w:rPr>
        <w:t> </w:t>
      </w:r>
      <w:r>
        <w:rPr>
          <w:rFonts w:ascii="Palatino Linotype" w:hAnsi="Palatino Linotype"/>
          <w:color w:val="000000"/>
        </w:rPr>
        <w:t>Экзистенциализм — это гуманизм // Сумер</w:t>
      </w:r>
      <w:r>
        <w:rPr>
          <w:rFonts w:ascii="Palatino Linotype" w:hAnsi="Palatino Linotype"/>
          <w:color w:val="000000"/>
        </w:rPr>
        <w:softHyphen/>
        <w:t>ки богов. — М.: Политиздат, 1990. — С. 319—344.</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Соловьев Вл.</w:t>
      </w:r>
      <w:r>
        <w:rPr>
          <w:rStyle w:val="apple-converted-space"/>
          <w:rFonts w:ascii="Palatino Linotype" w:hAnsi="Palatino Linotype"/>
          <w:i/>
          <w:iCs/>
          <w:color w:val="000000"/>
        </w:rPr>
        <w:t> </w:t>
      </w:r>
      <w:r>
        <w:rPr>
          <w:rFonts w:ascii="Palatino Linotype" w:hAnsi="Palatino Linotype"/>
          <w:color w:val="000000"/>
        </w:rPr>
        <w:t>Оправдание добра. Сочинения: В 2 т. — М.: Мысль, 1990. — Т. 1. — С. 3—585.</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Соловьев Вл.</w:t>
      </w:r>
      <w:r>
        <w:rPr>
          <w:rStyle w:val="apple-converted-space"/>
          <w:rFonts w:ascii="Palatino Linotype" w:hAnsi="Palatino Linotype"/>
          <w:i/>
          <w:iCs/>
          <w:color w:val="000000"/>
        </w:rPr>
        <w:t> </w:t>
      </w:r>
      <w:r>
        <w:rPr>
          <w:rFonts w:ascii="Palatino Linotype" w:hAnsi="Palatino Linotype"/>
          <w:color w:val="000000"/>
        </w:rPr>
        <w:t>Смысл любви. Сочинения: В 2 т. — М.: Мысль, 1990. — Т. 2. - С. 493—547.</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Фрейд</w:t>
      </w:r>
      <w:r>
        <w:rPr>
          <w:rStyle w:val="apple-converted-space"/>
          <w:rFonts w:ascii="Palatino Linotype" w:hAnsi="Palatino Linotype"/>
          <w:i/>
          <w:iCs/>
          <w:color w:val="000000"/>
        </w:rPr>
        <w:t> </w:t>
      </w:r>
      <w:r>
        <w:rPr>
          <w:rFonts w:ascii="Palatino Linotype" w:hAnsi="Palatino Linotype"/>
          <w:color w:val="000000"/>
        </w:rPr>
        <w:t>3. Будущее одной иллюзии // Сумерки богов. — М.: Политиздат, 1990. — С. 94—142.</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Fonts w:ascii="Palatino Linotype" w:hAnsi="Palatino Linotype"/>
          <w:color w:val="000000"/>
        </w:rPr>
        <w:t> </w:t>
      </w:r>
      <w:r>
        <w:rPr>
          <w:rStyle w:val="a8"/>
          <w:rFonts w:ascii="Palatino Linotype" w:hAnsi="Palatino Linotype"/>
          <w:color w:val="000000"/>
        </w:rPr>
        <w:t>Фрейд 3.</w:t>
      </w:r>
      <w:r>
        <w:rPr>
          <w:rStyle w:val="apple-converted-space"/>
          <w:rFonts w:ascii="Palatino Linotype" w:hAnsi="Palatino Linotype"/>
          <w:i/>
          <w:iCs/>
          <w:color w:val="000000"/>
        </w:rPr>
        <w:t> </w:t>
      </w:r>
      <w:r>
        <w:rPr>
          <w:rFonts w:ascii="Palatino Linotype" w:hAnsi="Palatino Linotype"/>
          <w:color w:val="000000"/>
        </w:rPr>
        <w:t>Остроумие и его отношение к бессознательно</w:t>
      </w:r>
      <w:r>
        <w:rPr>
          <w:rFonts w:ascii="Palatino Linotype" w:hAnsi="Palatino Linotype"/>
          <w:color w:val="000000"/>
        </w:rPr>
        <w:softHyphen/>
        <w:t>му. Страх. Тотем и табу: Сборник. — Минск: ООО Попурри, 1998. — 496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Фромм Э.</w:t>
      </w:r>
      <w:r>
        <w:rPr>
          <w:rStyle w:val="apple-converted-space"/>
          <w:rFonts w:ascii="Palatino Linotype" w:hAnsi="Palatino Linotype"/>
          <w:i/>
          <w:iCs/>
          <w:color w:val="000000"/>
        </w:rPr>
        <w:t> </w:t>
      </w:r>
      <w:r>
        <w:rPr>
          <w:rFonts w:ascii="Palatino Linotype" w:hAnsi="Palatino Linotype"/>
          <w:color w:val="000000"/>
        </w:rPr>
        <w:t>Бегство от свободы. Человек для себя. — Минск: ООО Попурри, 1998. — 672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Фромм Э.</w:t>
      </w:r>
      <w:r>
        <w:rPr>
          <w:rStyle w:val="apple-converted-space"/>
          <w:rFonts w:ascii="Palatino Linotype" w:hAnsi="Palatino Linotype"/>
          <w:i/>
          <w:iCs/>
          <w:color w:val="000000"/>
        </w:rPr>
        <w:t> </w:t>
      </w:r>
      <w:r>
        <w:rPr>
          <w:rFonts w:ascii="Palatino Linotype" w:hAnsi="Palatino Linotype"/>
          <w:color w:val="000000"/>
        </w:rPr>
        <w:t>Искусство любить. — М.: Педагогика, 1990. — 160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Шелер М.</w:t>
      </w:r>
      <w:r>
        <w:rPr>
          <w:rStyle w:val="apple-converted-space"/>
          <w:rFonts w:ascii="Palatino Linotype" w:hAnsi="Palatino Linotype"/>
          <w:i/>
          <w:iCs/>
          <w:color w:val="000000"/>
        </w:rPr>
        <w:t> </w:t>
      </w:r>
      <w:r>
        <w:rPr>
          <w:rFonts w:ascii="Palatino Linotype" w:hAnsi="Palatino Linotype"/>
          <w:color w:val="000000"/>
        </w:rPr>
        <w:t>Формализм в этике и материальная этика цен</w:t>
      </w:r>
      <w:r>
        <w:rPr>
          <w:rFonts w:ascii="Palatino Linotype" w:hAnsi="Palatino Linotype"/>
          <w:color w:val="000000"/>
        </w:rPr>
        <w:softHyphen/>
        <w:t>ностей // Шелер М. Избранные произведения.— М.: Гно-зис,1994. — С. 259—337.</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Шопенгауэр А.</w:t>
      </w:r>
      <w:r>
        <w:rPr>
          <w:rStyle w:val="apple-converted-space"/>
          <w:rFonts w:ascii="Palatino Linotype" w:hAnsi="Palatino Linotype"/>
          <w:i/>
          <w:iCs/>
          <w:color w:val="000000"/>
        </w:rPr>
        <w:t> </w:t>
      </w:r>
      <w:r>
        <w:rPr>
          <w:rFonts w:ascii="Palatino Linotype" w:hAnsi="Palatino Linotype"/>
          <w:color w:val="000000"/>
        </w:rPr>
        <w:t>Свобода воли и нравственность. — М.: Рес</w:t>
      </w:r>
      <w:r>
        <w:rPr>
          <w:rFonts w:ascii="Palatino Linotype" w:hAnsi="Palatino Linotype"/>
          <w:color w:val="000000"/>
        </w:rPr>
        <w:softHyphen/>
        <w:t>публика, 1992. — 448 с.</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Юнг К.</w:t>
      </w:r>
      <w:r>
        <w:rPr>
          <w:rStyle w:val="apple-converted-space"/>
          <w:rFonts w:ascii="Palatino Linotype" w:hAnsi="Palatino Linotype"/>
          <w:i/>
          <w:iCs/>
          <w:color w:val="000000"/>
        </w:rPr>
        <w:t> </w:t>
      </w:r>
      <w:r>
        <w:rPr>
          <w:rFonts w:ascii="Palatino Linotype" w:hAnsi="Palatino Linotype"/>
          <w:color w:val="000000"/>
        </w:rPr>
        <w:t>Об архетипах коллективного бессознательного // Бопр. философии. — 1988. — № 1. — С. 133—150.</w:t>
      </w:r>
    </w:p>
    <w:p w:rsidR="00084EF1" w:rsidRDefault="00084EF1" w:rsidP="00084EF1">
      <w:pPr>
        <w:numPr>
          <w:ilvl w:val="0"/>
          <w:numId w:val="7"/>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Юнг К.</w:t>
      </w:r>
      <w:r>
        <w:rPr>
          <w:rStyle w:val="apple-converted-space"/>
          <w:rFonts w:ascii="Palatino Linotype" w:hAnsi="Palatino Linotype"/>
          <w:i/>
          <w:iCs/>
          <w:color w:val="000000"/>
        </w:rPr>
        <w:t> </w:t>
      </w:r>
      <w:r>
        <w:rPr>
          <w:rFonts w:ascii="Palatino Linotype" w:hAnsi="Palatino Linotype"/>
          <w:color w:val="000000"/>
        </w:rPr>
        <w:t>Психология и литература // Юнг К., Нойман Э. Психология и искусство. — К.: Ваклер, 1996. — С. 30—55.</w:t>
      </w:r>
    </w:p>
    <w:tbl>
      <w:tblPr>
        <w:tblW w:w="5000" w:type="pct"/>
        <w:tblCellSpacing w:w="0" w:type="dxa"/>
        <w:shd w:val="clear" w:color="auto" w:fill="FFFFFF"/>
        <w:tblCellMar>
          <w:left w:w="0" w:type="dxa"/>
          <w:right w:w="0" w:type="dxa"/>
        </w:tblCellMar>
        <w:tblLook w:val="04A0"/>
      </w:tblPr>
      <w:tblGrid>
        <w:gridCol w:w="8729"/>
        <w:gridCol w:w="626"/>
      </w:tblGrid>
      <w:tr w:rsidR="00084EF1" w:rsidRPr="00084EF1" w:rsidTr="00084EF1">
        <w:trPr>
          <w:tblCellSpacing w:w="0" w:type="dxa"/>
        </w:trPr>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b/>
                <w:bCs/>
                <w:color w:val="000000"/>
                <w:lang w:eastAsia="ru-RU"/>
              </w:rPr>
              <w:t>Розділ III. ТЕОРІЯ ЕТИКИ. ОНТОЛОГІЯ МОРАЛІ</w:t>
            </w:r>
          </w:p>
        </w:tc>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color w:val="000000"/>
                <w:lang w:eastAsia="ru-RU"/>
              </w:rPr>
              <w:t>211 </w:t>
            </w:r>
          </w:p>
        </w:tc>
      </w:tr>
      <w:tr w:rsidR="00084EF1" w:rsidRPr="00084EF1" w:rsidTr="00084EF1">
        <w:trPr>
          <w:tblCellSpacing w:w="0" w:type="dxa"/>
        </w:trPr>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b/>
                <w:bCs/>
                <w:color w:val="000000"/>
                <w:lang w:eastAsia="ru-RU"/>
              </w:rPr>
              <w:t>Тема 10. ГЕНЕЗА МОРАЛІ</w:t>
            </w:r>
          </w:p>
        </w:tc>
        <w:tc>
          <w:tcPr>
            <w:tcW w:w="0" w:type="auto"/>
            <w:shd w:val="clear" w:color="auto" w:fill="FFFFFF"/>
            <w:vAlign w:val="center"/>
            <w:hideMark/>
          </w:tcPr>
          <w:p w:rsidR="00084EF1" w:rsidRPr="00084EF1" w:rsidRDefault="00084EF1" w:rsidP="00084EF1">
            <w:pPr>
              <w:spacing w:after="0" w:line="240" w:lineRule="auto"/>
              <w:rPr>
                <w:rFonts w:ascii="Times New Roman" w:eastAsia="Times New Roman" w:hAnsi="Times New Roman" w:cs="Times New Roman"/>
                <w:sz w:val="20"/>
                <w:szCs w:val="20"/>
                <w:lang w:eastAsia="ru-RU"/>
              </w:rPr>
            </w:pPr>
          </w:p>
        </w:tc>
      </w:tr>
    </w:tbl>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10.1. Історія ідей походження моралі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Питання походження моралі — одне з основних не лише в етич</w:t>
      </w:r>
      <w:r>
        <w:rPr>
          <w:rFonts w:ascii="Palatino Linotype" w:hAnsi="Palatino Linotype"/>
          <w:color w:val="000000"/>
          <w:sz w:val="22"/>
          <w:szCs w:val="22"/>
        </w:rPr>
        <w:softHyphen/>
        <w:t>ній теорії, але й у філософії, культурології, антропології тощо. Це комплекс наук, що досліджують становлення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Homo</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sapiens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розумна) як особливого феномена в еволюції планетар</w:t>
      </w:r>
      <w:r>
        <w:rPr>
          <w:rFonts w:ascii="Palatino Linotype" w:hAnsi="Palatino Linotype"/>
          <w:color w:val="000000"/>
          <w:sz w:val="22"/>
          <w:szCs w:val="22"/>
        </w:rPr>
        <w:softHyphen/>
        <w:t>ного і космічного життя загалом. Проблему становлення моралі необхідно аналізувати у двох аспектах. По-перше, у плані об´єк</w:t>
      </w:r>
      <w:r>
        <w:rPr>
          <w:rFonts w:ascii="Palatino Linotype" w:hAnsi="Palatino Linotype"/>
          <w:color w:val="000000"/>
          <w:sz w:val="22"/>
          <w:szCs w:val="22"/>
        </w:rPr>
        <w:softHyphen/>
        <w:t>тивності процесу набуття в антропогенезі здатності до мораль</w:t>
      </w:r>
      <w:r>
        <w:rPr>
          <w:rFonts w:ascii="Palatino Linotype" w:hAnsi="Palatino Linotype"/>
          <w:color w:val="000000"/>
          <w:sz w:val="22"/>
          <w:szCs w:val="22"/>
        </w:rPr>
        <w:softHyphen/>
        <w:t>ного регулювання життя, що вирізнило людину з тварного світу. По-друге, у плані усвідомлення в антропосоціонезі цінності моралі для виживання і розвитку людства та становлення його поваги до себе як носія моральної здатності.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Перше зумовлене необхідністю виживання і самозбережен</w:t>
      </w:r>
      <w:r>
        <w:rPr>
          <w:rFonts w:ascii="Palatino Linotype" w:hAnsi="Palatino Linotype"/>
          <w:color w:val="000000"/>
          <w:sz w:val="22"/>
          <w:szCs w:val="22"/>
        </w:rPr>
        <w:softHyphen/>
        <w:t>ня. Друге є виявом свободи людського духу, що сформувався (оформився) моральнісним змістом стосунків і засвідчив про себе як найвища цінність.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Упродовж тривалої історії культури спроба пояснити вито</w:t>
      </w:r>
      <w:r>
        <w:rPr>
          <w:rFonts w:ascii="Palatino Linotype" w:hAnsi="Palatino Linotype"/>
          <w:color w:val="000000"/>
          <w:sz w:val="22"/>
          <w:szCs w:val="22"/>
        </w:rPr>
        <w:softHyphen/>
        <w:t>ки моралі залишається одною з актуальних. Початки її просте</w:t>
      </w:r>
      <w:r>
        <w:rPr>
          <w:rFonts w:ascii="Palatino Linotype" w:hAnsi="Palatino Linotype"/>
          <w:color w:val="000000"/>
          <w:sz w:val="22"/>
          <w:szCs w:val="22"/>
        </w:rPr>
        <w:softHyphen/>
        <w:t>жуються уже в міфології. Вони присутні в античній космології, згодом — у християнській теології. З доби Відродження вони спираються на наукову антропологію, бурхливий розвиток якої, особливо в XIX—XX ст., дозволив розв´язати проблему генези</w:t>
      </w:r>
      <w:r>
        <w:rPr>
          <w:rFonts w:ascii="Palatino Linotype" w:hAnsi="Palatino Linotype"/>
          <w:color w:val="000000"/>
          <w:sz w:val="22"/>
          <w:szCs w:val="22"/>
        </w:rPr>
        <w:softHyphen/>
        <w:t>су моралі на ґрунті наукової теорії антропо- та соціогенезу.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Античний космологізм пов´язує людські чесноти з існуван</w:t>
      </w:r>
      <w:r>
        <w:rPr>
          <w:rFonts w:ascii="Palatino Linotype" w:hAnsi="Palatino Linotype"/>
          <w:color w:val="000000"/>
          <w:sz w:val="22"/>
          <w:szCs w:val="22"/>
        </w:rPr>
        <w:softHyphen/>
        <w:t>ням душі, що вважається дарунком деміурга. Людина несе у собі часточки божественного начала — духовності, виявом якої є мо</w:t>
      </w:r>
      <w:r>
        <w:rPr>
          <w:rFonts w:ascii="Palatino Linotype" w:hAnsi="Palatino Linotype"/>
          <w:color w:val="000000"/>
          <w:sz w:val="22"/>
          <w:szCs w:val="22"/>
        </w:rPr>
        <w:softHyphen/>
        <w:t>ральність (добро), а також такі чесноти, як істина і краса. Можлива невідповідність дій душі і поняття доброго зумовлена тілес</w:t>
      </w:r>
      <w:r>
        <w:rPr>
          <w:rFonts w:ascii="Palatino Linotype" w:hAnsi="Palatino Linotype"/>
          <w:color w:val="000000"/>
          <w:sz w:val="22"/>
          <w:szCs w:val="22"/>
        </w:rPr>
        <w:softHyphen/>
        <w:t>ною природою людини. Тілесність спричиняє порушення іде</w:t>
      </w:r>
      <w:r>
        <w:rPr>
          <w:rFonts w:ascii="Palatino Linotype" w:hAnsi="Palatino Linotype"/>
          <w:color w:val="000000"/>
          <w:sz w:val="22"/>
          <w:szCs w:val="22"/>
        </w:rPr>
        <w:softHyphen/>
        <w:t>ального образу доброчесності. Згодом християнська теологія взяла платонівську ідею гріховності тіла як причину моральної недосконалості людини. Однак релігійно-теологічна концепція не розглядає моральність як дарунок бога. Старозавітна і новозавіт</w:t>
      </w:r>
      <w:r>
        <w:rPr>
          <w:rFonts w:ascii="Palatino Linotype" w:hAnsi="Palatino Linotype"/>
          <w:color w:val="000000"/>
          <w:sz w:val="22"/>
          <w:szCs w:val="22"/>
        </w:rPr>
        <w:softHyphen/>
        <w:t>на Біблії бачать мораль як явище самостановлення, початки якого пов´язані з актом вигнання з раю за порушення божествен</w:t>
      </w:r>
      <w:r>
        <w:rPr>
          <w:rFonts w:ascii="Palatino Linotype" w:hAnsi="Palatino Linotype"/>
          <w:color w:val="000000"/>
          <w:sz w:val="22"/>
          <w:szCs w:val="22"/>
        </w:rPr>
        <w:softHyphen/>
        <w:t>ної заборони. Життя в едемських садах — позаморальне. Воно регламентується божественними веліннями. Вигнання з раю пе</w:t>
      </w:r>
      <w:r>
        <w:rPr>
          <w:rFonts w:ascii="Palatino Linotype" w:hAnsi="Palatino Linotype"/>
          <w:color w:val="000000"/>
          <w:sz w:val="22"/>
          <w:szCs w:val="22"/>
        </w:rPr>
        <w:softHyphen/>
        <w:t>реводить його у якісно інший план: необхідності вибирати вчин</w:t>
      </w:r>
      <w:r>
        <w:rPr>
          <w:rFonts w:ascii="Palatino Linotype" w:hAnsi="Palatino Linotype"/>
          <w:color w:val="000000"/>
          <w:sz w:val="22"/>
          <w:szCs w:val="22"/>
        </w:rPr>
        <w:softHyphen/>
        <w:t>ки, тобто організувати стосунки, виходячи з власних інтересів та інтересів інших — кровно споріднених інших. У процесі регу</w:t>
      </w:r>
      <w:r>
        <w:rPr>
          <w:rFonts w:ascii="Palatino Linotype" w:hAnsi="Palatino Linotype"/>
          <w:color w:val="000000"/>
          <w:sz w:val="22"/>
          <w:szCs w:val="22"/>
        </w:rPr>
        <w:softHyphen/>
        <w:t>лювання стосунків відповідно до інтересів роду відбувається, згідно зі Старим Завітом, становлення "богообраного" народу — євреїв. Творець моралі — народ, а Бог лише коригує вчинки людей і, зрештою, закріплює свої вимоги у заповідях, дарованих Мойсею. У християнстві прихід Христа пов´язаний не з актом творення моралі, а лише з "виправленням" її. Шлях "виправлен</w:t>
      </w:r>
      <w:r>
        <w:rPr>
          <w:rFonts w:ascii="Palatino Linotype" w:hAnsi="Palatino Linotype"/>
          <w:color w:val="000000"/>
          <w:sz w:val="22"/>
          <w:szCs w:val="22"/>
        </w:rPr>
        <w:softHyphen/>
        <w:t>ня" — власний приклад боголюдини. Це мораль ідеалу, в якій добро має вселюдський характер (спокута гріхів усіх людей) на відміну від добра у його локальних виявах: у доброчесній по</w:t>
      </w:r>
      <w:r>
        <w:rPr>
          <w:rFonts w:ascii="Palatino Linotype" w:hAnsi="Palatino Linotype"/>
          <w:color w:val="000000"/>
          <w:sz w:val="22"/>
          <w:szCs w:val="22"/>
        </w:rPr>
        <w:softHyphen/>
        <w:t>ведінці окремих людей.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Релігійно-міфологічна концепція моралі виходить із всезагальності, універсальності добра, що підносить її носія до без</w:t>
      </w:r>
      <w:r>
        <w:rPr>
          <w:rFonts w:ascii="Palatino Linotype" w:hAnsi="Palatino Linotype"/>
          <w:color w:val="000000"/>
          <w:sz w:val="22"/>
          <w:szCs w:val="22"/>
        </w:rPr>
        <w:softHyphen/>
        <w:t>смертя. Замість моралі страху вона утверджує ідею любові та добра. Однак те, що носієм ідеї досконалої моральності є Бог, а не людина, засвідчує невідповідність між моральним ідеалом та реальністю стосунків. До речі, боголюдина Христос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шукає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істини моралі, перебуваючи в образі Людини, і віднаходить їх стосовно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людського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у практиці стосунків. Тобто, мораль явлена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становлення у діяльності та у рефлексії над стосунками.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із релігійно-міфологічними образами досконалої мо</w:t>
      </w:r>
      <w:r>
        <w:rPr>
          <w:rFonts w:ascii="Palatino Linotype" w:hAnsi="Palatino Linotype"/>
          <w:color w:val="000000"/>
          <w:sz w:val="22"/>
          <w:szCs w:val="22"/>
        </w:rPr>
        <w:softHyphen/>
        <w:t>ральності, явленої у досконалих її суб´єктах (деміург, Бог), виникають уже в античний час спроби знайти природничо-нау</w:t>
      </w:r>
      <w:r>
        <w:rPr>
          <w:rFonts w:ascii="Palatino Linotype" w:hAnsi="Palatino Linotype"/>
          <w:color w:val="000000"/>
          <w:sz w:val="22"/>
          <w:szCs w:val="22"/>
        </w:rPr>
        <w:softHyphen/>
        <w:t>кове пояснення ґенези моралі. Вони ведуть свій початок від Демокріта та Арістотеля. Космос у Демокріта — не одушевле</w:t>
      </w:r>
      <w:r>
        <w:rPr>
          <w:rFonts w:ascii="Palatino Linotype" w:hAnsi="Palatino Linotype"/>
          <w:color w:val="000000"/>
          <w:sz w:val="22"/>
          <w:szCs w:val="22"/>
        </w:rPr>
        <w:softHyphen/>
        <w:t>ний і не управляється провидінням, але перебуває у процесі постійного становлення, формування. "Причому це утворення відбулося по природі, без будь-якого впливу ззовні, але внаслі</w:t>
      </w:r>
      <w:r>
        <w:rPr>
          <w:rFonts w:ascii="Palatino Linotype" w:hAnsi="Palatino Linotype"/>
          <w:color w:val="000000"/>
          <w:sz w:val="22"/>
          <w:szCs w:val="22"/>
        </w:rPr>
        <w:softHyphen/>
        <w:t>док деякого випадкового збігу" [1, с 326]. Утворююче начало — "атоми". їх "безконечна множина, пустота ж безмежна за вели</w:t>
      </w:r>
      <w:r>
        <w:rPr>
          <w:rFonts w:ascii="Palatino Linotype" w:hAnsi="Palatino Linotype"/>
          <w:color w:val="000000"/>
          <w:sz w:val="22"/>
          <w:szCs w:val="22"/>
        </w:rPr>
        <w:softHyphen/>
        <w:t>чиною". І космічні тіла, і боги, згідно з Демокрітом, є наслідок "сплетення атомів". Щодо людини, то, поряд з ідеєю атомістич</w:t>
      </w:r>
      <w:r>
        <w:rPr>
          <w:rFonts w:ascii="Palatino Linotype" w:hAnsi="Palatino Linotype"/>
          <w:color w:val="000000"/>
          <w:sz w:val="22"/>
          <w:szCs w:val="22"/>
        </w:rPr>
        <w:softHyphen/>
        <w:t>ного її походження, Демокріт висуває надзвичайно цікаву і не</w:t>
      </w:r>
      <w:r>
        <w:rPr>
          <w:rFonts w:ascii="Palatino Linotype" w:hAnsi="Palatino Linotype"/>
          <w:color w:val="000000"/>
          <w:sz w:val="22"/>
          <w:szCs w:val="22"/>
        </w:rPr>
        <w:softHyphen/>
        <w:t>звичну для його часу ідею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самостановлення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як духов</w:t>
      </w:r>
      <w:r>
        <w:rPr>
          <w:rFonts w:ascii="Palatino Linotype" w:hAnsi="Palatino Linotype"/>
          <w:color w:val="000000"/>
          <w:sz w:val="22"/>
          <w:szCs w:val="22"/>
        </w:rPr>
        <w:softHyphen/>
        <w:t>ної, мислячої, наділеної мовою творчої істоти. Витоки моралі Демокріт пояснює так: "Що ж стосується первонароджених людей, то... вони вели безладний і звіроподібний спосіб життя. Діючи кожний поодинці, вони виходили на пошуки їжі й до</w:t>
      </w:r>
      <w:r>
        <w:rPr>
          <w:rFonts w:ascii="Palatino Linotype" w:hAnsi="Palatino Linotype"/>
          <w:color w:val="000000"/>
          <w:sz w:val="22"/>
          <w:szCs w:val="22"/>
        </w:rPr>
        <w:softHyphen/>
        <w:t>бували собі найбільш придатну траву та дикоростучі плоди дерев. Оскільки на них нападали звірі, то вони почали навча</w:t>
      </w:r>
      <w:r>
        <w:rPr>
          <w:rFonts w:ascii="Palatino Linotype" w:hAnsi="Palatino Linotype"/>
          <w:color w:val="000000"/>
          <w:sz w:val="22"/>
          <w:szCs w:val="22"/>
        </w:rPr>
        <w:softHyphen/>
        <w:t>тися взаємно допомагати одне одному задля користі, що при</w:t>
      </w:r>
      <w:r>
        <w:rPr>
          <w:rFonts w:ascii="Palatino Linotype" w:hAnsi="Palatino Linotype"/>
          <w:color w:val="000000"/>
          <w:sz w:val="22"/>
          <w:szCs w:val="22"/>
        </w:rPr>
        <w:softHyphen/>
        <w:t>носили спільні дії. А збираючись разом внаслідок страху, вони мало-помалу почали розпізнавати знаки, що подавали одне одному" [1, с. 343—344]. У подальшому аналізі, що спирається на дані археології, палеонтропології, історичної психології, ми покажемо, наскільки близько до істини підійшов Демокріт у своїх геніальних прозріннях щодо процесу самостановлення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Арістотель вважав, що у Всесвіті панує доцільність, і що будь-який розвиток визначається метою, покладеною в основі речей та людського життя. Тобто, його етика телеологічна: вона виходить з принципу, що в людині, як і будь-якій речі, покла</w:t>
      </w:r>
      <w:r>
        <w:rPr>
          <w:rFonts w:ascii="Palatino Linotype" w:hAnsi="Palatino Linotype"/>
          <w:color w:val="000000"/>
          <w:sz w:val="22"/>
          <w:szCs w:val="22"/>
        </w:rPr>
        <w:softHyphen/>
        <w:t>дено внутрішнє прагнення до благої мети та до вищого блага як кінцевої мети. Абсолютне моральнісне начало він визнає як іманентне життєвості, а не трансцендентне (що має місце у Пла</w:t>
      </w:r>
      <w:r>
        <w:rPr>
          <w:rFonts w:ascii="Palatino Linotype" w:hAnsi="Palatino Linotype"/>
          <w:color w:val="000000"/>
          <w:sz w:val="22"/>
          <w:szCs w:val="22"/>
        </w:rPr>
        <w:softHyphen/>
        <w:t>тона). Моральність бачиться продуктом людської, а не боже</w:t>
      </w:r>
      <w:r>
        <w:rPr>
          <w:rFonts w:ascii="Palatino Linotype" w:hAnsi="Palatino Linotype"/>
          <w:color w:val="000000"/>
          <w:sz w:val="22"/>
          <w:szCs w:val="22"/>
        </w:rPr>
        <w:softHyphen/>
        <w:t>ственної волі. Замість волі богів — безумовного моральнісного начала (сократівсько-платонівська традиція), — Арістотель ви</w:t>
      </w:r>
      <w:r>
        <w:rPr>
          <w:rFonts w:ascii="Palatino Linotype" w:hAnsi="Palatino Linotype"/>
          <w:color w:val="000000"/>
          <w:sz w:val="22"/>
          <w:szCs w:val="22"/>
        </w:rPr>
        <w:softHyphen/>
        <w:t>суває ідею об´єктивної доброчесності, що як таку визнають і бо</w:t>
      </w:r>
      <w:r>
        <w:rPr>
          <w:rFonts w:ascii="Palatino Linotype" w:hAnsi="Palatino Linotype"/>
          <w:color w:val="000000"/>
          <w:sz w:val="22"/>
          <w:szCs w:val="22"/>
        </w:rPr>
        <w:softHyphen/>
        <w:t>ги. Конкретизація думки щодо витоків моральності може бути здійснена на основі поняття "задатки". Арістотель пише: "При</w:t>
      </w:r>
      <w:r>
        <w:rPr>
          <w:rFonts w:ascii="Palatino Linotype" w:hAnsi="Palatino Linotype"/>
          <w:color w:val="000000"/>
          <w:sz w:val="22"/>
          <w:szCs w:val="22"/>
        </w:rPr>
        <w:softHyphen/>
        <w:t>родна доброчесність співвідноситься з доброчесністю у власно</w:t>
      </w:r>
      <w:r>
        <w:rPr>
          <w:rFonts w:ascii="Palatino Linotype" w:hAnsi="Palatino Linotype"/>
          <w:color w:val="000000"/>
          <w:sz w:val="22"/>
          <w:szCs w:val="22"/>
        </w:rPr>
        <w:softHyphen/>
        <w:t>му сенсі слова. Дійсно, всім здається, що кожна риса нраву дана у певному сенсі від природи, адже і правосудними, і розсудли</w:t>
      </w:r>
      <w:r>
        <w:rPr>
          <w:rFonts w:ascii="Palatino Linotype" w:hAnsi="Palatino Linotype"/>
          <w:color w:val="000000"/>
          <w:sz w:val="22"/>
          <w:szCs w:val="22"/>
        </w:rPr>
        <w:softHyphen/>
        <w:t>вими, і мужніми тощо у певному сенсі ми буваємо прямо від народження"</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w:t>
      </w:r>
      <w:r>
        <w:rPr>
          <w:rFonts w:ascii="Palatino Linotype" w:hAnsi="Palatino Linotype"/>
          <w:color w:val="000000"/>
          <w:sz w:val="22"/>
          <w:szCs w:val="22"/>
        </w:rPr>
        <w:t>2</w:t>
      </w:r>
      <w:r>
        <w:rPr>
          <w:rStyle w:val="a6"/>
          <w:rFonts w:ascii="Palatino Linotype" w:hAnsi="Palatino Linotype"/>
          <w:color w:val="000000"/>
          <w:sz w:val="22"/>
          <w:szCs w:val="22"/>
        </w:rPr>
        <w:t>,</w:t>
      </w:r>
      <w:r>
        <w:rPr>
          <w:rFonts w:ascii="Palatino Linotype" w:hAnsi="Palatino Linotype"/>
          <w:color w:val="000000"/>
          <w:sz w:val="22"/>
          <w:szCs w:val="22"/>
        </w:rPr>
        <w:t>с 188]. Правда, природні задатки самі собою ще не забезпечують моральності, оскільки остання має бути оперта на розум. Лише тоді склад душі, хоча він подібний до природної доброчесності, буде доброчесністю у власному сенсі слова, коли душа буде керуватися законами розумного. Підсу</w:t>
      </w:r>
      <w:r>
        <w:rPr>
          <w:rFonts w:ascii="Palatino Linotype" w:hAnsi="Palatino Linotype"/>
          <w:color w:val="000000"/>
          <w:sz w:val="22"/>
          <w:szCs w:val="22"/>
        </w:rPr>
        <w:softHyphen/>
        <w:t>мовуючи думку, Арістотель пише: "Отже, подібно до того як у частини душі, що виробляє думки, є два види доброчесності: винахідливість і розсудливість, так само і у моральнісної її ча</w:t>
      </w:r>
      <w:r>
        <w:rPr>
          <w:rFonts w:ascii="Palatino Linotype" w:hAnsi="Palatino Linotype"/>
          <w:color w:val="000000"/>
          <w:sz w:val="22"/>
          <w:szCs w:val="22"/>
        </w:rPr>
        <w:softHyphen/>
        <w:t>стини також два види: одна доброчесність природна і інша, — у власному сенсі слова, а з них та, що доброчесність у власному сенсі слова, виникає і розвивається з участю розсудливості" [2, с 189]. Тобто, Арістотель розрізняє практичну моральність (згодом Кант назве її гіпотетичним імперативом) та моральність, що оперта на розумно визначений принцип добра (згідно з Кан</w:t>
      </w:r>
      <w:r>
        <w:rPr>
          <w:rFonts w:ascii="Palatino Linotype" w:hAnsi="Palatino Linotype"/>
          <w:color w:val="000000"/>
          <w:sz w:val="22"/>
          <w:szCs w:val="22"/>
        </w:rPr>
        <w:softHyphen/>
        <w:t>том, це — "категоричний імператив").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епохи Відродження починає складатися науковий підхід до питання витоків моралі. Він пояснює її джерела специфікою природи людини. Ф. Бекон виводить мораль із потреби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регулю-вання стосунків.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XVIII ст. думка про "природні джерела мо</w:t>
      </w:r>
      <w:r>
        <w:rPr>
          <w:rFonts w:ascii="Palatino Linotype" w:hAnsi="Palatino Linotype"/>
          <w:color w:val="000000"/>
          <w:sz w:val="22"/>
          <w:szCs w:val="22"/>
        </w:rPr>
        <w:softHyphen/>
        <w:t>ралі" стає провідною в науці (Гоббс, Кондорсе, Шефтсбері, Локк, Хатчесон, Юм та інші).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Важливе значення для обґрунтування ідей наукової антро</w:t>
      </w:r>
      <w:r>
        <w:rPr>
          <w:rFonts w:ascii="Palatino Linotype" w:hAnsi="Palatino Linotype"/>
          <w:color w:val="000000"/>
          <w:sz w:val="22"/>
          <w:szCs w:val="22"/>
        </w:rPr>
        <w:softHyphen/>
        <w:t>пології мали дані археології, палеоантропології, етнографії, а також геології, палеології, палеоботаніки та інших наук, що почали бурхливо розвиватися у XIX—XX ст. Вони дозволили дослідити найдавнішу історію людства і простежити еволюцію людини, що тривала близько 5 млн років. Це період, коли відбу</w:t>
      </w:r>
      <w:r>
        <w:rPr>
          <w:rFonts w:ascii="Palatino Linotype" w:hAnsi="Palatino Linotype"/>
          <w:color w:val="000000"/>
          <w:sz w:val="22"/>
          <w:szCs w:val="22"/>
        </w:rPr>
        <w:softHyphen/>
        <w:t>лося відділення гілки гомінідів (найдавніших людей). Прямоходіння, розвиток мозку, характерні для культури гомінідів, заявляють про свою нову якість в "олдувайській культурі" близько 5 млн років тому. У 70-х роках XX ст. у Східній Африці: У Танзанії (Олдувайська ущелина), в Ефіопії (долина ріки Омо), У Кенії (район Кооба — Фора) в ґрунтових шарах, що нарахову</w:t>
      </w:r>
      <w:r>
        <w:rPr>
          <w:rFonts w:ascii="Palatino Linotype" w:hAnsi="Palatino Linotype"/>
          <w:color w:val="000000"/>
          <w:sz w:val="22"/>
          <w:szCs w:val="22"/>
        </w:rPr>
        <w:softHyphen/>
        <w:t>ють близько 2 млн років, були вперше знайдені численні решт</w:t>
      </w:r>
      <w:r>
        <w:rPr>
          <w:rFonts w:ascii="Palatino Linotype" w:hAnsi="Palatino Linotype"/>
          <w:color w:val="000000"/>
          <w:sz w:val="22"/>
          <w:szCs w:val="22"/>
        </w:rPr>
        <w:softHyphen/>
        <w:t>ки істот сімейства гомінідів. Там само (зокрема в Олдуваї) знай-Шли безліч знарядь праці тогочасної людини: грубі сокири, скреб</w:t>
      </w:r>
      <w:r>
        <w:rPr>
          <w:rFonts w:ascii="Palatino Linotype" w:hAnsi="Palatino Linotype"/>
          <w:color w:val="000000"/>
          <w:sz w:val="22"/>
          <w:szCs w:val="22"/>
        </w:rPr>
        <w:softHyphen/>
        <w:t>ла, свердла, різці тощо. Істоти, що виготовляли їх, отримали назву "людина рукоуміла"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("Homo</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habilis").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He менш важливо й те, що вони жили</w:t>
      </w:r>
      <w:r>
        <w:rPr>
          <w:rStyle w:val="a8"/>
          <w:rFonts w:ascii="Palatino Linotype" w:hAnsi="Palatino Linotype"/>
          <w:color w:val="000000"/>
          <w:sz w:val="22"/>
          <w:szCs w:val="22"/>
        </w:rPr>
        <w:t>спільнотами,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отже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регулювали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свої стосунки, зокрема практичну діяльність, що мала колективний характер. Вчені слушно вважають, що "творцями "олдувайської культу</w:t>
      </w:r>
      <w:r>
        <w:rPr>
          <w:rFonts w:ascii="Palatino Linotype" w:hAnsi="Palatino Linotype"/>
          <w:color w:val="000000"/>
          <w:sz w:val="22"/>
          <w:szCs w:val="22"/>
        </w:rPr>
        <w:softHyphen/>
        <w:t>ри" були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оскільки тварини культури не створюють" [9, с 66].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подальшій еволюції людини відбувалося не лише прогре</w:t>
      </w:r>
      <w:r>
        <w:rPr>
          <w:rFonts w:ascii="Palatino Linotype" w:hAnsi="Palatino Linotype"/>
          <w:color w:val="000000"/>
          <w:sz w:val="22"/>
          <w:szCs w:val="22"/>
        </w:rPr>
        <w:softHyphen/>
        <w:t>сивне удосконалення мозку та інших частин тіла, але й удос</w:t>
      </w:r>
      <w:r>
        <w:rPr>
          <w:rFonts w:ascii="Palatino Linotype" w:hAnsi="Palatino Linotype"/>
          <w:color w:val="000000"/>
          <w:sz w:val="22"/>
          <w:szCs w:val="22"/>
        </w:rPr>
        <w:softHyphen/>
        <w:t>коналення</w:t>
      </w:r>
      <w:r>
        <w:rPr>
          <w:rStyle w:val="a8"/>
          <w:rFonts w:ascii="Palatino Linotype" w:hAnsi="Palatino Linotype"/>
          <w:color w:val="000000"/>
          <w:sz w:val="22"/>
          <w:szCs w:val="22"/>
        </w:rPr>
        <w:t>людського суспільного співробітництва.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Тому в ево</w:t>
      </w:r>
      <w:r>
        <w:rPr>
          <w:rFonts w:ascii="Palatino Linotype" w:hAnsi="Palatino Linotype"/>
          <w:color w:val="000000"/>
          <w:sz w:val="22"/>
          <w:szCs w:val="22"/>
        </w:rPr>
        <w:softHyphen/>
        <w:t>люції людини мала місце нерозривна дія двох чинників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біологічного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Інстинкт виживання диктував не</w:t>
      </w:r>
      <w:r>
        <w:rPr>
          <w:rFonts w:ascii="Palatino Linotype" w:hAnsi="Palatino Linotype"/>
          <w:color w:val="000000"/>
          <w:sz w:val="22"/>
          <w:szCs w:val="22"/>
        </w:rPr>
        <w:softHyphen/>
        <w:t>обхідність стабільного об´єднання для добування та розподілу засобів існування. Подальша еволюція людини відбулася у пе</w:t>
      </w:r>
      <w:r>
        <w:rPr>
          <w:rFonts w:ascii="Palatino Linotype" w:hAnsi="Palatino Linotype"/>
          <w:color w:val="000000"/>
          <w:sz w:val="22"/>
          <w:szCs w:val="22"/>
        </w:rPr>
        <w:softHyphen/>
        <w:t>ріод близько 1,8 млн років. Вона пов´язана зі зміною будови тіла та загального вигляду людини. Вона отримала назву — "людина прямоходяча"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("Homo</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erectus"),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в період близько 40—ЗО тис. років тому склалася людина сучасного типу — "лю</w:t>
      </w:r>
      <w:r>
        <w:rPr>
          <w:rFonts w:ascii="Palatino Linotype" w:hAnsi="Palatino Linotype"/>
          <w:color w:val="000000"/>
          <w:sz w:val="22"/>
          <w:szCs w:val="22"/>
        </w:rPr>
        <w:softHyphen/>
        <w:t>дина розумна"</w:t>
      </w:r>
      <w:r>
        <w:rPr>
          <w:rStyle w:val="a8"/>
          <w:rFonts w:ascii="Palatino Linotype" w:hAnsi="Palatino Linotype"/>
          <w:color w:val="000000"/>
          <w:sz w:val="22"/>
          <w:szCs w:val="22"/>
        </w:rPr>
        <w:t>("Homo</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sapiens").</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історична етика, спираючись на дані історії наук про людину, обґрунтовує антропо- та соціологічні теорії похо</w:t>
      </w:r>
      <w:r>
        <w:rPr>
          <w:rFonts w:ascii="Palatino Linotype" w:hAnsi="Palatino Linotype"/>
          <w:color w:val="000000"/>
          <w:sz w:val="22"/>
          <w:szCs w:val="22"/>
        </w:rPr>
        <w:softHyphen/>
        <w:t>дження моралі. Вони не суперечать одна одній, а, скоріше, ак</w:t>
      </w:r>
      <w:r>
        <w:rPr>
          <w:rFonts w:ascii="Palatino Linotype" w:hAnsi="Palatino Linotype"/>
          <w:color w:val="000000"/>
          <w:sz w:val="22"/>
          <w:szCs w:val="22"/>
        </w:rPr>
        <w:softHyphen/>
        <w:t>центують увагу як на основному чиннику: чи то на трудовій діяльності, чи то на біологічній "незавершеності" людини. Але і одна, і друга утверджують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людської життєвості як її специфічну, суто людську якість.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Суспільно-трудова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теорія моральності була обґрунтована у праці К. Маркса та Ф. Енгельса "Німецька ідеологія"; в робо</w:t>
      </w:r>
      <w:r>
        <w:rPr>
          <w:rFonts w:ascii="Palatino Linotype" w:hAnsi="Palatino Linotype"/>
          <w:color w:val="000000"/>
          <w:sz w:val="22"/>
          <w:szCs w:val="22"/>
        </w:rPr>
        <w:softHyphen/>
        <w:t>тах Енгельса "Діалектика природи"; "Походження сім´ї, при</w:t>
      </w:r>
      <w:r>
        <w:rPr>
          <w:rFonts w:ascii="Palatino Linotype" w:hAnsi="Palatino Linotype"/>
          <w:color w:val="000000"/>
          <w:sz w:val="22"/>
          <w:szCs w:val="22"/>
        </w:rPr>
        <w:softHyphen/>
        <w:t>ватної власності і держави" та ін. "Виробництво життя — як власного, з допомогою праці, так і чужого, шляхом народжен</w:t>
      </w:r>
      <w:r>
        <w:rPr>
          <w:rFonts w:ascii="Palatino Linotype" w:hAnsi="Palatino Linotype"/>
          <w:color w:val="000000"/>
          <w:sz w:val="22"/>
          <w:szCs w:val="22"/>
        </w:rPr>
        <w:softHyphen/>
        <w:t>ня, — появляється відразу як двоїсте відношення: з одного боку, як природне, а з другого — як суспільне відношення, суспільне в тому розумінні, що мається на увазі співробітництво багатьох індивідів, однаково за яких умов, у який спосіб і для якої мети", — говориться у "Німецькій ідеології" [8, с 27]. Вироб</w:t>
      </w:r>
      <w:r>
        <w:rPr>
          <w:rFonts w:ascii="Palatino Linotype" w:hAnsi="Palatino Linotype"/>
          <w:color w:val="000000"/>
          <w:sz w:val="22"/>
          <w:szCs w:val="22"/>
        </w:rPr>
        <w:softHyphen/>
        <w:t>ництво свідомості, мови, виробництво суспільної організації, першою формою якої є сім´я, — усе це наслідки суспільного способу виробництва засобів виживання (їжа, одяг, житло то</w:t>
      </w:r>
      <w:r>
        <w:rPr>
          <w:rFonts w:ascii="Palatino Linotype" w:hAnsi="Palatino Linotype"/>
          <w:color w:val="000000"/>
          <w:sz w:val="22"/>
          <w:szCs w:val="22"/>
        </w:rPr>
        <w:softHyphen/>
        <w:t>що). Дані сучасної науки підтверджують, що історія людства є історією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самостановлення виду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Homo Sapiens.</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Певною конкретизацією окремих моментів теорії соціогенезу є теорія "незавершеності", "недостатності" людини, висуну</w:t>
      </w:r>
      <w:r>
        <w:rPr>
          <w:rFonts w:ascii="Palatino Linotype" w:hAnsi="Palatino Linotype"/>
          <w:color w:val="000000"/>
          <w:sz w:val="22"/>
          <w:szCs w:val="22"/>
        </w:rPr>
        <w:softHyphen/>
        <w:t>та представником німецької філософської антропології Арноль</w:t>
      </w:r>
      <w:r>
        <w:rPr>
          <w:rFonts w:ascii="Palatino Linotype" w:hAnsi="Palatino Linotype"/>
          <w:color w:val="000000"/>
          <w:sz w:val="22"/>
          <w:szCs w:val="22"/>
        </w:rPr>
        <w:softHyphen/>
        <w:t>дом Геленом (1904—1976). Основний його твір — "Людина. її природа та становище у світі" (1940). Вихідна теза його праці — домінуюче значення безсвідомої вітальної сфери у становленні людини, що є "біологічно незавершеною" істотою. Остання ідея запозичена Геленом від Ніцше, який розглядав людину як "тва</w:t>
      </w:r>
      <w:r>
        <w:rPr>
          <w:rFonts w:ascii="Palatino Linotype" w:hAnsi="Palatino Linotype"/>
          <w:color w:val="000000"/>
          <w:sz w:val="22"/>
          <w:szCs w:val="22"/>
        </w:rPr>
        <w:softHyphen/>
        <w:t>рину, що ще не визначилася".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Спираючись на ідеї основоположників філософської антро</w:t>
      </w:r>
      <w:r>
        <w:rPr>
          <w:rFonts w:ascii="Palatino Linotype" w:hAnsi="Palatino Linotype"/>
          <w:color w:val="000000"/>
          <w:sz w:val="22"/>
          <w:szCs w:val="22"/>
        </w:rPr>
        <w:softHyphen/>
        <w:t>пології Макса Шелера та Гельмута Плеснера, Гелен пояснює людину на основі її специфічної біопсихічної природи — її вітальної спрямованості на діяльну активність. Названу прин</w:t>
      </w:r>
      <w:r>
        <w:rPr>
          <w:rFonts w:ascii="Palatino Linotype" w:hAnsi="Palatino Linotype"/>
          <w:color w:val="000000"/>
          <w:sz w:val="22"/>
          <w:szCs w:val="22"/>
        </w:rPr>
        <w:softHyphen/>
        <w:t>ципову відмінність людини від тварини Гелен встановлює шля</w:t>
      </w:r>
      <w:r>
        <w:rPr>
          <w:rFonts w:ascii="Palatino Linotype" w:hAnsi="Palatino Linotype"/>
          <w:color w:val="000000"/>
          <w:sz w:val="22"/>
          <w:szCs w:val="22"/>
        </w:rPr>
        <w:softHyphen/>
        <w:t>хом порівняльного аналізу її біологічної організації. Духовність як якісна характеристика людини пояснюється її вітальною природою, що реалізується шляхом тривалого перетворення та розвитку наявних уній біологічних передумов.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Вихідною тезою у концепції Гелена є поняття "біологічної недостатності", "незавершеності", "незакріпленості" людини у своїй тваринно-біологічній організації. Якщо тварина покла</w:t>
      </w:r>
      <w:r>
        <w:rPr>
          <w:rFonts w:ascii="Palatino Linotype" w:hAnsi="Palatino Linotype"/>
          <w:color w:val="000000"/>
          <w:sz w:val="22"/>
          <w:szCs w:val="22"/>
        </w:rPr>
        <w:softHyphen/>
        <w:t>дається на свої готові, дані їй від природи органи, то людина, внаслідок біологічної невизначеності, вже від природи змуше</w:t>
      </w:r>
      <w:r>
        <w:rPr>
          <w:rFonts w:ascii="Palatino Linotype" w:hAnsi="Palatino Linotype"/>
          <w:color w:val="000000"/>
          <w:sz w:val="22"/>
          <w:szCs w:val="22"/>
        </w:rPr>
        <w:softHyphen/>
        <w:t>на вести відмінний від тварин спосіб життя. "Людина, — гово</w:t>
      </w:r>
      <w:r>
        <w:rPr>
          <w:rFonts w:ascii="Palatino Linotype" w:hAnsi="Palatino Linotype"/>
          <w:color w:val="000000"/>
          <w:sz w:val="22"/>
          <w:szCs w:val="22"/>
        </w:rPr>
        <w:softHyphen/>
        <w:t>рить Гелен, — не живе. Вона веде своє життя" [3, с 125]. Відмінними якостями людини Гелен називає перш за все еле</w:t>
      </w:r>
      <w:r>
        <w:rPr>
          <w:rFonts w:ascii="Palatino Linotype" w:hAnsi="Palatino Linotype"/>
          <w:color w:val="000000"/>
          <w:sz w:val="22"/>
          <w:szCs w:val="22"/>
        </w:rPr>
        <w:softHyphen/>
        <w:t>ментарні, але специфічно людські здібності сприймання та своєрідність сенсорно-моторних рухів, що забезпечують пла</w:t>
      </w:r>
      <w:r>
        <w:rPr>
          <w:rFonts w:ascii="Palatino Linotype" w:hAnsi="Palatino Linotype"/>
          <w:color w:val="000000"/>
          <w:sz w:val="22"/>
          <w:szCs w:val="22"/>
        </w:rPr>
        <w:softHyphen/>
        <w:t>стичність, властиву лише людині.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"Біологічна недостатність" визначає "відкритість" людини До світу. Якщо тварина жорстко пов´язана із середовищем, людина не має середовища, що жорстко детермінувало б її. Наді</w:t>
      </w:r>
      <w:r>
        <w:rPr>
          <w:rFonts w:ascii="Palatino Linotype" w:hAnsi="Palatino Linotype"/>
          <w:color w:val="000000"/>
          <w:sz w:val="22"/>
          <w:szCs w:val="22"/>
        </w:rPr>
        <w:softHyphen/>
        <w:t>лена пластичністю, вона здатна навчатися, а основне — ство</w:t>
      </w:r>
      <w:r>
        <w:rPr>
          <w:rFonts w:ascii="Palatino Linotype" w:hAnsi="Palatino Linotype"/>
          <w:color w:val="000000"/>
          <w:sz w:val="22"/>
          <w:szCs w:val="22"/>
        </w:rPr>
        <w:softHyphen/>
        <w:t>рювати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нове середовище,</w:t>
      </w:r>
      <w:r>
        <w:rPr>
          <w:rFonts w:ascii="Palatino Linotype" w:hAnsi="Palatino Linotype"/>
          <w:color w:val="000000"/>
          <w:sz w:val="22"/>
          <w:szCs w:val="22"/>
        </w:rPr>
        <w:t>придатне для її життя. Ідея біологіч</w:t>
      </w:r>
      <w:r>
        <w:rPr>
          <w:rFonts w:ascii="Palatino Linotype" w:hAnsi="Palatino Linotype"/>
          <w:color w:val="000000"/>
          <w:sz w:val="22"/>
          <w:szCs w:val="22"/>
        </w:rPr>
        <w:softHyphen/>
        <w:t>ної "незавершеності", "недостатності" використана Геленом для обґрунтування тези про людину як</w:t>
      </w:r>
      <w:r>
        <w:rPr>
          <w:rStyle w:val="a8"/>
          <w:rFonts w:ascii="Palatino Linotype" w:hAnsi="Palatino Linotype"/>
          <w:color w:val="000000"/>
          <w:sz w:val="22"/>
          <w:szCs w:val="22"/>
        </w:rPr>
        <w:t>діяльну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істоту.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Чинник вітальної напередвизначеної винятковості людини У природі абсолютизується Геленом. Тому він не задіює в аналіз суттєві якості, що вирізняють її від тварини: вертикальна хода, відмінність будови скелета, а також такі здібності, як виготов</w:t>
      </w:r>
      <w:r>
        <w:rPr>
          <w:rFonts w:ascii="Palatino Linotype" w:hAnsi="Palatino Linotype"/>
          <w:color w:val="000000"/>
          <w:sz w:val="22"/>
          <w:szCs w:val="22"/>
        </w:rPr>
        <w:softHyphen/>
        <w:t>лення знарядь праці, видобування вогню тощо. Тобто, ті якості, які відзначав як сутнісно людські, скажімо, Гердер у праці "Ідеї до філософії історії людства" (1791) та які використовує філо</w:t>
      </w:r>
      <w:r>
        <w:rPr>
          <w:rFonts w:ascii="Palatino Linotype" w:hAnsi="Palatino Linotype"/>
          <w:color w:val="000000"/>
          <w:sz w:val="22"/>
          <w:szCs w:val="22"/>
        </w:rPr>
        <w:softHyphen/>
        <w:t>софська антропологія, що має біля своїх витоків романтичну філософську традицію і "філософію життя" (Гердер, Ніцше, Клагес). Зазначимо, що філософська антропологія не суперечить теорії антропо- соціогенезу, а скоріше доповнює її.</w:t>
      </w:r>
    </w:p>
    <w:p w:rsidR="00084EF1" w:rsidRDefault="00084EF1" w:rsidP="00084EF1">
      <w:pPr>
        <w:pStyle w:val="a7"/>
        <w:shd w:val="clear" w:color="auto" w:fill="FFFFFF"/>
        <w:ind w:firstLine="235"/>
        <w:jc w:val="both"/>
        <w:rPr>
          <w:rFonts w:ascii="Palatino Linotype" w:hAnsi="Palatino Linotype"/>
          <w:color w:val="000000"/>
          <w:sz w:val="22"/>
          <w:szCs w:val="22"/>
          <w:lang w:val="en-US"/>
        </w:rPr>
      </w:pPr>
      <w:r>
        <w:rPr>
          <w:rFonts w:ascii="Palatino Linotype" w:hAnsi="Palatino Linotype"/>
          <w:color w:val="000000"/>
          <w:sz w:val="22"/>
          <w:szCs w:val="22"/>
        </w:rPr>
        <w:t>Певний вплив на поглиблення теорії антропогенезу в плані пояснення витоків моралі мали ідеї "глибинної психології", розроблені в працях 3. Фройда, а також праці неофройдистів Е. Фромма та фундатора аналітичної психології К. Юнга. Важ</w:t>
      </w:r>
      <w:r>
        <w:rPr>
          <w:rFonts w:ascii="Palatino Linotype" w:hAnsi="Palatino Linotype"/>
          <w:color w:val="000000"/>
          <w:sz w:val="22"/>
          <w:szCs w:val="22"/>
        </w:rPr>
        <w:softHyphen/>
        <w:t>ливе значення для обґрунтування генези моралі мали праці з фі</w:t>
      </w:r>
      <w:r>
        <w:rPr>
          <w:rFonts w:ascii="Palatino Linotype" w:hAnsi="Palatino Linotype"/>
          <w:color w:val="000000"/>
          <w:sz w:val="22"/>
          <w:szCs w:val="22"/>
        </w:rPr>
        <w:softHyphen/>
        <w:t>лософії історії та культури Шпенґлера, Тойнбі, Фрезера, Тайлора тощо.</w:t>
      </w:r>
    </w:p>
    <w:p w:rsidR="00084EF1" w:rsidRPr="00084EF1" w:rsidRDefault="00084EF1" w:rsidP="00084EF1">
      <w:pPr>
        <w:pStyle w:val="2"/>
        <w:jc w:val="center"/>
        <w:rPr>
          <w:rFonts w:ascii="Palatino Linotype" w:hAnsi="Palatino Linotype"/>
          <w:color w:val="000000"/>
          <w:sz w:val="34"/>
          <w:szCs w:val="34"/>
          <w:shd w:val="clear" w:color="auto" w:fill="FFFFFF"/>
          <w:lang w:val="en-US"/>
        </w:rPr>
      </w:pPr>
      <w:r w:rsidRPr="00084EF1">
        <w:rPr>
          <w:rFonts w:ascii="Palatino Linotype" w:hAnsi="Palatino Linotype"/>
          <w:color w:val="000000"/>
          <w:sz w:val="34"/>
          <w:szCs w:val="34"/>
          <w:shd w:val="clear" w:color="auto" w:fill="FFFFFF"/>
          <w:lang w:val="en-US"/>
        </w:rPr>
        <w:t xml:space="preserve">10.2. </w:t>
      </w:r>
      <w:r>
        <w:rPr>
          <w:rFonts w:ascii="Palatino Linotype" w:hAnsi="Palatino Linotype"/>
          <w:color w:val="000000"/>
          <w:sz w:val="34"/>
          <w:szCs w:val="34"/>
          <w:shd w:val="clear" w:color="auto" w:fill="FFFFFF"/>
        </w:rPr>
        <w:t>Антропогенез</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і</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регулювання</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стосунків</w:t>
      </w:r>
    </w:p>
    <w:p w:rsidR="00084EF1" w:rsidRPr="00084EF1" w:rsidRDefault="00084EF1" w:rsidP="00084EF1">
      <w:pPr>
        <w:rPr>
          <w:rFonts w:ascii="Times New Roman" w:hAnsi="Times New Roman"/>
          <w:sz w:val="24"/>
          <w:szCs w:val="24"/>
          <w:lang w:val="en-US"/>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Як</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свідчить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сказане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науці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переважаючою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тенденція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ак</w:t>
      </w:r>
      <w:r w:rsidRPr="00084EF1">
        <w:rPr>
          <w:rFonts w:ascii="Palatino Linotype" w:hAnsi="Palatino Linotype"/>
          <w:color w:val="000000"/>
          <w:sz w:val="22"/>
          <w:szCs w:val="22"/>
          <w:lang w:val="en-US"/>
        </w:rPr>
        <w:softHyphen/>
      </w:r>
      <w:r>
        <w:rPr>
          <w:rFonts w:ascii="Palatino Linotype" w:hAnsi="Palatino Linotype"/>
          <w:color w:val="000000"/>
          <w:sz w:val="22"/>
          <w:szCs w:val="22"/>
        </w:rPr>
        <w:t>центу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відмінному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між</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людиною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твариною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способі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життя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зумовленому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її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суспільною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сутністю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Однак видається не до кінця використаним евристичний потенціал ідеї Дарвіна, ви</w:t>
      </w:r>
      <w:r>
        <w:rPr>
          <w:rFonts w:ascii="Palatino Linotype" w:hAnsi="Palatino Linotype"/>
          <w:color w:val="000000"/>
          <w:sz w:val="22"/>
          <w:szCs w:val="22"/>
        </w:rPr>
        <w:softHyphen/>
        <w:t>словленої у його праці "Походження людини і статевий відбір". Вчений розглядає людину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природну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істоту і на цій підставі розкриває плідність принципу, що характерний для усього природного життя. А саме: боротьба в природі обмежується переважно боротьбою між різними видами, тоді як всередині кожного виду взаємна допомога є основним правилом. Вчений робить висновок про взаємодопомогу як переважаючий факт життя природи. Цей факт визначається як "інстинкт суспільно</w:t>
      </w:r>
      <w:r>
        <w:rPr>
          <w:rFonts w:ascii="Palatino Linotype" w:hAnsi="Palatino Linotype"/>
          <w:color w:val="000000"/>
          <w:sz w:val="22"/>
          <w:szCs w:val="22"/>
        </w:rPr>
        <w:softHyphen/>
        <w:t>сті", зумовлений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необхідністю виживання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видів. Інша справа, що в еволюції людини він набув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характеру. Потребує наукового аналізу процес самостановлення людства в напрям</w:t>
      </w:r>
      <w:r>
        <w:rPr>
          <w:rFonts w:ascii="Palatino Linotype" w:hAnsi="Palatino Linotype"/>
          <w:color w:val="000000"/>
          <w:sz w:val="22"/>
          <w:szCs w:val="22"/>
        </w:rPr>
        <w:softHyphen/>
        <w:t>ку свідомої організації стосунків та життєдіяльності загалом. На важливість обґрунтування цього аспекту проблеми звертає увагу П. Кропоткін у праці "Етика" [6, с 30—35]. Цікаві ідеї щодо інстинкту взаємодопомоги та його ролі у становленні моральності висловлює, спираючись на Дарвіна, В. П. Ефроїмсон у праці "Родовід альтруїзму" [14, с 193—213].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еволюції гомінідів "суспільний інстинкт" набував провідно</w:t>
      </w:r>
      <w:r>
        <w:rPr>
          <w:rFonts w:ascii="Palatino Linotype" w:hAnsi="Palatino Linotype"/>
          <w:color w:val="000000"/>
          <w:sz w:val="22"/>
          <w:szCs w:val="22"/>
        </w:rPr>
        <w:softHyphen/>
        <w:t>го значення з огляду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корисності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збереження виду.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w:t>
      </w:r>
      <w:r>
        <w:rPr>
          <w:rFonts w:ascii="Palatino Linotype" w:hAnsi="Palatino Linotype"/>
          <w:color w:val="000000"/>
          <w:sz w:val="22"/>
          <w:szCs w:val="22"/>
        </w:rPr>
        <w:softHyphen/>
        <w:t>спільний інстинкт — умова виживання виду: виживають види, серед яких наявна взаємодопомога. Інстинкт виживання ви</w:t>
      </w:r>
      <w:r>
        <w:rPr>
          <w:rFonts w:ascii="Palatino Linotype" w:hAnsi="Palatino Linotype"/>
          <w:color w:val="000000"/>
          <w:sz w:val="22"/>
          <w:szCs w:val="22"/>
        </w:rPr>
        <w:softHyphen/>
        <w:t>кликає потребу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регулювання</w:t>
      </w:r>
      <w:r>
        <w:rPr>
          <w:rFonts w:ascii="Palatino Linotype" w:hAnsi="Palatino Linotype"/>
          <w:color w:val="000000"/>
          <w:sz w:val="22"/>
          <w:szCs w:val="22"/>
        </w:rPr>
        <w:t>стосунків. Початки регуляції ма</w:t>
      </w:r>
      <w:r>
        <w:rPr>
          <w:rFonts w:ascii="Palatino Linotype" w:hAnsi="Palatino Linotype"/>
          <w:color w:val="000000"/>
          <w:sz w:val="22"/>
          <w:szCs w:val="22"/>
        </w:rPr>
        <w:softHyphen/>
        <w:t>ють місце і в тваринному світі (скажімо, вовки полюють, зби</w:t>
      </w:r>
      <w:r>
        <w:rPr>
          <w:rFonts w:ascii="Palatino Linotype" w:hAnsi="Palatino Linotype"/>
          <w:color w:val="000000"/>
          <w:sz w:val="22"/>
          <w:szCs w:val="22"/>
        </w:rPr>
        <w:softHyphen/>
        <w:t>раючись у зграю). Однак у тваринному світі елементи організації мають епізодичний і нестійкий характер. Задоволенням кон</w:t>
      </w:r>
      <w:r>
        <w:rPr>
          <w:rFonts w:ascii="Palatino Linotype" w:hAnsi="Palatino Linotype"/>
          <w:color w:val="000000"/>
          <w:sz w:val="22"/>
          <w:szCs w:val="22"/>
        </w:rPr>
        <w:softHyphen/>
        <w:t>кретної біологічної потреби, скажімо в їжі, вичерпується по</w:t>
      </w:r>
      <w:r>
        <w:rPr>
          <w:rFonts w:ascii="Palatino Linotype" w:hAnsi="Palatino Linotype"/>
          <w:color w:val="000000"/>
          <w:sz w:val="22"/>
          <w:szCs w:val="22"/>
        </w:rPr>
        <w:softHyphen/>
        <w:t>треба організації. У спільнотах гомінідів організація набула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стабільного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характеру і утримувалася завдяки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регулюванню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Першою, найбільш ранньою формою регулювання, була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w:t>
      </w:r>
      <w:r>
        <w:rPr>
          <w:rStyle w:val="a8"/>
          <w:rFonts w:ascii="Palatino Linotype" w:hAnsi="Palatino Linotype"/>
          <w:color w:val="000000"/>
          <w:sz w:val="22"/>
          <w:szCs w:val="22"/>
        </w:rPr>
        <w:softHyphen/>
        <w:t>стема заборон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(табу). Система табуацій, що зберігається в куль</w:t>
      </w:r>
      <w:r>
        <w:rPr>
          <w:rFonts w:ascii="Palatino Linotype" w:hAnsi="Palatino Linotype"/>
          <w:color w:val="000000"/>
          <w:sz w:val="22"/>
          <w:szCs w:val="22"/>
        </w:rPr>
        <w:softHyphen/>
        <w:t>турі кожного народу, засвідчує свої глибинні витоки: її історія сягає десятків і сотень тисяч років.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Найдавнішими заборонами, що відіграли вирішальну роль в антропогенезі, були такі: заборона на статеві стосунки всере</w:t>
      </w:r>
      <w:r>
        <w:rPr>
          <w:rFonts w:ascii="Palatino Linotype" w:hAnsi="Palatino Linotype"/>
          <w:color w:val="000000"/>
          <w:sz w:val="22"/>
          <w:szCs w:val="22"/>
        </w:rPr>
        <w:softHyphen/>
        <w:t>дині роду (тобто між близькими родичами, що спричиняло інцест — кровозмішування); заборона на вбивство всередині роду; регулювання споживання їжі. Загалом заборон існували сотні, скажімо, табу на вождів і правителів; табу на вбивць, табу на рештки їжі, табу на імена, табу на предмети (на залізо, го</w:t>
      </w:r>
      <w:r>
        <w:rPr>
          <w:rFonts w:ascii="Palatino Linotype" w:hAnsi="Palatino Linotype"/>
          <w:color w:val="000000"/>
          <w:sz w:val="22"/>
          <w:szCs w:val="22"/>
        </w:rPr>
        <w:softHyphen/>
        <w:t>стру зброю) та інші [12,</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с 188—235]. Дослідники виділяють 10 груп табу: 1) захист трудової діяльності; 2) захист вогню і житла; 3) збереження знарядь праці і зброї; 4) захист слаб</w:t>
      </w:r>
      <w:r>
        <w:rPr>
          <w:rFonts w:ascii="Palatino Linotype" w:hAnsi="Palatino Linotype"/>
          <w:color w:val="000000"/>
          <w:sz w:val="22"/>
          <w:szCs w:val="22"/>
        </w:rPr>
        <w:softHyphen/>
        <w:t>ких — жінок, дітей та старих; 5) охорона важливих осіб — вождів і жерців; 6) захист від небезпек, пов´язаних із дотор</w:t>
      </w:r>
      <w:r>
        <w:rPr>
          <w:rFonts w:ascii="Palatino Linotype" w:hAnsi="Palatino Linotype"/>
          <w:color w:val="000000"/>
          <w:sz w:val="22"/>
          <w:szCs w:val="22"/>
        </w:rPr>
        <w:softHyphen/>
        <w:t>канням до трупа; 7) захист від небезпек, пов´язаних із деякими видами їжі; 8) обмеження щодо окремих видів їжі; 9) заборони і обмеження, пов´язані із шлюбно-статевими стосунками; 10) за</w:t>
      </w:r>
      <w:r>
        <w:rPr>
          <w:rFonts w:ascii="Palatino Linotype" w:hAnsi="Palatino Linotype"/>
          <w:color w:val="000000"/>
          <w:sz w:val="22"/>
          <w:szCs w:val="22"/>
        </w:rPr>
        <w:softHyphen/>
        <w:t>хист суспільної і особистої власності [Див.: 13, с 348]. Серед за</w:t>
      </w:r>
      <w:r>
        <w:rPr>
          <w:rFonts w:ascii="Palatino Linotype" w:hAnsi="Palatino Linotype"/>
          <w:color w:val="000000"/>
          <w:sz w:val="22"/>
          <w:szCs w:val="22"/>
        </w:rPr>
        <w:softHyphen/>
        <w:t>борон особливе значення для становлення людини як суб´єкта Моральності мали три раніше наведені: табу на інцест; табу на вбивство родича; табу на їжу вождя. їх можна вважати і найбільш Ранніми. Вони засвідчують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якісну</w:t>
      </w:r>
      <w:r>
        <w:rPr>
          <w:rFonts w:ascii="Palatino Linotype" w:hAnsi="Palatino Linotype"/>
          <w:color w:val="000000"/>
          <w:sz w:val="22"/>
          <w:szCs w:val="22"/>
        </w:rPr>
        <w:t>відмінність людини від тва</w:t>
      </w:r>
      <w:r>
        <w:rPr>
          <w:rFonts w:ascii="Palatino Linotype" w:hAnsi="Palatino Linotype"/>
          <w:color w:val="000000"/>
          <w:sz w:val="22"/>
          <w:szCs w:val="22"/>
        </w:rPr>
        <w:softHyphen/>
        <w:t>рини: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 тваринному світі немає заборон.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Заборони регулюють стосунки у формі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підпорядкування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інстинктів вольовими зусил</w:t>
      </w:r>
      <w:r>
        <w:rPr>
          <w:rFonts w:ascii="Palatino Linotype" w:hAnsi="Palatino Linotype"/>
          <w:color w:val="000000"/>
          <w:sz w:val="22"/>
          <w:szCs w:val="22"/>
        </w:rPr>
        <w:softHyphen/>
        <w:t>лями, переживання процесу їх подолання, а отже, трансформа</w:t>
      </w:r>
      <w:r>
        <w:rPr>
          <w:rFonts w:ascii="Palatino Linotype" w:hAnsi="Palatino Linotype"/>
          <w:color w:val="000000"/>
          <w:sz w:val="22"/>
          <w:szCs w:val="22"/>
        </w:rPr>
        <w:softHyphen/>
        <w:t>цію інстинктивних поривань у культуру відношення. Чому за</w:t>
      </w:r>
      <w:r>
        <w:rPr>
          <w:rFonts w:ascii="Palatino Linotype" w:hAnsi="Palatino Linotype"/>
          <w:color w:val="000000"/>
          <w:sz w:val="22"/>
          <w:szCs w:val="22"/>
        </w:rPr>
        <w:softHyphen/>
        <w:t>борона інцесту була провідною у доланні тваринних інстинктів? Інстинкт розмноження — один із могутніх біологічних інстинк</w:t>
      </w:r>
      <w:r>
        <w:rPr>
          <w:rFonts w:ascii="Palatino Linotype" w:hAnsi="Palatino Linotype"/>
          <w:color w:val="000000"/>
          <w:sz w:val="22"/>
          <w:szCs w:val="22"/>
        </w:rPr>
        <w:softHyphen/>
        <w:t>тів. У тваринному світі навіть мирні травоїдні тварини (скажі</w:t>
      </w:r>
      <w:r>
        <w:rPr>
          <w:rFonts w:ascii="Palatino Linotype" w:hAnsi="Palatino Linotype"/>
          <w:color w:val="000000"/>
          <w:sz w:val="22"/>
          <w:szCs w:val="22"/>
        </w:rPr>
        <w:softHyphen/>
        <w:t>мо, олені) б´ються між собою іноді аж до смерті, щоб здобути право біологічного відтворення (у природі це право здобувають сильніші). Заборони, що накладалися на статеві стосунки ма</w:t>
      </w:r>
      <w:r>
        <w:rPr>
          <w:rFonts w:ascii="Palatino Linotype" w:hAnsi="Palatino Linotype"/>
          <w:color w:val="000000"/>
          <w:sz w:val="22"/>
          <w:szCs w:val="22"/>
        </w:rPr>
        <w:softHyphen/>
        <w:t>тері та сина, батька та дочки, рідних братів і сестер, переходи</w:t>
      </w:r>
      <w:r>
        <w:rPr>
          <w:rFonts w:ascii="Palatino Linotype" w:hAnsi="Palatino Linotype"/>
          <w:color w:val="000000"/>
          <w:sz w:val="22"/>
          <w:szCs w:val="22"/>
        </w:rPr>
        <w:softHyphen/>
        <w:t>ли з біологічного інстинкту у моральну потребу захистити ста</w:t>
      </w:r>
      <w:r>
        <w:rPr>
          <w:rFonts w:ascii="Palatino Linotype" w:hAnsi="Palatino Linotype"/>
          <w:color w:val="000000"/>
          <w:sz w:val="22"/>
          <w:szCs w:val="22"/>
        </w:rPr>
        <w:softHyphen/>
        <w:t>рих, малолітніх та слабших. Тобто, стосунки набували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w:t>
      </w:r>
      <w:r>
        <w:rPr>
          <w:rStyle w:val="a8"/>
          <w:rFonts w:ascii="Palatino Linotype" w:hAnsi="Palatino Linotype"/>
          <w:color w:val="000000"/>
          <w:sz w:val="22"/>
          <w:szCs w:val="22"/>
        </w:rPr>
        <w:softHyphen/>
        <w:t>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змісту. Оскільки усувалася основна причина суперництва (змагання за жінку), енергія сильної статі переходила в русло співробітництва: поєднання зусиль для добування засобів до існування. Це чинник, що спричиняв прискорення еволюції.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культурі кожного народу (міфах, казках) зберігаються оповіді про явища інцесту, що мають застережний характер. Порушення його щоразу має трагічні наслідки не лише для без</w:t>
      </w:r>
      <w:r>
        <w:rPr>
          <w:rFonts w:ascii="Palatino Linotype" w:hAnsi="Palatino Linotype"/>
          <w:color w:val="000000"/>
          <w:sz w:val="22"/>
          <w:szCs w:val="22"/>
        </w:rPr>
        <w:softHyphen/>
        <w:t>посереднього винуватця, але і для всього роду. Згадаймо хоча б відомий грецький міф про Едипа, події якого відображені у тра</w:t>
      </w:r>
      <w:r>
        <w:rPr>
          <w:rFonts w:ascii="Palatino Linotype" w:hAnsi="Palatino Linotype"/>
          <w:color w:val="000000"/>
          <w:sz w:val="22"/>
          <w:szCs w:val="22"/>
        </w:rPr>
        <w:softHyphen/>
        <w:t>гедії Софокла "Едип-цар". Порушення табу розглядалося як на</w:t>
      </w:r>
      <w:r>
        <w:rPr>
          <w:rFonts w:ascii="Palatino Linotype" w:hAnsi="Palatino Linotype"/>
          <w:color w:val="000000"/>
          <w:sz w:val="22"/>
          <w:szCs w:val="22"/>
        </w:rPr>
        <w:softHyphen/>
        <w:t>слідок втручання у долю людини року, злої волі якихось ви</w:t>
      </w:r>
      <w:r>
        <w:rPr>
          <w:rFonts w:ascii="Palatino Linotype" w:hAnsi="Palatino Linotype"/>
          <w:color w:val="000000"/>
          <w:sz w:val="22"/>
          <w:szCs w:val="22"/>
        </w:rPr>
        <w:softHyphen/>
        <w:t>щих сил. Люди боялися навіть припустити, що можна свідомо порушити табу.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Тема інцесту наявна в українському фольклорі, зокрема у ба</w:t>
      </w:r>
      <w:r>
        <w:rPr>
          <w:rFonts w:ascii="Palatino Linotype" w:hAnsi="Palatino Linotype"/>
          <w:color w:val="000000"/>
          <w:sz w:val="22"/>
          <w:szCs w:val="22"/>
        </w:rPr>
        <w:softHyphen/>
        <w:t>ладах. Домінують три основні мотиви: 1) сватання сина до ма</w:t>
      </w:r>
      <w:r>
        <w:rPr>
          <w:rFonts w:ascii="Palatino Linotype" w:hAnsi="Palatino Linotype"/>
          <w:color w:val="000000"/>
          <w:sz w:val="22"/>
          <w:szCs w:val="22"/>
        </w:rPr>
        <w:softHyphen/>
        <w:t>тері, брата до сестри; 2) вінчання брата з сестрою (але у фіналі частим є впізнання, і інцест запобігається); 3) брати-розбійники вбивають швагра і знеславлюють невпізнану сестру [4]. Фройд у праці "Тотем і табу" показує складну систему регуляції стате</w:t>
      </w:r>
      <w:r>
        <w:rPr>
          <w:rFonts w:ascii="Palatino Linotype" w:hAnsi="Palatino Linotype"/>
          <w:color w:val="000000"/>
          <w:sz w:val="22"/>
          <w:szCs w:val="22"/>
        </w:rPr>
        <w:softHyphen/>
        <w:t>во-сімейних стосунків для уникання інцесту [13, с. 320—346]. Табу дотримуються безумовно. Ті, хто порушив їх, або самі по</w:t>
      </w:r>
      <w:r>
        <w:rPr>
          <w:rFonts w:ascii="Palatino Linotype" w:hAnsi="Palatino Linotype"/>
          <w:color w:val="000000"/>
          <w:sz w:val="22"/>
          <w:szCs w:val="22"/>
        </w:rPr>
        <w:softHyphen/>
        <w:t>мирають від жаху, або їх вбивають, або вони стають табу і кара</w:t>
      </w:r>
      <w:r>
        <w:rPr>
          <w:rFonts w:ascii="Palatino Linotype" w:hAnsi="Palatino Linotype"/>
          <w:color w:val="000000"/>
          <w:sz w:val="22"/>
          <w:szCs w:val="22"/>
        </w:rPr>
        <w:softHyphen/>
        <w:t>ються вигнанням (чи не найтяжча кара). Однак самі собою за</w:t>
      </w:r>
      <w:r>
        <w:rPr>
          <w:rFonts w:ascii="Palatino Linotype" w:hAnsi="Palatino Linotype"/>
          <w:color w:val="000000"/>
          <w:sz w:val="22"/>
          <w:szCs w:val="22"/>
        </w:rPr>
        <w:softHyphen/>
        <w:t>борони як такі, що утримуються страхом, ще не створюють моралі, хоч є ефективним регулятором стосунків у формі уни</w:t>
      </w:r>
      <w:r>
        <w:rPr>
          <w:rFonts w:ascii="Palatino Linotype" w:hAnsi="Palatino Linotype"/>
          <w:color w:val="000000"/>
          <w:sz w:val="22"/>
          <w:szCs w:val="22"/>
        </w:rPr>
        <w:softHyphen/>
        <w:t>кання дій, небезпечних для всієї спільноти. До того ж, енергія, спрямована на уникання небезпечних дій, може створювати величезну напругу, непередбачувану за наслідками (Фройд го</w:t>
      </w:r>
      <w:r>
        <w:rPr>
          <w:rFonts w:ascii="Palatino Linotype" w:hAnsi="Palatino Linotype"/>
          <w:color w:val="000000"/>
          <w:sz w:val="22"/>
          <w:szCs w:val="22"/>
        </w:rPr>
        <w:softHyphen/>
        <w:t>ворить про неврози як наслідок особливої напруги психіки, що стримує наступ витіснених у безсвідоме бажань).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Тотем викликає не лише страх. Він також є носієм спокус</w:t>
      </w:r>
      <w:r>
        <w:rPr>
          <w:rFonts w:ascii="Palatino Linotype" w:hAnsi="Palatino Linotype"/>
          <w:color w:val="000000"/>
          <w:sz w:val="22"/>
          <w:szCs w:val="22"/>
        </w:rPr>
        <w:softHyphen/>
        <w:t>ливих бажань, а отже, викликає і огиду, і молитовні почуття. Останній аспект тотему відігравав важливу роль у поглибленні нюансів відношення. Скажімо, табу на вождів, як пише Фре</w:t>
      </w:r>
      <w:r>
        <w:rPr>
          <w:rFonts w:ascii="Palatino Linotype" w:hAnsi="Palatino Linotype"/>
          <w:color w:val="000000"/>
          <w:sz w:val="22"/>
          <w:szCs w:val="22"/>
        </w:rPr>
        <w:softHyphen/>
        <w:t>зер, містило у собі і схиляння, і страх. Вождя слід оберігати, але і боятися, адже його одежа вбиває тих, хто нею користується [12, с 196].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Але повернімося до табу інцесту та його ролі у становленні моральних почуттів. У міфах, казках описані ситуації, коли порушення інцесту дозволяється вождям. Це так званий "ритуалізований конфлікт". Фрезер наводить приклад порушення за</w:t>
      </w:r>
      <w:r>
        <w:rPr>
          <w:rFonts w:ascii="Palatino Linotype" w:hAnsi="Palatino Linotype"/>
          <w:color w:val="000000"/>
          <w:sz w:val="22"/>
          <w:szCs w:val="22"/>
        </w:rPr>
        <w:softHyphen/>
        <w:t>борони інцесту у певні пори року. Діти, народжені від жінок у період травневих, Зелених (Трійця) та інших свят, коли доз</w:t>
      </w:r>
      <w:r>
        <w:rPr>
          <w:rFonts w:ascii="Palatino Linotype" w:hAnsi="Palatino Linotype"/>
          <w:color w:val="000000"/>
          <w:sz w:val="22"/>
          <w:szCs w:val="22"/>
        </w:rPr>
        <w:softHyphen/>
        <w:t>волялися невпорядковані статеві стосунки, вважалися наро</w:t>
      </w:r>
      <w:r>
        <w:rPr>
          <w:rFonts w:ascii="Palatino Linotype" w:hAnsi="Palatino Linotype"/>
          <w:color w:val="000000"/>
          <w:sz w:val="22"/>
          <w:szCs w:val="22"/>
        </w:rPr>
        <w:softHyphen/>
        <w:t>дженими від тих богів, чиїм це свято було [12, с 151]. Такі порушення дозволялися у греків у період діонісій, у римлян — у період сатурналій, під час карнавалів у добу середньовіччя, у ніч під Івана Купала у східних слов´ян тощо. Вони створюва</w:t>
      </w:r>
      <w:r>
        <w:rPr>
          <w:rFonts w:ascii="Palatino Linotype" w:hAnsi="Palatino Linotype"/>
          <w:color w:val="000000"/>
          <w:sz w:val="22"/>
          <w:szCs w:val="22"/>
        </w:rPr>
        <w:softHyphen/>
        <w:t>ли певні психічні ніші для зняття напруги, що її викликали заборони. Саме у такий спосіб, тобто внаслідок порушення за</w:t>
      </w:r>
      <w:r>
        <w:rPr>
          <w:rFonts w:ascii="Palatino Linotype" w:hAnsi="Palatino Linotype"/>
          <w:color w:val="000000"/>
          <w:sz w:val="22"/>
          <w:szCs w:val="22"/>
        </w:rPr>
        <w:softHyphen/>
        <w:t>борон, виникало відчуття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провини та каяття, наро</w:t>
      </w:r>
      <w:r>
        <w:rPr>
          <w:rFonts w:ascii="Palatino Linotype" w:hAnsi="Palatino Linotype"/>
          <w:color w:val="000000"/>
          <w:sz w:val="22"/>
          <w:szCs w:val="22"/>
        </w:rPr>
        <w:softHyphen/>
        <w:t>джене страхом стихійності стосунків та можливими наслідками останньої. Так відбувається процес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цінності об</w:t>
      </w:r>
      <w:r>
        <w:rPr>
          <w:rFonts w:ascii="Palatino Linotype" w:hAnsi="Palatino Linotype"/>
          <w:color w:val="000000"/>
          <w:sz w:val="22"/>
          <w:szCs w:val="22"/>
        </w:rPr>
        <w:softHyphen/>
        <w:t>межень, покладених на "тваринну" природу людини; повага до суспільних засад стосунків і потреба морально виваженої осо</w:t>
      </w:r>
      <w:r>
        <w:rPr>
          <w:rFonts w:ascii="Palatino Linotype" w:hAnsi="Palatino Linotype"/>
          <w:color w:val="000000"/>
          <w:sz w:val="22"/>
          <w:szCs w:val="22"/>
        </w:rPr>
        <w:softHyphen/>
        <w:t>бистої поведінки у формі внутрішнього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недопуску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аморальних дій, що вкидають людину у прірву тваринності. У добу серед</w:t>
      </w:r>
      <w:r>
        <w:rPr>
          <w:rFonts w:ascii="Palatino Linotype" w:hAnsi="Palatino Linotype"/>
          <w:color w:val="000000"/>
          <w:sz w:val="22"/>
          <w:szCs w:val="22"/>
        </w:rPr>
        <w:softHyphen/>
        <w:t>ньовіччя приборкання тілесних потягів набуде значного поши</w:t>
      </w:r>
      <w:r>
        <w:rPr>
          <w:rFonts w:ascii="Palatino Linotype" w:hAnsi="Palatino Linotype"/>
          <w:color w:val="000000"/>
          <w:sz w:val="22"/>
          <w:szCs w:val="22"/>
        </w:rPr>
        <w:softHyphen/>
        <w:t>рення і визначиться як одна з вагомих моральних доброчесностей — стане ознакою святості. Учинки, що закріплювали су</w:t>
      </w:r>
      <w:r>
        <w:rPr>
          <w:rFonts w:ascii="Palatino Linotype" w:hAnsi="Palatino Linotype"/>
          <w:color w:val="000000"/>
          <w:sz w:val="22"/>
          <w:szCs w:val="22"/>
        </w:rPr>
        <w:softHyphen/>
        <w:t>спільно-цінні дії (ті, що утверджують рід людський у його</w:t>
      </w:r>
      <w:r>
        <w:rPr>
          <w:rStyle w:val="a8"/>
          <w:rFonts w:ascii="Palatino Linotype" w:hAnsi="Palatino Linotype"/>
          <w:color w:val="000000"/>
          <w:sz w:val="22"/>
          <w:szCs w:val="22"/>
        </w:rPr>
        <w:t>людських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якостях), культивуються, а їх носії вважаються особ</w:t>
      </w:r>
      <w:r>
        <w:rPr>
          <w:rFonts w:ascii="Palatino Linotype" w:hAnsi="Palatino Linotype"/>
          <w:color w:val="000000"/>
          <w:sz w:val="22"/>
          <w:szCs w:val="22"/>
        </w:rPr>
        <w:softHyphen/>
        <w:t>ливими істотами — напівбогами, героями. Отже, з повною під</w:t>
      </w:r>
      <w:r>
        <w:rPr>
          <w:rFonts w:ascii="Palatino Linotype" w:hAnsi="Palatino Linotype"/>
          <w:color w:val="000000"/>
          <w:sz w:val="22"/>
          <w:szCs w:val="22"/>
        </w:rPr>
        <w:softHyphen/>
        <w:t>ставою можна говорити, що людство формувало у собі риси мо</w:t>
      </w:r>
      <w:r>
        <w:rPr>
          <w:rFonts w:ascii="Palatino Linotype" w:hAnsi="Palatino Linotype"/>
          <w:color w:val="000000"/>
          <w:sz w:val="22"/>
          <w:szCs w:val="22"/>
        </w:rPr>
        <w:softHyphen/>
        <w:t>ральної свідомості, рухаючись у межах між страхом і совістю, страхом і любов´ю та схилянням.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Страх — двоїсте почуття: у ньому наявна налаштованість на</w:t>
      </w:r>
      <w:r>
        <w:rPr>
          <w:rStyle w:val="apple-converted-space"/>
          <w:rFonts w:ascii="Palatino Linotype" w:hAnsi="Palatino Linotype"/>
          <w:color w:val="000000"/>
          <w:sz w:val="22"/>
          <w:szCs w:val="22"/>
          <w:vertAlign w:val="subscript"/>
        </w:rPr>
        <w:t> </w:t>
      </w:r>
      <w:r>
        <w:rPr>
          <w:rFonts w:ascii="Palatino Linotype" w:hAnsi="Palatino Linotype"/>
          <w:color w:val="000000"/>
          <w:sz w:val="22"/>
          <w:szCs w:val="22"/>
        </w:rPr>
        <w:t>злагоду із зовнішнім середовищем для уникнення осуду та покарання. З іншого боку, завдяки йому виробляється внутрішні регулятор діяльності, тобто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звичка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діяти у межах, окреслених вимогами найбільш доцільного у поведінці. Нарешті, потреба уникати вчинків, що можуть спричинити порушення заборон, призводять до рефлексії над власними та вчинками інших: чи то у вигляді негативної реакції щодо порушника вимоги, чи то як схиляння та шанування тих, хто уособлює ідею упорядкова</w:t>
      </w:r>
      <w:r>
        <w:rPr>
          <w:rFonts w:ascii="Palatino Linotype" w:hAnsi="Palatino Linotype"/>
          <w:color w:val="000000"/>
          <w:sz w:val="22"/>
          <w:szCs w:val="22"/>
        </w:rPr>
        <w:softHyphen/>
        <w:t>ності стосунків — боги, першопредок, померлі родичі.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Наголосимо, що творення заборон та дотримання їх було ефективним чинником в еволюції антропогенезу. Досить сказа</w:t>
      </w:r>
      <w:r>
        <w:rPr>
          <w:rFonts w:ascii="Palatino Linotype" w:hAnsi="Palatino Linotype"/>
          <w:color w:val="000000"/>
          <w:sz w:val="22"/>
          <w:szCs w:val="22"/>
        </w:rPr>
        <w:softHyphen/>
        <w:t>ти, що вони були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основним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регулятором стосунків. Епоха пер</w:t>
      </w:r>
      <w:r>
        <w:rPr>
          <w:rFonts w:ascii="Palatino Linotype" w:hAnsi="Palatino Linotype"/>
          <w:color w:val="000000"/>
          <w:sz w:val="22"/>
          <w:szCs w:val="22"/>
        </w:rPr>
        <w:softHyphen/>
        <w:t>вісного суспільства не мала жодного з механізмів примусового регулювання життя, які були вироблені у подальшому, коли виникла держава як суспільна інституція (військо, суд, полі</w:t>
      </w:r>
      <w:r>
        <w:rPr>
          <w:rFonts w:ascii="Palatino Linotype" w:hAnsi="Palatino Linotype"/>
          <w:color w:val="000000"/>
          <w:sz w:val="22"/>
          <w:szCs w:val="22"/>
        </w:rPr>
        <w:softHyphen/>
        <w:t>ція, закони, право, адміністрація тощо). Упродовж сотень ти</w:t>
      </w:r>
      <w:r>
        <w:rPr>
          <w:rFonts w:ascii="Palatino Linotype" w:hAnsi="Palatino Linotype"/>
          <w:color w:val="000000"/>
          <w:sz w:val="22"/>
          <w:szCs w:val="22"/>
        </w:rPr>
        <w:softHyphen/>
        <w:t>сяч років первіснородові об´єднання переконувалися в ефектив</w:t>
      </w:r>
      <w:r>
        <w:rPr>
          <w:rFonts w:ascii="Palatino Linotype" w:hAnsi="Palatino Linotype"/>
          <w:color w:val="000000"/>
          <w:sz w:val="22"/>
          <w:szCs w:val="22"/>
        </w:rPr>
        <w:softHyphen/>
        <w:t>ності заборон. Підпорядковуючи свої біологічні інстинкти спільним потребам, узгоджуючи їх з потребами інших, окре</w:t>
      </w:r>
      <w:r>
        <w:rPr>
          <w:rFonts w:ascii="Palatino Linotype" w:hAnsi="Palatino Linotype"/>
          <w:color w:val="000000"/>
          <w:sz w:val="22"/>
          <w:szCs w:val="22"/>
        </w:rPr>
        <w:softHyphen/>
        <w:t>мий індивід отримував можливість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повніше задовольняти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їх, але вже не тваринним,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людським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способом. Останній означає органічне поєднання особистого інтересу з інтересами інших — спільноти. Так формувалася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відношення 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особлива якість людини, як новий чинник ево</w:t>
      </w:r>
      <w:r>
        <w:rPr>
          <w:rFonts w:ascii="Palatino Linotype" w:hAnsi="Palatino Linotype"/>
          <w:color w:val="000000"/>
          <w:sz w:val="22"/>
          <w:szCs w:val="22"/>
        </w:rPr>
        <w:softHyphen/>
        <w:t>люції.</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10.3. Міфологічна свідомість і мораль</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Цінністю міфології для антропогенезу зумовлена її роль ужитті спільнот: засобу (і джерела) творення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взаємодій людини з навколишнім світом (в уяві). Усвідомлена людьми цінність організації стосунків для збереження роду визначила феномен, який можна характеризувати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всепроникне моральне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начало. Міфологія стає зрозуміла повної</w:t>
      </w:r>
      <w:r>
        <w:rPr>
          <w:rFonts w:ascii="Palatino Linotype" w:hAnsi="Palatino Linotype"/>
          <w:color w:val="000000"/>
          <w:sz w:val="22"/>
          <w:szCs w:val="22"/>
          <w:vertAlign w:val="superscript"/>
        </w:rPr>
        <w:t>0</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мірою, якщо бачити в ній не лише намагання пояснити природний світ, уподібнюючи його життя людському, а саме тоді коли розглядати її як спосіб реалізації практичної потреби людини налагодити стосунки з навколишнім середовищем. Щодо ранньої міфології, то правомірно говорити про "сакралізацію та узаконення існуючих порядків, звичаїв і норм". Потреба виживання у природі зумовила фор</w:t>
      </w:r>
      <w:r>
        <w:rPr>
          <w:rFonts w:ascii="Palatino Linotype" w:hAnsi="Palatino Linotype"/>
          <w:color w:val="000000"/>
          <w:sz w:val="22"/>
          <w:szCs w:val="22"/>
        </w:rPr>
        <w:softHyphen/>
        <w:t>мування ставлення до неї, аналогічне стосункам всередині людських спільнот. Так, у космогонічних міфах говориться про перетворення хаосу на космос як перехід від пітьми до світла, від води до суші, від безформного до оформленого. Цим проце</w:t>
      </w:r>
      <w:r>
        <w:rPr>
          <w:rFonts w:ascii="Palatino Linotype" w:hAnsi="Palatino Linotype"/>
          <w:color w:val="000000"/>
          <w:sz w:val="22"/>
          <w:szCs w:val="22"/>
        </w:rPr>
        <w:softHyphen/>
        <w:t>сам У природі відповідають стосунки у соціумі: передача нави</w:t>
      </w:r>
      <w:r>
        <w:rPr>
          <w:rFonts w:ascii="Palatino Linotype" w:hAnsi="Palatino Linotype"/>
          <w:color w:val="000000"/>
          <w:sz w:val="22"/>
          <w:szCs w:val="22"/>
        </w:rPr>
        <w:softHyphen/>
        <w:t>чок трудової діяльності, встановлення родового устрою, регу</w:t>
      </w:r>
      <w:r>
        <w:rPr>
          <w:rFonts w:ascii="Palatino Linotype" w:hAnsi="Palatino Linotype"/>
          <w:color w:val="000000"/>
          <w:sz w:val="22"/>
          <w:szCs w:val="22"/>
        </w:rPr>
        <w:softHyphen/>
        <w:t>лювання статевих стосунків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Цілісність досвіду відображається у тому, що кровнородинні стосунки з меж соціуму переносяться на тваринний світ. То</w:t>
      </w:r>
      <w:r>
        <w:rPr>
          <w:rFonts w:ascii="Palatino Linotype" w:hAnsi="Palatino Linotype"/>
          <w:color w:val="000000"/>
          <w:sz w:val="22"/>
          <w:szCs w:val="22"/>
        </w:rPr>
        <w:softHyphen/>
        <w:t>темні предки, духи, боги у міфології мають родинні зв´язки. Ініціатором творення стосунків виступає у міфології людина. Форми стосунків з природою у різні періоди антропогенезу різні. Скажімо, магічні ритуали, що оперті на міфологію і є способом "відродження" міфологічних подій, здійснюються початково у формі "приборкування" природних сил представ</w:t>
      </w:r>
      <w:r>
        <w:rPr>
          <w:rFonts w:ascii="Palatino Linotype" w:hAnsi="Palatino Linotype"/>
          <w:color w:val="000000"/>
          <w:sz w:val="22"/>
          <w:szCs w:val="22"/>
        </w:rPr>
        <w:softHyphen/>
        <w:t>никами роду, які вважаються носіями незвичних — божествен</w:t>
      </w:r>
      <w:r>
        <w:rPr>
          <w:rFonts w:ascii="Palatino Linotype" w:hAnsi="Palatino Linotype"/>
          <w:color w:val="000000"/>
          <w:sz w:val="22"/>
          <w:szCs w:val="22"/>
        </w:rPr>
        <w:softHyphen/>
        <w:t>них сил (вожді, шамани). Обряд "упокорення" подібний до функції табу, що упокорює стихійну біологічну природу люди</w:t>
      </w:r>
      <w:r>
        <w:rPr>
          <w:rFonts w:ascii="Palatino Linotype" w:hAnsi="Palatino Linotype"/>
          <w:color w:val="000000"/>
          <w:sz w:val="22"/>
          <w:szCs w:val="22"/>
        </w:rPr>
        <w:softHyphen/>
        <w:t>ни. Порівнюючи більш пізній етап історії та відношення до природи носіїв релігійної і міфологічної свідомості, Дж. Фре</w:t>
      </w:r>
      <w:r>
        <w:rPr>
          <w:rFonts w:ascii="Palatino Linotype" w:hAnsi="Palatino Linotype"/>
          <w:color w:val="000000"/>
          <w:sz w:val="22"/>
          <w:szCs w:val="22"/>
        </w:rPr>
        <w:softHyphen/>
        <w:t>зер пише: "Релігія відображає визнання повної залежності лю</w:t>
      </w:r>
      <w:r>
        <w:rPr>
          <w:rFonts w:ascii="Palatino Linotype" w:hAnsi="Palatino Linotype"/>
          <w:color w:val="000000"/>
          <w:sz w:val="22"/>
          <w:szCs w:val="22"/>
        </w:rPr>
        <w:softHyphen/>
        <w:t>дини від вищих сил, тоді як дикун самовпевнено вірить у мож</w:t>
      </w:r>
      <w:r>
        <w:rPr>
          <w:rFonts w:ascii="Palatino Linotype" w:hAnsi="Palatino Linotype"/>
          <w:color w:val="000000"/>
          <w:sz w:val="22"/>
          <w:szCs w:val="22"/>
        </w:rPr>
        <w:softHyphen/>
        <w:t>ливість управління вищими силами" [12, с 61].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Моральнісний зміст міфології знаходить відображення та</w:t>
      </w:r>
      <w:r>
        <w:rPr>
          <w:rFonts w:ascii="Palatino Linotype" w:hAnsi="Palatino Linotype"/>
          <w:color w:val="000000"/>
          <w:sz w:val="22"/>
          <w:szCs w:val="22"/>
        </w:rPr>
        <w:softHyphen/>
        <w:t>кож у феномені одушевления природних сил. Е. Тайлор пише, зокрема щодо політеїстичних релігій: у них утверджується дум</w:t>
      </w:r>
      <w:r>
        <w:rPr>
          <w:rFonts w:ascii="Palatino Linotype" w:hAnsi="Palatino Linotype"/>
          <w:color w:val="000000"/>
          <w:sz w:val="22"/>
          <w:szCs w:val="22"/>
        </w:rPr>
        <w:softHyphen/>
        <w:t>ка, що "все у природі оживлено духами і що всі вони підпоряд</w:t>
      </w:r>
      <w:r>
        <w:rPr>
          <w:rFonts w:ascii="Palatino Linotype" w:hAnsi="Palatino Linotype"/>
          <w:color w:val="000000"/>
          <w:sz w:val="22"/>
          <w:szCs w:val="22"/>
        </w:rPr>
        <w:softHyphen/>
        <w:t>ковані одному загальному порядку" [10, с 450]. Метою "утри</w:t>
      </w:r>
      <w:r>
        <w:rPr>
          <w:rFonts w:ascii="Palatino Linotype" w:hAnsi="Palatino Linotype"/>
          <w:color w:val="000000"/>
          <w:sz w:val="22"/>
          <w:szCs w:val="22"/>
        </w:rPr>
        <w:softHyphen/>
        <w:t>мання" світового порядку можна пояснити явище відтворення міфологічних подій в оповідях про них та у ритуалах. Адже людина того часу вірить у магію слова: досить розповісти про минулі події, щоб знову відновити їх (відновлення розумілося у прямому сенсі як "задавання" явищу нового життя, оскільки ідеальне і матеріальне ототожнюються). Міфологічні вірування зберігаються і в таких цивілізованих народів, як давні греки. Так, в образі Зевса — царя Олімпійських богів та напівбогів — героїв, німф, духів, уособлені уявлення про причини буття за</w:t>
      </w:r>
      <w:r>
        <w:rPr>
          <w:rFonts w:ascii="Palatino Linotype" w:hAnsi="Palatino Linotype"/>
          <w:color w:val="000000"/>
          <w:sz w:val="22"/>
          <w:szCs w:val="22"/>
        </w:rPr>
        <w:softHyphen/>
        <w:t>галом та його фізичні і моральні закони.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потреби безпосереднього спілкування з предметами їм на</w:t>
      </w:r>
      <w:r>
        <w:rPr>
          <w:rFonts w:ascii="Palatino Linotype" w:hAnsi="Palatino Linotype"/>
          <w:color w:val="000000"/>
          <w:sz w:val="22"/>
          <w:szCs w:val="22"/>
        </w:rPr>
        <w:softHyphen/>
        <w:t>даються у ранніх культурах імена власні, а разом з іменем пред</w:t>
      </w:r>
      <w:r>
        <w:rPr>
          <w:rFonts w:ascii="Palatino Linotype" w:hAnsi="Palatino Linotype"/>
          <w:color w:val="000000"/>
          <w:sz w:val="22"/>
          <w:szCs w:val="22"/>
        </w:rPr>
        <w:softHyphen/>
        <w:t>мет здобуває "душу" (за аналогією з людиною). Сказане дає підстави стверджувати, що весь процес має виражене мораль-нісне спрямування. Лише з плином історії не розчленована єд</w:t>
      </w:r>
      <w:r>
        <w:rPr>
          <w:rFonts w:ascii="Palatino Linotype" w:hAnsi="Palatino Linotype"/>
          <w:color w:val="000000"/>
          <w:sz w:val="22"/>
          <w:szCs w:val="22"/>
        </w:rPr>
        <w:softHyphen/>
        <w:t>ність (тотожність) образу та предмета втрачається, і міфічний образ сприймається не як реальне буття предмета, а як його символ.</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Одушевления природних сил, характерне для міфології, за</w:t>
      </w:r>
      <w:r>
        <w:rPr>
          <w:rFonts w:ascii="Palatino Linotype" w:hAnsi="Palatino Linotype"/>
          <w:color w:val="000000"/>
          <w:sz w:val="22"/>
          <w:szCs w:val="22"/>
        </w:rPr>
        <w:softHyphen/>
        <w:t>свідчує ще один важливий аспект творення моральнісних сто</w:t>
      </w:r>
      <w:r>
        <w:rPr>
          <w:rFonts w:ascii="Palatino Linotype" w:hAnsi="Palatino Linotype"/>
          <w:color w:val="000000"/>
          <w:sz w:val="22"/>
          <w:szCs w:val="22"/>
        </w:rPr>
        <w:softHyphen/>
        <w:t>сунків: згідно з місцем явищ в ієрархії життя (тобто з огляду на їх роль у людському житті). Щодо богів — це є схиляння, шанування, страх і задобрювання (у формі жертвоприношень: розміром та якістю пожертви утверджувалося місце природно</w:t>
      </w:r>
      <w:r>
        <w:rPr>
          <w:rFonts w:ascii="Palatino Linotype" w:hAnsi="Palatino Linotype"/>
          <w:color w:val="000000"/>
          <w:sz w:val="22"/>
          <w:szCs w:val="22"/>
        </w:rPr>
        <w:softHyphen/>
        <w:t>го явища у житті спільноти). Богів та першопредків шанували і боялися. Ставлення до них поєднує страх і надію. Злих сил уникали шляхом магії слів та обрядів, у тому числі жертов</w:t>
      </w:r>
      <w:r>
        <w:rPr>
          <w:rFonts w:ascii="Palatino Linotype" w:hAnsi="Palatino Linotype"/>
          <w:color w:val="000000"/>
          <w:sz w:val="22"/>
          <w:szCs w:val="22"/>
        </w:rPr>
        <w:softHyphen/>
        <w:t>них. Так, вважалося, що не догодити душі померлого, значить накликати біду. Цілісність образу світу складається і трима</w:t>
      </w:r>
      <w:r>
        <w:rPr>
          <w:rFonts w:ascii="Palatino Linotype" w:hAnsi="Palatino Linotype"/>
          <w:color w:val="000000"/>
          <w:sz w:val="22"/>
          <w:szCs w:val="22"/>
        </w:rPr>
        <w:softHyphen/>
        <w:t>ється у міфології саме на моральності зв´язків. Ініціює ці зв´яз</w:t>
      </w:r>
      <w:r>
        <w:rPr>
          <w:rFonts w:ascii="Palatino Linotype" w:hAnsi="Palatino Linotype"/>
          <w:color w:val="000000"/>
          <w:sz w:val="22"/>
          <w:szCs w:val="22"/>
        </w:rPr>
        <w:softHyphen/>
        <w:t>ки людина, що починає усвідомлювати себе носієм та виразни</w:t>
      </w:r>
      <w:r>
        <w:rPr>
          <w:rFonts w:ascii="Palatino Linotype" w:hAnsi="Palatino Linotype"/>
          <w:color w:val="000000"/>
          <w:sz w:val="22"/>
          <w:szCs w:val="22"/>
        </w:rPr>
        <w:softHyphen/>
        <w:t>ком ідеї їх моральнісного спрямування.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 взаємодії, що склалися у ранніх суспільних об´єд</w:t>
      </w:r>
      <w:r>
        <w:rPr>
          <w:rFonts w:ascii="Palatino Linotype" w:hAnsi="Palatino Linotype"/>
          <w:color w:val="000000"/>
          <w:sz w:val="22"/>
          <w:szCs w:val="22"/>
        </w:rPr>
        <w:softHyphen/>
        <w:t>наннях і визначилися своєю цінністю для збереження життя, закріплюються в міфології та релігії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воля богів.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Усвідомлю</w:t>
      </w:r>
      <w:r>
        <w:rPr>
          <w:rFonts w:ascii="Palatino Linotype" w:hAnsi="Palatino Linotype"/>
          <w:color w:val="000000"/>
          <w:sz w:val="22"/>
          <w:szCs w:val="22"/>
        </w:rPr>
        <w:softHyphen/>
        <w:t>ються вони як такі, що започатковані героями та першопред-ками у давні часи. Якщо якийсь звичай не згадується у міфі, його сприймають як необов´язковий. Якщо ж потрібно вироби</w:t>
      </w:r>
      <w:r>
        <w:rPr>
          <w:rFonts w:ascii="Palatino Linotype" w:hAnsi="Palatino Linotype"/>
          <w:color w:val="000000"/>
          <w:sz w:val="22"/>
          <w:szCs w:val="22"/>
        </w:rPr>
        <w:softHyphen/>
        <w:t>ти нові звичаї, їх пов´язують із міфом, і отже, починають роз</w:t>
      </w:r>
      <w:r>
        <w:rPr>
          <w:rFonts w:ascii="Palatino Linotype" w:hAnsi="Palatino Linotype"/>
          <w:color w:val="000000"/>
          <w:sz w:val="22"/>
          <w:szCs w:val="22"/>
        </w:rPr>
        <w:softHyphen/>
        <w:t>глядати як священний, як санкцію [5, с 548]. Поряд із релі</w:t>
      </w:r>
      <w:r>
        <w:rPr>
          <w:rFonts w:ascii="Palatino Linotype" w:hAnsi="Palatino Linotype"/>
          <w:color w:val="000000"/>
          <w:sz w:val="22"/>
          <w:szCs w:val="22"/>
        </w:rPr>
        <w:softHyphen/>
        <w:t>гійно-міфологічним обґрунтуванням моральних вимог, скла</w:t>
      </w:r>
      <w:r>
        <w:rPr>
          <w:rFonts w:ascii="Palatino Linotype" w:hAnsi="Palatino Linotype"/>
          <w:color w:val="000000"/>
          <w:sz w:val="22"/>
          <w:szCs w:val="22"/>
        </w:rPr>
        <w:softHyphen/>
        <w:t>дається посилання на традицію згідно з принципом: "так усі роблять", "так має бути" або "так не має бути" [5, с. 550]. Разом з тим, у цей період моральні поняття ще не усталилися. Зарод</w:t>
      </w:r>
      <w:r>
        <w:rPr>
          <w:rFonts w:ascii="Palatino Linotype" w:hAnsi="Palatino Linotype"/>
          <w:color w:val="000000"/>
          <w:sz w:val="22"/>
          <w:szCs w:val="22"/>
        </w:rPr>
        <w:softHyphen/>
        <w:t>ки моральних оцінок (добро — зло) тісно пов´язані з суто прак</w:t>
      </w:r>
      <w:r>
        <w:rPr>
          <w:rFonts w:ascii="Palatino Linotype" w:hAnsi="Palatino Linotype"/>
          <w:color w:val="000000"/>
          <w:sz w:val="22"/>
          <w:szCs w:val="22"/>
        </w:rPr>
        <w:softHyphen/>
        <w:t>тичними потребами.</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10.4. Моральні якості людини ранніх культур</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Вагомим досягненням культури первіснородового ладу є ста</w:t>
      </w:r>
      <w:r>
        <w:rPr>
          <w:rFonts w:ascii="Palatino Linotype" w:hAnsi="Palatino Linotype"/>
          <w:color w:val="000000"/>
          <w:sz w:val="22"/>
          <w:szCs w:val="22"/>
        </w:rPr>
        <w:softHyphen/>
        <w:t>новлення людини, що є носієм суспільного досвіду як безумов</w:t>
      </w:r>
      <w:r>
        <w:rPr>
          <w:rFonts w:ascii="Palatino Linotype" w:hAnsi="Palatino Linotype"/>
          <w:color w:val="000000"/>
          <w:sz w:val="22"/>
          <w:szCs w:val="22"/>
        </w:rPr>
        <w:softHyphen/>
        <w:t>ного. Цінність досвіду абсолютизується. Його вважають дарун</w:t>
      </w:r>
      <w:r>
        <w:rPr>
          <w:rFonts w:ascii="Palatino Linotype" w:hAnsi="Palatino Linotype"/>
          <w:color w:val="000000"/>
          <w:sz w:val="22"/>
          <w:szCs w:val="22"/>
        </w:rPr>
        <w:softHyphen/>
        <w:t>ком богів. Як такий, він має підтримуватися і виконуватися неухильно. Втрата звичаїв, традицій рівнозначна втраті жит</w:t>
      </w:r>
      <w:r>
        <w:rPr>
          <w:rFonts w:ascii="Palatino Linotype" w:hAnsi="Palatino Linotype"/>
          <w:color w:val="000000"/>
          <w:sz w:val="22"/>
          <w:szCs w:val="22"/>
        </w:rPr>
        <w:softHyphen/>
        <w:t>тя, адже ознакою дійсної наявності життя є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збереження.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Індивід ідентифікує себе зі спільнотою за ознакою долученості до досвіду стосунків. У первіснородовий період у ме</w:t>
      </w:r>
      <w:r>
        <w:rPr>
          <w:rFonts w:ascii="Palatino Linotype" w:hAnsi="Palatino Linotype"/>
          <w:color w:val="000000"/>
          <w:sz w:val="22"/>
          <w:szCs w:val="22"/>
        </w:rPr>
        <w:softHyphen/>
        <w:t>жах роду виробляється закон "рівної відплати". Принцип "око за око, зуб за зуб", що відображений у Біблії, залишається пра</w:t>
      </w:r>
      <w:r>
        <w:rPr>
          <w:rFonts w:ascii="Palatino Linotype" w:hAnsi="Palatino Linotype"/>
          <w:color w:val="000000"/>
          <w:sz w:val="22"/>
          <w:szCs w:val="22"/>
        </w:rPr>
        <w:softHyphen/>
        <w:t>вилом у всіх народів, що живуть у первіснородовому ладі. Що</w:t>
      </w:r>
      <w:r>
        <w:rPr>
          <w:rFonts w:ascii="Palatino Linotype" w:hAnsi="Palatino Linotype"/>
          <w:color w:val="000000"/>
          <w:sz w:val="22"/>
          <w:szCs w:val="22"/>
        </w:rPr>
        <w:softHyphen/>
        <w:t>до "своїх", виробляється обов´язок: ніколи не поводитися так, як не бажаєш, щоб поводилися з тобою. Згодом це правило ста</w:t>
      </w:r>
      <w:r>
        <w:rPr>
          <w:rFonts w:ascii="Palatino Linotype" w:hAnsi="Palatino Linotype"/>
          <w:color w:val="000000"/>
          <w:sz w:val="22"/>
          <w:szCs w:val="22"/>
        </w:rPr>
        <w:softHyphen/>
        <w:t>не основою науки про моральність — етики.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Виробляються також інші принципи стосунків. Так, утвер</w:t>
      </w:r>
      <w:r>
        <w:rPr>
          <w:rFonts w:ascii="Palatino Linotype" w:hAnsi="Palatino Linotype"/>
          <w:color w:val="000000"/>
          <w:sz w:val="22"/>
          <w:szCs w:val="22"/>
        </w:rPr>
        <w:softHyphen/>
        <w:t>джуються як гідні наслідування сила, мужність, відвага, спра</w:t>
      </w:r>
      <w:r>
        <w:rPr>
          <w:rFonts w:ascii="Palatino Linotype" w:hAnsi="Palatino Linotype"/>
          <w:color w:val="000000"/>
          <w:sz w:val="22"/>
          <w:szCs w:val="22"/>
        </w:rPr>
        <w:softHyphen/>
        <w:t>ведливість тощо. Причому вони залишаються не лише у сфері ідеалу, але відображають реальність стосунків між людьми. Дослідники історії ранніх культур відзначають такі риси лю</w:t>
      </w:r>
      <w:r>
        <w:rPr>
          <w:rFonts w:ascii="Palatino Linotype" w:hAnsi="Palatino Linotype"/>
          <w:color w:val="000000"/>
          <w:sz w:val="22"/>
          <w:szCs w:val="22"/>
        </w:rPr>
        <w:softHyphen/>
        <w:t>дей родового ладу, як справедливість, взаємодопомога, захист родича у разі ворожого нападу, поважне ставлення до богів сво</w:t>
      </w:r>
      <w:r>
        <w:rPr>
          <w:rFonts w:ascii="Palatino Linotype" w:hAnsi="Palatino Linotype"/>
          <w:color w:val="000000"/>
          <w:sz w:val="22"/>
          <w:szCs w:val="22"/>
        </w:rPr>
        <w:softHyphen/>
        <w:t>го роду та старших уроді тощо. Названі правила вважаються безумовними, такими, про необхідність дотримання яких навіть немає потреби нагадувати [6, с 268]. Правда, така поведінка поширюється лише на "своїх" і не проявляється стосовно пред</w:t>
      </w:r>
      <w:r>
        <w:rPr>
          <w:rFonts w:ascii="Palatino Linotype" w:hAnsi="Palatino Linotype"/>
          <w:color w:val="000000"/>
          <w:sz w:val="22"/>
          <w:szCs w:val="22"/>
        </w:rPr>
        <w:softHyphen/>
        <w:t>ставників інших племен та родів. Звідси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відносність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w:t>
      </w:r>
      <w:r>
        <w:rPr>
          <w:rFonts w:ascii="Palatino Linotype" w:hAnsi="Palatino Linotype"/>
          <w:color w:val="000000"/>
          <w:sz w:val="22"/>
          <w:szCs w:val="22"/>
        </w:rPr>
        <w:softHyphen/>
        <w:t>них уявлень. Так, поняття дикуна щодо справедливості, як пише Тайлор, досить відносні: "якщо у нього хто-небудь відніме дружину — це недобре, але якщо він візьме будь-чию дружи</w:t>
      </w:r>
      <w:r>
        <w:rPr>
          <w:rFonts w:ascii="Palatino Linotype" w:hAnsi="Palatino Linotype"/>
          <w:color w:val="000000"/>
          <w:sz w:val="22"/>
          <w:szCs w:val="22"/>
        </w:rPr>
        <w:softHyphen/>
        <w:t>ну, — це добре" [10, с 430].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потреби плекати корисні для роду якості родова мораль виробила певні приписи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бажаного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поведінці. Так, у моральних поняттях алеутів, евенків містяться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поради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щодо того, яка по</w:t>
      </w:r>
      <w:r>
        <w:rPr>
          <w:rFonts w:ascii="Palatino Linotype" w:hAnsi="Palatino Linotype"/>
          <w:color w:val="000000"/>
          <w:sz w:val="22"/>
          <w:szCs w:val="22"/>
        </w:rPr>
        <w:softHyphen/>
        <w:t>ведінка особливо гідна. Соромно не бути сильним; соромно боя</w:t>
      </w:r>
      <w:r>
        <w:rPr>
          <w:rFonts w:ascii="Palatino Linotype" w:hAnsi="Palatino Linotype"/>
          <w:color w:val="000000"/>
          <w:sz w:val="22"/>
          <w:szCs w:val="22"/>
        </w:rPr>
        <w:softHyphen/>
        <w:t>тися під час сильного вітру виходити у море; соромно під час спільного полювання не запропонувати товаришеві кращу ча</w:t>
      </w:r>
      <w:r>
        <w:rPr>
          <w:rFonts w:ascii="Palatino Linotype" w:hAnsi="Palatino Linotype"/>
          <w:color w:val="000000"/>
          <w:sz w:val="22"/>
          <w:szCs w:val="22"/>
        </w:rPr>
        <w:softHyphen/>
        <w:t>стину здобичі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Говорячи про досягнення родового ладу у сфері моралі, не можна обійти питання про канібалізм. Часто факти людоїдства використовуються з метою довести обмеженість, примітивність, позаморальність стосунків родового ладу. Критика найчастіше зумовлена недостатністю знань про мотиви поведінки тогочас</w:t>
      </w:r>
      <w:r>
        <w:rPr>
          <w:rFonts w:ascii="Palatino Linotype" w:hAnsi="Palatino Linotype"/>
          <w:color w:val="000000"/>
          <w:sz w:val="22"/>
          <w:szCs w:val="22"/>
        </w:rPr>
        <w:softHyphen/>
        <w:t>ної людини. П. Лафарг наводить переконливі причини існуван</w:t>
      </w:r>
      <w:r>
        <w:rPr>
          <w:rFonts w:ascii="Palatino Linotype" w:hAnsi="Palatino Linotype"/>
          <w:color w:val="000000"/>
          <w:sz w:val="22"/>
          <w:szCs w:val="22"/>
        </w:rPr>
        <w:softHyphen/>
        <w:t>ня канібалізму: "Дикуни поїдають трупи рідних, щоб зберегти їх душі у межах сім´ї та племені" [7, с. 106]. Називається й інша причина: дикуни іноді вбивали людину, що мала особливі яко</w:t>
      </w:r>
      <w:r>
        <w:rPr>
          <w:rFonts w:ascii="Palatino Linotype" w:hAnsi="Palatino Linotype"/>
          <w:color w:val="000000"/>
          <w:sz w:val="22"/>
          <w:szCs w:val="22"/>
        </w:rPr>
        <w:softHyphen/>
        <w:t>сті, щоб собі здобути могутній дух. Вважається, що таїтяни вби</w:t>
      </w:r>
      <w:r>
        <w:rPr>
          <w:rFonts w:ascii="Palatino Linotype" w:hAnsi="Palatino Linotype"/>
          <w:color w:val="000000"/>
          <w:sz w:val="22"/>
          <w:szCs w:val="22"/>
        </w:rPr>
        <w:softHyphen/>
        <w:t>ли Кука саме з цієї причини. Вони вірили, що душа такої муд</w:t>
      </w:r>
      <w:r>
        <w:rPr>
          <w:rFonts w:ascii="Palatino Linotype" w:hAnsi="Palatino Linotype"/>
          <w:color w:val="000000"/>
          <w:sz w:val="22"/>
          <w:szCs w:val="22"/>
        </w:rPr>
        <w:softHyphen/>
        <w:t>рої, доброчесної людини здатна зцілювати. Ця ж віра збері</w:t>
      </w:r>
      <w:r>
        <w:rPr>
          <w:rFonts w:ascii="Palatino Linotype" w:hAnsi="Palatino Linotype"/>
          <w:color w:val="000000"/>
          <w:sz w:val="22"/>
          <w:szCs w:val="22"/>
        </w:rPr>
        <w:softHyphen/>
        <w:t>гається і в християнстві: Ісус приречений Богом на хресну смерть, щоб допомогти віруючим урятуватися від вічних мук [7, о. 107—108]. Дослідники, зокрема Фрезер, називають й інші причини канібалізму, але вони лежать у тій самій площині: це ритуальна мета. Скажімо, з ритуальною метою приносили у жертву богині родючості дівчат, кров´ю яких кропилося збіжжя, призначене для посіву; цією кров´ю також кропили себе землероби. Всюди тут ми знаходимо ритуальні причини, тобто вияв примітивності уявлень, але вони у жодному разі не свідчать про неупорядкованість стосунків. Навпаки, саме з на</w:t>
      </w:r>
      <w:r>
        <w:rPr>
          <w:rFonts w:ascii="Palatino Linotype" w:hAnsi="Palatino Linotype"/>
          <w:color w:val="000000"/>
          <w:sz w:val="22"/>
          <w:szCs w:val="22"/>
        </w:rPr>
        <w:softHyphen/>
        <w:t>магання надати їм упорядкованості: отримати певну гарантію доброго врожаю, гарантію власної доброчесності люди вдавали</w:t>
      </w:r>
      <w:r>
        <w:rPr>
          <w:rFonts w:ascii="Palatino Linotype" w:hAnsi="Palatino Linotype"/>
          <w:color w:val="000000"/>
          <w:sz w:val="22"/>
          <w:szCs w:val="22"/>
        </w:rPr>
        <w:softHyphen/>
        <w:t>ся до дій, що мали наочно довести їх долученість до духовної доброчесності (тіло мужнього родича мало надати мужності усім, хто спожив його).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Правда, називають і ситуацію канібалізму позаритуального характеру: під час великого голоду, що загрожував вимиранням роду, вбивали старих для їжі. Але вони раділи, що цим прине</w:t>
      </w:r>
      <w:r>
        <w:rPr>
          <w:rFonts w:ascii="Palatino Linotype" w:hAnsi="Palatino Linotype"/>
          <w:color w:val="000000"/>
          <w:sz w:val="22"/>
          <w:szCs w:val="22"/>
        </w:rPr>
        <w:softHyphen/>
        <w:t>суть користь роду. Такі випадки, однак, були епізодичними.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мораль в історичному розвитку людства склалася і визначилася як сутнісна ознака людини. Уже в період ста</w:t>
      </w:r>
      <w:r>
        <w:rPr>
          <w:rFonts w:ascii="Palatino Linotype" w:hAnsi="Palatino Linotype"/>
          <w:color w:val="000000"/>
          <w:sz w:val="22"/>
          <w:szCs w:val="22"/>
        </w:rPr>
        <w:softHyphen/>
        <w:t>новлення міфологічної свідомості вона утверджується як вища цінність. Людиною є той, хто долучений до досвіду стосунків, що склалися у межах конкретних спільнот. До речі, часто су</w:t>
      </w:r>
      <w:r>
        <w:rPr>
          <w:rFonts w:ascii="Palatino Linotype" w:hAnsi="Palatino Linotype"/>
          <w:color w:val="000000"/>
          <w:sz w:val="22"/>
          <w:szCs w:val="22"/>
        </w:rPr>
        <w:softHyphen/>
        <w:t>тички між родами та племенами виникали не з матеріально-економічних, а, так би мовити, з "ідеологічних" причин. Чу</w:t>
      </w:r>
      <w:r>
        <w:rPr>
          <w:rFonts w:ascii="Palatino Linotype" w:hAnsi="Palatino Linotype"/>
          <w:color w:val="000000"/>
          <w:sz w:val="22"/>
          <w:szCs w:val="22"/>
        </w:rPr>
        <w:softHyphen/>
        <w:t>жий досвід видавався дикунським, а носії його — не зовсім людьми. Намагання "виправити" становище, тобто моральнісна спонука допомогти здобути іншим (іншій конкретній спіль</w:t>
      </w:r>
      <w:r>
        <w:rPr>
          <w:rFonts w:ascii="Palatino Linotype" w:hAnsi="Palatino Linotype"/>
          <w:color w:val="000000"/>
          <w:sz w:val="22"/>
          <w:szCs w:val="22"/>
        </w:rPr>
        <w:softHyphen/>
        <w:t>ноті) свій досвід спричиняла конфлікти. При тому, що прак</w:t>
      </w:r>
      <w:r>
        <w:rPr>
          <w:rFonts w:ascii="Palatino Linotype" w:hAnsi="Palatino Linotype"/>
          <w:color w:val="000000"/>
          <w:sz w:val="22"/>
          <w:szCs w:val="22"/>
        </w:rPr>
        <w:softHyphen/>
        <w:t>тично-духовне освоєння світу здійснювалося у первісному ладі вкрай обмежено, в уяві людина компенсувала цю обмеже</w:t>
      </w:r>
      <w:r>
        <w:rPr>
          <w:rFonts w:ascii="Palatino Linotype" w:hAnsi="Palatino Linotype"/>
          <w:color w:val="000000"/>
          <w:sz w:val="22"/>
          <w:szCs w:val="22"/>
        </w:rPr>
        <w:softHyphen/>
        <w:t>ність. Вона створювала образ широких моральнісних взаємодій з природним світом. Діяльність творення морально облаштованого світу була величезним джерелом оптимізму. Вона да</w:t>
      </w:r>
      <w:r>
        <w:rPr>
          <w:rFonts w:ascii="Palatino Linotype" w:hAnsi="Palatino Linotype"/>
          <w:color w:val="000000"/>
          <w:sz w:val="22"/>
          <w:szCs w:val="22"/>
        </w:rPr>
        <w:softHyphen/>
        <w:t>вала впевненість у своїх силах і наснагу жити. Справді, насе</w:t>
      </w:r>
      <w:r>
        <w:rPr>
          <w:rFonts w:ascii="Palatino Linotype" w:hAnsi="Palatino Linotype"/>
          <w:color w:val="000000"/>
          <w:sz w:val="22"/>
          <w:szCs w:val="22"/>
        </w:rPr>
        <w:softHyphen/>
        <w:t>ливши в уяві увесь світ душами померлих родичів, людина почувалася у змозі знайти з ними спільну мову, здобути за</w:t>
      </w:r>
      <w:r>
        <w:rPr>
          <w:rFonts w:ascii="Palatino Linotype" w:hAnsi="Palatino Linotype"/>
          <w:color w:val="000000"/>
          <w:sz w:val="22"/>
          <w:szCs w:val="22"/>
        </w:rPr>
        <w:softHyphen/>
        <w:t>хист, пораду, сприяння у справах тощо. На ґрунті міфології мораль вперше визначилася такою своєю сутнісною ознакою,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всепроникність.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Зрештою, у міфології знайшла відображен</w:t>
      </w:r>
      <w:r>
        <w:rPr>
          <w:rFonts w:ascii="Palatino Linotype" w:hAnsi="Palatino Linotype"/>
          <w:color w:val="000000"/>
          <w:sz w:val="22"/>
          <w:szCs w:val="22"/>
        </w:rPr>
        <w:softHyphen/>
        <w:t>ня упорядкованість психічних структур людини, що як така підноситься до рівня богів. Герої пізньої міфології перебирають на себе місію бути упорядниками природних стихій. Досить зга</w:t>
      </w:r>
      <w:r>
        <w:rPr>
          <w:rFonts w:ascii="Palatino Linotype" w:hAnsi="Palatino Linotype"/>
          <w:color w:val="000000"/>
          <w:sz w:val="22"/>
          <w:szCs w:val="22"/>
        </w:rPr>
        <w:softHyphen/>
        <w:t>дати героїв грецької міфології: Геракла, Орфея, Тесея. Добро</w:t>
      </w:r>
      <w:r>
        <w:rPr>
          <w:rFonts w:ascii="Palatino Linotype" w:hAnsi="Palatino Linotype"/>
          <w:color w:val="000000"/>
          <w:sz w:val="22"/>
          <w:szCs w:val="22"/>
        </w:rPr>
        <w:softHyphen/>
        <w:t>чесність іманентна герою. У його свідомості вона наявна у ви</w:t>
      </w:r>
      <w:r>
        <w:rPr>
          <w:rFonts w:ascii="Palatino Linotype" w:hAnsi="Palatino Linotype"/>
          <w:color w:val="000000"/>
          <w:sz w:val="22"/>
          <w:szCs w:val="22"/>
        </w:rPr>
        <w:softHyphen/>
        <w:t>гляді визначеного образу порядку. Він лише реалізує необхід</w:t>
      </w:r>
      <w:r>
        <w:rPr>
          <w:rFonts w:ascii="Palatino Linotype" w:hAnsi="Palatino Linotype"/>
          <w:color w:val="000000"/>
          <w:sz w:val="22"/>
          <w:szCs w:val="22"/>
        </w:rPr>
        <w:softHyphen/>
        <w:t>не, не рефлексуючи над вчинками. Важливість своїх дій він бачить безумовною.</w:t>
      </w:r>
    </w:p>
    <w:p w:rsidR="00084EF1" w:rsidRDefault="00084EF1" w:rsidP="00084EF1">
      <w:pPr>
        <w:pStyle w:val="a7"/>
        <w:shd w:val="clear" w:color="auto" w:fill="FFFFFF"/>
        <w:ind w:firstLine="235"/>
        <w:jc w:val="both"/>
        <w:rPr>
          <w:rFonts w:ascii="Palatino Linotype" w:hAnsi="Palatino Linotype"/>
          <w:b/>
          <w:bCs/>
          <w:color w:val="000000"/>
          <w:sz w:val="22"/>
          <w:szCs w:val="22"/>
          <w:shd w:val="clear" w:color="auto" w:fill="FFFFFF"/>
          <w:lang w:val="en-US"/>
        </w:rPr>
      </w:pPr>
      <w:r>
        <w:rPr>
          <w:rFonts w:ascii="Palatino Linotype" w:hAnsi="Palatino Linotype"/>
          <w:b/>
          <w:bCs/>
          <w:color w:val="000000"/>
          <w:sz w:val="22"/>
          <w:szCs w:val="22"/>
          <w:shd w:val="clear" w:color="auto" w:fill="FFFFFF"/>
        </w:rPr>
        <w:t>Тема 11. ЗАКОНОМІРНОСТІ ІСТОРИЧНОГО РОЗВИТКУ МОРАЛІ</w:t>
      </w:r>
    </w:p>
    <w:p w:rsidR="00084EF1" w:rsidRPr="00084EF1" w:rsidRDefault="00084EF1" w:rsidP="00084EF1">
      <w:pPr>
        <w:pStyle w:val="2"/>
        <w:jc w:val="center"/>
        <w:rPr>
          <w:rFonts w:ascii="Palatino Linotype" w:hAnsi="Palatino Linotype"/>
          <w:color w:val="000000"/>
          <w:sz w:val="34"/>
          <w:szCs w:val="34"/>
          <w:shd w:val="clear" w:color="auto" w:fill="FFFFFF"/>
          <w:lang w:val="en-US"/>
        </w:rPr>
      </w:pPr>
      <w:r w:rsidRPr="00084EF1">
        <w:rPr>
          <w:rFonts w:ascii="Palatino Linotype" w:hAnsi="Palatino Linotype"/>
          <w:color w:val="000000"/>
          <w:sz w:val="34"/>
          <w:szCs w:val="34"/>
          <w:shd w:val="clear" w:color="auto" w:fill="FFFFFF"/>
          <w:lang w:val="en-US"/>
        </w:rPr>
        <w:t xml:space="preserve">11.1. </w:t>
      </w:r>
      <w:r>
        <w:rPr>
          <w:rFonts w:ascii="Palatino Linotype" w:hAnsi="Palatino Linotype"/>
          <w:color w:val="000000"/>
          <w:sz w:val="34"/>
          <w:szCs w:val="34"/>
          <w:shd w:val="clear" w:color="auto" w:fill="FFFFFF"/>
        </w:rPr>
        <w:t>Принципи</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аналізу</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історії</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моралі</w:t>
      </w:r>
    </w:p>
    <w:p w:rsidR="00084EF1" w:rsidRPr="00084EF1" w:rsidRDefault="00084EF1" w:rsidP="00084EF1">
      <w:pPr>
        <w:rPr>
          <w:rFonts w:ascii="Times New Roman" w:hAnsi="Times New Roman"/>
          <w:sz w:val="24"/>
          <w:szCs w:val="24"/>
          <w:lang w:val="en-US"/>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історичного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розвитку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моралі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нерозривно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поєднана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історією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розвитку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людства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відображає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його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якісні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етапи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w:t>
      </w:r>
      <w:r w:rsidRPr="00084EF1">
        <w:rPr>
          <w:rFonts w:ascii="Palatino Linotype" w:hAnsi="Palatino Linotype"/>
          <w:color w:val="000000"/>
          <w:sz w:val="22"/>
          <w:szCs w:val="22"/>
          <w:lang w:val="en-US"/>
        </w:rPr>
        <w:softHyphen/>
      </w:r>
      <w:r>
        <w:rPr>
          <w:rFonts w:ascii="Palatino Linotype" w:hAnsi="Palatino Linotype"/>
          <w:color w:val="000000"/>
          <w:sz w:val="22"/>
          <w:szCs w:val="22"/>
        </w:rPr>
        <w:t>гляді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розширення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поглиблення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образу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людяності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Разом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тим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моралі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чи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найяскравіше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відображаються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суперечно</w:t>
      </w:r>
      <w:r w:rsidRPr="00084EF1">
        <w:rPr>
          <w:rFonts w:ascii="Palatino Linotype" w:hAnsi="Palatino Linotype"/>
          <w:color w:val="000000"/>
          <w:sz w:val="22"/>
          <w:szCs w:val="22"/>
          <w:lang w:val="en-US"/>
        </w:rPr>
        <w:softHyphen/>
      </w:r>
      <w:r>
        <w:rPr>
          <w:rFonts w:ascii="Palatino Linotype" w:hAnsi="Palatino Linotype"/>
          <w:color w:val="000000"/>
          <w:sz w:val="22"/>
          <w:szCs w:val="22"/>
        </w:rPr>
        <w:t>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руху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людства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шляхом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прогресу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Якісні етапи в розвитку мо</w:t>
      </w:r>
      <w:r>
        <w:rPr>
          <w:rFonts w:ascii="Palatino Linotype" w:hAnsi="Palatino Linotype"/>
          <w:color w:val="000000"/>
          <w:sz w:val="22"/>
          <w:szCs w:val="22"/>
        </w:rPr>
        <w:softHyphen/>
        <w:t>ралі чітко простежуються на ґрунті відмінного у змісті суспіль</w:t>
      </w:r>
      <w:r>
        <w:rPr>
          <w:rFonts w:ascii="Palatino Linotype" w:hAnsi="Palatino Linotype"/>
          <w:color w:val="000000"/>
          <w:sz w:val="22"/>
          <w:szCs w:val="22"/>
        </w:rPr>
        <w:softHyphen/>
        <w:t>них відносин, тобто на основі</w:t>
      </w:r>
      <w:r>
        <w:rPr>
          <w:rStyle w:val="a8"/>
          <w:rFonts w:ascii="Palatino Linotype" w:hAnsi="Palatino Linotype"/>
          <w:color w:val="000000"/>
          <w:sz w:val="22"/>
          <w:szCs w:val="22"/>
        </w:rPr>
        <w:t>формаційного принципу.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теоретична розробка та обґрунтування здійснені в XIX ст. в пра</w:t>
      </w:r>
      <w:r>
        <w:rPr>
          <w:rFonts w:ascii="Palatino Linotype" w:hAnsi="Palatino Linotype"/>
          <w:color w:val="000000"/>
          <w:sz w:val="22"/>
          <w:szCs w:val="22"/>
        </w:rPr>
        <w:softHyphen/>
        <w:t>цях Карла Маркса та Фрідріха Енгельса. Названий принцип дає змогу простежити сутнісні риси моральних відносин в їх об´єк</w:t>
      </w:r>
      <w:r>
        <w:rPr>
          <w:rFonts w:ascii="Palatino Linotype" w:hAnsi="Palatino Linotype"/>
          <w:color w:val="000000"/>
          <w:sz w:val="22"/>
          <w:szCs w:val="22"/>
        </w:rPr>
        <w:softHyphen/>
        <w:t>тивній зумовленості способом виробництва умов життя, а отже, відносинами в сфері матеріального виробництва, у суспільних відносинах, у сім´ї, в міжособистісних стосунках, зрештою, у ставленні людини до себе самої.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Так, первіснородові стосунки відображають спорідненість долі людей, що зумовлює спорідненість думок, почуттів, намірів і відповідних їм взаємин. Знаменно, що в мові початково вини</w:t>
      </w:r>
      <w:r>
        <w:rPr>
          <w:rFonts w:ascii="Palatino Linotype" w:hAnsi="Palatino Linotype"/>
          <w:color w:val="000000"/>
          <w:sz w:val="22"/>
          <w:szCs w:val="22"/>
        </w:rPr>
        <w:softHyphen/>
        <w:t>кає поняття "ми", "наше" і лише згодом, уже в період виник</w:t>
      </w:r>
      <w:r>
        <w:rPr>
          <w:rFonts w:ascii="Palatino Linotype" w:hAnsi="Palatino Linotype"/>
          <w:color w:val="000000"/>
          <w:sz w:val="22"/>
          <w:szCs w:val="22"/>
        </w:rPr>
        <w:softHyphen/>
        <w:t>нення майнової нерівності — "я", "моє". Спільність зусиль, спрямованих на виживання, зумовила становлення почуття внутрішньої єдності людей: єдність їхніх намірів, дій. Підста</w:t>
      </w:r>
      <w:r>
        <w:rPr>
          <w:rFonts w:ascii="Palatino Linotype" w:hAnsi="Palatino Linotype"/>
          <w:color w:val="000000"/>
          <w:sz w:val="22"/>
          <w:szCs w:val="22"/>
        </w:rPr>
        <w:softHyphen/>
        <w:t>вою для об´єднання виступає не лише суто біологічна ознака (кровна спорідненість), але і духовна — об´єднаність на підставі спільності долі. З виникненням майнової нерівності, що розпо</w:t>
      </w:r>
      <w:r>
        <w:rPr>
          <w:rFonts w:ascii="Palatino Linotype" w:hAnsi="Palatino Linotype"/>
          <w:color w:val="000000"/>
          <w:sz w:val="22"/>
          <w:szCs w:val="22"/>
        </w:rPr>
        <w:softHyphen/>
        <w:t>чинається в пізньородовий період і стає характерною для усієї подальшої історії, мораль розвивається у двох протилежних на</w:t>
      </w:r>
      <w:r>
        <w:rPr>
          <w:rFonts w:ascii="Palatino Linotype" w:hAnsi="Palatino Linotype"/>
          <w:color w:val="000000"/>
          <w:sz w:val="22"/>
          <w:szCs w:val="22"/>
        </w:rPr>
        <w:softHyphen/>
        <w:t>прямках. Вони співвідносяться як діалектичне ціле — як єд</w:t>
      </w:r>
      <w:r>
        <w:rPr>
          <w:rFonts w:ascii="Palatino Linotype" w:hAnsi="Palatino Linotype"/>
          <w:color w:val="000000"/>
          <w:sz w:val="22"/>
          <w:szCs w:val="22"/>
        </w:rPr>
        <w:softHyphen/>
        <w:t>ність протилежностей. З одного боку, це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інституціалізація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тобто відчуження безпосередніх форм стосунків у дер</w:t>
      </w:r>
      <w:r>
        <w:rPr>
          <w:rFonts w:ascii="Palatino Linotype" w:hAnsi="Palatino Linotype"/>
          <w:color w:val="000000"/>
          <w:sz w:val="22"/>
          <w:szCs w:val="22"/>
        </w:rPr>
        <w:softHyphen/>
        <w:t>жавно-правове регулювання засобами законодавства і права. Це явище об´єктивно зумовлене необхідністю регулювати, в пер</w:t>
      </w:r>
      <w:r>
        <w:rPr>
          <w:rFonts w:ascii="Palatino Linotype" w:hAnsi="Palatino Linotype"/>
          <w:color w:val="000000"/>
          <w:sz w:val="22"/>
          <w:szCs w:val="22"/>
        </w:rPr>
        <w:softHyphen/>
        <w:t>шу чергу, майнові стосунки. З іншого боку, відбувається про</w:t>
      </w:r>
      <w:r>
        <w:rPr>
          <w:rFonts w:ascii="Palatino Linotype" w:hAnsi="Palatino Linotype"/>
          <w:color w:val="000000"/>
          <w:sz w:val="22"/>
          <w:szCs w:val="22"/>
        </w:rPr>
        <w:softHyphen/>
        <w:t>цес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в її суб´єкті, що виокремлюється в "приватну" особу. Аналіз розвитку моралі в єдності двох на</w:t>
      </w:r>
      <w:r>
        <w:rPr>
          <w:rFonts w:ascii="Palatino Linotype" w:hAnsi="Palatino Linotype"/>
          <w:color w:val="000000"/>
          <w:sz w:val="22"/>
          <w:szCs w:val="22"/>
        </w:rPr>
        <w:softHyphen/>
        <w:t>званих тенденцій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методологічним принципом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підходу до неї як всепроникного феномена.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vertAlign w:val="superscript"/>
        </w:rPr>
        <w:t>f</w:t>
      </w:r>
      <w:r>
        <w:rPr>
          <w:rStyle w:val="apple-converted-space"/>
          <w:rFonts w:ascii="Palatino Linotype" w:hAnsi="Palatino Linotype"/>
          <w:color w:val="000000"/>
          <w:sz w:val="22"/>
          <w:szCs w:val="22"/>
        </w:rPr>
        <w:t> </w:t>
      </w:r>
      <w:r>
        <w:rPr>
          <w:rFonts w:ascii="Palatino Linotype" w:hAnsi="Palatino Linotype"/>
          <w:color w:val="000000"/>
          <w:sz w:val="22"/>
          <w:szCs w:val="22"/>
        </w:rPr>
        <w:t>Мораль синтезує в собі всезагальне, особливе та одиничне; об´єктивне та суб´єктивне; соціальне та індивідуальне. Функ</w:t>
      </w:r>
      <w:r>
        <w:rPr>
          <w:rFonts w:ascii="Palatino Linotype" w:hAnsi="Palatino Linotype"/>
          <w:color w:val="000000"/>
          <w:sz w:val="22"/>
          <w:szCs w:val="22"/>
        </w:rPr>
        <w:softHyphen/>
        <w:t>цію збереження суспільності як специфічно людського феноме</w:t>
      </w:r>
      <w:r>
        <w:rPr>
          <w:rFonts w:ascii="Palatino Linotype" w:hAnsi="Palatino Linotype"/>
          <w:color w:val="000000"/>
          <w:sz w:val="22"/>
          <w:szCs w:val="22"/>
        </w:rPr>
        <w:softHyphen/>
        <w:t>на бере на себе держава та її інституції. Вона укладає в закони звичаєву мораль, традиції регулювання стосунків у сім´ї, май</w:t>
      </w:r>
      <w:r>
        <w:rPr>
          <w:rFonts w:ascii="Palatino Linotype" w:hAnsi="Palatino Linotype"/>
          <w:color w:val="000000"/>
          <w:sz w:val="22"/>
          <w:szCs w:val="22"/>
        </w:rPr>
        <w:softHyphen/>
        <w:t>нові відносини тощо. Відчужені в законі звичаєві норми утвер</w:t>
      </w:r>
      <w:r>
        <w:rPr>
          <w:rFonts w:ascii="Palatino Linotype" w:hAnsi="Palatino Linotype"/>
          <w:color w:val="000000"/>
          <w:sz w:val="22"/>
          <w:szCs w:val="22"/>
        </w:rPr>
        <w:softHyphen/>
        <w:t>джуються як необхідні до виконання. Разом з тим, поза найнеобхіднішими вимогами, що утримують суспільство в межах цілісності (в тому числі, опертої на примус), кожен член су</w:t>
      </w:r>
      <w:r>
        <w:rPr>
          <w:rFonts w:ascii="Palatino Linotype" w:hAnsi="Palatino Linotype"/>
          <w:color w:val="000000"/>
          <w:sz w:val="22"/>
          <w:szCs w:val="22"/>
        </w:rPr>
        <w:softHyphen/>
        <w:t>спільства отримує певний духовний простір для самоутверджен</w:t>
      </w:r>
      <w:r>
        <w:rPr>
          <w:rFonts w:ascii="Palatino Linotype" w:hAnsi="Palatino Linotype"/>
          <w:color w:val="000000"/>
          <w:sz w:val="22"/>
          <w:szCs w:val="22"/>
        </w:rPr>
        <w:softHyphen/>
        <w:t>ня. Масштаб можливостей самоздійснення відрізняє історичні епохи і дозволяє на основі застосування поняття "рівень свобо</w:t>
      </w:r>
      <w:r>
        <w:rPr>
          <w:rFonts w:ascii="Palatino Linotype" w:hAnsi="Palatino Linotype"/>
          <w:color w:val="000000"/>
          <w:sz w:val="22"/>
          <w:szCs w:val="22"/>
        </w:rPr>
        <w:softHyphen/>
        <w:t>ди особистості" говорити про рівень моральності тої чи іншої епохи.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Свобода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універсальним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критерієм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моральності суспіль</w:t>
      </w:r>
      <w:r>
        <w:rPr>
          <w:rFonts w:ascii="Palatino Linotype" w:hAnsi="Palatino Linotype"/>
          <w:color w:val="000000"/>
          <w:sz w:val="22"/>
          <w:szCs w:val="22"/>
        </w:rPr>
        <w:softHyphen/>
        <w:t>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Інституціональні його форми, згідно з визначенням Геґеля, Це: сім´я ("природний дух"); громадянське суспільство та дер</w:t>
      </w:r>
      <w:r>
        <w:rPr>
          <w:rFonts w:ascii="Palatino Linotype" w:hAnsi="Palatino Linotype"/>
          <w:color w:val="000000"/>
          <w:sz w:val="22"/>
          <w:szCs w:val="22"/>
        </w:rPr>
        <w:softHyphen/>
        <w:t>жава. Остання, на думку Геґеля, виявляє себе як "свобода, що стає всезагальною і об´єктивною також і в свобідній самостій</w:t>
      </w:r>
      <w:r>
        <w:rPr>
          <w:rFonts w:ascii="Palatino Linotype" w:hAnsi="Palatino Linotype"/>
          <w:color w:val="000000"/>
          <w:sz w:val="22"/>
          <w:szCs w:val="22"/>
        </w:rPr>
        <w:softHyphen/>
        <w:t>ності особливої волі" [3, с 58]. Першим видом морально визна</w:t>
      </w:r>
      <w:r>
        <w:rPr>
          <w:rFonts w:ascii="Palatino Linotype" w:hAnsi="Palatino Linotype"/>
          <w:color w:val="000000"/>
          <w:sz w:val="22"/>
          <w:szCs w:val="22"/>
        </w:rPr>
        <w:softHyphen/>
        <w:t>ченого вияву свободи Геґель називає "громадянське право як таке", а також "мораль, моральність та всесвітню історію", що також обіймаються поняттям права. "Цей перший вид свободи є той, який ми пізнаємо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власність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це сфера формального і абстрактного права, куди з не меншою підставою мають вхо</w:t>
      </w:r>
      <w:r>
        <w:rPr>
          <w:rFonts w:ascii="Palatino Linotype" w:hAnsi="Palatino Linotype"/>
          <w:color w:val="000000"/>
          <w:sz w:val="22"/>
          <w:szCs w:val="22"/>
        </w:rPr>
        <w:softHyphen/>
        <w:t>дити також і власність в її опосередкованій формі, власність як</w:t>
      </w:r>
      <w:r>
        <w:rPr>
          <w:rStyle w:val="a8"/>
          <w:rFonts w:ascii="Palatino Linotype" w:hAnsi="Palatino Linotype"/>
          <w:color w:val="000000"/>
          <w:sz w:val="22"/>
          <w:szCs w:val="22"/>
        </w:rPr>
        <w:t>договір,</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право в його порушенні, право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злочин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покаран</w:t>
      </w:r>
      <w:r>
        <w:rPr>
          <w:rStyle w:val="a8"/>
          <w:rFonts w:ascii="Palatino Linotype" w:hAnsi="Palatino Linotype"/>
          <w:color w:val="000000"/>
          <w:sz w:val="22"/>
          <w:szCs w:val="22"/>
        </w:rPr>
        <w:softHyphen/>
        <w:t>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пише Геґель [3, с 59].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свободи стає дійсним, набуває духовної визначеності через поняття волі, а остання є дійсною в діяльності суб´єкта, що виходить з принципів добра. Діяльність у межах правового регулювання, де предметом регулювання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власність,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Геґель називає "першим видом свободи". Можна з повною підставою твердити, що названа вихідна позиція, а саме наявність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власності,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зумовила історичний розвиток форм об´єктивації волі. Застосовуючи методологію Геґеля та Маркса, що виходили з ідей Геґеля, легко простежити закономірності історичного розвитку моралі як феномену об´єктивації людського духу в діяльно</w:t>
      </w:r>
      <w:r>
        <w:rPr>
          <w:rFonts w:ascii="Palatino Linotype" w:hAnsi="Palatino Linotype"/>
          <w:color w:val="000000"/>
          <w:sz w:val="22"/>
          <w:szCs w:val="22"/>
        </w:rPr>
        <w:softHyphen/>
        <w:t>сті. Остання є діалектичною єдністю опредметнення духу в мате</w:t>
      </w:r>
      <w:r>
        <w:rPr>
          <w:rFonts w:ascii="Palatino Linotype" w:hAnsi="Palatino Linotype"/>
          <w:color w:val="000000"/>
          <w:sz w:val="22"/>
          <w:szCs w:val="22"/>
        </w:rPr>
        <w:softHyphen/>
        <w:t>ріальному формуванні світу ("власність") та усуспільнення ду</w:t>
      </w:r>
      <w:r>
        <w:rPr>
          <w:rFonts w:ascii="Palatino Linotype" w:hAnsi="Palatino Linotype"/>
          <w:color w:val="000000"/>
          <w:sz w:val="22"/>
          <w:szCs w:val="22"/>
        </w:rPr>
        <w:softHyphen/>
        <w:t>ху. Процес "усуспільнення духу" є дійсним у діяльності, що уз</w:t>
      </w:r>
      <w:r>
        <w:rPr>
          <w:rFonts w:ascii="Palatino Linotype" w:hAnsi="Palatino Linotype"/>
          <w:color w:val="000000"/>
          <w:sz w:val="22"/>
          <w:szCs w:val="22"/>
        </w:rPr>
        <w:softHyphen/>
        <w:t>годжує "волю в її понятті" та індивідуальну волю. Здатність волі до такої єдності Геґель характеризує як моральність ("нравствен</w:t>
      </w:r>
      <w:r>
        <w:rPr>
          <w:rFonts w:ascii="Palatino Linotype" w:hAnsi="Palatino Linotype"/>
          <w:color w:val="000000"/>
          <w:sz w:val="22"/>
          <w:szCs w:val="22"/>
        </w:rPr>
        <w:softHyphen/>
        <w:t>ность"). Дійсністю моральності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опредметнення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волі, тобто діяльність, узгоджена з принципом добра.</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11.2. Мораль доби рабовласництва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історії процес становлення свободи розпочинається на ґрунті індивідуалізації діяльності суб´єкта — в добу кризи первіснородових стосунків. Виникнення майнової нерівності, що спричиняє виокремлення і протиставлення окремих членів спіль</w:t>
      </w:r>
      <w:r>
        <w:rPr>
          <w:rFonts w:ascii="Palatino Linotype" w:hAnsi="Palatino Linotype"/>
          <w:color w:val="000000"/>
          <w:sz w:val="22"/>
          <w:szCs w:val="22"/>
        </w:rPr>
        <w:softHyphen/>
        <w:t>ноти за ознакою винятковості долі, сприймається родом як величезна трагедія. Разом з тим, моральнісні стосунки, вироб</w:t>
      </w:r>
      <w:r>
        <w:rPr>
          <w:rFonts w:ascii="Palatino Linotype" w:hAnsi="Palatino Linotype"/>
          <w:color w:val="000000"/>
          <w:sz w:val="22"/>
          <w:szCs w:val="22"/>
        </w:rPr>
        <w:softHyphen/>
        <w:t>лені родовою спільнотою, починають усвідомлюватися як ве</w:t>
      </w:r>
      <w:r>
        <w:rPr>
          <w:rFonts w:ascii="Palatino Linotype" w:hAnsi="Palatino Linotype"/>
          <w:color w:val="000000"/>
          <w:sz w:val="22"/>
          <w:szCs w:val="22"/>
        </w:rPr>
        <w:softHyphen/>
        <w:t>личезна цінність саме в умовах їх руйнації. З потреби затри</w:t>
      </w:r>
      <w:r>
        <w:rPr>
          <w:rFonts w:ascii="Palatino Linotype" w:hAnsi="Palatino Linotype"/>
          <w:color w:val="000000"/>
          <w:sz w:val="22"/>
          <w:szCs w:val="22"/>
        </w:rPr>
        <w:softHyphen/>
        <w:t>мати їх розпад, утримати принцип зрівняльної справедливості багатих вбивали зі словами: "Ти не повинен мати нічого більше понад те, що мають інші". Подекуди багатіїв оголошували чак</w:t>
      </w:r>
      <w:r>
        <w:rPr>
          <w:rFonts w:ascii="Palatino Linotype" w:hAnsi="Palatino Linotype"/>
          <w:color w:val="000000"/>
          <w:sz w:val="22"/>
          <w:szCs w:val="22"/>
        </w:rPr>
        <w:softHyphen/>
        <w:t>лунами. Накопичені багатства публічно знищували [Див.:-1,с. 269—270]. Згодом заможних примушували поділитися майном із бідними. Вони мали влаштовувати бенкети, робити подарунки родичам, сусідам, гостям. У скупого могли відібра</w:t>
      </w:r>
      <w:r>
        <w:rPr>
          <w:rFonts w:ascii="Palatino Linotype" w:hAnsi="Palatino Linotype"/>
          <w:color w:val="000000"/>
          <w:sz w:val="22"/>
          <w:szCs w:val="22"/>
        </w:rPr>
        <w:softHyphen/>
        <w:t>ти майно.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душі почало пов´язуватися з майновим статусом. Глава патріархальної сім´ї, як пише П. Лафарг, "один володів власністю" [7, с 121]. Патріарх розпоряджався життям великої патріархальної сім´ї. Він міг продавати в рабство і вбивати її членів. Відносно патріарха всі члени сім´ї були позбавлені і прав, і душі. Тобто, патріархальна сім´я утверджувалася че</w:t>
      </w:r>
      <w:r>
        <w:rPr>
          <w:rFonts w:ascii="Palatino Linotype" w:hAnsi="Palatino Linotype"/>
          <w:color w:val="000000"/>
          <w:sz w:val="22"/>
          <w:szCs w:val="22"/>
        </w:rPr>
        <w:softHyphen/>
        <w:t>рез насильство. Оскільки тільки власник великого майна (при</w:t>
      </w:r>
      <w:r>
        <w:rPr>
          <w:rFonts w:ascii="Palatino Linotype" w:hAnsi="Palatino Linotype"/>
          <w:color w:val="000000"/>
          <w:sz w:val="22"/>
          <w:szCs w:val="22"/>
        </w:rPr>
        <w:softHyphen/>
        <w:t>чому "майном" були і члени сім´ї) мав душу, він визначався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Після смерті він ставав божеством, об´єктом сімей</w:t>
      </w:r>
      <w:r>
        <w:rPr>
          <w:rFonts w:ascii="Palatino Linotype" w:hAnsi="Palatino Linotype"/>
          <w:color w:val="000000"/>
          <w:sz w:val="22"/>
          <w:szCs w:val="22"/>
        </w:rPr>
        <w:softHyphen/>
        <w:t>ного культу.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 доброчесності також пов´язувалися з наявністю майна. "Патриції залишали за собою привілей захисту батьків</w:t>
      </w:r>
      <w:r>
        <w:rPr>
          <w:rFonts w:ascii="Palatino Linotype" w:hAnsi="Palatino Linotype"/>
          <w:color w:val="000000"/>
          <w:sz w:val="22"/>
          <w:szCs w:val="22"/>
        </w:rPr>
        <w:softHyphen/>
        <w:t>щини, оскільки одні вони мали вітчизну: в той час, щоб мати вітчизну, слід було володіти шматком її ґрунту" [7, с 85]. Тоб</w:t>
      </w:r>
      <w:r>
        <w:rPr>
          <w:rFonts w:ascii="Palatino Linotype" w:hAnsi="Palatino Linotype"/>
          <w:color w:val="000000"/>
          <w:sz w:val="22"/>
          <w:szCs w:val="22"/>
        </w:rPr>
        <w:softHyphen/>
        <w:t>то фізичні і моральні доброчесності втілювалися в матеріальних благах. Останні надавали своїм власникам не лише особливого суспільного статусу, але і моральних якостей. Держава, що складається з необхідності регулювати стосунки майнової не</w:t>
      </w:r>
      <w:r>
        <w:rPr>
          <w:rFonts w:ascii="Palatino Linotype" w:hAnsi="Palatino Linotype"/>
          <w:color w:val="000000"/>
          <w:sz w:val="22"/>
          <w:szCs w:val="22"/>
        </w:rPr>
        <w:softHyphen/>
        <w:t>рівності, закріплює наявні суспільні відносини як норму. По</w:t>
      </w:r>
      <w:r>
        <w:rPr>
          <w:rFonts w:ascii="Palatino Linotype" w:hAnsi="Palatino Linotype"/>
          <w:color w:val="000000"/>
          <w:sz w:val="22"/>
          <w:szCs w:val="22"/>
        </w:rPr>
        <w:softHyphen/>
        <w:t>яснити цю ситуацію, застосовуючи моральні критерії, і поба</w:t>
      </w:r>
      <w:r>
        <w:rPr>
          <w:rFonts w:ascii="Palatino Linotype" w:hAnsi="Palatino Linotype"/>
          <w:color w:val="000000"/>
          <w:sz w:val="22"/>
          <w:szCs w:val="22"/>
        </w:rPr>
        <w:softHyphen/>
        <w:t>чити в ній риси морального поступу можна лише виходячи з по</w:t>
      </w:r>
      <w:r>
        <w:rPr>
          <w:rFonts w:ascii="Palatino Linotype" w:hAnsi="Palatino Linotype"/>
          <w:color w:val="000000"/>
          <w:sz w:val="22"/>
          <w:szCs w:val="22"/>
        </w:rPr>
        <w:softHyphen/>
        <w:t>няття свободи як такої, як самоцінної. Становлення її у формі суспільного привілею відбулося шляхом прориву в свободу</w:t>
      </w:r>
      <w:r>
        <w:rPr>
          <w:rStyle w:val="a8"/>
          <w:rFonts w:ascii="Palatino Linotype" w:hAnsi="Palatino Linotype"/>
          <w:color w:val="000000"/>
          <w:sz w:val="22"/>
          <w:szCs w:val="22"/>
        </w:rPr>
        <w:t>окре</w:t>
      </w:r>
      <w:r>
        <w:rPr>
          <w:rStyle w:val="a8"/>
          <w:rFonts w:ascii="Palatino Linotype" w:hAnsi="Palatino Linotype"/>
          <w:color w:val="000000"/>
          <w:sz w:val="22"/>
          <w:szCs w:val="22"/>
        </w:rPr>
        <w:softHyphen/>
        <w:t>мих людей,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виступили руйнівниками існуючої зрівняльної справедливості. Реальною підставою свободи стає матеріальне багатство. Моральним критерієм не осягається шлях руху до багатства (останнє характерне для всіх епох існування майно</w:t>
      </w:r>
      <w:r>
        <w:rPr>
          <w:rFonts w:ascii="Palatino Linotype" w:hAnsi="Palatino Linotype"/>
          <w:color w:val="000000"/>
          <w:sz w:val="22"/>
          <w:szCs w:val="22"/>
        </w:rPr>
        <w:softHyphen/>
        <w:t>вої нерівності). Особистість хоча і привласнює собі всілякі добро</w:t>
      </w:r>
      <w:r>
        <w:rPr>
          <w:rFonts w:ascii="Palatino Linotype" w:hAnsi="Palatino Linotype"/>
          <w:color w:val="000000"/>
          <w:sz w:val="22"/>
          <w:szCs w:val="22"/>
        </w:rPr>
        <w:softHyphen/>
        <w:t>чесності, насправді утверджується завдяки енергії та актив</w:t>
      </w:r>
      <w:r>
        <w:rPr>
          <w:rFonts w:ascii="Palatino Linotype" w:hAnsi="Palatino Linotype"/>
          <w:color w:val="000000"/>
          <w:sz w:val="22"/>
          <w:szCs w:val="22"/>
        </w:rPr>
        <w:softHyphen/>
        <w:t>ності, зосереджених на виборюванні багатства як самоцінного. У такий спосіб</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зазнає заперечення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первіснородова мораль, що тримала суспільство заохоченням його членів на творення добробуту для загалу. Доба рабовласництва відкинула мораль</w:t>
      </w:r>
      <w:r>
        <w:rPr>
          <w:rFonts w:ascii="Palatino Linotype" w:hAnsi="Palatino Linotype"/>
          <w:color w:val="000000"/>
          <w:sz w:val="22"/>
          <w:szCs w:val="22"/>
        </w:rPr>
        <w:softHyphen/>
        <w:t>ність як гальмівне начало і опиралася на силу та примус як рушії суспільного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Зруйнувавши моральні стосунки родового суспільства, раб</w:t>
      </w:r>
      <w:r>
        <w:rPr>
          <w:rFonts w:ascii="Palatino Linotype" w:hAnsi="Palatino Linotype"/>
          <w:color w:val="000000"/>
          <w:sz w:val="22"/>
          <w:szCs w:val="22"/>
        </w:rPr>
        <w:softHyphen/>
        <w:t>ство створило об´єктивні умови для якісно іншого типу су</w:t>
      </w:r>
      <w:r>
        <w:rPr>
          <w:rFonts w:ascii="Palatino Linotype" w:hAnsi="Palatino Linotype"/>
          <w:color w:val="000000"/>
          <w:sz w:val="22"/>
          <w:szCs w:val="22"/>
        </w:rPr>
        <w:softHyphen/>
        <w:t>спільних зв´язків. Зміна кровнородинної спорідненості (біологіч</w:t>
      </w:r>
      <w:r>
        <w:rPr>
          <w:rFonts w:ascii="Palatino Linotype" w:hAnsi="Palatino Linotype"/>
          <w:color w:val="000000"/>
          <w:sz w:val="22"/>
          <w:szCs w:val="22"/>
        </w:rPr>
        <w:softHyphen/>
        <w:t>на ознака) спорідненістю за спільністю долі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суспільність зв´язку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революціонізувала свідомість. Вона поставила перед необхідністю вибирати стосунки. Межі вибору були величезні: між рабством і свободою. На двох полюсах життя народжу</w:t>
      </w:r>
      <w:r>
        <w:rPr>
          <w:rFonts w:ascii="Palatino Linotype" w:hAnsi="Palatino Linotype"/>
          <w:color w:val="000000"/>
          <w:sz w:val="22"/>
          <w:szCs w:val="22"/>
        </w:rPr>
        <w:softHyphen/>
        <w:t>ються дві непримиренні суспільні сили: раби і рабовласники. Ви</w:t>
      </w:r>
      <w:r>
        <w:rPr>
          <w:rFonts w:ascii="Palatino Linotype" w:hAnsi="Palatino Linotype"/>
          <w:color w:val="000000"/>
          <w:sz w:val="22"/>
          <w:szCs w:val="22"/>
        </w:rPr>
        <w:softHyphen/>
        <w:t>борювання свободи рабами та узурпація її рабовласниками тим не менше створюють певну цілісність — суспільство, що відкри</w:t>
      </w:r>
      <w:r>
        <w:rPr>
          <w:rFonts w:ascii="Palatino Linotype" w:hAnsi="Palatino Linotype"/>
          <w:color w:val="000000"/>
          <w:sz w:val="22"/>
          <w:szCs w:val="22"/>
        </w:rPr>
        <w:softHyphen/>
        <w:t>ло свободу як вищу цінність життя. Вона визначилася як при</w:t>
      </w:r>
      <w:r>
        <w:rPr>
          <w:rFonts w:ascii="Palatino Linotype" w:hAnsi="Palatino Linotype"/>
          <w:color w:val="000000"/>
          <w:sz w:val="22"/>
          <w:szCs w:val="22"/>
        </w:rPr>
        <w:softHyphen/>
        <w:t>вілей, завдяки якому людина отримує право називатися люди</w:t>
      </w:r>
      <w:r>
        <w:rPr>
          <w:rFonts w:ascii="Palatino Linotype" w:hAnsi="Palatino Linotype"/>
          <w:color w:val="000000"/>
          <w:sz w:val="22"/>
          <w:szCs w:val="22"/>
        </w:rPr>
        <w:softHyphen/>
        <w:t>ною, а не "річчю, що говорить", як називали рабів.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Творчий потенціал, що його створило суспільство доби раб</w:t>
      </w:r>
      <w:r>
        <w:rPr>
          <w:rFonts w:ascii="Palatino Linotype" w:hAnsi="Palatino Linotype"/>
          <w:color w:val="000000"/>
          <w:sz w:val="22"/>
          <w:szCs w:val="22"/>
        </w:rPr>
        <w:softHyphen/>
        <w:t>ства, виявив себе у вигляді протиставлення матеріального та духовного начал діяльності. Грандіозні споруди давнього світу (єгипетські піраміди, римські терми, колізей тощо) були зведені працею рабів. Вільний дух цурався фізичної праці, вбачаючи в ній ознаку приниження людини. Свобідний дух виявляв себе у формах рефлексії над буттям, над людиною та її місцем у все</w:t>
      </w:r>
      <w:r>
        <w:rPr>
          <w:rFonts w:ascii="Palatino Linotype" w:hAnsi="Palatino Linotype"/>
          <w:color w:val="000000"/>
          <w:sz w:val="22"/>
          <w:szCs w:val="22"/>
        </w:rPr>
        <w:softHyphen/>
        <w:t>світі. Моральна рефлексія, що складається в період так званого "вісьового часу" (Ясперс) в межах 800—200 років до нашої ери, не обіймає проблему свободи і рабства. Вона бачить рабство нор</w:t>
      </w:r>
      <w:r>
        <w:rPr>
          <w:rFonts w:ascii="Palatino Linotype" w:hAnsi="Palatino Linotype"/>
          <w:color w:val="000000"/>
          <w:sz w:val="22"/>
          <w:szCs w:val="22"/>
        </w:rPr>
        <w:softHyphen/>
        <w:t>мою суспільного життя. Мораль заявляє про свою актуальність, оскільки визначається як предмет дослідження етики, а привілей законів доброчесного життя розглядається як привілей свобідних людей. Етика складається як наука саме в цю епоху. Мораль</w:t>
      </w:r>
      <w:r>
        <w:rPr>
          <w:rFonts w:ascii="Palatino Linotype" w:hAnsi="Palatino Linotype"/>
          <w:color w:val="000000"/>
          <w:sz w:val="22"/>
          <w:szCs w:val="22"/>
        </w:rPr>
        <w:softHyphen/>
        <w:t>ний ідеал, що стає її наріжною проблемою, засвідчує невід</w:t>
      </w:r>
      <w:r>
        <w:rPr>
          <w:rFonts w:ascii="Palatino Linotype" w:hAnsi="Palatino Linotype"/>
          <w:color w:val="000000"/>
          <w:sz w:val="22"/>
          <w:szCs w:val="22"/>
        </w:rPr>
        <w:softHyphen/>
        <w:t>повідність реальності бажаному в стосунках. Констатуючи на</w:t>
      </w:r>
      <w:r>
        <w:rPr>
          <w:rFonts w:ascii="Palatino Linotype" w:hAnsi="Palatino Linotype"/>
          <w:color w:val="000000"/>
          <w:sz w:val="22"/>
          <w:szCs w:val="22"/>
        </w:rPr>
        <w:softHyphen/>
        <w:t>звану духовну ситуацію в культурі давньої Греції, дослідники пишуть, що Сократ і Платон були "фундаторами індивідуалі</w:t>
      </w:r>
      <w:r>
        <w:rPr>
          <w:rFonts w:ascii="Palatino Linotype" w:hAnsi="Palatino Linotype"/>
          <w:color w:val="000000"/>
          <w:sz w:val="22"/>
          <w:szCs w:val="22"/>
        </w:rPr>
        <w:softHyphen/>
        <w:t>стичної моралі, тої моралі, що здатна лише виявити суперечність слів і справ та філософськи освятити дуалізм життя, його розпад на життя ідеальне, чисте, і на життя практичне, нечисте, причо</w:t>
      </w:r>
      <w:r>
        <w:rPr>
          <w:rFonts w:ascii="Palatino Linotype" w:hAnsi="Palatino Linotype"/>
          <w:color w:val="000000"/>
          <w:sz w:val="22"/>
          <w:szCs w:val="22"/>
        </w:rPr>
        <w:softHyphen/>
        <w:t>му одне є ніби платнею за інше" [7, с. 99].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Практика стосунків, побудованих на силі та примусі, розкри</w:t>
      </w:r>
      <w:r>
        <w:rPr>
          <w:rFonts w:ascii="Palatino Linotype" w:hAnsi="Palatino Linotype"/>
          <w:color w:val="000000"/>
          <w:sz w:val="22"/>
          <w:szCs w:val="22"/>
        </w:rPr>
        <w:softHyphen/>
        <w:t>лася своєю вичерпаністю у вигляді самовичерпаності духу епо</w:t>
      </w:r>
      <w:r>
        <w:rPr>
          <w:rFonts w:ascii="Palatino Linotype" w:hAnsi="Palatino Linotype"/>
          <w:color w:val="000000"/>
          <w:sz w:val="22"/>
          <w:szCs w:val="22"/>
        </w:rPr>
        <w:softHyphen/>
        <w:t>хи. Рабство загинуло, по-перше, внаслідок зростання амораліз</w:t>
      </w:r>
      <w:r>
        <w:rPr>
          <w:rFonts w:ascii="Palatino Linotype" w:hAnsi="Palatino Linotype"/>
          <w:color w:val="000000"/>
          <w:sz w:val="22"/>
          <w:szCs w:val="22"/>
        </w:rPr>
        <w:softHyphen/>
        <w:t>му в середовищі носіїв його ідеї та практики. Нечувана жорстокість, розпуста, жадоба розкошів, підступність — такою була історія Пізнього Риму. По-друге, мораль заявила про себе як могутнє формуюче начало духу становленням стосунків, що заперечували силу і примус. Натомість утверджувалися співчут</w:t>
      </w:r>
      <w:r>
        <w:rPr>
          <w:rFonts w:ascii="Palatino Linotype" w:hAnsi="Palatino Linotype"/>
          <w:color w:val="000000"/>
          <w:sz w:val="22"/>
          <w:szCs w:val="22"/>
        </w:rPr>
        <w:softHyphen/>
        <w:t>тя, взаємодопомога, братерство, ідея рівності людей за тою оз</w:t>
      </w:r>
      <w:r>
        <w:rPr>
          <w:rFonts w:ascii="Palatino Linotype" w:hAnsi="Palatino Linotype"/>
          <w:color w:val="000000"/>
          <w:sz w:val="22"/>
          <w:szCs w:val="22"/>
        </w:rPr>
        <w:softHyphen/>
        <w:t>накою, що вони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практика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нового типу скла</w:t>
      </w:r>
      <w:r>
        <w:rPr>
          <w:rFonts w:ascii="Palatino Linotype" w:hAnsi="Palatino Linotype"/>
          <w:color w:val="000000"/>
          <w:sz w:val="22"/>
          <w:szCs w:val="22"/>
        </w:rPr>
        <w:softHyphen/>
        <w:t>далася в середовищі рабів та поневолених Римом народів. Як</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і справедливості, вона визначилася і уклалася в іде</w:t>
      </w:r>
      <w:r>
        <w:rPr>
          <w:rFonts w:ascii="Palatino Linotype" w:hAnsi="Palatino Linotype"/>
          <w:color w:val="000000"/>
          <w:sz w:val="22"/>
          <w:szCs w:val="22"/>
        </w:rPr>
        <w:softHyphen/>
        <w:t>ал християнства. Раннє християнство зародилося як "релігія рабів" та знедолених. Вихідним принципом стосунків воно утверджувало моральність відношення людини до людини. Кри</w:t>
      </w:r>
      <w:r>
        <w:rPr>
          <w:rFonts w:ascii="Palatino Linotype" w:hAnsi="Palatino Linotype"/>
          <w:color w:val="000000"/>
          <w:sz w:val="22"/>
          <w:szCs w:val="22"/>
        </w:rPr>
        <w:softHyphen/>
        <w:t>терієм оцінки людини стає не її суспільний статус, а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 якості.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такий спосіб мораль, що заперечувалася в епоху рабства, стає засобом заперечення рабства в його аморалізмі. В історії перемогла тенденція до розширення меж свободи для більшої кількості членів суспільства, а примус набув менш гострих форм. Рабство було замінене феодальними стосунками.</w:t>
      </w:r>
    </w:p>
    <w:p w:rsidR="00084EF1" w:rsidRPr="00084EF1" w:rsidRDefault="00084EF1" w:rsidP="00084EF1">
      <w:pPr>
        <w:pStyle w:val="a7"/>
        <w:shd w:val="clear" w:color="auto" w:fill="FFFFFF"/>
        <w:ind w:firstLine="235"/>
        <w:jc w:val="both"/>
        <w:rPr>
          <w:rFonts w:ascii="Palatino Linotype" w:hAnsi="Palatino Linotype"/>
          <w:color w:val="000000"/>
          <w:sz w:val="22"/>
          <w:szCs w:val="22"/>
        </w:rPr>
      </w:pP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11.3. Феодальна мораль</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Доба феодалізму, або середньовіччя — це епоха, що тривала в Західній Європі від V до XV ст. Вона характеризується зміною моральних орієнтацій суспільства, що виростало на ґрунті за</w:t>
      </w:r>
      <w:r>
        <w:rPr>
          <w:rFonts w:ascii="Palatino Linotype" w:hAnsi="Palatino Linotype"/>
          <w:color w:val="000000"/>
          <w:sz w:val="22"/>
          <w:szCs w:val="22"/>
        </w:rPr>
        <w:softHyphen/>
        <w:t>перечення рабовласництва. Феодалізм вибудував образ світу, в якому грубий примус був замінений системою всезагальних моральних підпорядкувань і зобов´язань, що зрештою утворю</w:t>
      </w:r>
      <w:r>
        <w:rPr>
          <w:rFonts w:ascii="Palatino Linotype" w:hAnsi="Palatino Linotype"/>
          <w:color w:val="000000"/>
          <w:sz w:val="22"/>
          <w:szCs w:val="22"/>
        </w:rPr>
        <w:softHyphen/>
        <w:t>вали єдине структурне ціле. Це стосунки, що отримали назву патернальних (лат. pater — батько), оскільки вибудовувалися згідно з принципом "батько" — "діти". Ієрархія підпорядкувань виглядає так: батько у феодальній сім´ї — її захисник і одно</w:t>
      </w:r>
      <w:r>
        <w:rPr>
          <w:rFonts w:ascii="Palatino Linotype" w:hAnsi="Palatino Linotype"/>
          <w:color w:val="000000"/>
          <w:sz w:val="22"/>
          <w:szCs w:val="22"/>
        </w:rPr>
        <w:softHyphen/>
        <w:t>часно одноосібний розпорядник майна та долі кожного члена сім´ї. З доби феодалізму прийшов мотив обділеності молодшого брата землею і майном. Землю успадковує старший брат, части</w:t>
      </w:r>
      <w:r>
        <w:rPr>
          <w:rFonts w:ascii="Palatino Linotype" w:hAnsi="Palatino Linotype"/>
          <w:color w:val="000000"/>
          <w:sz w:val="22"/>
          <w:szCs w:val="22"/>
        </w:rPr>
        <w:softHyphen/>
        <w:t>на іншого майна дістається середньому. Доля молодшого — батракувати. Герой казок — молодший брат, якому залиша</w:t>
      </w:r>
      <w:r>
        <w:rPr>
          <w:rFonts w:ascii="Palatino Linotype" w:hAnsi="Palatino Linotype"/>
          <w:color w:val="000000"/>
          <w:sz w:val="22"/>
          <w:szCs w:val="22"/>
        </w:rPr>
        <w:softHyphen/>
        <w:t>ється сподіватися хіба що на милість долі. Зрештою в змаганні з долею він заявляє про свої неабиякі людські якості. Свою пе</w:t>
      </w:r>
      <w:r>
        <w:rPr>
          <w:rFonts w:ascii="Palatino Linotype" w:hAnsi="Palatino Linotype"/>
          <w:color w:val="000000"/>
          <w:sz w:val="22"/>
          <w:szCs w:val="22"/>
        </w:rPr>
        <w:softHyphen/>
        <w:t>ремогу над несправедливістю він досягає не силою, а чітко ви</w:t>
      </w:r>
      <w:r>
        <w:rPr>
          <w:rFonts w:ascii="Palatino Linotype" w:hAnsi="Palatino Linotype"/>
          <w:color w:val="000000"/>
          <w:sz w:val="22"/>
          <w:szCs w:val="22"/>
        </w:rPr>
        <w:softHyphen/>
        <w:t>раженою доброчесністю вчинків.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Батько феодальної сім´ї (що нараховувала до 35—40 осіб: сини, невістки, онуки, правнуки), у свою чергу, підпорядко</w:t>
      </w:r>
      <w:r>
        <w:rPr>
          <w:rFonts w:ascii="Palatino Linotype" w:hAnsi="Palatino Linotype"/>
          <w:color w:val="000000"/>
          <w:sz w:val="22"/>
          <w:szCs w:val="22"/>
        </w:rPr>
        <w:softHyphen/>
        <w:t>вується феодалу (сеньйору, пану), що є володарем багатьох та</w:t>
      </w:r>
      <w:r>
        <w:rPr>
          <w:rFonts w:ascii="Palatino Linotype" w:hAnsi="Palatino Linotype"/>
          <w:color w:val="000000"/>
          <w:sz w:val="22"/>
          <w:szCs w:val="22"/>
        </w:rPr>
        <w:softHyphen/>
        <w:t>ких сімей. Феодал підпорядкований вищому за себе, тобто є ва</w:t>
      </w:r>
      <w:r>
        <w:rPr>
          <w:rFonts w:ascii="Palatino Linotype" w:hAnsi="Palatino Linotype"/>
          <w:color w:val="000000"/>
          <w:sz w:val="22"/>
          <w:szCs w:val="22"/>
        </w:rPr>
        <w:softHyphen/>
        <w:t>салом свого сюзерена. Усі ж феодали в межах держави підпо</w:t>
      </w:r>
      <w:r>
        <w:rPr>
          <w:rFonts w:ascii="Palatino Linotype" w:hAnsi="Palatino Linotype"/>
          <w:color w:val="000000"/>
          <w:sz w:val="22"/>
          <w:szCs w:val="22"/>
        </w:rPr>
        <w:softHyphen/>
        <w:t>рядковані королю. Він — сеньйор над усіма феодалами, що є його підлеглими. Названа ієрархія підпорядкувань, діючи по вертикалі, зрештою постає структурою: Бог — світ. Точніше: християнський Бог і християнський світ. Він — вище моральне начало, уособлення абсолютної моральності: Бог, що постраж</w:t>
      </w:r>
      <w:r>
        <w:rPr>
          <w:rFonts w:ascii="Palatino Linotype" w:hAnsi="Palatino Linotype"/>
          <w:color w:val="000000"/>
          <w:sz w:val="22"/>
          <w:szCs w:val="22"/>
        </w:rPr>
        <w:softHyphen/>
        <w:t>дав за людей. Тому кожен віруючий має моральне зобов´язання почуватися вдячним йому і своїми вчинками не примножувати зло світу. У такий спосіб створюється цілісність образу світу, в якому людина почувається морально зобов´язаною жити, дія</w:t>
      </w:r>
      <w:r>
        <w:rPr>
          <w:rFonts w:ascii="Palatino Linotype" w:hAnsi="Palatino Linotype"/>
          <w:color w:val="000000"/>
          <w:sz w:val="22"/>
          <w:szCs w:val="22"/>
        </w:rPr>
        <w:softHyphen/>
        <w:t>ти і почуватися згідно з місцем, яке посідає в суспільному цілому. Визначеність місця людини в суспільній ієрархії, а отже її долі, розглядалися не як випадковість, а як явище, зумовле</w:t>
      </w:r>
      <w:r>
        <w:rPr>
          <w:rFonts w:ascii="Palatino Linotype" w:hAnsi="Palatino Linotype"/>
          <w:color w:val="000000"/>
          <w:sz w:val="22"/>
          <w:szCs w:val="22"/>
        </w:rPr>
        <w:softHyphen/>
        <w:t>не божественною волею. Тому було морально приймати свою долю, а не чинити їй спротив. Ієрархія залежностей оперта на почуття особистого обов´язку. Людина брала його на себе доб</w:t>
      </w:r>
      <w:r>
        <w:rPr>
          <w:rFonts w:ascii="Palatino Linotype" w:hAnsi="Palatino Linotype"/>
          <w:color w:val="000000"/>
          <w:sz w:val="22"/>
          <w:szCs w:val="22"/>
        </w:rPr>
        <w:softHyphen/>
        <w:t>ровільно, щоб органічно вписуватися у соціальне середовище і почуватися психічно комфортно. Стосунки, що трималися не зовнішнім примусом, а були оперті на ідею взаємних мораль</w:t>
      </w:r>
      <w:r>
        <w:rPr>
          <w:rFonts w:ascii="Palatino Linotype" w:hAnsi="Palatino Linotype"/>
          <w:color w:val="000000"/>
          <w:sz w:val="22"/>
          <w:szCs w:val="22"/>
        </w:rPr>
        <w:softHyphen/>
        <w:t>них зобов´язань, створювали відчуття упорядкованості й захи</w:t>
      </w:r>
      <w:r>
        <w:rPr>
          <w:rFonts w:ascii="Palatino Linotype" w:hAnsi="Palatino Linotype"/>
          <w:color w:val="000000"/>
          <w:sz w:val="22"/>
          <w:szCs w:val="22"/>
        </w:rPr>
        <w:softHyphen/>
        <w:t>щеності життя. Тому вони регулювалися нормами, звичаями, традиціями, що узгоджувалися із законодавством і правом.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Діяльність, що відповідає поняттю морально доброго, чітко укладається в суспільні регламентації, узгоджується з межами статусних залежностей. Останнє диктується страхом поруши</w:t>
      </w:r>
      <w:r>
        <w:rPr>
          <w:rFonts w:ascii="Palatino Linotype" w:hAnsi="Palatino Linotype"/>
          <w:color w:val="000000"/>
          <w:sz w:val="22"/>
          <w:szCs w:val="22"/>
        </w:rPr>
        <w:softHyphen/>
        <w:t>ти існуючу рівновагу стосунків. Особа не почуває себе вповно</w:t>
      </w:r>
      <w:r>
        <w:rPr>
          <w:rFonts w:ascii="Palatino Linotype" w:hAnsi="Palatino Linotype"/>
          <w:color w:val="000000"/>
          <w:sz w:val="22"/>
          <w:szCs w:val="22"/>
        </w:rPr>
        <w:softHyphen/>
        <w:t>важеною на вчинки, що не санкціоновані середовищем. Згідно з поняттями епохи, такі нетрадиційні вчинки "суперечать волі Бога". І навпаки, те, що середовище санкціонувало, розгляда</w:t>
      </w:r>
      <w:r>
        <w:rPr>
          <w:rFonts w:ascii="Palatino Linotype" w:hAnsi="Palatino Linotype"/>
          <w:color w:val="000000"/>
          <w:sz w:val="22"/>
          <w:szCs w:val="22"/>
        </w:rPr>
        <w:softHyphen/>
        <w:t>лося як волевиявлення Бога. У такий спосіб, тобто через систе</w:t>
      </w:r>
      <w:r>
        <w:rPr>
          <w:rFonts w:ascii="Palatino Linotype" w:hAnsi="Palatino Linotype"/>
          <w:color w:val="000000"/>
          <w:sz w:val="22"/>
          <w:szCs w:val="22"/>
        </w:rPr>
        <w:softHyphen/>
        <w:t>му моральних спонук і заборон, людина досягла розуміння меж дозволеного та забороненого. Для кожної суспільної верстви (сеньйор, бюргер, ремісник, селянин) були свої межі та мірки доброго і злого. "Свобода" і "несвобода" має в середні віки вира</w:t>
      </w:r>
      <w:r>
        <w:rPr>
          <w:rFonts w:ascii="Palatino Linotype" w:hAnsi="Palatino Linotype"/>
          <w:color w:val="000000"/>
          <w:sz w:val="22"/>
          <w:szCs w:val="22"/>
        </w:rPr>
        <w:softHyphen/>
        <w:t>жений становий характер. Особа не виступає і не може висту</w:t>
      </w:r>
      <w:r>
        <w:rPr>
          <w:rFonts w:ascii="Palatino Linotype" w:hAnsi="Palatino Linotype"/>
          <w:color w:val="000000"/>
          <w:sz w:val="22"/>
          <w:szCs w:val="22"/>
        </w:rPr>
        <w:softHyphen/>
        <w:t>пити від власного імені, тобто як "людина загалом". Вона ціка</w:t>
      </w:r>
      <w:r>
        <w:rPr>
          <w:rFonts w:ascii="Palatino Linotype" w:hAnsi="Palatino Linotype"/>
          <w:color w:val="000000"/>
          <w:sz w:val="22"/>
          <w:szCs w:val="22"/>
        </w:rPr>
        <w:softHyphen/>
        <w:t>ва іншим як статусна особа, як носій та виразник ідеї свого суспільного стану. Зміст діяльності та спосіб її розгортання засвідчують, що, з одного боку, в добу середніх віків склада</w:t>
      </w:r>
      <w:r>
        <w:rPr>
          <w:rFonts w:ascii="Palatino Linotype" w:hAnsi="Palatino Linotype"/>
          <w:color w:val="000000"/>
          <w:sz w:val="22"/>
          <w:szCs w:val="22"/>
        </w:rPr>
        <w:softHyphen/>
        <w:t>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яка відчуває потребу морального самоутвер</w:t>
      </w:r>
      <w:r>
        <w:rPr>
          <w:rFonts w:ascii="Palatino Linotype" w:hAnsi="Palatino Linotype"/>
          <w:color w:val="000000"/>
          <w:sz w:val="22"/>
          <w:szCs w:val="22"/>
        </w:rPr>
        <w:softHyphen/>
        <w:t>дження. З іншого боку,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статусна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канонічна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особистість, що діє у чітко заданих межах та засобами, окресленими тради</w:t>
      </w:r>
      <w:r>
        <w:rPr>
          <w:rFonts w:ascii="Palatino Linotype" w:hAnsi="Palatino Linotype"/>
          <w:color w:val="000000"/>
          <w:sz w:val="22"/>
          <w:szCs w:val="22"/>
        </w:rPr>
        <w:softHyphen/>
        <w:t>цією.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Моральне самоутвердження утримувалося не лише тради</w:t>
      </w:r>
      <w:r>
        <w:rPr>
          <w:rFonts w:ascii="Palatino Linotype" w:hAnsi="Palatino Linotype"/>
          <w:color w:val="000000"/>
          <w:sz w:val="22"/>
          <w:szCs w:val="22"/>
        </w:rPr>
        <w:softHyphen/>
        <w:t>цією. Феодальне право чітко регламентувало становий статус кожної суспільної верстви, створюючи численні градації прав і обов´язків. Не можна було порушити окреслених вимог, не ризикуючи при цьому "відпасти" від свого середовища. Це, разом з тим, означало автоматично "випасти з життя загалом". Кожен член суспільства об´єктивно змушувався до того, щоб діяльністю утверджувати себе в межах відведеного йому су</w:t>
      </w:r>
      <w:r>
        <w:rPr>
          <w:rFonts w:ascii="Palatino Linotype" w:hAnsi="Palatino Linotype"/>
          <w:color w:val="000000"/>
          <w:sz w:val="22"/>
          <w:szCs w:val="22"/>
        </w:rPr>
        <w:softHyphen/>
        <w:t>спільством економічного та духовного простору. Натомість, осо</w:t>
      </w:r>
      <w:r>
        <w:rPr>
          <w:rFonts w:ascii="Palatino Linotype" w:hAnsi="Palatino Linotype"/>
          <w:color w:val="000000"/>
          <w:sz w:val="22"/>
          <w:szCs w:val="22"/>
        </w:rPr>
        <w:softHyphen/>
        <w:t>ба — носій і виразник духовного клімату свого часу, досягала відчуття визначеності власного буття, адже виступала не від власного імені, а від імені загального цілого.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Яскраве поєднання особистісного та станового начал харак</w:t>
      </w:r>
      <w:r>
        <w:rPr>
          <w:rFonts w:ascii="Palatino Linotype" w:hAnsi="Palatino Linotype"/>
          <w:color w:val="000000"/>
          <w:sz w:val="22"/>
          <w:szCs w:val="22"/>
        </w:rPr>
        <w:softHyphen/>
        <w:t>терне для дворянства — суспільної верстви, що спонукалася на духовно-моральнісне самовизначення своїм соціальним стату</w:t>
      </w:r>
      <w:r>
        <w:rPr>
          <w:rFonts w:ascii="Palatino Linotype" w:hAnsi="Palatino Linotype"/>
          <w:color w:val="000000"/>
          <w:sz w:val="22"/>
          <w:szCs w:val="22"/>
        </w:rPr>
        <w:softHyphen/>
        <w:t>сом "батьківства" [10, с 58—76].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Виняткове суспільне становище дворянства обґрунтовується (і морально виправдовується) правом народження. Разом із майном, феодал успадковує титул — ознаку винятковості. Од</w:t>
      </w:r>
      <w:r>
        <w:rPr>
          <w:rFonts w:ascii="Palatino Linotype" w:hAnsi="Palatino Linotype"/>
          <w:color w:val="000000"/>
          <w:sz w:val="22"/>
          <w:szCs w:val="22"/>
        </w:rPr>
        <w:softHyphen/>
        <w:t>нак свій статус носій високого титулу мав підтверджувати, тоб</w:t>
      </w:r>
      <w:r>
        <w:rPr>
          <w:rFonts w:ascii="Palatino Linotype" w:hAnsi="Palatino Linotype"/>
          <w:color w:val="000000"/>
          <w:sz w:val="22"/>
          <w:szCs w:val="22"/>
        </w:rPr>
        <w:softHyphen/>
        <w:t>то свідчити про себе як носія титулу за реальною підставою. Зо</w:t>
      </w:r>
      <w:r>
        <w:rPr>
          <w:rFonts w:ascii="Palatino Linotype" w:hAnsi="Palatino Linotype"/>
          <w:color w:val="000000"/>
          <w:sz w:val="22"/>
          <w:szCs w:val="22"/>
        </w:rPr>
        <w:softHyphen/>
        <w:t>бов´язання, покладені на нього становою приналежністю, тор</w:t>
      </w:r>
      <w:r>
        <w:rPr>
          <w:rFonts w:ascii="Palatino Linotype" w:hAnsi="Palatino Linotype"/>
          <w:color w:val="000000"/>
          <w:sz w:val="22"/>
          <w:szCs w:val="22"/>
        </w:rPr>
        <w:softHyphen/>
        <w:t>калися, в першу чергу, чеснот роду, — вимога не осоромити рід, передати разом з майном та титулом статусні чесноти. Тому Дворянство ставить честь вище за життя, адже суспільний ста</w:t>
      </w:r>
      <w:r>
        <w:rPr>
          <w:rFonts w:ascii="Palatino Linotype" w:hAnsi="Palatino Linotype"/>
          <w:color w:val="000000"/>
          <w:sz w:val="22"/>
          <w:szCs w:val="22"/>
        </w:rPr>
        <w:softHyphen/>
        <w:t>тус сприймався як дещо конкретне, як "моральна" реальність, Невіддільна від індивіда. Дворянин — благородний на підставі Народження. Його статус зберігається за ним, не зважаючи на можливі мінливості долі, тобто "дворянин — завжди дворя</w:t>
      </w:r>
      <w:r>
        <w:rPr>
          <w:rFonts w:ascii="Palatino Linotype" w:hAnsi="Palatino Linotype"/>
          <w:color w:val="000000"/>
          <w:sz w:val="22"/>
          <w:szCs w:val="22"/>
        </w:rPr>
        <w:softHyphen/>
        <w:t>нин". Правда, в добу раннього феодалізму з утратою землі фео</w:t>
      </w:r>
      <w:r>
        <w:rPr>
          <w:rFonts w:ascii="Palatino Linotype" w:hAnsi="Palatino Linotype"/>
          <w:color w:val="000000"/>
          <w:sz w:val="22"/>
          <w:szCs w:val="22"/>
        </w:rPr>
        <w:softHyphen/>
        <w:t>дал втрачав і титул, що переходив до його переможця [7, с. 89]. Згодом привілей народження стає гарантом стабільного соці</w:t>
      </w:r>
      <w:r>
        <w:rPr>
          <w:rFonts w:ascii="Palatino Linotype" w:hAnsi="Palatino Linotype"/>
          <w:color w:val="000000"/>
          <w:sz w:val="22"/>
          <w:szCs w:val="22"/>
        </w:rPr>
        <w:softHyphen/>
        <w:t>ального становища навіть у разі втрати майна за умови, що суб´єкт не скомпрометував себе поведінкою, яка занапастить рід і верству. Моральні зв´язки всередині станових груп дозво</w:t>
      </w:r>
      <w:r>
        <w:rPr>
          <w:rFonts w:ascii="Palatino Linotype" w:hAnsi="Palatino Linotype"/>
          <w:color w:val="000000"/>
          <w:sz w:val="22"/>
          <w:szCs w:val="22"/>
        </w:rPr>
        <w:softHyphen/>
        <w:t>ляли уникати випадковостей долі: скажімо, збіднілий дворя</w:t>
      </w:r>
      <w:r>
        <w:rPr>
          <w:rFonts w:ascii="Palatino Linotype" w:hAnsi="Palatino Linotype"/>
          <w:color w:val="000000"/>
          <w:sz w:val="22"/>
          <w:szCs w:val="22"/>
        </w:rPr>
        <w:softHyphen/>
        <w:t>нин зустрічав у своєму середовищі підтримку і допомогу, сприй</w:t>
      </w:r>
      <w:r>
        <w:rPr>
          <w:rFonts w:ascii="Palatino Linotype" w:hAnsi="Palatino Linotype"/>
          <w:color w:val="000000"/>
          <w:sz w:val="22"/>
          <w:szCs w:val="22"/>
        </w:rPr>
        <w:softHyphen/>
        <w:t>мався як рівний і міг досягти великого життєвого успіху, навіть не докладаючи особливих зусиль. Досить згадати історію Растиньяка — героя романів Бальзака.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Станово-статусний поділ суспільства зумовлював стійкість уявлень про "належне місце" в ієрархії стосунків у соціальних груп, корпорацій і кожного індивіда зокрема. Поняття "соці</w:t>
      </w:r>
      <w:r>
        <w:rPr>
          <w:rFonts w:ascii="Palatino Linotype" w:hAnsi="Palatino Linotype"/>
          <w:color w:val="000000"/>
          <w:sz w:val="22"/>
          <w:szCs w:val="22"/>
        </w:rPr>
        <w:softHyphen/>
        <w:t>альної приналежності" обіймало собою усі, навіть найдрібніші сторони життя. Моральні приписи регламентували дрібниці по</w:t>
      </w:r>
      <w:r>
        <w:rPr>
          <w:rFonts w:ascii="Palatino Linotype" w:hAnsi="Palatino Linotype"/>
          <w:color w:val="000000"/>
          <w:sz w:val="22"/>
          <w:szCs w:val="22"/>
        </w:rPr>
        <w:softHyphen/>
        <w:t>буту, аж до найменших, а саме: одяг, який мала носити люди</w:t>
      </w:r>
      <w:r>
        <w:rPr>
          <w:rFonts w:ascii="Palatino Linotype" w:hAnsi="Palatino Linotype"/>
          <w:color w:val="000000"/>
          <w:sz w:val="22"/>
          <w:szCs w:val="22"/>
        </w:rPr>
        <w:softHyphen/>
        <w:t>на, розмір будівлі, де вона мала жити, їжу, яку мала спожи</w:t>
      </w:r>
      <w:r>
        <w:rPr>
          <w:rFonts w:ascii="Palatino Linotype" w:hAnsi="Palatino Linotype"/>
          <w:color w:val="000000"/>
          <w:sz w:val="22"/>
          <w:szCs w:val="22"/>
        </w:rPr>
        <w:softHyphen/>
        <w:t>вати тощо. Усі приписи робилися згідно з положенням та родовитістю людини. "Маєтність і стани, знання і професії від</w:t>
      </w:r>
      <w:r>
        <w:rPr>
          <w:rFonts w:ascii="Palatino Linotype" w:hAnsi="Palatino Linotype"/>
          <w:color w:val="000000"/>
          <w:sz w:val="22"/>
          <w:szCs w:val="22"/>
        </w:rPr>
        <w:softHyphen/>
        <w:t>різнялися одежею, — пише Гейзинга. — Вельможні пани пере</w:t>
      </w:r>
      <w:r>
        <w:rPr>
          <w:rFonts w:ascii="Palatino Linotype" w:hAnsi="Palatino Linotype"/>
          <w:color w:val="000000"/>
          <w:sz w:val="22"/>
          <w:szCs w:val="22"/>
        </w:rPr>
        <w:softHyphen/>
        <w:t>сувалися не інакше, як виблискуючи чудовою зброєю та оде</w:t>
      </w:r>
      <w:r>
        <w:rPr>
          <w:rFonts w:ascii="Palatino Linotype" w:hAnsi="Palatino Linotype"/>
          <w:color w:val="000000"/>
          <w:sz w:val="22"/>
          <w:szCs w:val="22"/>
        </w:rPr>
        <w:softHyphen/>
        <w:t>жею, всім на страх та заздрість" [14, с 19].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Моральний ідеал середньовіччя складався і визначився під впливом ідеалу християнства — панівної релігії Європейського середньовіччя. Образ Христа задав виражену змагальність лю</w:t>
      </w:r>
      <w:r>
        <w:rPr>
          <w:rFonts w:ascii="Palatino Linotype" w:hAnsi="Palatino Linotype"/>
          <w:color w:val="000000"/>
          <w:sz w:val="22"/>
          <w:szCs w:val="22"/>
        </w:rPr>
        <w:softHyphen/>
        <w:t>дини в доброчесності згідно з релігійними приписами. Образ Бога, що з´явився в людській подобі, спонукав на моральне самоздійснення згідно з ідеальним взірцем. На його основі скла</w:t>
      </w:r>
      <w:r>
        <w:rPr>
          <w:rFonts w:ascii="Palatino Linotype" w:hAnsi="Palatino Linotype"/>
          <w:color w:val="000000"/>
          <w:sz w:val="22"/>
          <w:szCs w:val="22"/>
        </w:rPr>
        <w:softHyphen/>
        <w:t>даються два типи морального ідеалу в культурі середньовіччя: релігійно-аскетичний та світсько-лицарський. Обидва оперті на ідеальний першовзірець, але шлях до досконалості бачать по-різному. Перший пов´язаний з відмовою від радощів життя, що даються його повнотою. Монах, пустельник накладає на себе аскезу — обмеження на тілесні бажання. Його життя — це по</w:t>
      </w:r>
      <w:r>
        <w:rPr>
          <w:rFonts w:ascii="Palatino Linotype" w:hAnsi="Palatino Linotype"/>
          <w:color w:val="000000"/>
          <w:sz w:val="22"/>
          <w:szCs w:val="22"/>
        </w:rPr>
        <w:softHyphen/>
        <w:t>сти та молитви, відмова від "гріховних" спокус життя: любові, шлюбу, дітонародження; втеча від дружнього спілкування за</w:t>
      </w:r>
      <w:r>
        <w:rPr>
          <w:rFonts w:ascii="Palatino Linotype" w:hAnsi="Palatino Linotype"/>
          <w:color w:val="000000"/>
          <w:sz w:val="22"/>
          <w:szCs w:val="22"/>
        </w:rPr>
        <w:softHyphen/>
        <w:t>ради надії на порятунок душі. Пустельництво, чернече життя, виокремлене від світу, бачилися засобом уникання гріха. Шлюб та дітонародження церква вважала гріховними, оскільки вихо</w:t>
      </w:r>
      <w:r>
        <w:rPr>
          <w:rFonts w:ascii="Palatino Linotype" w:hAnsi="Palatino Linotype"/>
          <w:color w:val="000000"/>
          <w:sz w:val="22"/>
          <w:szCs w:val="22"/>
        </w:rPr>
        <w:softHyphen/>
        <w:t>дила з біблійного вчення про "первородний гріх" людини, який спричинив до існування зла у світі, а отже, і до хресних мук Христа. Ченці та пустельники брали на себе своєрідне моральне зобов´язання власним безгрішним життям применшувати грі</w:t>
      </w:r>
      <w:r>
        <w:rPr>
          <w:rFonts w:ascii="Palatino Linotype" w:hAnsi="Palatino Linotype"/>
          <w:color w:val="000000"/>
          <w:sz w:val="22"/>
          <w:szCs w:val="22"/>
        </w:rPr>
        <w:softHyphen/>
        <w:t>ховність світу та служити для інших моральним взірцем. Л. Фойєрбах говорить, що "чернечество випливає з самого християн</w:t>
      </w:r>
      <w:r>
        <w:rPr>
          <w:rFonts w:ascii="Palatino Linotype" w:hAnsi="Palatino Linotype"/>
          <w:color w:val="000000"/>
          <w:sz w:val="22"/>
          <w:szCs w:val="22"/>
        </w:rPr>
        <w:softHyphen/>
        <w:t>ства; воно було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необхідним наслідком віри в небо,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яке христи</w:t>
      </w:r>
      <w:r>
        <w:rPr>
          <w:rFonts w:ascii="Palatino Linotype" w:hAnsi="Palatino Linotype"/>
          <w:color w:val="000000"/>
          <w:sz w:val="22"/>
          <w:szCs w:val="22"/>
        </w:rPr>
        <w:softHyphen/>
        <w:t>янство обіцяло людству" [12, с 194]. Земне життя бачиться неістинним, позбавленим справжньої цінності.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Протиставлення земного і небесного оперте на моральні пе</w:t>
      </w:r>
      <w:r>
        <w:rPr>
          <w:rFonts w:ascii="Palatino Linotype" w:hAnsi="Palatino Linotype"/>
          <w:color w:val="000000"/>
          <w:sz w:val="22"/>
          <w:szCs w:val="22"/>
        </w:rPr>
        <w:softHyphen/>
        <w:t>реконання. "Небесне життя не може бути предметом,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законом віри,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без того, щоб не бути в той же, час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моральним законом.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w:t>
      </w:r>
      <w:r>
        <w:rPr>
          <w:rFonts w:ascii="Palatino Linotype" w:hAnsi="Palatino Linotype"/>
          <w:color w:val="000000"/>
          <w:sz w:val="22"/>
          <w:szCs w:val="22"/>
        </w:rPr>
        <w:softHyphen/>
        <w:t>но має визначати мої вчинки для того, щоб</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моє життя відпо</w:t>
      </w:r>
      <w:r>
        <w:rPr>
          <w:rStyle w:val="a8"/>
          <w:rFonts w:ascii="Palatino Linotype" w:hAnsi="Palatino Linotype"/>
          <w:color w:val="000000"/>
          <w:sz w:val="22"/>
          <w:szCs w:val="22"/>
        </w:rPr>
        <w:softHyphen/>
        <w:t>відало моїй вірі"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[12, с 195]. Згідно з логікою розуміння смерті як умови блаженства, законом моралі стає приборкання тіла. Вияв морального ентузіазму знаходить себе у фанатизмі. Кінце</w:t>
      </w:r>
      <w:r>
        <w:rPr>
          <w:rFonts w:ascii="Palatino Linotype" w:hAnsi="Palatino Linotype"/>
          <w:color w:val="000000"/>
          <w:sz w:val="22"/>
          <w:szCs w:val="22"/>
        </w:rPr>
        <w:softHyphen/>
        <w:t>ва мета аскетичного ідеалу — особисте безсмертя. Шлях до ньо</w:t>
      </w:r>
      <w:r>
        <w:rPr>
          <w:rFonts w:ascii="Palatino Linotype" w:hAnsi="Palatino Linotype"/>
          <w:color w:val="000000"/>
          <w:sz w:val="22"/>
          <w:szCs w:val="22"/>
        </w:rPr>
        <w:softHyphen/>
        <w:t>го — відмова від минущого. Людина середньовіччя прагнула здобути свободу над собою — тілесним буттям, над своїми плин</w:t>
      </w:r>
      <w:r>
        <w:rPr>
          <w:rFonts w:ascii="Palatino Linotype" w:hAnsi="Palatino Linotype"/>
          <w:color w:val="000000"/>
          <w:sz w:val="22"/>
          <w:szCs w:val="22"/>
        </w:rPr>
        <w:softHyphen/>
        <w:t>ними потребами. Там, де мало місце щире служіння, людина підносилася до самоусвідомлення себе суб´єктом вибору і пода</w:t>
      </w:r>
      <w:r>
        <w:rPr>
          <w:rFonts w:ascii="Palatino Linotype" w:hAnsi="Palatino Linotype"/>
          <w:color w:val="000000"/>
          <w:sz w:val="22"/>
          <w:szCs w:val="22"/>
        </w:rPr>
        <w:softHyphen/>
        <w:t>вала взірці подвижництва, як, скажімо, святий Августин чи святий Стовпник.</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релігійні шати ідеального служіння добру був вбраний світсько-лицарський ідеал. Служіння васала сюзерену вибудуване згідно з прикладом служіння апостолів Христу. Поклонін</w:t>
      </w:r>
      <w:r>
        <w:rPr>
          <w:rFonts w:ascii="Palatino Linotype" w:hAnsi="Palatino Linotype"/>
          <w:color w:val="000000"/>
          <w:sz w:val="22"/>
          <w:szCs w:val="22"/>
        </w:rPr>
        <w:softHyphen/>
        <w:t>ня прекрасній дамі відповідало ідеї схиляння і поклоніння образу Богородиці. Лицар виявляв свої людські (станові) чес</w:t>
      </w:r>
      <w:r>
        <w:rPr>
          <w:rFonts w:ascii="Palatino Linotype" w:hAnsi="Palatino Linotype"/>
          <w:color w:val="000000"/>
          <w:sz w:val="22"/>
          <w:szCs w:val="22"/>
        </w:rPr>
        <w:softHyphen/>
        <w:t>ноти беззастережним служінням своєму сюзерену. Навіть не</w:t>
      </w:r>
      <w:r>
        <w:rPr>
          <w:rFonts w:ascii="Palatino Linotype" w:hAnsi="Palatino Linotype"/>
          <w:color w:val="000000"/>
          <w:sz w:val="22"/>
          <w:szCs w:val="22"/>
        </w:rPr>
        <w:softHyphen/>
        <w:t>справедливості з боку останнього не були предметом рефлексії, а смерть заради короля вважалася вищою честю. Досить згадати середньовічний епос: "Пісню про Роланда" та "Пісню про Сіда".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Лицарство доби розквіту (XI—XIII ст.) здійснювало хрестові походи на відвоювання гробу господнього у "невірних". Кожен лицар за життя мав узяти участь у декількох лицарських зма</w:t>
      </w:r>
      <w:r>
        <w:rPr>
          <w:rFonts w:ascii="Palatino Linotype" w:hAnsi="Palatino Linotype"/>
          <w:color w:val="000000"/>
          <w:sz w:val="22"/>
          <w:szCs w:val="22"/>
        </w:rPr>
        <w:softHyphen/>
        <w:t>ганнях, які, звичайно, присвячував прекрасній дамі. Перемоги Лицаря у військових походах, у турнірах служили уславленню чеснот панночки його серця. Зазначимо, що це не була дружи</w:t>
      </w:r>
      <w:r>
        <w:rPr>
          <w:rFonts w:ascii="Palatino Linotype" w:hAnsi="Palatino Linotype"/>
          <w:color w:val="000000"/>
          <w:sz w:val="22"/>
          <w:szCs w:val="22"/>
        </w:rPr>
        <w:softHyphen/>
        <w:t>на лицаря. Любов та шанування прекрасної дами мали риту</w:t>
      </w:r>
      <w:r>
        <w:rPr>
          <w:rFonts w:ascii="Palatino Linotype" w:hAnsi="Palatino Linotype"/>
          <w:color w:val="000000"/>
          <w:sz w:val="22"/>
          <w:szCs w:val="22"/>
        </w:rPr>
        <w:softHyphen/>
        <w:t>альний характер. Обраниця лицаря була ідеальним (ідеалізова</w:t>
      </w:r>
      <w:r>
        <w:rPr>
          <w:rFonts w:ascii="Palatino Linotype" w:hAnsi="Palatino Linotype"/>
          <w:color w:val="000000"/>
          <w:sz w:val="22"/>
          <w:szCs w:val="22"/>
        </w:rPr>
        <w:softHyphen/>
        <w:t>ним) об´єктом, що давав змогу проявитися його лицарським чес</w:t>
      </w:r>
      <w:r>
        <w:rPr>
          <w:rFonts w:ascii="Palatino Linotype" w:hAnsi="Palatino Linotype"/>
          <w:color w:val="000000"/>
          <w:sz w:val="22"/>
          <w:szCs w:val="22"/>
        </w:rPr>
        <w:softHyphen/>
        <w:t>нотам. Вибір дами серця часто був довільний, оскільки лицар міг бути навіть незнайомий з обраницею. Це було суто духовне служіння.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той же час лицар зобов´язаний був зберігати рід, примножуючи його багатства, знатність та чисельність. Тут особисті симпатії, не говорячи вже про почуття кохання, не мали будь-якого значення. Тобто, ідеальне та реальне розійшлися між собою до протилежного: любов до прекрасної дами — це сфера ідеального; сім´я і дітонародження — сфера "матеріального" життя. Подвиги на честь прекрасної дами, уславлення її краси та чеснот сприяли усвідомленню самоцінності любові як підне</w:t>
      </w:r>
      <w:r>
        <w:rPr>
          <w:rFonts w:ascii="Palatino Linotype" w:hAnsi="Palatino Linotype"/>
          <w:color w:val="000000"/>
          <w:sz w:val="22"/>
          <w:szCs w:val="22"/>
        </w:rPr>
        <w:softHyphen/>
        <w:t>сеного почуття, здатного надихати на благородні вчинки.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Загалом, епоха середньовіччя зіткана із суперечностей. Це суперечності між матеріальним та ідеальним, духовним та тілес</w:t>
      </w:r>
      <w:r>
        <w:rPr>
          <w:rFonts w:ascii="Palatino Linotype" w:hAnsi="Palatino Linotype"/>
          <w:color w:val="000000"/>
          <w:sz w:val="22"/>
          <w:szCs w:val="22"/>
        </w:rPr>
        <w:softHyphen/>
        <w:t>ним, формою та змістом стосунків. Вимога обмеження тілесних бажань, спонука до аскетизму шляхом залякування муками пекла у потойбічному світі народили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двоїсту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 Люди грішили і каялися в гріхах, щоб знову грішити. Характеризу</w:t>
      </w:r>
      <w:r>
        <w:rPr>
          <w:rFonts w:ascii="Palatino Linotype" w:hAnsi="Palatino Linotype"/>
          <w:color w:val="000000"/>
          <w:sz w:val="22"/>
          <w:szCs w:val="22"/>
        </w:rPr>
        <w:softHyphen/>
        <w:t>ючи суперечності епохи, Л. Шестов пише: "Середньовіччя відчу</w:t>
      </w:r>
      <w:r>
        <w:rPr>
          <w:rFonts w:ascii="Palatino Linotype" w:hAnsi="Palatino Linotype"/>
          <w:color w:val="000000"/>
          <w:sz w:val="22"/>
          <w:szCs w:val="22"/>
        </w:rPr>
        <w:softHyphen/>
        <w:t>вало загадкову і незрозумілу ненависть до всього нормального. Католицтво вимагало від людей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крайньої напруги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усієї їх істо</w:t>
      </w:r>
      <w:r>
        <w:rPr>
          <w:rFonts w:ascii="Palatino Linotype" w:hAnsi="Palatino Linotype"/>
          <w:color w:val="000000"/>
          <w:sz w:val="22"/>
          <w:szCs w:val="22"/>
        </w:rPr>
        <w:softHyphen/>
        <w:t>ти. Звичайну, природну любов, що знаходить собі задоволення, а отже, і кінець у шлюбі та сім´ї, католицтво вважало гріхов</w:t>
      </w:r>
      <w:r>
        <w:rPr>
          <w:rFonts w:ascii="Palatino Linotype" w:hAnsi="Palatino Linotype"/>
          <w:color w:val="000000"/>
          <w:sz w:val="22"/>
          <w:szCs w:val="22"/>
        </w:rPr>
        <w:softHyphen/>
        <w:t>ною. Воно заборонило не лише монахам, але і священикам мати сім´ю — і в наслідку домоглося аморальних, жахливих пристра</w:t>
      </w:r>
      <w:r>
        <w:rPr>
          <w:rFonts w:ascii="Palatino Linotype" w:hAnsi="Palatino Linotype"/>
          <w:color w:val="000000"/>
          <w:sz w:val="22"/>
          <w:szCs w:val="22"/>
        </w:rPr>
        <w:softHyphen/>
        <w:t>стей. Воно проповідувало бідність, — і на світ з´явилася нечувана пожадливість, яка тим пишніше розросталася, чим більше їй доводилося приховуватися. Воно вимагало смирення, і з бо</w:t>
      </w:r>
      <w:r>
        <w:rPr>
          <w:rFonts w:ascii="Palatino Linotype" w:hAnsi="Palatino Linotype"/>
          <w:color w:val="000000"/>
          <w:sz w:val="22"/>
          <w:szCs w:val="22"/>
        </w:rPr>
        <w:softHyphen/>
        <w:t>сих монахів виходили деспоти, що не мали суперників своїй владолюбності" [15, с 156—157].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середовищі лицарства змагальність в особистих чеснотах доходила часом до крайніх меж, вироджуючись у ворожнечу, підступність тощо. Скажімо, в епосі германців, записаному в XIII ст. ("Беовульф", "Старша Едда", "Пісня про Нібелунгів"), частими є теми боротьби за славу та коштовності, кривавої помсти як імперативи поведінки. "Старша Едда" містить оповідь про вбивство Гудрун своїх дітей від другого чоловіка Атлі. Во</w:t>
      </w:r>
      <w:r>
        <w:rPr>
          <w:rFonts w:ascii="Palatino Linotype" w:hAnsi="Palatino Linotype"/>
          <w:color w:val="000000"/>
          <w:sz w:val="22"/>
          <w:szCs w:val="22"/>
        </w:rPr>
        <w:softHyphen/>
        <w:t>на подає Атлі страву з тіл вбитих дітей, а потім вбиває і його самого. Це її помста за вбивство Сигурда — першого чоловіка.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Подібних за жорстокістю сцен в епосі зустрічається чимало. Ілюзорна віра у потойбічне життя спричинила до знецінення людського життя загалом. "Кінець Середньовіччя, — пише Гейзинга, — став безумним, кривавим часом тортурного правосуд</w:t>
      </w:r>
      <w:r>
        <w:rPr>
          <w:rFonts w:ascii="Palatino Linotype" w:hAnsi="Palatino Linotype"/>
          <w:color w:val="000000"/>
          <w:sz w:val="22"/>
          <w:szCs w:val="22"/>
        </w:rPr>
        <w:softHyphen/>
        <w:t>дя і судової жорстокості...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жорстокості юстиції пізнього середньовіччя нас дивує не хвороблива спотвореність, але тваринні, тупі веселощі натов</w:t>
      </w:r>
      <w:r>
        <w:rPr>
          <w:rFonts w:ascii="Palatino Linotype" w:hAnsi="Palatino Linotype"/>
          <w:color w:val="000000"/>
          <w:sz w:val="22"/>
          <w:szCs w:val="22"/>
        </w:rPr>
        <w:softHyphen/>
        <w:t>пу, що панують тут, як на ярмарку" [14, с 33—34].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Епоха характеризується не лише суперечностями духовного та матеріального начал життя. її вирізняє виражена норма</w:t>
      </w:r>
      <w:r>
        <w:rPr>
          <w:rFonts w:ascii="Palatino Linotype" w:hAnsi="Palatino Linotype"/>
          <w:color w:val="000000"/>
          <w:sz w:val="22"/>
          <w:szCs w:val="22"/>
        </w:rPr>
        <w:softHyphen/>
        <w:t>тивність стосунків. Усе тілесне, матеріальне набувало в середні віки "санкціонованого" характеру лише тоді, коли було одяг</w:t>
      </w:r>
      <w:r>
        <w:rPr>
          <w:rFonts w:ascii="Palatino Linotype" w:hAnsi="Palatino Linotype"/>
          <w:color w:val="000000"/>
          <w:sz w:val="22"/>
          <w:szCs w:val="22"/>
        </w:rPr>
        <w:softHyphen/>
        <w:t>нуте в шати ідеального. Життя було схожим на гру. Ритуалізоване, театралізоване, воно підносилося над буденністю в сферу мрій. Характеризуючи три можливі шляхи самоздійснення культури, Гейзинга говорить, що для середніх віків характерні були два: перший — втеча від світу, відмова від усього земного в надії на кращий потойбічний світ. Другий шлях до прекрас</w:t>
      </w:r>
      <w:r>
        <w:rPr>
          <w:rFonts w:ascii="Palatino Linotype" w:hAnsi="Palatino Linotype"/>
          <w:color w:val="000000"/>
          <w:sz w:val="22"/>
          <w:szCs w:val="22"/>
        </w:rPr>
        <w:softHyphen/>
        <w:t>ного світу — шлях мрій та фантазій, тобто прикрашування життя, театралізація його. Чого не знали середні віки, на що вони не були налаштовані, це спрямованість на практичне удос</w:t>
      </w:r>
      <w:r>
        <w:rPr>
          <w:rFonts w:ascii="Palatino Linotype" w:hAnsi="Palatino Linotype"/>
          <w:color w:val="000000"/>
          <w:sz w:val="22"/>
          <w:szCs w:val="22"/>
        </w:rPr>
        <w:softHyphen/>
        <w:t>коналення життя. "Ніщо так не нагнітало страх перед життям відчай перед майбутнім, як ця всезагальна відсутність твердої волі до того, щоб зробити цей світ кращим і щасливішим"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14, с 46]. Тобто, людина не світ удосконалювала для себе — для зручності власного життя,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удосконалювала себе,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готуючись до "вічності". "Туга за вічним блаженством робить хід земного життя і форми його байдужими — за умови, що при цьому на</w:t>
      </w:r>
      <w:r>
        <w:rPr>
          <w:rFonts w:ascii="Palatino Linotype" w:hAnsi="Palatino Linotype"/>
          <w:color w:val="000000"/>
          <w:sz w:val="22"/>
          <w:szCs w:val="22"/>
        </w:rPr>
        <w:softHyphen/>
        <w:t>саджується і підтримується доброчесність. Способу життя та суспільним формам дозволяють зберігатися такими, які вони є, прагнучи однак до того, щоб вони були просякнуті транс</w:t>
      </w:r>
      <w:r>
        <w:rPr>
          <w:rFonts w:ascii="Palatino Linotype" w:hAnsi="Palatino Linotype"/>
          <w:color w:val="000000"/>
          <w:sz w:val="22"/>
          <w:szCs w:val="22"/>
        </w:rPr>
        <w:softHyphen/>
        <w:t>цендентальною мораллю. Тим самим заперечення світу впли</w:t>
      </w:r>
      <w:r>
        <w:rPr>
          <w:rFonts w:ascii="Palatino Linotype" w:hAnsi="Palatino Linotype"/>
          <w:color w:val="000000"/>
          <w:sz w:val="22"/>
          <w:szCs w:val="22"/>
        </w:rPr>
        <w:softHyphen/>
        <w:t>ває на суспільство не лише негативно, через зречення та відмо</w:t>
      </w:r>
      <w:r>
        <w:rPr>
          <w:rFonts w:ascii="Palatino Linotype" w:hAnsi="Palatino Linotype"/>
          <w:color w:val="000000"/>
          <w:sz w:val="22"/>
          <w:szCs w:val="22"/>
        </w:rPr>
        <w:softHyphen/>
        <w:t>ву, але і відображається на ньому посиленням корисної діяль</w:t>
      </w:r>
      <w:r>
        <w:rPr>
          <w:rFonts w:ascii="Palatino Linotype" w:hAnsi="Palatino Linotype"/>
          <w:color w:val="000000"/>
          <w:sz w:val="22"/>
          <w:szCs w:val="22"/>
        </w:rPr>
        <w:softHyphen/>
        <w:t>ності і практичного милосердя" [14, с 47].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доба середньовіччя — історичний час становлення осо</w:t>
      </w:r>
      <w:r>
        <w:rPr>
          <w:rFonts w:ascii="Palatino Linotype" w:hAnsi="Palatino Linotype"/>
          <w:color w:val="000000"/>
          <w:sz w:val="22"/>
          <w:szCs w:val="22"/>
        </w:rPr>
        <w:softHyphen/>
        <w:t>би, що починає усвідомлювати себе суб´єктом моральності. Во</w:t>
      </w:r>
      <w:r>
        <w:rPr>
          <w:rFonts w:ascii="Palatino Linotype" w:hAnsi="Palatino Linotype"/>
          <w:color w:val="000000"/>
          <w:sz w:val="22"/>
          <w:szCs w:val="22"/>
        </w:rPr>
        <w:softHyphen/>
        <w:t>на визначається у своєму ставленні до ідеалу, формуючи "на</w:t>
      </w:r>
      <w:r>
        <w:rPr>
          <w:rFonts w:ascii="Palatino Linotype" w:hAnsi="Palatino Linotype"/>
          <w:color w:val="000000"/>
          <w:sz w:val="22"/>
          <w:szCs w:val="22"/>
        </w:rPr>
        <w:softHyphen/>
        <w:t>лежні" моральні чесноти згідно з ідеальним взірцем. Останній коригується статусним становищем особи. Вичерпаність цього відношення відкрилася тим, що воно не має свого предмета в реальності, а тому дух не може виявити себе в об´єктивній ре</w:t>
      </w:r>
      <w:r>
        <w:rPr>
          <w:rFonts w:ascii="Palatino Linotype" w:hAnsi="Palatino Linotype"/>
          <w:color w:val="000000"/>
          <w:sz w:val="22"/>
          <w:szCs w:val="22"/>
        </w:rPr>
        <w:softHyphen/>
        <w:t>зультативності у вигляді реального удосконалення життя. Ра</w:t>
      </w:r>
      <w:r>
        <w:rPr>
          <w:rFonts w:ascii="Palatino Linotype" w:hAnsi="Palatino Linotype"/>
          <w:color w:val="000000"/>
          <w:sz w:val="22"/>
          <w:szCs w:val="22"/>
        </w:rPr>
        <w:softHyphen/>
        <w:t>зом з тим, величезною заслугою середньовіччя є спрямування зусиль людини всередину себе самої — на самопізнання та самоудосконалення згідно з ідеальним моральним взірцем — бо</w:t>
      </w:r>
      <w:r>
        <w:rPr>
          <w:rFonts w:ascii="Palatino Linotype" w:hAnsi="Palatino Linotype"/>
          <w:color w:val="000000"/>
          <w:sz w:val="22"/>
          <w:szCs w:val="22"/>
        </w:rPr>
        <w:softHyphen/>
        <w:t>голюдиною.</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11.4. Мораль доби вільної конкуренції</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Новий суспільний ідеал зростав і зрештою переміг на ґрунті заперечення вихідних засад середньовічної моралі й культури загалом. По-перше, на місце ідеї потойбічного життя прийшла і утвердилася ідея цінності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земного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Принадність його відкривалася своїми глибинами освоєння світу. По-друге, зо</w:t>
      </w:r>
      <w:r>
        <w:rPr>
          <w:rFonts w:ascii="Palatino Linotype" w:hAnsi="Palatino Linotype"/>
          <w:color w:val="000000"/>
          <w:sz w:val="22"/>
          <w:szCs w:val="22"/>
        </w:rPr>
        <w:softHyphen/>
        <w:t>середження на реаліях земного життя ставило людину перед необхідністю його покращення та</w:t>
      </w:r>
      <w:r>
        <w:rPr>
          <w:rStyle w:val="a8"/>
          <w:rFonts w:ascii="Palatino Linotype" w:hAnsi="Palatino Linotype"/>
          <w:color w:val="000000"/>
          <w:sz w:val="22"/>
          <w:szCs w:val="22"/>
        </w:rPr>
        <w:t>удосконалення.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Критерій останнього визначався потребою в творенні умов, гідних люди</w:t>
      </w:r>
      <w:r>
        <w:rPr>
          <w:rFonts w:ascii="Palatino Linotype" w:hAnsi="Palatino Linotype"/>
          <w:color w:val="000000"/>
          <w:sz w:val="22"/>
          <w:szCs w:val="22"/>
        </w:rPr>
        <w:softHyphen/>
        <w:t>ни. Спрямованість діяльності на інтереси людини моральнісна за своєю природою. По-третє, на ґрунті зміни моральних орієн</w:t>
      </w:r>
      <w:r>
        <w:rPr>
          <w:rFonts w:ascii="Palatino Linotype" w:hAnsi="Palatino Linotype"/>
          <w:color w:val="000000"/>
          <w:sz w:val="22"/>
          <w:szCs w:val="22"/>
        </w:rPr>
        <w:softHyphen/>
        <w:t>тацій життя, вектор яких спрямований на земні справи, змі</w:t>
      </w:r>
      <w:r>
        <w:rPr>
          <w:rFonts w:ascii="Palatino Linotype" w:hAnsi="Palatino Linotype"/>
          <w:color w:val="000000"/>
          <w:sz w:val="22"/>
          <w:szCs w:val="22"/>
        </w:rPr>
        <w:softHyphen/>
        <w:t>нюється уявлення про моральні чесноти людини. Цінності на</w:t>
      </w:r>
      <w:r>
        <w:rPr>
          <w:rFonts w:ascii="Palatino Linotype" w:hAnsi="Palatino Linotype"/>
          <w:color w:val="000000"/>
          <w:sz w:val="22"/>
          <w:szCs w:val="22"/>
        </w:rPr>
        <w:softHyphen/>
        <w:t>бувають такі її якості, як воля, активність, ініціатива. Ви</w:t>
      </w:r>
      <w:r>
        <w:rPr>
          <w:rFonts w:ascii="Palatino Linotype" w:hAnsi="Palatino Linotype"/>
          <w:color w:val="000000"/>
          <w:sz w:val="22"/>
          <w:szCs w:val="22"/>
        </w:rPr>
        <w:softHyphen/>
        <w:t>разники ідеалу пасивно-споглядального ставлення до світу змушені поступитися місцем людям вольовим та енергійним. По-четверте, нова епоха, що йде на зміну феодалізму, руйнує станово-статусні перегородки. Вперше в історії людства створю</w:t>
      </w:r>
      <w:r>
        <w:rPr>
          <w:rFonts w:ascii="Palatino Linotype" w:hAnsi="Palatino Linotype"/>
          <w:color w:val="000000"/>
          <w:sz w:val="22"/>
          <w:szCs w:val="22"/>
        </w:rPr>
        <w:softHyphen/>
        <w:t>ються передумови для оцінювання людини</w:t>
      </w:r>
      <w:r>
        <w:rPr>
          <w:rStyle w:val="a8"/>
          <w:rFonts w:ascii="Palatino Linotype" w:hAnsi="Palatino Linotype"/>
          <w:color w:val="000000"/>
          <w:sz w:val="22"/>
          <w:szCs w:val="22"/>
        </w:rPr>
        <w:t>згідно з її людськи</w:t>
      </w:r>
      <w:r>
        <w:rPr>
          <w:rStyle w:val="a8"/>
          <w:rFonts w:ascii="Palatino Linotype" w:hAnsi="Palatino Linotype"/>
          <w:color w:val="000000"/>
          <w:sz w:val="22"/>
          <w:szCs w:val="22"/>
        </w:rPr>
        <w:softHyphen/>
        <w:t>ми якостями,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не за статусно-становим положенням, родови</w:t>
      </w:r>
      <w:r>
        <w:rPr>
          <w:rFonts w:ascii="Palatino Linotype" w:hAnsi="Palatino Linotype"/>
          <w:color w:val="000000"/>
          <w:sz w:val="22"/>
          <w:szCs w:val="22"/>
        </w:rPr>
        <w:softHyphen/>
        <w:t>тістю, суспільними привілеями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Буржуазія, що заявила себе носієм нового суспільного ідеа</w:t>
      </w:r>
      <w:r>
        <w:rPr>
          <w:rFonts w:ascii="Palatino Linotype" w:hAnsi="Palatino Linotype"/>
          <w:color w:val="000000"/>
          <w:sz w:val="22"/>
          <w:szCs w:val="22"/>
        </w:rPr>
        <w:softHyphen/>
        <w:t>лу, революціонізувала суспільство. Вона виявила опозиційність до традицій, що гальмували людський поступ. У католицької церкви вона відібрала духовну монополію, завдяки перемож</w:t>
      </w:r>
      <w:r>
        <w:rPr>
          <w:rFonts w:ascii="Palatino Linotype" w:hAnsi="Palatino Linotype"/>
          <w:color w:val="000000"/>
          <w:sz w:val="22"/>
          <w:szCs w:val="22"/>
        </w:rPr>
        <w:softHyphen/>
        <w:t>ному руху Реформації. Багатоконфесійність, можливість виби</w:t>
      </w:r>
      <w:r>
        <w:rPr>
          <w:rFonts w:ascii="Palatino Linotype" w:hAnsi="Palatino Linotype"/>
          <w:color w:val="000000"/>
          <w:sz w:val="22"/>
          <w:szCs w:val="22"/>
        </w:rPr>
        <w:softHyphen/>
        <w:t>рати віру послаблюють містичний страх перед учиненням гріха. Орієнтація протестантизму на чесну працю як умову спасіння змінює загальну духовну атмосферу життя. Людина здобуває енергію на діяльність та впевненість у її результативності, оскіль</w:t>
      </w:r>
      <w:r>
        <w:rPr>
          <w:rFonts w:ascii="Palatino Linotype" w:hAnsi="Palatino Linotype"/>
          <w:color w:val="000000"/>
          <w:sz w:val="22"/>
          <w:szCs w:val="22"/>
        </w:rPr>
        <w:softHyphen/>
        <w:t>ки остання піддається перевірці за її наслідками. Життя на</w:t>
      </w:r>
      <w:r>
        <w:rPr>
          <w:rFonts w:ascii="Palatino Linotype" w:hAnsi="Palatino Linotype"/>
          <w:color w:val="000000"/>
          <w:sz w:val="22"/>
          <w:szCs w:val="22"/>
        </w:rPr>
        <w:softHyphen/>
        <w:t>буває нового ціннісного виміру, оскільки</w:t>
      </w:r>
      <w:r>
        <w:rPr>
          <w:rStyle w:val="a8"/>
          <w:rFonts w:ascii="Palatino Linotype" w:hAnsi="Palatino Linotype"/>
          <w:color w:val="000000"/>
          <w:sz w:val="22"/>
          <w:szCs w:val="22"/>
        </w:rPr>
        <w:t>індивідуалізується.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опиняється перед необхідністю виробляти стосунки, тобто усвідомлює себе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суб´єктом морального вибору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творцем власної долі. Не традиція чи звичай, а практична потреба зу</w:t>
      </w:r>
      <w:r>
        <w:rPr>
          <w:rFonts w:ascii="Palatino Linotype" w:hAnsi="Palatino Linotype"/>
          <w:color w:val="000000"/>
          <w:sz w:val="22"/>
          <w:szCs w:val="22"/>
        </w:rPr>
        <w:softHyphen/>
        <w:t>мовлює вибір. Відповідальність за нього несе особа — суб´єкт вибору. Геґель називає її "приватною особою".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Життєві обставини спонукають на активне укорінення в жит</w:t>
      </w:r>
      <w:r>
        <w:rPr>
          <w:rFonts w:ascii="Palatino Linotype" w:hAnsi="Palatino Linotype"/>
          <w:color w:val="000000"/>
          <w:sz w:val="22"/>
          <w:szCs w:val="22"/>
        </w:rPr>
        <w:softHyphen/>
        <w:t>ті, оскільки носії активності та ініціативи — представники се</w:t>
      </w:r>
      <w:r>
        <w:rPr>
          <w:rFonts w:ascii="Palatino Linotype" w:hAnsi="Palatino Linotype"/>
          <w:color w:val="000000"/>
          <w:sz w:val="22"/>
          <w:szCs w:val="22"/>
        </w:rPr>
        <w:softHyphen/>
        <w:t>редніх прошарків суспільства, що не мають змоги опертися на маєтності та чесноти роду. Вони змушені виборювати собі соці</w:t>
      </w:r>
      <w:r>
        <w:rPr>
          <w:rFonts w:ascii="Palatino Linotype" w:hAnsi="Palatino Linotype"/>
          <w:color w:val="000000"/>
          <w:sz w:val="22"/>
          <w:szCs w:val="22"/>
        </w:rPr>
        <w:softHyphen/>
        <w:t>альний простір, укорінюючись у житті. Опертися вони можуть на матеріальні багатства, які мають здобути власними силами. Останні є реальною умовою самоутвердження, оскільки здатні забезпечити владу та авторитет.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Новий клас власників, що починає формуватися в добу піз</w:t>
      </w:r>
      <w:r>
        <w:rPr>
          <w:rFonts w:ascii="Palatino Linotype" w:hAnsi="Palatino Linotype"/>
          <w:color w:val="000000"/>
          <w:sz w:val="22"/>
          <w:szCs w:val="22"/>
        </w:rPr>
        <w:softHyphen/>
        <w:t>нього середньовіччя, а у XVIII—XIX ст. стає панівною силою у житті європейського Заходу, утверджує матеріальні багатства як основу людських чеснот. Як пише Е. Фромм, "економічний розвиток капіталізму супроводжувався значними змінами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пси</w:t>
      </w:r>
      <w:r>
        <w:rPr>
          <w:rStyle w:val="a8"/>
          <w:rFonts w:ascii="Palatino Linotype" w:hAnsi="Palatino Linotype"/>
          <w:color w:val="000000"/>
          <w:sz w:val="22"/>
          <w:szCs w:val="22"/>
        </w:rPr>
        <w:softHyphen/>
        <w:t>хологічній атмосфері.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...Продуктивність набула ролі одної з най</w:t>
      </w:r>
      <w:r>
        <w:rPr>
          <w:rFonts w:ascii="Palatino Linotype" w:hAnsi="Palatino Linotype"/>
          <w:color w:val="000000"/>
          <w:sz w:val="22"/>
          <w:szCs w:val="22"/>
        </w:rPr>
        <w:softHyphen/>
        <w:t>вищих моральних цінностей. У той же час прагнення багатства і матеріального успіху стало всепоглинаючою пристрастю" [13, с 80]. З одного боку, капітал стає активним чинником де</w:t>
      </w:r>
      <w:r>
        <w:rPr>
          <w:rFonts w:ascii="Palatino Linotype" w:hAnsi="Palatino Linotype"/>
          <w:color w:val="000000"/>
          <w:sz w:val="22"/>
          <w:szCs w:val="22"/>
        </w:rPr>
        <w:softHyphen/>
        <w:t>мократизації життя, оскільки руйнує традиційні ієрархічні структури. З іншого, набуваючи провідного значення, капітал підпорядковуває особу зовнішній, над нею пануючій силі. Сво</w:t>
      </w:r>
      <w:r>
        <w:rPr>
          <w:rFonts w:ascii="Palatino Linotype" w:hAnsi="Palatino Linotype"/>
          <w:color w:val="000000"/>
          <w:sz w:val="22"/>
          <w:szCs w:val="22"/>
        </w:rPr>
        <w:softHyphen/>
        <w:t>бода стає дійсною, згідно з характеристикою Е. Фромма, як "сво</w:t>
      </w:r>
      <w:r>
        <w:rPr>
          <w:rFonts w:ascii="Palatino Linotype" w:hAnsi="Palatino Linotype"/>
          <w:color w:val="000000"/>
          <w:sz w:val="22"/>
          <w:szCs w:val="22"/>
        </w:rPr>
        <w:softHyphen/>
        <w:t>бода від". Справді, свобода у названому сенсі — це звільнення від тяжіння "умовностей", що гальмують розвиток активності та змушують особу постійно враховувати думку інших (середо</w:t>
      </w:r>
      <w:r>
        <w:rPr>
          <w:rFonts w:ascii="Palatino Linotype" w:hAnsi="Palatino Linotype"/>
          <w:color w:val="000000"/>
          <w:sz w:val="22"/>
          <w:szCs w:val="22"/>
        </w:rPr>
        <w:softHyphen/>
        <w:t>вища).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Позитивний наслідок відмежування від сліпої довіри "мо</w:t>
      </w:r>
      <w:r>
        <w:rPr>
          <w:rFonts w:ascii="Palatino Linotype" w:hAnsi="Palatino Linotype"/>
          <w:color w:val="000000"/>
          <w:sz w:val="22"/>
          <w:szCs w:val="22"/>
        </w:rPr>
        <w:softHyphen/>
        <w:t>ральним авторитетам" у тому, що мораль набуває інтровертного характеру, тобто орієнтованості зсередини. На цій підставі наука Нового часу говорить про "моральну природу людини" (Гоббс, Юм, Шефтсбері, Гельвецій, Руссо). Звільняючись від тиску релігійного догматизму, вона утверджує розум як основу моральності. Розум — джерело свідомого вибору змісту та за</w:t>
      </w:r>
      <w:r>
        <w:rPr>
          <w:rFonts w:ascii="Palatino Linotype" w:hAnsi="Palatino Linotype"/>
          <w:color w:val="000000"/>
          <w:sz w:val="22"/>
          <w:szCs w:val="22"/>
        </w:rPr>
        <w:softHyphen/>
        <w:t>собів діяльності. Однак "свобода від" об´єктивно спричиняє тво</w:t>
      </w:r>
      <w:r>
        <w:rPr>
          <w:rFonts w:ascii="Palatino Linotype" w:hAnsi="Palatino Linotype"/>
          <w:color w:val="000000"/>
          <w:sz w:val="22"/>
          <w:szCs w:val="22"/>
        </w:rPr>
        <w:softHyphen/>
        <w:t>рення нових форм залежностей. Стосунки вільної конкуренції ставлять у центр відносин не моральний чинник, а майновий. Геґель характеризує суспільство, в якому панують стосунки вільної конкуренції як "громадянське суспільство". Щодо його моральних засад, то, як пише Геґель, "у громадянському суспільстві кожний для себе — мета, усі інші для нього ніщо. Але без співвідношення з іншими він не може досягнути обсягу своїх цілей; ці інші суть тому засоби для цілей особливого" [З, с 211].</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Тобто, соціальні зв´язки мають виражений "речевий" характер. В уречевленій формі виявляє себе інтерес всезагального. Тому свобода в буржуазному суспільстві є "форма</w:t>
      </w:r>
      <w:r>
        <w:rPr>
          <w:rFonts w:ascii="Palatino Linotype" w:hAnsi="Palatino Linotype"/>
          <w:color w:val="000000"/>
          <w:sz w:val="22"/>
          <w:szCs w:val="22"/>
        </w:rPr>
        <w:softHyphen/>
        <w:t>льною свободою", а всезагальність є "формальною всезагальні</w:t>
      </w:r>
      <w:r>
        <w:rPr>
          <w:rFonts w:ascii="Palatino Linotype" w:hAnsi="Palatino Linotype"/>
          <w:color w:val="000000"/>
          <w:sz w:val="22"/>
          <w:szCs w:val="22"/>
        </w:rPr>
        <w:softHyphen/>
        <w:t>стю знання і воління" [3, с 215].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уречевлених формах зв´язків буржуазне суспільство здійснює потреби поступального руху до розумного пізнання світу та до утвердження діяльнісного відношення до світу. А от</w:t>
      </w:r>
      <w:r>
        <w:rPr>
          <w:rFonts w:ascii="Palatino Linotype" w:hAnsi="Palatino Linotype"/>
          <w:color w:val="000000"/>
          <w:sz w:val="22"/>
          <w:szCs w:val="22"/>
        </w:rPr>
        <w:softHyphen/>
        <w:t>же, засобами праці воно універсалізує стосунки, надаючи їм розумності та всезагальності. На зміну гуманізму, що існував у середньовіччі як співчуття до слабких та убогих, приходить гуманізм Нового часу. Сенс його — в довірі до людини та вірі в її активність і волю.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Буржуазія у своєму історичному поступі до відвоювання влади у дворянства проголосила морально виважені, гумані</w:t>
      </w:r>
      <w:r>
        <w:rPr>
          <w:rFonts w:ascii="Palatino Linotype" w:hAnsi="Palatino Linotype"/>
          <w:color w:val="000000"/>
          <w:sz w:val="22"/>
          <w:szCs w:val="22"/>
        </w:rPr>
        <w:softHyphen/>
        <w:t>стично визначені гасла: "Свобода. Рівність. Братерство". Гума</w:t>
      </w:r>
      <w:r>
        <w:rPr>
          <w:rFonts w:ascii="Palatino Linotype" w:hAnsi="Palatino Linotype"/>
          <w:color w:val="000000"/>
          <w:sz w:val="22"/>
          <w:szCs w:val="22"/>
        </w:rPr>
        <w:softHyphen/>
        <w:t>ністично зорієнтована філософська думка утверджувала цін</w:t>
      </w:r>
      <w:r>
        <w:rPr>
          <w:rFonts w:ascii="Palatino Linotype" w:hAnsi="Palatino Linotype"/>
          <w:color w:val="000000"/>
          <w:sz w:val="22"/>
          <w:szCs w:val="22"/>
        </w:rPr>
        <w:softHyphen/>
        <w:t>ність розуму для становлення справді моральних стосунків між людьми. Спонука на діяльність для обладнання реального жит</w:t>
      </w:r>
      <w:r>
        <w:rPr>
          <w:rFonts w:ascii="Palatino Linotype" w:hAnsi="Palatino Linotype"/>
          <w:color w:val="000000"/>
          <w:sz w:val="22"/>
          <w:szCs w:val="22"/>
        </w:rPr>
        <w:softHyphen/>
        <w:t>тя мала морально цінний зміст. Геґель називає цей процес тво</w:t>
      </w:r>
      <w:r>
        <w:rPr>
          <w:rFonts w:ascii="Palatino Linotype" w:hAnsi="Palatino Linotype"/>
          <w:color w:val="000000"/>
          <w:sz w:val="22"/>
          <w:szCs w:val="22"/>
        </w:rPr>
        <w:softHyphen/>
        <w:t>ренням культури, що є "звільненням і роботою вищого звільнен</w:t>
      </w:r>
      <w:r>
        <w:rPr>
          <w:rFonts w:ascii="Palatino Linotype" w:hAnsi="Palatino Linotype"/>
          <w:color w:val="000000"/>
          <w:sz w:val="22"/>
          <w:szCs w:val="22"/>
        </w:rPr>
        <w:softHyphen/>
        <w:t>ня" [3, с 216]. Це</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тяжка праця, але саме завдяки їй</w:t>
      </w:r>
      <w:r>
        <w:rPr>
          <w:rStyle w:val="a8"/>
          <w:rFonts w:ascii="Palatino Linotype" w:hAnsi="Palatino Linotype"/>
          <w:color w:val="000000"/>
          <w:sz w:val="22"/>
          <w:szCs w:val="22"/>
        </w:rPr>
        <w:t>суб´єктив</w:t>
      </w:r>
      <w:r>
        <w:rPr>
          <w:rStyle w:val="a8"/>
          <w:rFonts w:ascii="Palatino Linotype" w:hAnsi="Palatino Linotype"/>
          <w:color w:val="000000"/>
          <w:sz w:val="22"/>
          <w:szCs w:val="22"/>
        </w:rPr>
        <w:softHyphen/>
        <w:t>на воля об´єктивується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"здатна бути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дійсністю ідеї".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 діяльності, маючи змогу об´єктивувати свої здібності, потенцій</w:t>
      </w:r>
      <w:r>
        <w:rPr>
          <w:rFonts w:ascii="Palatino Linotype" w:hAnsi="Palatino Linotype"/>
          <w:color w:val="000000"/>
          <w:sz w:val="22"/>
          <w:szCs w:val="22"/>
        </w:rPr>
        <w:softHyphen/>
        <w:t>но може розгортатися у безкінечність моральності як вільна суб´єктивність.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Об´єктивні передумови для самоорганізації громадянського суспільства на творення культури — це, по-перше, творення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системи потреб.</w:t>
      </w:r>
      <w:r>
        <w:rPr>
          <w:rFonts w:ascii="Palatino Linotype" w:hAnsi="Palatino Linotype"/>
          <w:color w:val="000000"/>
          <w:sz w:val="22"/>
          <w:szCs w:val="22"/>
        </w:rPr>
        <w:t>По-друге, наявність свободи та підтримка влас</w:t>
      </w:r>
      <w:r>
        <w:rPr>
          <w:rFonts w:ascii="Palatino Linotype" w:hAnsi="Palatino Linotype"/>
          <w:color w:val="000000"/>
          <w:sz w:val="22"/>
          <w:szCs w:val="22"/>
        </w:rPr>
        <w:softHyphen/>
        <w:t>ності засобами правосуддя. По-третє, турбота про особливий інте</w:t>
      </w:r>
      <w:r>
        <w:rPr>
          <w:rFonts w:ascii="Palatino Linotype" w:hAnsi="Palatino Linotype"/>
          <w:color w:val="000000"/>
          <w:sz w:val="22"/>
          <w:szCs w:val="22"/>
        </w:rPr>
        <w:softHyphen/>
        <w:t>рес як всезагальний з боку владних структур [3, с 216—217]. Створений буржуазним суспільством баланс відносин найманої праці і капіталу, зрештою, зумовив високий розвиток сучасної цивілізації Заходу. А отже, став чинником звільнення людини від страху існування. Разом із тим, цивілізаційні процеси мають і виражені негативні риси. На ранніх етапах історії буржуазного суспільства "відкриття людини" супроводжувалося надією на творче самоутвердження усього багатства людської природи, втому числі — моральне удосконалення. Висунення моральної проблематики в центр філософсько-теоретичних досліджень, починаючи з XV ст., а особливо в XVIII—XIX ст., відображає названу тенденцію культури.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ідеал свобідної творчої особистості на практиці призвів до обмеженості особи, підпорядкованої вузькій спеціа</w:t>
      </w:r>
      <w:r>
        <w:rPr>
          <w:rFonts w:ascii="Palatino Linotype" w:hAnsi="Palatino Linotype"/>
          <w:color w:val="000000"/>
          <w:sz w:val="22"/>
          <w:szCs w:val="22"/>
        </w:rPr>
        <w:softHyphen/>
        <w:t>лізації. "Розвинутий капіталізм іманентно містить у собі не</w:t>
      </w:r>
      <w:r>
        <w:rPr>
          <w:rFonts w:ascii="Palatino Linotype" w:hAnsi="Palatino Linotype"/>
          <w:color w:val="000000"/>
          <w:sz w:val="22"/>
          <w:szCs w:val="22"/>
        </w:rPr>
        <w:softHyphen/>
        <w:t>безпеку руйнування внутрішнього світу особи. Моральнісні аспекти цієї небезпеки полягають в обмеженні цінності люди</w:t>
      </w:r>
      <w:r>
        <w:rPr>
          <w:rFonts w:ascii="Palatino Linotype" w:hAnsi="Palatino Linotype"/>
          <w:color w:val="000000"/>
          <w:sz w:val="22"/>
          <w:szCs w:val="22"/>
        </w:rPr>
        <w:softHyphen/>
        <w:t>ни ефективністю однобічно-професійної часткової функції, яка лише і цікавить суспільство, всі ж інші її якості підлягають спрощенню та стандартизації або стають "непотрібними"</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[10,</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с 98]. Справді, універсалізація стала стандартизацією, а ідеал духовності та свободи — фетишизацією матеріальної сфери життя. Незалежність на практиці спричинила повну ізо</w:t>
      </w:r>
      <w:r>
        <w:rPr>
          <w:rFonts w:ascii="Palatino Linotype" w:hAnsi="Palatino Linotype"/>
          <w:color w:val="000000"/>
          <w:sz w:val="22"/>
          <w:szCs w:val="22"/>
        </w:rPr>
        <w:softHyphen/>
        <w:t>ляцію людини. Е. Фромм віддає належне капіталістичній сис</w:t>
      </w:r>
      <w:r>
        <w:rPr>
          <w:rFonts w:ascii="Palatino Linotype" w:hAnsi="Palatino Linotype"/>
          <w:color w:val="000000"/>
          <w:sz w:val="22"/>
          <w:szCs w:val="22"/>
        </w:rPr>
        <w:softHyphen/>
        <w:t>темі, що внесла величезний доробок у справу "позитивної вну</w:t>
      </w:r>
      <w:r>
        <w:rPr>
          <w:rFonts w:ascii="Palatino Linotype" w:hAnsi="Palatino Linotype"/>
          <w:color w:val="000000"/>
          <w:sz w:val="22"/>
          <w:szCs w:val="22"/>
        </w:rPr>
        <w:softHyphen/>
        <w:t>трішньої свободи, в розвиток самокритичної, активної і відпові</w:t>
      </w:r>
      <w:r>
        <w:rPr>
          <w:rFonts w:ascii="Palatino Linotype" w:hAnsi="Palatino Linotype"/>
          <w:color w:val="000000"/>
          <w:sz w:val="22"/>
          <w:szCs w:val="22"/>
        </w:rPr>
        <w:softHyphen/>
        <w:t>дальної особи". Разом з тим він констатує, що "це всього лише одна із сторін впливу капіталізму на формування людської осо</w:t>
      </w:r>
      <w:r>
        <w:rPr>
          <w:rFonts w:ascii="Palatino Linotype" w:hAnsi="Palatino Linotype"/>
          <w:color w:val="000000"/>
          <w:sz w:val="22"/>
          <w:szCs w:val="22"/>
        </w:rPr>
        <w:softHyphen/>
        <w:t>бистості та розвиток її внутрішньої свободи. З іншого боку, ка</w:t>
      </w:r>
      <w:r>
        <w:rPr>
          <w:rFonts w:ascii="Palatino Linotype" w:hAnsi="Palatino Linotype"/>
          <w:color w:val="000000"/>
          <w:sz w:val="22"/>
          <w:szCs w:val="22"/>
        </w:rPr>
        <w:softHyphen/>
        <w:t>піталізм прирік людину на самостійність, забезпечив їй повну ізоляцію, посилив у ній відчуття власної нікчемності і безсил</w:t>
      </w:r>
      <w:r>
        <w:rPr>
          <w:rFonts w:ascii="Palatino Linotype" w:hAnsi="Palatino Linotype"/>
          <w:color w:val="000000"/>
          <w:sz w:val="22"/>
          <w:szCs w:val="22"/>
        </w:rPr>
        <w:softHyphen/>
        <w:t>ля" [13, с 134].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Суперечливі тенденції розвитку буржуазної цивілізації — вияв поступального розвитку суспільства, що дійшло розумін</w:t>
      </w:r>
      <w:r>
        <w:rPr>
          <w:rFonts w:ascii="Palatino Linotype" w:hAnsi="Palatino Linotype"/>
          <w:color w:val="000000"/>
          <w:sz w:val="22"/>
          <w:szCs w:val="22"/>
        </w:rPr>
        <w:softHyphen/>
        <w:t>ня невідповідності між сферою цінностей матеріального життя та цінностями духовними. Пошук іншої людини як мети відно</w:t>
      </w:r>
      <w:r>
        <w:rPr>
          <w:rFonts w:ascii="Palatino Linotype" w:hAnsi="Palatino Linotype"/>
          <w:color w:val="000000"/>
          <w:sz w:val="22"/>
          <w:szCs w:val="22"/>
        </w:rPr>
        <w:softHyphen/>
        <w:t>шення складає одну з актуальних проблем сучасної культури. Людина шукає іншу людину, сподіваючись утвердитися в мо</w:t>
      </w:r>
      <w:r>
        <w:rPr>
          <w:rFonts w:ascii="Palatino Linotype" w:hAnsi="Palatino Linotype"/>
          <w:color w:val="000000"/>
          <w:sz w:val="22"/>
          <w:szCs w:val="22"/>
        </w:rPr>
        <w:softHyphen/>
        <w:t>ральному спілкуванні як самоцінному. "Відношення до Ти нічим не опосередковане, — пише М. Бубер, — між Я і Ти немає нічого опосередкованого, ніякого попереднього знання і ніякої фантазії, сама пам´ять перетворюється, спрямовуючись із виокремленості в цілісність" [2, с 31]. Філософська рефлексія над буттям у свободі шукає нині "несвободи" — тої "солодкої не</w:t>
      </w:r>
      <w:r>
        <w:rPr>
          <w:rFonts w:ascii="Palatino Linotype" w:hAnsi="Palatino Linotype"/>
          <w:color w:val="000000"/>
          <w:sz w:val="22"/>
          <w:szCs w:val="22"/>
        </w:rPr>
        <w:softHyphen/>
        <w:t>свободи", якою є любов. Остання надає буттю вищої цінності, оскільки укладає його в образ цілісності, в першу чергу, у ці</w:t>
      </w:r>
      <w:r>
        <w:rPr>
          <w:rFonts w:ascii="Palatino Linotype" w:hAnsi="Palatino Linotype"/>
          <w:color w:val="000000"/>
          <w:sz w:val="22"/>
          <w:szCs w:val="22"/>
        </w:rPr>
        <w:softHyphen/>
        <w:t>лісність духовного єднання.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11.5. Поняття морального прогресу</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етична теорія, що виходить з ідеї поступального руху суспільства, шукає відповіді на питання: чи має місце мораль</w:t>
      </w:r>
      <w:r>
        <w:rPr>
          <w:rFonts w:ascii="Palatino Linotype" w:hAnsi="Palatino Linotype"/>
          <w:color w:val="000000"/>
          <w:sz w:val="22"/>
          <w:szCs w:val="22"/>
        </w:rPr>
        <w:softHyphen/>
        <w:t>ний прогрес. Постановка цього питання та спроба його розв´я</w:t>
      </w:r>
      <w:r>
        <w:rPr>
          <w:rFonts w:ascii="Palatino Linotype" w:hAnsi="Palatino Linotype"/>
          <w:color w:val="000000"/>
          <w:sz w:val="22"/>
          <w:szCs w:val="22"/>
        </w:rPr>
        <w:softHyphen/>
        <w:t>зання посідають одне з чільних місць у філософії, починаючи з доби Просвітництва. Просвітницький підхід до людини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природної і</w:t>
      </w:r>
      <w:r>
        <w:rPr>
          <w:rFonts w:ascii="Palatino Linotype" w:hAnsi="Palatino Linotype"/>
          <w:color w:val="000000"/>
          <w:sz w:val="22"/>
          <w:szCs w:val="22"/>
        </w:rPr>
        <w:t>стоти надавав питанню особливої гостроти, оскільки за</w:t>
      </w:r>
      <w:r>
        <w:rPr>
          <w:rFonts w:ascii="Palatino Linotype" w:hAnsi="Palatino Linotype"/>
          <w:color w:val="000000"/>
          <w:sz w:val="22"/>
          <w:szCs w:val="22"/>
        </w:rPr>
        <w:softHyphen/>
        <w:t>галом усував або відсував на другий план питання про боже</w:t>
      </w:r>
      <w:r>
        <w:rPr>
          <w:rFonts w:ascii="Palatino Linotype" w:hAnsi="Palatino Linotype"/>
          <w:color w:val="000000"/>
          <w:sz w:val="22"/>
          <w:szCs w:val="22"/>
        </w:rPr>
        <w:softHyphen/>
        <w:t>ственне її творення та іманентну їй моральність. Просвітителі вважають, що розум людина отримала від природи і вже відтак — взаємодіє з нею на розумних засадах. У людині закла</w:t>
      </w:r>
      <w:r>
        <w:rPr>
          <w:rFonts w:ascii="Palatino Linotype" w:hAnsi="Palatino Linotype"/>
          <w:color w:val="000000"/>
          <w:sz w:val="22"/>
          <w:szCs w:val="22"/>
        </w:rPr>
        <w:softHyphen/>
        <w:t>дена потреба пізнання світу завдяки органам відчуттів, якими наділила її природа. Пізнання необхідне для того, щоб слідува</w:t>
      </w:r>
      <w:r>
        <w:rPr>
          <w:rFonts w:ascii="Palatino Linotype" w:hAnsi="Palatino Linotype"/>
          <w:color w:val="000000"/>
          <w:sz w:val="22"/>
          <w:szCs w:val="22"/>
        </w:rPr>
        <w:softHyphen/>
        <w:t>ти законам природи, не порушувати природний порядок. У при</w:t>
      </w:r>
      <w:r>
        <w:rPr>
          <w:rFonts w:ascii="Palatino Linotype" w:hAnsi="Palatino Linotype"/>
          <w:color w:val="000000"/>
          <w:sz w:val="22"/>
          <w:szCs w:val="22"/>
        </w:rPr>
        <w:softHyphen/>
        <w:t>роді, як писав Гольбах, "немає ні розуму, ні мети", але вона породжує розумну людину. Завдяки її розумності людина має бути щасливою. Шлях до щастя — в розумному слідуванні ро</w:t>
      </w:r>
      <w:r>
        <w:rPr>
          <w:rFonts w:ascii="Palatino Linotype" w:hAnsi="Palatino Linotype"/>
          <w:color w:val="000000"/>
          <w:sz w:val="22"/>
          <w:szCs w:val="22"/>
        </w:rPr>
        <w:softHyphen/>
        <w:t>зумним законам. Отже, людина має пізнати саму себе (розум</w:t>
      </w:r>
      <w:r>
        <w:rPr>
          <w:rFonts w:ascii="Palatino Linotype" w:hAnsi="Palatino Linotype"/>
          <w:color w:val="000000"/>
          <w:sz w:val="22"/>
          <w:szCs w:val="22"/>
        </w:rPr>
        <w:softHyphen/>
        <w:t>ність своєї природи) та розумність законів природного світу, щоб слідувати їм. "Хай лише вони (люди.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пізнають себе, хай вони здобудуть ясні ідеї про моральність — і вони стануть щасливими і доброчесними", — писав Гельвецій [5, с 7]. Ідея природності людини покладала в собі не лише її природну ро</w:t>
      </w:r>
      <w:r>
        <w:rPr>
          <w:rFonts w:ascii="Palatino Linotype" w:hAnsi="Palatino Linotype"/>
          <w:color w:val="000000"/>
          <w:sz w:val="22"/>
          <w:szCs w:val="22"/>
        </w:rPr>
        <w:softHyphen/>
        <w:t>зумність, але нерівність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усіх людей стосовно їх природних прав. Кожна людина має право на щастя, на задоволення своїх людських потреб шляхом зміни навколишнього середовища — і удосконалення свого розуму.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процес удосконалення моральної природи людини бачився просвітителями як складний і суперечливий. З усією гостротою цю проблему поставив Ж. -Ж. Руссо в трактаті "Чи сприяло відродження наук і мистецтв покращенню нравів?" (1741). Заперечна відповідь, що її дає Руссо, викликана усві</w:t>
      </w:r>
      <w:r>
        <w:rPr>
          <w:rFonts w:ascii="Palatino Linotype" w:hAnsi="Palatino Linotype"/>
          <w:color w:val="000000"/>
          <w:sz w:val="22"/>
          <w:szCs w:val="22"/>
        </w:rPr>
        <w:softHyphen/>
        <w:t>домленням глибокої суперечності соціального поступу, зокре</w:t>
      </w:r>
      <w:r>
        <w:rPr>
          <w:rFonts w:ascii="Palatino Linotype" w:hAnsi="Palatino Linotype"/>
          <w:color w:val="000000"/>
          <w:sz w:val="22"/>
          <w:szCs w:val="22"/>
        </w:rPr>
        <w:softHyphen/>
        <w:t>ма відходом людства від моральної чистоти, характерної для людей раннього періоду їх історії — "природного стану". Де</w:t>
      </w:r>
      <w:r>
        <w:rPr>
          <w:rFonts w:ascii="Palatino Linotype" w:hAnsi="Palatino Linotype"/>
          <w:color w:val="000000"/>
          <w:sz w:val="22"/>
          <w:szCs w:val="22"/>
        </w:rPr>
        <w:softHyphen/>
        <w:t>тальніше ідею суперечності людського поступу філософ осмис</w:t>
      </w:r>
      <w:r>
        <w:rPr>
          <w:rFonts w:ascii="Palatino Linotype" w:hAnsi="Palatino Linotype"/>
          <w:color w:val="000000"/>
          <w:sz w:val="22"/>
          <w:szCs w:val="22"/>
        </w:rPr>
        <w:softHyphen/>
        <w:t>лює у праці "Про причини нерівності" (1754). Усю сучасну йому цивілізацію Руссо характеризує як побудовану на нерівності, атому як чужу моральності. Нерівність, на думку Руссо, має три рівні: фізична, політична, майнова. Перша — природна. Друга — політична — пов´язана зі становим поділом суспіль</w:t>
      </w:r>
      <w:r>
        <w:rPr>
          <w:rFonts w:ascii="Palatino Linotype" w:hAnsi="Palatino Linotype"/>
          <w:color w:val="000000"/>
          <w:sz w:val="22"/>
          <w:szCs w:val="22"/>
        </w:rPr>
        <w:softHyphen/>
        <w:t>ства. Знатні захищають свої права засобами політики, "зачи</w:t>
      </w:r>
      <w:r>
        <w:rPr>
          <w:rFonts w:ascii="Palatino Linotype" w:hAnsi="Palatino Linotype"/>
          <w:color w:val="000000"/>
          <w:sz w:val="22"/>
          <w:szCs w:val="22"/>
        </w:rPr>
        <w:softHyphen/>
        <w:t>няючи перед бідними всі двері". Майнова нерівність пов´язана з політичною. Багаті потопають у розкошах, тоді як бідні по</w:t>
      </w:r>
      <w:r>
        <w:rPr>
          <w:rFonts w:ascii="Palatino Linotype" w:hAnsi="Palatino Linotype"/>
          <w:color w:val="000000"/>
          <w:sz w:val="22"/>
          <w:szCs w:val="22"/>
        </w:rPr>
        <w:softHyphen/>
        <w:t>збавлені найнеобхіднішого.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Руссо вважає, що причини соціального зла зумовлені чут</w:t>
      </w:r>
      <w:r>
        <w:rPr>
          <w:rFonts w:ascii="Palatino Linotype" w:hAnsi="Palatino Linotype"/>
          <w:color w:val="000000"/>
          <w:sz w:val="22"/>
          <w:szCs w:val="22"/>
        </w:rPr>
        <w:softHyphen/>
        <w:t>тєвими пристрастями людини. Вони поневолюють людей і є дже</w:t>
      </w:r>
      <w:r>
        <w:rPr>
          <w:rFonts w:ascii="Palatino Linotype" w:hAnsi="Palatino Linotype"/>
          <w:color w:val="000000"/>
          <w:sz w:val="22"/>
          <w:szCs w:val="22"/>
        </w:rPr>
        <w:softHyphen/>
        <w:t>релом зла. Цивілізація стає злом, оскільки виходить за межі розумного регулювання природних людських потреб. При</w:t>
      </w:r>
      <w:r>
        <w:rPr>
          <w:rFonts w:ascii="Palatino Linotype" w:hAnsi="Palatino Linotype"/>
          <w:color w:val="000000"/>
          <w:sz w:val="22"/>
          <w:szCs w:val="22"/>
        </w:rPr>
        <w:softHyphen/>
        <w:t>страсті, спотворені особисті інтереси людей стають причиною негараздів у житті людства. Руссо радить людині не шукати джерело зла десь поза собою. Воно — в самій людині. З праг</w:t>
      </w:r>
      <w:r>
        <w:rPr>
          <w:rFonts w:ascii="Palatino Linotype" w:hAnsi="Palatino Linotype"/>
          <w:color w:val="000000"/>
          <w:sz w:val="22"/>
          <w:szCs w:val="22"/>
        </w:rPr>
        <w:softHyphen/>
        <w:t>нення жити краще вона прирікає себе на моральну вбогість. Вона відокремлюється від інших людей, вибираючи самотнє існування. Брехня і лицемірство складають вагомий чинник міжособистісних стосунків. Зрештою, людство прирікає себе на загальне культурне зубожіння. Фальш наявна в науці, мистец</w:t>
      </w:r>
      <w:r>
        <w:rPr>
          <w:rFonts w:ascii="Palatino Linotype" w:hAnsi="Palatino Linotype"/>
          <w:color w:val="000000"/>
          <w:sz w:val="22"/>
          <w:szCs w:val="22"/>
        </w:rPr>
        <w:softHyphen/>
        <w:t>тві, стосунках між людьми. Політичний аспект проблеми де</w:t>
      </w:r>
      <w:r>
        <w:rPr>
          <w:rFonts w:ascii="Palatino Linotype" w:hAnsi="Palatino Linotype"/>
          <w:color w:val="000000"/>
          <w:sz w:val="22"/>
          <w:szCs w:val="22"/>
        </w:rPr>
        <w:softHyphen/>
        <w:t>що раніше був розглянутий у праці Гельвеція "Про розум".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 вказує, що відчуження влади від людських потреб та від інтересів засвідчує руйнування природної розумності люд</w:t>
      </w:r>
      <w:r>
        <w:rPr>
          <w:rFonts w:ascii="Palatino Linotype" w:hAnsi="Palatino Linotype"/>
          <w:color w:val="000000"/>
          <w:sz w:val="22"/>
          <w:szCs w:val="22"/>
        </w:rPr>
        <w:softHyphen/>
        <w:t>ських потреб на усіх рівнях суспільного життя. Руссо також вважає, що політичні інституції, хоча вони виникли з необхід</w:t>
      </w:r>
      <w:r>
        <w:rPr>
          <w:rFonts w:ascii="Palatino Linotype" w:hAnsi="Palatino Linotype"/>
          <w:color w:val="000000"/>
          <w:sz w:val="22"/>
          <w:szCs w:val="22"/>
        </w:rPr>
        <w:softHyphen/>
        <w:t>ності регулювати людські пристрасті, мають негативний вплив на мораль. Руссо пропонує навіть дослідити, чи не народилось усе безладдя разом із самими законами. Адже, якби закони були здатні боротися з безладом, то "найменше, чого від них слід було б вимагати, це те, щоб вони покінчили із тим злом, якого без них загалом би не існувало" [9, с 100].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думку французьких просвітителів, джерелом існування соціального зла є "невігластво" людей, що зберігається та укріп</w:t>
      </w:r>
      <w:r>
        <w:rPr>
          <w:rFonts w:ascii="Palatino Linotype" w:hAnsi="Palatino Linotype"/>
          <w:color w:val="000000"/>
          <w:sz w:val="22"/>
          <w:szCs w:val="22"/>
        </w:rPr>
        <w:softHyphen/>
        <w:t>люється панівними групами, оскільки у такий спосіб вигідно тримати їх у покорі. Однак ця ситуація не видається фатальною, оскільки домінуючою є віра в кінцеву силу розуму, хоча поки що він не в змозі осягнути всі явища життя, щоб розумно управ</w:t>
      </w:r>
      <w:r>
        <w:rPr>
          <w:rFonts w:ascii="Palatino Linotype" w:hAnsi="Palatino Linotype"/>
          <w:color w:val="000000"/>
          <w:sz w:val="22"/>
          <w:szCs w:val="22"/>
        </w:rPr>
        <w:softHyphen/>
        <w:t>ляти власною природою. В перспективі він здатний пізнати світ і спрямувати людські пристрасті в розумне русло. Гуманістичні ідеї Просвітництва мали особливе значення для культури тим, що утверджували моральність людської природи: в перспективі вона неминуче набуде значення провідної засади в організації людського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Моральність людської природи в її діалектичному розвитку розглядається як провідна ідея праці Геґеля "Філософія пра</w:t>
      </w:r>
      <w:r>
        <w:rPr>
          <w:rFonts w:ascii="Palatino Linotype" w:hAnsi="Palatino Linotype"/>
          <w:color w:val="000000"/>
          <w:sz w:val="22"/>
          <w:szCs w:val="22"/>
        </w:rPr>
        <w:softHyphen/>
        <w:t>ва". Об´єктивний дух, згідно з Геґелем, у своєму розвитку про</w:t>
      </w:r>
      <w:r>
        <w:rPr>
          <w:rFonts w:ascii="Palatino Linotype" w:hAnsi="Palatino Linotype"/>
          <w:color w:val="000000"/>
          <w:sz w:val="22"/>
          <w:szCs w:val="22"/>
        </w:rPr>
        <w:softHyphen/>
        <w:t>ходить три ступені: абстрактне право, мораль, моральність. У свою чергу, моральнісна субстанція існує у декількох формах: у вигляді безпосереднього, або природного духу (сім´я); у вигля</w:t>
      </w:r>
      <w:r>
        <w:rPr>
          <w:rFonts w:ascii="Palatino Linotype" w:hAnsi="Palatino Linotype"/>
          <w:color w:val="000000"/>
          <w:sz w:val="22"/>
          <w:szCs w:val="22"/>
        </w:rPr>
        <w:softHyphen/>
        <w:t>ді певної формальної всезагальності (громадянське суспільст</w:t>
      </w:r>
      <w:r>
        <w:rPr>
          <w:rFonts w:ascii="Palatino Linotype" w:hAnsi="Palatino Linotype"/>
          <w:color w:val="000000"/>
          <w:sz w:val="22"/>
          <w:szCs w:val="22"/>
        </w:rPr>
        <w:softHyphen/>
        <w:t>во); у вигляді усвідомлюючої себе субстанції (державний лад) [4, с 341]. Суперечність, що виникає в стосунках між людьми, є виявом суперечностей висхідного розвитку і відображає склад</w:t>
      </w:r>
      <w:r>
        <w:rPr>
          <w:rFonts w:ascii="Palatino Linotype" w:hAnsi="Palatino Linotype"/>
          <w:color w:val="000000"/>
          <w:sz w:val="22"/>
          <w:szCs w:val="22"/>
        </w:rPr>
        <w:softHyphen/>
        <w:t>ність процесу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суб´єкті ідеї субстанційного доб</w:t>
      </w:r>
      <w:r>
        <w:rPr>
          <w:rFonts w:ascii="Palatino Linotype" w:hAnsi="Palatino Linotype"/>
          <w:color w:val="000000"/>
          <w:sz w:val="22"/>
          <w:szCs w:val="22"/>
        </w:rPr>
        <w:softHyphen/>
        <w:t>ра. Інституалізовані форми моральності (сім´я, громадянське суспільство, держава) містять у собі духовний простір для інди</w:t>
      </w:r>
      <w:r>
        <w:rPr>
          <w:rFonts w:ascii="Palatino Linotype" w:hAnsi="Palatino Linotype"/>
          <w:color w:val="000000"/>
          <w:sz w:val="22"/>
          <w:szCs w:val="22"/>
        </w:rPr>
        <w:softHyphen/>
        <w:t>відуалізації волі суб´єкта і є дійсними завдяки волі, що прагне самоздійснення. Геґель говорить, що і право, і мораль є абстрак</w:t>
      </w:r>
      <w:r>
        <w:rPr>
          <w:rFonts w:ascii="Palatino Linotype" w:hAnsi="Palatino Linotype"/>
          <w:color w:val="000000"/>
          <w:sz w:val="22"/>
          <w:szCs w:val="22"/>
        </w:rPr>
        <w:softHyphen/>
        <w:t>ції, "істину яких представляє лише моральність" [3, с 59]. Моральний поступ людства пов´язаний із суб´єктом, що є носієм і виразником субстанційного життя. Він є моральнісною особи</w:t>
      </w:r>
      <w:r>
        <w:rPr>
          <w:rFonts w:ascii="Palatino Linotype" w:hAnsi="Palatino Linotype"/>
          <w:color w:val="000000"/>
          <w:sz w:val="22"/>
          <w:szCs w:val="22"/>
        </w:rPr>
        <w:softHyphen/>
        <w:t>стістю, що уособлює доброчесність. У діяльності доброчесність здійснює цілі всезагального і здатна навіть пожертвувати собою заради них.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етична теорія не заперечує ідеї морального прогре</w:t>
      </w:r>
      <w:r>
        <w:rPr>
          <w:rFonts w:ascii="Palatino Linotype" w:hAnsi="Palatino Linotype"/>
          <w:color w:val="000000"/>
          <w:sz w:val="22"/>
          <w:szCs w:val="22"/>
        </w:rPr>
        <w:softHyphen/>
        <w:t>су, зосереджуючи увагу на пошуку його критерію. Г. Гумницький так характеризує сутність та критерій моральнісного про</w:t>
      </w:r>
      <w:r>
        <w:rPr>
          <w:rFonts w:ascii="Palatino Linotype" w:hAnsi="Palatino Linotype"/>
          <w:color w:val="000000"/>
          <w:sz w:val="22"/>
          <w:szCs w:val="22"/>
        </w:rPr>
        <w:softHyphen/>
        <w:t>гресу: "Специфічна функція (сутність) моралі полягає у тому, щоб забезпечити необхідність узгодження інтересів особи та суспільства (групи, класу) шляхом ставлення особи до загаль</w:t>
      </w:r>
      <w:r>
        <w:rPr>
          <w:rFonts w:ascii="Palatino Linotype" w:hAnsi="Palatino Linotype"/>
          <w:color w:val="000000"/>
          <w:sz w:val="22"/>
          <w:szCs w:val="22"/>
        </w:rPr>
        <w:softHyphen/>
        <w:t>ного блага як до вищої мети, і до особистого блага як до кінце</w:t>
      </w:r>
      <w:r>
        <w:rPr>
          <w:rFonts w:ascii="Palatino Linotype" w:hAnsi="Palatino Linotype"/>
          <w:color w:val="000000"/>
          <w:sz w:val="22"/>
          <w:szCs w:val="22"/>
        </w:rPr>
        <w:softHyphen/>
        <w:t>вої мети, в їх взаємному підпорядкуванні при домінуванні пер</w:t>
      </w:r>
      <w:r>
        <w:rPr>
          <w:rFonts w:ascii="Palatino Linotype" w:hAnsi="Palatino Linotype"/>
          <w:color w:val="000000"/>
          <w:sz w:val="22"/>
          <w:szCs w:val="22"/>
        </w:rPr>
        <w:softHyphen/>
        <w:t>шого відношення" [6, с 67]. Мораль у цьому критерії береться як дещо стале, як регулятивний чинник стосунків, а не як ре</w:t>
      </w:r>
      <w:r>
        <w:rPr>
          <w:rFonts w:ascii="Palatino Linotype" w:hAnsi="Palatino Linotype"/>
          <w:color w:val="000000"/>
          <w:sz w:val="22"/>
          <w:szCs w:val="22"/>
        </w:rPr>
        <w:softHyphen/>
        <w:t>зультат людської діяльності.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значенні регулятивного чинника розглядає мораль О. Ти-таренко. Як провідний, він виділяє такий показник морально</w:t>
      </w:r>
      <w:r>
        <w:rPr>
          <w:rFonts w:ascii="Palatino Linotype" w:hAnsi="Palatino Linotype"/>
          <w:color w:val="000000"/>
          <w:sz w:val="22"/>
          <w:szCs w:val="22"/>
        </w:rPr>
        <w:softHyphen/>
        <w:t>го прогресу: "зростання можливостей моралі позитивно впли</w:t>
      </w:r>
      <w:r>
        <w:rPr>
          <w:rFonts w:ascii="Palatino Linotype" w:hAnsi="Palatino Linotype"/>
          <w:color w:val="000000"/>
          <w:sz w:val="22"/>
          <w:szCs w:val="22"/>
        </w:rPr>
        <w:softHyphen/>
        <w:t>вати на процес соціального звільнення класів, груп та духовне удосконалення особи" [11, с 19]. Називаються також такі чин</w:t>
      </w:r>
      <w:r>
        <w:rPr>
          <w:rFonts w:ascii="Palatino Linotype" w:hAnsi="Palatino Linotype"/>
          <w:color w:val="000000"/>
          <w:sz w:val="22"/>
          <w:szCs w:val="22"/>
        </w:rPr>
        <w:softHyphen/>
        <w:t>ники прогресу, як його поетапність; розширення сфер застосу</w:t>
      </w:r>
      <w:r>
        <w:rPr>
          <w:rFonts w:ascii="Palatino Linotype" w:hAnsi="Palatino Linotype"/>
          <w:color w:val="000000"/>
          <w:sz w:val="22"/>
          <w:szCs w:val="22"/>
        </w:rPr>
        <w:softHyphen/>
        <w:t>вання моралі в суспільному житті; зростання її "пізнавально-правильного змісту" та інші. Критерій морального прогресу, на думку автора, вкладається в таку систему ознак: "Розвиток мо</w:t>
      </w:r>
      <w:r>
        <w:rPr>
          <w:rFonts w:ascii="Palatino Linotype" w:hAnsi="Palatino Linotype"/>
          <w:color w:val="000000"/>
          <w:sz w:val="22"/>
          <w:szCs w:val="22"/>
        </w:rPr>
        <w:softHyphen/>
        <w:t>ралі можна оцінити як моральнісний прогрес лише остільки, оскільки кожна наступна сходинка вища за попередню. Перехід На більш високу сходинку означає гуманізацію взаємодії про</w:t>
      </w:r>
      <w:r>
        <w:rPr>
          <w:rFonts w:ascii="Palatino Linotype" w:hAnsi="Palatino Linotype"/>
          <w:color w:val="000000"/>
          <w:sz w:val="22"/>
          <w:szCs w:val="22"/>
        </w:rPr>
        <w:softHyphen/>
        <w:t>тилежностей добра і зла, зайнятість людей більш людськими моральними проблемами" [10, с 272]. Критерій морального прогресу, як свідчить цитата, носить описовий характер, вира</w:t>
      </w:r>
      <w:r>
        <w:rPr>
          <w:rFonts w:ascii="Palatino Linotype" w:hAnsi="Palatino Linotype"/>
          <w:color w:val="000000"/>
          <w:sz w:val="22"/>
          <w:szCs w:val="22"/>
        </w:rPr>
        <w:softHyphen/>
        <w:t>жений у поняттях "більший", "вищий" тощо. Очевидно, що він не може задовольнити, оскільки дає певну сукупність ознак впливу моралі на людину, але не розкриває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ознаку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навчальному посібнику "Марксистская этика" за редак</w:t>
      </w:r>
      <w:r>
        <w:rPr>
          <w:rFonts w:ascii="Palatino Linotype" w:hAnsi="Palatino Linotype"/>
          <w:color w:val="000000"/>
          <w:sz w:val="22"/>
          <w:szCs w:val="22"/>
        </w:rPr>
        <w:softHyphen/>
        <w:t>цією О. Титаренка не залишено поза увагою питання морально</w:t>
      </w:r>
      <w:r>
        <w:rPr>
          <w:rFonts w:ascii="Palatino Linotype" w:hAnsi="Palatino Linotype"/>
          <w:color w:val="000000"/>
          <w:sz w:val="22"/>
          <w:szCs w:val="22"/>
        </w:rPr>
        <w:softHyphen/>
        <w:t>го прогресу та його критерію. Наголошується, що "критерій Морального прогресу розкриває такі специфічні перспективи Людини в історії, як перспективи її нормативно-ціннісного удосконалення, дозволяє науково обґрунтувати бажаний гума</w:t>
      </w:r>
      <w:r>
        <w:rPr>
          <w:rFonts w:ascii="Palatino Linotype" w:hAnsi="Palatino Linotype"/>
          <w:color w:val="000000"/>
          <w:sz w:val="22"/>
          <w:szCs w:val="22"/>
        </w:rPr>
        <w:softHyphen/>
        <w:t>ністичний ідеал суспільства та особи" [8, с 91]. Функція моралі служити засобом удосконалення людини може бути реалізова</w:t>
      </w:r>
      <w:r>
        <w:rPr>
          <w:rFonts w:ascii="Palatino Linotype" w:hAnsi="Palatino Linotype"/>
          <w:color w:val="000000"/>
          <w:sz w:val="22"/>
          <w:szCs w:val="22"/>
        </w:rPr>
        <w:softHyphen/>
        <w:t>на лише за умови, що суб´єкт несе в собі вселюдське у формах індивідуально-неповторного. Суб´єкт є моральною особистістю не тоді, коли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дотримується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прийнятої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форми</w:t>
      </w:r>
      <w:r>
        <w:rPr>
          <w:rFonts w:ascii="Palatino Linotype" w:hAnsi="Palatino Linotype"/>
          <w:color w:val="000000"/>
          <w:sz w:val="22"/>
          <w:szCs w:val="22"/>
        </w:rPr>
        <w:t>стосунків, а тоді, коли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творцем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моральнісного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відношення.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Тому поняття "нор</w:t>
      </w:r>
      <w:r>
        <w:rPr>
          <w:rFonts w:ascii="Palatino Linotype" w:hAnsi="Palatino Linotype"/>
          <w:color w:val="000000"/>
          <w:sz w:val="22"/>
          <w:szCs w:val="22"/>
        </w:rPr>
        <w:softHyphen/>
        <w:t>мативно-ціннісне удосконалення людини" не може бути кри</w:t>
      </w:r>
      <w:r>
        <w:rPr>
          <w:rFonts w:ascii="Palatino Linotype" w:hAnsi="Palatino Linotype"/>
          <w:color w:val="000000"/>
          <w:sz w:val="22"/>
          <w:szCs w:val="22"/>
        </w:rPr>
        <w:softHyphen/>
        <w:t>терієм морального прогресу. Воно відображає лише один із ас</w:t>
      </w:r>
      <w:r>
        <w:rPr>
          <w:rFonts w:ascii="Palatino Linotype" w:hAnsi="Palatino Linotype"/>
          <w:color w:val="000000"/>
          <w:sz w:val="22"/>
          <w:szCs w:val="22"/>
        </w:rPr>
        <w:softHyphen/>
        <w:t>пектів цінності моралі: її регулятивну функцію. Очевидно, що поняттям "моральний прогрес" мають осягатися не лише наяв</w:t>
      </w:r>
      <w:r>
        <w:rPr>
          <w:rFonts w:ascii="Palatino Linotype" w:hAnsi="Palatino Linotype"/>
          <w:color w:val="000000"/>
          <w:sz w:val="22"/>
          <w:szCs w:val="22"/>
        </w:rPr>
        <w:softHyphen/>
        <w:t>ні в суспільстві форми морального регулювання стосунків. Кри</w:t>
      </w:r>
      <w:r>
        <w:rPr>
          <w:rFonts w:ascii="Palatino Linotype" w:hAnsi="Palatino Linotype"/>
          <w:color w:val="000000"/>
          <w:sz w:val="22"/>
          <w:szCs w:val="22"/>
        </w:rPr>
        <w:softHyphen/>
        <w:t>терій, у першу чергу, має містити у собі процес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моральнісності в усіх сферах людського життя, тобто відобража</w:t>
      </w:r>
      <w:r>
        <w:rPr>
          <w:rFonts w:ascii="Palatino Linotype" w:hAnsi="Palatino Linotype"/>
          <w:color w:val="000000"/>
          <w:sz w:val="22"/>
          <w:szCs w:val="22"/>
        </w:rPr>
        <w:softHyphen/>
        <w:t>ти всепроникний характер моралі. Адже все, що робить людина, осягається моральним критерієм з огляду на мету та засоби ді</w:t>
      </w:r>
      <w:r>
        <w:rPr>
          <w:rFonts w:ascii="Palatino Linotype" w:hAnsi="Palatino Linotype"/>
          <w:color w:val="000000"/>
          <w:sz w:val="22"/>
          <w:szCs w:val="22"/>
        </w:rPr>
        <w:softHyphen/>
        <w:t>яльності. Мораль є не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одним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із чинників суспільного про</w:t>
      </w:r>
      <w:r>
        <w:rPr>
          <w:rFonts w:ascii="Palatino Linotype" w:hAnsi="Palatino Linotype"/>
          <w:color w:val="000000"/>
          <w:sz w:val="22"/>
          <w:szCs w:val="22"/>
        </w:rPr>
        <w:softHyphen/>
        <w:t>гресу. Моральність — це засіб, завдяки якому людство розши</w:t>
      </w:r>
      <w:r>
        <w:rPr>
          <w:rFonts w:ascii="Palatino Linotype" w:hAnsi="Palatino Linotype"/>
          <w:color w:val="000000"/>
          <w:sz w:val="22"/>
          <w:szCs w:val="22"/>
        </w:rPr>
        <w:softHyphen/>
        <w:t>рює межі свободи в діяльності творення специфічно людського середовища духовності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Сказане свідчить, що моральність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спосіб</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організації людської життєдіяльності,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засіб</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нормального здійснення, тобто у формах</w:t>
      </w:r>
      <w:r>
        <w:rPr>
          <w:rStyle w:val="a8"/>
          <w:rFonts w:ascii="Palatino Linotype" w:hAnsi="Palatino Linotype"/>
          <w:color w:val="000000"/>
          <w:sz w:val="22"/>
          <w:szCs w:val="22"/>
        </w:rPr>
        <w:t>людяності.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звідси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 мета: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утвердити лю</w:t>
      </w:r>
      <w:r>
        <w:rPr>
          <w:rFonts w:ascii="Palatino Linotype" w:hAnsi="Palatino Linotype"/>
          <w:color w:val="000000"/>
          <w:sz w:val="22"/>
          <w:szCs w:val="22"/>
        </w:rPr>
        <w:softHyphen/>
        <w:t>дяність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сутнісну якість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людської життєвості.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Критерієм морального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прогресу є зростання рівнів свободи на рівні суспіль</w:t>
      </w:r>
      <w:r>
        <w:rPr>
          <w:rFonts w:ascii="Palatino Linotype" w:hAnsi="Palatino Linotype"/>
          <w:color w:val="000000"/>
          <w:sz w:val="22"/>
          <w:szCs w:val="22"/>
        </w:rPr>
        <w:softHyphen/>
        <w:t>ної організації стосунків та свободи в суб´єкті, дійсністю якої є свобідний вияв всезагального у формах індивідуально-неповтор</w:t>
      </w:r>
      <w:r>
        <w:rPr>
          <w:rFonts w:ascii="Palatino Linotype" w:hAnsi="Palatino Linotype"/>
          <w:color w:val="000000"/>
          <w:sz w:val="22"/>
          <w:szCs w:val="22"/>
        </w:rPr>
        <w:softHyphen/>
        <w:t>ного утвердження добра.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8"/>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Алексеев В., Першиц</w:t>
      </w:r>
      <w:r>
        <w:rPr>
          <w:rStyle w:val="apple-converted-space"/>
          <w:rFonts w:ascii="Palatino Linotype" w:hAnsi="Palatino Linotype"/>
          <w:i/>
          <w:iCs/>
          <w:color w:val="000000"/>
        </w:rPr>
        <w:t> </w:t>
      </w:r>
      <w:r>
        <w:rPr>
          <w:rFonts w:ascii="Palatino Linotype" w:hAnsi="Palatino Linotype"/>
          <w:color w:val="000000"/>
        </w:rPr>
        <w:t>А. История первобытного обще</w:t>
      </w:r>
      <w:r>
        <w:rPr>
          <w:rFonts w:ascii="Palatino Linotype" w:hAnsi="Palatino Linotype"/>
          <w:color w:val="000000"/>
        </w:rPr>
        <w:softHyphen/>
        <w:t>ства. — М.: Высшая школа, 1990. — 351 с.</w:t>
      </w:r>
    </w:p>
    <w:p w:rsidR="00084EF1" w:rsidRDefault="00084EF1" w:rsidP="00084EF1">
      <w:pPr>
        <w:numPr>
          <w:ilvl w:val="0"/>
          <w:numId w:val="8"/>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Бубер М.</w:t>
      </w:r>
      <w:r>
        <w:rPr>
          <w:rStyle w:val="apple-converted-space"/>
          <w:rFonts w:ascii="Palatino Linotype" w:hAnsi="Palatino Linotype"/>
          <w:i/>
          <w:iCs/>
          <w:color w:val="000000"/>
        </w:rPr>
        <w:t> </w:t>
      </w:r>
      <w:r>
        <w:rPr>
          <w:rFonts w:ascii="Palatino Linotype" w:hAnsi="Palatino Linotype"/>
          <w:color w:val="000000"/>
        </w:rPr>
        <w:t>Два образа веры. — М.: Республика, 1995. —-464 с.</w:t>
      </w:r>
    </w:p>
    <w:p w:rsidR="00084EF1" w:rsidRDefault="00084EF1" w:rsidP="00084EF1">
      <w:pPr>
        <w:numPr>
          <w:ilvl w:val="0"/>
          <w:numId w:val="8"/>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права // Сочинения. — Т. VII. — М.</w:t>
      </w:r>
      <w:r>
        <w:rPr>
          <w:rStyle w:val="apple-converted-space"/>
          <w:rFonts w:ascii="Palatino Linotype" w:hAnsi="Palatino Linotype"/>
          <w:color w:val="000000"/>
        </w:rPr>
        <w:t> </w:t>
      </w:r>
      <w:r>
        <w:rPr>
          <w:rStyle w:val="a8"/>
          <w:rFonts w:ascii="Palatino Linotype" w:hAnsi="Palatino Linotype"/>
          <w:color w:val="000000"/>
        </w:rPr>
        <w:t>—</w:t>
      </w:r>
      <w:r>
        <w:rPr>
          <w:rStyle w:val="apple-converted-space"/>
          <w:rFonts w:ascii="Palatino Linotype" w:hAnsi="Palatino Linotype"/>
          <w:i/>
          <w:iCs/>
          <w:color w:val="000000"/>
        </w:rPr>
        <w:t> </w:t>
      </w:r>
      <w:r>
        <w:rPr>
          <w:rFonts w:ascii="Palatino Linotype" w:hAnsi="Palatino Linotype"/>
          <w:color w:val="000000"/>
        </w:rPr>
        <w:t>Л.: Соцэкгиз, 1934. —  380 с.</w:t>
      </w:r>
    </w:p>
    <w:p w:rsidR="00084EF1" w:rsidRDefault="00084EF1" w:rsidP="00084EF1">
      <w:pPr>
        <w:pStyle w:val="a7"/>
        <w:shd w:val="clear" w:color="auto" w:fill="FFFFFF"/>
        <w:ind w:firstLine="235"/>
        <w:jc w:val="both"/>
        <w:rPr>
          <w:rFonts w:ascii="Palatino Linotype" w:hAnsi="Palatino Linotype"/>
          <w:b/>
          <w:bCs/>
          <w:color w:val="000000"/>
          <w:sz w:val="22"/>
          <w:szCs w:val="22"/>
          <w:shd w:val="clear" w:color="auto" w:fill="FFFFFF"/>
          <w:lang w:val="en-US"/>
        </w:rPr>
      </w:pPr>
      <w:r>
        <w:rPr>
          <w:rFonts w:ascii="Palatino Linotype" w:hAnsi="Palatino Linotype"/>
          <w:b/>
          <w:bCs/>
          <w:color w:val="000000"/>
          <w:sz w:val="22"/>
          <w:szCs w:val="22"/>
          <w:shd w:val="clear" w:color="auto" w:fill="FFFFFF"/>
        </w:rPr>
        <w:t>ТЕМА 12. СУТНІСТЬ, СТРУКТУРА ТА ФУНКЦІЇ МОРАЛІ</w:t>
      </w:r>
    </w:p>
    <w:p w:rsidR="00084EF1" w:rsidRPr="00084EF1" w:rsidRDefault="00084EF1" w:rsidP="00084EF1">
      <w:pPr>
        <w:pStyle w:val="2"/>
        <w:jc w:val="center"/>
        <w:rPr>
          <w:rFonts w:ascii="Palatino Linotype" w:hAnsi="Palatino Linotype"/>
          <w:color w:val="000000"/>
          <w:sz w:val="34"/>
          <w:szCs w:val="34"/>
          <w:shd w:val="clear" w:color="auto" w:fill="FFFFFF"/>
          <w:lang w:val="en-US"/>
        </w:rPr>
      </w:pPr>
      <w:r w:rsidRPr="00084EF1">
        <w:rPr>
          <w:rFonts w:ascii="Palatino Linotype" w:hAnsi="Palatino Linotype"/>
          <w:color w:val="000000"/>
          <w:sz w:val="34"/>
          <w:szCs w:val="34"/>
          <w:shd w:val="clear" w:color="auto" w:fill="FFFFFF"/>
          <w:lang w:val="en-US"/>
        </w:rPr>
        <w:t xml:space="preserve">12.1. </w:t>
      </w:r>
      <w:r>
        <w:rPr>
          <w:rFonts w:ascii="Palatino Linotype" w:hAnsi="Palatino Linotype"/>
          <w:color w:val="000000"/>
          <w:sz w:val="34"/>
          <w:szCs w:val="34"/>
          <w:shd w:val="clear" w:color="auto" w:fill="FFFFFF"/>
        </w:rPr>
        <w:t>Проблема</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сутності</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моралі</w:t>
      </w:r>
    </w:p>
    <w:p w:rsidR="00084EF1" w:rsidRPr="00084EF1" w:rsidRDefault="00084EF1" w:rsidP="00084EF1">
      <w:pPr>
        <w:rPr>
          <w:rFonts w:ascii="Times New Roman" w:hAnsi="Times New Roman"/>
          <w:sz w:val="24"/>
          <w:szCs w:val="24"/>
          <w:lang w:val="en-US"/>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Дослідження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сутності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специфіки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моралі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має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свою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історію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здійснюється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декількох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напрямках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Увага дослідників зосе</w:t>
      </w:r>
      <w:r>
        <w:rPr>
          <w:rFonts w:ascii="Palatino Linotype" w:hAnsi="Palatino Linotype"/>
          <w:color w:val="000000"/>
          <w:sz w:val="22"/>
          <w:szCs w:val="22"/>
        </w:rPr>
        <w:softHyphen/>
        <w:t>реджується на феномені моральності та на сутнісних рисах моралі. Однак, як зазначає О. Дробницький, у сучасній західній науці, наприклад, в метаетиці логічного позитивізму та лінгві</w:t>
      </w:r>
      <w:r>
        <w:rPr>
          <w:rFonts w:ascii="Palatino Linotype" w:hAnsi="Palatino Linotype"/>
          <w:color w:val="000000"/>
          <w:sz w:val="22"/>
          <w:szCs w:val="22"/>
        </w:rPr>
        <w:softHyphen/>
        <w:t>стичного аналізу, "питання щодо того, які загалом норми і цін</w:t>
      </w:r>
      <w:r>
        <w:rPr>
          <w:rFonts w:ascii="Palatino Linotype" w:hAnsi="Palatino Linotype"/>
          <w:color w:val="000000"/>
          <w:sz w:val="22"/>
          <w:szCs w:val="22"/>
        </w:rPr>
        <w:softHyphen/>
        <w:t>ності діють у суспільстві та які функції вони виконують, зовсім не ставиться" [5, с. 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Іншу тенденцію відображають ті напрямки, що зорієнтовані на антисцієнтистську традицію, як, наприклад, екзистенціа</w:t>
      </w:r>
      <w:r>
        <w:rPr>
          <w:rFonts w:ascii="Palatino Linotype" w:hAnsi="Palatino Linotype"/>
          <w:color w:val="000000"/>
          <w:sz w:val="22"/>
          <w:szCs w:val="22"/>
        </w:rPr>
        <w:softHyphen/>
        <w:t>лізм. Моральність вони розглядають як іманентну людському буттю. Тому вважається, що її неможливо в принципі визначи</w:t>
      </w:r>
      <w:r>
        <w:rPr>
          <w:rFonts w:ascii="Palatino Linotype" w:hAnsi="Palatino Linotype"/>
          <w:color w:val="000000"/>
          <w:sz w:val="22"/>
          <w:szCs w:val="22"/>
        </w:rPr>
        <w:softHyphen/>
        <w:t>ти. Адже проблема моральності тлумачиться як онтологічна, Тобто в контексті питання про буття чи небуття людини, та що таке людина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загалом.</w:t>
      </w:r>
      <w:r>
        <w:rPr>
          <w:rFonts w:ascii="Palatino Linotype" w:hAnsi="Palatino Linotype"/>
          <w:color w:val="000000"/>
          <w:sz w:val="22"/>
          <w:szCs w:val="22"/>
        </w:rPr>
        <w:t>Так, Гайдеґґер, у поділі духовного досві</w:t>
      </w:r>
      <w:r>
        <w:rPr>
          <w:rFonts w:ascii="Palatino Linotype" w:hAnsi="Palatino Linotype"/>
          <w:color w:val="000000"/>
          <w:sz w:val="22"/>
          <w:szCs w:val="22"/>
        </w:rPr>
        <w:softHyphen/>
        <w:t>ду на "етику", "логіку" та "фізику" вбачає явище втрати ці</w:t>
      </w:r>
      <w:r>
        <w:rPr>
          <w:rFonts w:ascii="Palatino Linotype" w:hAnsi="Palatino Linotype"/>
          <w:color w:val="000000"/>
          <w:sz w:val="22"/>
          <w:szCs w:val="22"/>
        </w:rPr>
        <w:softHyphen/>
        <w:t>лісності свідомості. На тих же позиціях стоять Г. Марсель та К. Ясперс. Розглядаючи мораль як універсальну цінність, вони перебувають у певній опозиції до спроб виокремлення мораль</w:t>
      </w:r>
      <w:r>
        <w:rPr>
          <w:rFonts w:ascii="Palatino Linotype" w:hAnsi="Palatino Linotype"/>
          <w:color w:val="000000"/>
          <w:sz w:val="22"/>
          <w:szCs w:val="22"/>
        </w:rPr>
        <w:softHyphen/>
        <w:t>ності в сферу спеціально теоретичного аналізу.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Активна розробка моральної проблематики мала місце в Ра</w:t>
      </w:r>
      <w:r>
        <w:rPr>
          <w:rFonts w:ascii="Palatino Linotype" w:hAnsi="Palatino Linotype"/>
          <w:color w:val="000000"/>
          <w:sz w:val="22"/>
          <w:szCs w:val="22"/>
        </w:rPr>
        <w:softHyphen/>
        <w:t>дянському Союзі, період, який називають "Доба відлиги" — 60—70 роки. У 80—90-х роках XX ст. в центр досліджень вису</w:t>
      </w:r>
      <w:r>
        <w:rPr>
          <w:rFonts w:ascii="Palatino Linotype" w:hAnsi="Palatino Linotype"/>
          <w:color w:val="000000"/>
          <w:sz w:val="22"/>
          <w:szCs w:val="22"/>
        </w:rPr>
        <w:softHyphen/>
        <w:t>валася проблема суб´єкта моральної свідомості та діяльності, а також здійснювалися пошуки шляхів удосконалення моральнісного відношення людини до світу з метою удосконалення на</w:t>
      </w:r>
      <w:r>
        <w:rPr>
          <w:rFonts w:ascii="Palatino Linotype" w:hAnsi="Palatino Linotype"/>
          <w:color w:val="000000"/>
          <w:sz w:val="22"/>
          <w:szCs w:val="22"/>
        </w:rPr>
        <w:softHyphen/>
        <w:t>явної форми соціального життя. Фундаментальні дослідження моральної проблематики виявили цікаві процеси як у соціально-практичній, так і в духовній сферах життя. Соціальна практи</w:t>
      </w:r>
      <w:r>
        <w:rPr>
          <w:rFonts w:ascii="Palatino Linotype" w:hAnsi="Palatino Linotype"/>
          <w:color w:val="000000"/>
          <w:sz w:val="22"/>
          <w:szCs w:val="22"/>
        </w:rPr>
        <w:softHyphen/>
        <w:t>ка відкрилася очевидною обмеженістю. Соціалізм показав себе як система, не здатна включити людський творчий потенціал у сферу матеріального виробництва.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філософсько-теоретичному плані були досліджені вихідні поняття етичної теорії: поняття сутності та структури моралі, її місця і значення в творенні суспільності життя. Цінність до</w:t>
      </w:r>
      <w:r>
        <w:rPr>
          <w:rFonts w:ascii="Palatino Linotype" w:hAnsi="Palatino Linotype"/>
          <w:color w:val="000000"/>
          <w:sz w:val="22"/>
          <w:szCs w:val="22"/>
        </w:rPr>
        <w:softHyphen/>
        <w:t>сліджень полягала в логічному обґрунтуванні ідеї нетотожності понять "суспільність" і "соціальність" (висловленої К. Марк</w:t>
      </w:r>
      <w:r>
        <w:rPr>
          <w:rFonts w:ascii="Palatino Linotype" w:hAnsi="Palatino Linotype"/>
          <w:color w:val="000000"/>
          <w:sz w:val="22"/>
          <w:szCs w:val="22"/>
        </w:rPr>
        <w:softHyphen/>
        <w:t>сом). У контексті соціальних реалій 70—90-х роках проблема визначилася у вигляді суперечності між суспільністю людини і обмеженістю соціальних умов для її самоутвердження. Про</w:t>
      </w:r>
      <w:r>
        <w:rPr>
          <w:rFonts w:ascii="Palatino Linotype" w:hAnsi="Palatino Linotype"/>
          <w:color w:val="000000"/>
          <w:sz w:val="22"/>
          <w:szCs w:val="22"/>
        </w:rPr>
        <w:softHyphen/>
        <w:t>блема сутності моралі досліджується в працях О. Шишкіна, Л. Архангельського, О. Титаренка, Ю. Согомонова, О. Дроб-ницького, А. Гусейнова, О. Фортової. У навчальному посібнику "Марксистская этика" за ред. О. Титаренка (М., 1980) виділено розділ під назвою "Сутність, структура та функції моралі". В монографії О. Дробницького "Понятие морали" (М., 1974) цен</w:t>
      </w:r>
      <w:r>
        <w:rPr>
          <w:rFonts w:ascii="Palatino Linotype" w:hAnsi="Palatino Linotype"/>
          <w:color w:val="000000"/>
          <w:sz w:val="22"/>
          <w:szCs w:val="22"/>
        </w:rPr>
        <w:softHyphen/>
        <w:t>тральними є проблеми сутності моралі та специфічної природи морального відношення людини до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монографії О. Титаренка "Структуры нравственного созна</w:t>
      </w:r>
      <w:r>
        <w:rPr>
          <w:rFonts w:ascii="Palatino Linotype" w:hAnsi="Palatino Linotype"/>
          <w:color w:val="000000"/>
          <w:sz w:val="22"/>
          <w:szCs w:val="22"/>
        </w:rPr>
        <w:softHyphen/>
        <w:t>ния" (1974) історичний розвиток моральності розглядається як явище морального прогресу. В українській етичній думці ці пи</w:t>
      </w:r>
      <w:r>
        <w:rPr>
          <w:rFonts w:ascii="Palatino Linotype" w:hAnsi="Palatino Linotype"/>
          <w:color w:val="000000"/>
          <w:sz w:val="22"/>
          <w:szCs w:val="22"/>
        </w:rPr>
        <w:softHyphen/>
        <w:t>тання були предметом дослідницького інтересу О. Фортової, що знайшло відображення, зокрема в написаних нею розділах на</w:t>
      </w:r>
      <w:r>
        <w:rPr>
          <w:rFonts w:ascii="Palatino Linotype" w:hAnsi="Palatino Linotype"/>
          <w:color w:val="000000"/>
          <w:sz w:val="22"/>
          <w:szCs w:val="22"/>
        </w:rPr>
        <w:softHyphen/>
        <w:t>вчальних посібників: "Марксистско-ленинская этика и эстети</w:t>
      </w:r>
      <w:r>
        <w:rPr>
          <w:rFonts w:ascii="Palatino Linotype" w:hAnsi="Palatino Linotype"/>
          <w:color w:val="000000"/>
          <w:sz w:val="22"/>
          <w:szCs w:val="22"/>
        </w:rPr>
        <w:softHyphen/>
        <w:t>ка. Методика комплексного изучения вузовского курса". — К., 1989 (розділ: "Сущность, структура и функции морали"); "Ети</w:t>
      </w:r>
      <w:r>
        <w:rPr>
          <w:rFonts w:ascii="Palatino Linotype" w:hAnsi="Palatino Linotype"/>
          <w:color w:val="000000"/>
          <w:sz w:val="22"/>
          <w:szCs w:val="22"/>
        </w:rPr>
        <w:softHyphen/>
        <w:t>ка. Навч. посібник". — К., 1992 (розділ "Сутність, структур</w:t>
      </w:r>
      <w:r>
        <w:rPr>
          <w:rFonts w:ascii="Palatino Linotype" w:hAnsi="Palatino Linotype"/>
          <w:color w:val="000000"/>
          <w:sz w:val="22"/>
          <w:szCs w:val="22"/>
          <w:vertAlign w:val="superscript"/>
        </w:rPr>
        <w:t>3</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і функції моралі").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Визначення вихідних понять "сутність моралі", "структури</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моралі", обґрунтування ідей морального прогресу, ролі моральнісного відношення у творенні атмосфери людяності життя тощо набувають нині актуального значення не лише для етичної теорії, але і для осмислення духовних процесів, що відбуваються в су</w:t>
      </w:r>
      <w:r>
        <w:rPr>
          <w:rFonts w:ascii="Palatino Linotype" w:hAnsi="Palatino Linotype"/>
          <w:color w:val="000000"/>
          <w:sz w:val="22"/>
          <w:szCs w:val="22"/>
        </w:rPr>
        <w:softHyphen/>
        <w:t>спільстві, зокрема в Україні в умовах державотворення. Актуальні вони також для практики морального виховання.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дослідженні сутності моралі виділяються два різних підхо</w:t>
      </w:r>
      <w:r>
        <w:rPr>
          <w:rFonts w:ascii="Palatino Linotype" w:hAnsi="Palatino Linotype"/>
          <w:color w:val="000000"/>
          <w:sz w:val="22"/>
          <w:szCs w:val="22"/>
        </w:rPr>
        <w:softHyphen/>
        <w:t>ди до розв´язання проблеми. Один пов´язаний з виведенням при</w:t>
      </w:r>
      <w:r>
        <w:rPr>
          <w:rFonts w:ascii="Palatino Linotype" w:hAnsi="Palatino Linotype"/>
          <w:color w:val="000000"/>
          <w:sz w:val="22"/>
          <w:szCs w:val="22"/>
        </w:rPr>
        <w:softHyphen/>
        <w:t>роди моралі з якоїсь єдиної субстанційної основи. Другий — з пошуком та обґрунтуванням властивих саме їй рис шляхом уникання процедури редукування їх до універсально-філософ</w:t>
      </w:r>
      <w:r>
        <w:rPr>
          <w:rFonts w:ascii="Palatino Linotype" w:hAnsi="Palatino Linotype"/>
          <w:color w:val="000000"/>
          <w:sz w:val="22"/>
          <w:szCs w:val="22"/>
        </w:rPr>
        <w:softHyphen/>
        <w:t>ських постулатів. Критика редукціонізму Просвітництва, що зводив поняття морального обов´язку до розумно визначеного інтересу, опертого на природні потреби людини, була здійснена в етиці Канта. Він поставив проблему виділення моральності в окрему галузь, що не редукується до інших сфер духовного досвіду. Однак наявна в етиці Канта абсолютизація спекулятив</w:t>
      </w:r>
      <w:r>
        <w:rPr>
          <w:rFonts w:ascii="Palatino Linotype" w:hAnsi="Palatino Linotype"/>
          <w:color w:val="000000"/>
          <w:sz w:val="22"/>
          <w:szCs w:val="22"/>
        </w:rPr>
        <w:softHyphen/>
        <w:t>ного мислення спричиняла розчленування і протиставлення чуттєвого і розумно-вольового начал у моральному досвіді лю</w:t>
      </w:r>
      <w:r>
        <w:rPr>
          <w:rFonts w:ascii="Palatino Linotype" w:hAnsi="Palatino Linotype"/>
          <w:color w:val="000000"/>
          <w:sz w:val="22"/>
          <w:szCs w:val="22"/>
        </w:rPr>
        <w:softHyphen/>
        <w:t>дини. Принципи моралі він розглядає як апріорні, такі, що не виводяться з досвіду, а є трансцендентальними істинами чисто</w:t>
      </w:r>
      <w:r>
        <w:rPr>
          <w:rFonts w:ascii="Palatino Linotype" w:hAnsi="Palatino Linotype"/>
          <w:color w:val="000000"/>
          <w:sz w:val="22"/>
          <w:szCs w:val="22"/>
        </w:rPr>
        <w:softHyphen/>
        <w:t>го розуму. У такий спосіб мораль була виведена за межі істо</w:t>
      </w:r>
      <w:r>
        <w:rPr>
          <w:rFonts w:ascii="Palatino Linotype" w:hAnsi="Palatino Linotype"/>
          <w:color w:val="000000"/>
          <w:sz w:val="22"/>
          <w:szCs w:val="22"/>
        </w:rPr>
        <w:softHyphen/>
        <w:t>ричного процесу її формування та розвитку в діяльнісному самостановленні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сучасній науці тенденції редукціонізму пов´язуються з роз</w:t>
      </w:r>
      <w:r>
        <w:rPr>
          <w:rFonts w:ascii="Palatino Linotype" w:hAnsi="Palatino Linotype"/>
          <w:color w:val="000000"/>
          <w:sz w:val="22"/>
          <w:szCs w:val="22"/>
        </w:rPr>
        <w:softHyphen/>
        <w:t>членуванням цілісності моральної свідомості на раціональну та емоційну сфери. При цьому раціональне ототожнюється з сутнісним у проявах людини, а емоційно-чуттєве начало біологізується або тлумачиться як асоціальне.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Очевидно, що плідною є позиція синтезу багатого досвіду суспільності стосунків, опертого на багатство чуттєвого досвіду та раціонально визначеного вибору діяльності.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12.2. Мораль як діяльнісно-практичне відношення до світу</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Сутність моралі виявляється 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відношенні.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Воно утверджує специфічно людську творчу здатність: здатність моральнісної взаємодії зі світом; суспільність людини визначається небайдужістю, що опредметнюється в мисленні та практично</w:t>
      </w:r>
      <w:r>
        <w:rPr>
          <w:rFonts w:ascii="Palatino Linotype" w:hAnsi="Palatino Linotype"/>
          <w:color w:val="000000"/>
          <w:sz w:val="22"/>
          <w:szCs w:val="22"/>
        </w:rPr>
        <w:softHyphen/>
        <w:t>му формуванні дійсності. Якісна визначеність названого про</w:t>
      </w:r>
      <w:r>
        <w:rPr>
          <w:rFonts w:ascii="Palatino Linotype" w:hAnsi="Palatino Linotype"/>
          <w:color w:val="000000"/>
          <w:sz w:val="22"/>
          <w:szCs w:val="22"/>
        </w:rPr>
        <w:softHyphen/>
        <w:t>цесу найяскравіше втілена в творенні специфічно людського простору життєвості. Предметне формування, прообрази якого відсутні в природі, відображає своєрідність людських потреб. За створеною людьми "другою природою" стоїть світ специфіч</w:t>
      </w:r>
      <w:r>
        <w:rPr>
          <w:rFonts w:ascii="Palatino Linotype" w:hAnsi="Palatino Linotype"/>
          <w:color w:val="000000"/>
          <w:sz w:val="22"/>
          <w:szCs w:val="22"/>
        </w:rPr>
        <w:softHyphen/>
        <w:t>но людських творчих взаємодій. Природа їх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Справ</w:t>
      </w:r>
      <w:r>
        <w:rPr>
          <w:rFonts w:ascii="Palatino Linotype" w:hAnsi="Palatino Linotype"/>
          <w:color w:val="000000"/>
          <w:sz w:val="22"/>
          <w:szCs w:val="22"/>
        </w:rPr>
        <w:softHyphen/>
        <w:t>ді, навчившись регулювати стосунки в спільноті шляхом доз</w:t>
      </w:r>
      <w:r>
        <w:rPr>
          <w:rFonts w:ascii="Palatino Linotype" w:hAnsi="Palatino Linotype"/>
          <w:color w:val="000000"/>
          <w:sz w:val="22"/>
          <w:szCs w:val="22"/>
        </w:rPr>
        <w:softHyphen/>
        <w:t>волів і заборон, людина підпорядкувала життєво-біологічну енергетику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духовній.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Остання виражена у здатності утримува</w:t>
      </w:r>
      <w:r>
        <w:rPr>
          <w:rFonts w:ascii="Palatino Linotype" w:hAnsi="Palatino Linotype"/>
          <w:color w:val="000000"/>
          <w:sz w:val="22"/>
          <w:szCs w:val="22"/>
        </w:rPr>
        <w:softHyphen/>
        <w:t>ти в своєму інтересі інтерес інших, виходячи з потреби в іншій людині. Інша є необхідне для духу джерело його живлення. Суттєвість інтересу визначає безумовність дотримання зв´язків. Саме такий сенс має злагоджене поєднання зусиль для творен</w:t>
      </w:r>
      <w:r>
        <w:rPr>
          <w:rFonts w:ascii="Palatino Linotype" w:hAnsi="Palatino Linotype"/>
          <w:color w:val="000000"/>
          <w:sz w:val="22"/>
          <w:szCs w:val="22"/>
        </w:rPr>
        <w:softHyphen/>
        <w:t>ня фізично та психічно сприятливих умов виживання. Перева</w:t>
      </w:r>
      <w:r>
        <w:rPr>
          <w:rFonts w:ascii="Palatino Linotype" w:hAnsi="Palatino Linotype"/>
          <w:color w:val="000000"/>
          <w:sz w:val="22"/>
          <w:szCs w:val="22"/>
        </w:rPr>
        <w:softHyphen/>
        <w:t>ги, що їх дає спільне виживання, витискають у глибинні шари психіки тваринні інстинкти. Натомість приходить розуміння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іншого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умови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власного життя, а отже, свідоме уникання не</w:t>
      </w:r>
      <w:r>
        <w:rPr>
          <w:rFonts w:ascii="Palatino Linotype" w:hAnsi="Palatino Linotype"/>
          <w:color w:val="000000"/>
          <w:sz w:val="22"/>
          <w:szCs w:val="22"/>
        </w:rPr>
        <w:softHyphen/>
        <w:t>злагоди. Тобто, у діяльності творення життя (практичного) людина творить духовність життя: вчиться діяти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 вибору. Вона пригнічує в собі вибухи дратівливості, неприязні до інших тощо. Це специфічно людська діяльнісна здатність.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Уникання вчинків зі страху їх можливих негативних наслід</w:t>
      </w:r>
      <w:r>
        <w:rPr>
          <w:rFonts w:ascii="Palatino Linotype" w:hAnsi="Palatino Linotype"/>
          <w:color w:val="000000"/>
          <w:sz w:val="22"/>
          <w:szCs w:val="22"/>
        </w:rPr>
        <w:softHyphen/>
        <w:t>ків як переведення їх в іншу якість: у свідоме творення стосун</w:t>
      </w:r>
      <w:r>
        <w:rPr>
          <w:rFonts w:ascii="Palatino Linotype" w:hAnsi="Palatino Linotype"/>
          <w:color w:val="000000"/>
          <w:sz w:val="22"/>
          <w:szCs w:val="22"/>
        </w:rPr>
        <w:softHyphen/>
        <w:t>ків приязні — явище творення людяності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Це стосунки, в яких наявна міра людського відношення. Бу</w:t>
      </w:r>
      <w:r>
        <w:rPr>
          <w:rFonts w:ascii="Palatino Linotype" w:hAnsi="Palatino Linotype"/>
          <w:color w:val="000000"/>
          <w:sz w:val="22"/>
          <w:szCs w:val="22"/>
        </w:rPr>
        <w:softHyphen/>
        <w:t>ти людиною і означає діяти по-людськи, тобто згідно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міркою людяності.</w:t>
      </w:r>
      <w:r>
        <w:rPr>
          <w:rFonts w:ascii="Palatino Linotype" w:hAnsi="Palatino Linotype"/>
          <w:color w:val="000000"/>
          <w:sz w:val="22"/>
          <w:szCs w:val="22"/>
        </w:rPr>
        <w:t>Останнє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покладає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собі єдність особливого та всезагального. В діяльності творення духовних зв´язків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цей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прин</w:t>
      </w:r>
      <w:r>
        <w:rPr>
          <w:rFonts w:ascii="Palatino Linotype" w:hAnsi="Palatino Linotype"/>
          <w:color w:val="000000"/>
          <w:sz w:val="22"/>
          <w:szCs w:val="22"/>
        </w:rPr>
        <w:softHyphen/>
        <w:t>цип конкретизується в діалектиці "Я" і "не-Я". Інша людина за родовою ознакою — така сама, як і Я. Ми з нею сутнісно спорід</w:t>
      </w:r>
      <w:r>
        <w:rPr>
          <w:rFonts w:ascii="Palatino Linotype" w:hAnsi="Palatino Linotype"/>
          <w:color w:val="000000"/>
          <w:sz w:val="22"/>
          <w:szCs w:val="22"/>
        </w:rPr>
        <w:softHyphen/>
        <w:t>нені. Однак вона одночасно є певне відмінне від мене — інше Я. Вона цінна для мене саме цією "іншістю", завдяки якій моє Я може поглиблювати та удосконалювати себе, зростати в своє</w:t>
      </w:r>
      <w:r>
        <w:rPr>
          <w:rFonts w:ascii="Palatino Linotype" w:hAnsi="Palatino Linotype"/>
          <w:color w:val="000000"/>
          <w:sz w:val="22"/>
          <w:szCs w:val="22"/>
        </w:rPr>
        <w:softHyphen/>
        <w:t>му Я, відсвічуючи безліччю інших Я. Несучи в собі світ інших, суб´єкт моральнісної діяльності вчиться розуміти інших. Прой</w:t>
      </w:r>
      <w:r>
        <w:rPr>
          <w:rFonts w:ascii="Palatino Linotype" w:hAnsi="Palatino Linotype"/>
          <w:color w:val="000000"/>
          <w:sz w:val="22"/>
          <w:szCs w:val="22"/>
        </w:rPr>
        <w:softHyphen/>
        <w:t>шовши через почування суб´єкта, чужий досвід трансформу</w:t>
      </w:r>
      <w:r>
        <w:rPr>
          <w:rFonts w:ascii="Palatino Linotype" w:hAnsi="Palatino Linotype"/>
          <w:color w:val="000000"/>
          <w:sz w:val="22"/>
          <w:szCs w:val="22"/>
        </w:rPr>
        <w:softHyphen/>
        <w:t>ється в особистісний, збагачується світом індивідуального Я-буття. Інакше кажучи, поза творенням досвіду стосунків у мораль</w:t>
      </w:r>
      <w:r>
        <w:rPr>
          <w:rFonts w:ascii="Palatino Linotype" w:hAnsi="Palatino Linotype"/>
          <w:color w:val="000000"/>
          <w:sz w:val="22"/>
          <w:szCs w:val="22"/>
        </w:rPr>
        <w:softHyphen/>
        <w:t>них взаємодіях самі стосунки — їх якісна визначеність — ста</w:t>
      </w:r>
      <w:r>
        <w:rPr>
          <w:rFonts w:ascii="Palatino Linotype" w:hAnsi="Palatino Linotype"/>
          <w:color w:val="000000"/>
          <w:sz w:val="22"/>
          <w:szCs w:val="22"/>
        </w:rPr>
        <w:softHyphen/>
        <w:t>ють неможливі. Лише вбираючи досвід</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людського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відношення, утверджуючи його як реальність власного життя, людина ви</w:t>
      </w:r>
      <w:r>
        <w:rPr>
          <w:rFonts w:ascii="Palatino Linotype" w:hAnsi="Palatino Linotype"/>
          <w:color w:val="000000"/>
          <w:sz w:val="22"/>
          <w:szCs w:val="22"/>
        </w:rPr>
        <w:softHyphen/>
        <w:t>значається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суспільність людини найбільше відображається в мо</w:t>
      </w:r>
      <w:r>
        <w:rPr>
          <w:rFonts w:ascii="Palatino Linotype" w:hAnsi="Palatino Linotype"/>
          <w:color w:val="000000"/>
          <w:sz w:val="22"/>
          <w:szCs w:val="22"/>
        </w:rPr>
        <w:softHyphen/>
        <w:t>ральній діяльності — у безпосередньому способі освоєння суспіль</w:t>
      </w:r>
      <w:r>
        <w:rPr>
          <w:rFonts w:ascii="Palatino Linotype" w:hAnsi="Palatino Linotype"/>
          <w:color w:val="000000"/>
          <w:sz w:val="22"/>
          <w:szCs w:val="22"/>
        </w:rPr>
        <w:softHyphen/>
        <w:t>ного життя. Суспільність як наслідок специфічно людської життєвості складається в ній і реальністю своєю виявляється в суб´єктах життєвості у формі постійних духовних та духовно-практичних взаємодій. О. Фортова, визначаючи суть специфіч</w:t>
      </w:r>
      <w:r>
        <w:rPr>
          <w:rFonts w:ascii="Palatino Linotype" w:hAnsi="Palatino Linotype"/>
          <w:color w:val="000000"/>
          <w:sz w:val="22"/>
          <w:szCs w:val="22"/>
        </w:rPr>
        <w:softHyphen/>
        <w:t>но моральнісної діяльності, пише: "Осмислення моралі як спо</w:t>
      </w:r>
      <w:r>
        <w:rPr>
          <w:rFonts w:ascii="Palatino Linotype" w:hAnsi="Palatino Linotype"/>
          <w:color w:val="000000"/>
          <w:sz w:val="22"/>
          <w:szCs w:val="22"/>
        </w:rPr>
        <w:softHyphen/>
        <w:t>собу безпосереднього існування суспільної сутності людини, способу її присвоєння безпосередньо у відношенні до іншого як до людини, дає право розглядати цю діяльність як процес, в яко</w:t>
      </w:r>
      <w:r>
        <w:rPr>
          <w:rFonts w:ascii="Palatino Linotype" w:hAnsi="Palatino Linotype"/>
          <w:color w:val="000000"/>
          <w:sz w:val="22"/>
          <w:szCs w:val="22"/>
        </w:rPr>
        <w:softHyphen/>
        <w:t>му виробництво людяності здійснюється в розвитку індивіду</w:t>
      </w:r>
      <w:r>
        <w:rPr>
          <w:rFonts w:ascii="Palatino Linotype" w:hAnsi="Palatino Linotype"/>
          <w:color w:val="000000"/>
          <w:sz w:val="22"/>
          <w:szCs w:val="22"/>
        </w:rPr>
        <w:softHyphen/>
        <w:t>альної моральної свідомості до моралі і є шляхом усуспільнен</w:t>
      </w:r>
      <w:r>
        <w:rPr>
          <w:rFonts w:ascii="Palatino Linotype" w:hAnsi="Palatino Linotype"/>
          <w:color w:val="000000"/>
          <w:sz w:val="22"/>
          <w:szCs w:val="22"/>
        </w:rPr>
        <w:softHyphen/>
        <w:t>ня, перетворення людини" [11, с. 127]. Навіть тоді, коли мо</w:t>
      </w:r>
      <w:r>
        <w:rPr>
          <w:rFonts w:ascii="Palatino Linotype" w:hAnsi="Palatino Linotype"/>
          <w:color w:val="000000"/>
          <w:sz w:val="22"/>
          <w:szCs w:val="22"/>
        </w:rPr>
        <w:softHyphen/>
        <w:t>ральність втрачає виражену людяність взаємодій, стосунки не втрачають своєї сутності: творення специфічно людського жит</w:t>
      </w:r>
      <w:r>
        <w:rPr>
          <w:rFonts w:ascii="Palatino Linotype" w:hAnsi="Palatino Linotype"/>
          <w:color w:val="000000"/>
          <w:sz w:val="22"/>
          <w:szCs w:val="22"/>
        </w:rPr>
        <w:softHyphen/>
        <w:t>тя. Відхід від ідеалу моральності засвідчує лише, що мо</w:t>
      </w:r>
      <w:r>
        <w:rPr>
          <w:rFonts w:ascii="Palatino Linotype" w:hAnsi="Palatino Linotype"/>
          <w:color w:val="000000"/>
          <w:sz w:val="22"/>
          <w:szCs w:val="22"/>
        </w:rPr>
        <w:softHyphen/>
        <w:t>ральність перейшла в свою протилежність — аморалізм. У та</w:t>
      </w:r>
      <w:r>
        <w:rPr>
          <w:rFonts w:ascii="Palatino Linotype" w:hAnsi="Palatino Linotype"/>
          <w:color w:val="000000"/>
          <w:sz w:val="22"/>
          <w:szCs w:val="22"/>
        </w:rPr>
        <w:softHyphen/>
        <w:t>кому разі стосунки утримуються не доброю волею, не внутріш</w:t>
      </w:r>
      <w:r>
        <w:rPr>
          <w:rFonts w:ascii="Palatino Linotype" w:hAnsi="Palatino Linotype"/>
          <w:color w:val="000000"/>
          <w:sz w:val="22"/>
          <w:szCs w:val="22"/>
        </w:rPr>
        <w:softHyphen/>
        <w:t>ньою потребою, а зовнішніми регулятивами, що "працюють" на збереження суспільності життя (хоча б у відчуженій формі). Скажімо, право не удосконалює стосунки, а лише коригує їх, зберігаючи усталені засади суспільності. Удосконалення їх здійснюється в діяльності відношення, де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інша люди</w:t>
      </w:r>
      <w:r>
        <w:rPr>
          <w:rFonts w:ascii="Palatino Linotype" w:hAnsi="Palatino Linotype"/>
          <w:color w:val="000000"/>
          <w:sz w:val="22"/>
          <w:szCs w:val="22"/>
        </w:rPr>
        <w:softHyphen/>
        <w:t>на. Творення взаємодій, що утверджують у людині її людські якості як вищу цінність у прямих, невідчужених формах, — це і є моральна діяльність у формі творчості. В ній інша людина набуває сенсу мети і разом з тим є засобом (у духовно-творчому, а не практично-корисливому значенні поняття "засіб"). Неінституціональний характер моралі засвідчує її сутність: жи</w:t>
      </w:r>
      <w:r>
        <w:rPr>
          <w:rFonts w:ascii="Palatino Linotype" w:hAnsi="Palatino Linotype"/>
          <w:color w:val="000000"/>
          <w:sz w:val="22"/>
          <w:szCs w:val="22"/>
        </w:rPr>
        <w:softHyphen/>
        <w:t>вого процесу творення людяності в кожному з моментів взає</w:t>
      </w:r>
      <w:r>
        <w:rPr>
          <w:rFonts w:ascii="Palatino Linotype" w:hAnsi="Palatino Linotype"/>
          <w:color w:val="000000"/>
          <w:sz w:val="22"/>
          <w:szCs w:val="22"/>
        </w:rPr>
        <w:softHyphen/>
        <w:t>модії людини зі світом.</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12.3. Диференціація понять "моральна свідомість", "моральна діяльність", "моральнісне відношення"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"Філософії духу" та в "Філософії права" Геґель розглядає відмінне між мораллю та моральністю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(нравственность)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зв´язку з проблемою свободи волі. Він пише, що свобідна воля є "рефлексованою в себе, так що вона має своє наявне буття в межах самої себе, і внаслідок цього визначена в той же час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приватна</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(частная)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воля, — право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суб´єктивної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волі,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w:t>
      </w:r>
      <w:r>
        <w:rPr>
          <w:rStyle w:val="a8"/>
          <w:rFonts w:ascii="Palatino Linotype" w:hAnsi="Palatino Linotype"/>
          <w:color w:val="000000"/>
          <w:sz w:val="22"/>
          <w:szCs w:val="22"/>
        </w:rPr>
        <w:softHyphen/>
        <w:t>ральність"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[3, с 328]. Мораль і моральність співвідносяться на ґрунті ідеї свободи волі як різні рівні саморозгортання свободи духу.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 це явище визначеної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собі волі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суб´єкта. Внаслі</w:t>
      </w:r>
      <w:r>
        <w:rPr>
          <w:rFonts w:ascii="Palatino Linotype" w:hAnsi="Palatino Linotype"/>
          <w:color w:val="000000"/>
          <w:sz w:val="22"/>
          <w:szCs w:val="22"/>
        </w:rPr>
        <w:softHyphen/>
        <w:t>док того, що воля притаманна людині, вона існує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 собі суща,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розумна воля (і моральна). Дійсною вона стає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діяльному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вия</w:t>
      </w:r>
      <w:r>
        <w:rPr>
          <w:rFonts w:ascii="Palatino Linotype" w:hAnsi="Palatino Linotype"/>
          <w:color w:val="000000"/>
          <w:sz w:val="22"/>
          <w:szCs w:val="22"/>
        </w:rPr>
        <w:softHyphen/>
        <w:t>ві. Моральність, за характеристикою Геґеля, є певна конк</w:t>
      </w:r>
      <w:r>
        <w:rPr>
          <w:rFonts w:ascii="Palatino Linotype" w:hAnsi="Palatino Linotype"/>
          <w:color w:val="000000"/>
          <w:sz w:val="22"/>
          <w:szCs w:val="22"/>
        </w:rPr>
        <w:softHyphen/>
        <w:t>ретність, а саме: "тотожність добра і суб´єктивної волі, їх істи</w:t>
      </w:r>
      <w:r>
        <w:rPr>
          <w:rFonts w:ascii="Palatino Linotype" w:hAnsi="Palatino Linotype"/>
          <w:color w:val="000000"/>
          <w:sz w:val="22"/>
          <w:szCs w:val="22"/>
        </w:rPr>
        <w:softHyphen/>
        <w:t>на" (2, с 176).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Дещо огрублюючи думку, можна сказати: мораль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людяності; моральність — реальний їх вияв у діяльності суб´єкта.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Діалектика моралі й моральності відкривається через понят</w:t>
      </w:r>
      <w:r>
        <w:rPr>
          <w:rFonts w:ascii="Palatino Linotype" w:hAnsi="Palatino Linotype"/>
          <w:color w:val="000000"/>
          <w:sz w:val="22"/>
          <w:szCs w:val="22"/>
        </w:rPr>
        <w:softHyphen/>
        <w:t>тя: "всезагальне" і "особливе". Моральність відношення здійс</w:t>
      </w:r>
      <w:r>
        <w:rPr>
          <w:rFonts w:ascii="Palatino Linotype" w:hAnsi="Palatino Linotype"/>
          <w:color w:val="000000"/>
          <w:sz w:val="22"/>
          <w:szCs w:val="22"/>
        </w:rPr>
        <w:softHyphen/>
        <w:t>нюється в межах свободи і необхідності. Вона реалізуюється в дільності вибору добра або зла. Об´єктивним критерієм цін</w:t>
      </w:r>
      <w:r>
        <w:rPr>
          <w:rFonts w:ascii="Palatino Linotype" w:hAnsi="Palatino Linotype"/>
          <w:color w:val="000000"/>
          <w:sz w:val="22"/>
          <w:szCs w:val="22"/>
        </w:rPr>
        <w:softHyphen/>
        <w:t>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відповідність суб´єктивного воління всезагальній ідеї морально доброго. Характеризуючи дихотомію добра і зла в діяльності суб´єкта з його правом на особливість змісту у вчи</w:t>
      </w:r>
      <w:r>
        <w:rPr>
          <w:rFonts w:ascii="Palatino Linotype" w:hAnsi="Palatino Linotype"/>
          <w:color w:val="000000"/>
          <w:sz w:val="22"/>
          <w:szCs w:val="22"/>
        </w:rPr>
        <w:softHyphen/>
        <w:t>нках, Геґель пише: "...Добро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собі і для себе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абсолютна ціль світу і обов´язок</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суб´єкта, який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повинен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розуміння добра,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зробити його своїм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наміром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здійснювати в своїй діяль</w:t>
      </w:r>
      <w:r>
        <w:rPr>
          <w:rFonts w:ascii="Palatino Linotype" w:hAnsi="Palatino Linotype"/>
          <w:color w:val="000000"/>
          <w:sz w:val="22"/>
          <w:szCs w:val="22"/>
        </w:rPr>
        <w:softHyphen/>
        <w:t>ності" [3, с 336].</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Моральнісне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начало відображає потреби збереження суспіль</w:t>
      </w:r>
      <w:r>
        <w:rPr>
          <w:rFonts w:ascii="Palatino Linotype" w:hAnsi="Palatino Linotype"/>
          <w:color w:val="000000"/>
          <w:sz w:val="22"/>
          <w:szCs w:val="22"/>
        </w:rPr>
        <w:softHyphen/>
        <w:t>ності в її історично визначених формах, а саме: сім´я, грома</w:t>
      </w:r>
      <w:r>
        <w:rPr>
          <w:rFonts w:ascii="Palatino Linotype" w:hAnsi="Palatino Linotype"/>
          <w:color w:val="000000"/>
          <w:sz w:val="22"/>
          <w:szCs w:val="22"/>
        </w:rPr>
        <w:softHyphen/>
        <w:t>дянське суспільство, держава. Геґель називає свобідну волю, виявлену в моральності, "субстанційною волею". Субстанція, що знає себе свобідною, є дійсною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 народу.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Тут дійсність і діяльність утворюють "певний всезагальний продукт". Сучасна етична теорія, спираючись на розроблену в історії філософії (передовсім у німецькій класичній філософії) ідею нетотожності морально бажаного (ідеал) і реальності мо</w:t>
      </w:r>
      <w:r>
        <w:rPr>
          <w:rFonts w:ascii="Palatino Linotype" w:hAnsi="Palatino Linotype"/>
          <w:color w:val="000000"/>
          <w:sz w:val="22"/>
          <w:szCs w:val="22"/>
        </w:rPr>
        <w:softHyphen/>
        <w:t>ральних стосунків, проводить диференціацію моралі на мо</w:t>
      </w:r>
      <w:r>
        <w:rPr>
          <w:rFonts w:ascii="Palatino Linotype" w:hAnsi="Palatino Linotype"/>
          <w:color w:val="000000"/>
          <w:sz w:val="22"/>
          <w:szCs w:val="22"/>
        </w:rPr>
        <w:softHyphen/>
        <w:t>ральну свідомість і моральну діяльність [5, с 248]. О. Дробницький констатує: "Питання про те, чи слід розрізняти поняття моральної поведінки (вчинки, діяльність, "практику") та мо</w:t>
      </w:r>
      <w:r>
        <w:rPr>
          <w:rFonts w:ascii="Palatino Linotype" w:hAnsi="Palatino Linotype"/>
          <w:color w:val="000000"/>
          <w:sz w:val="22"/>
          <w:szCs w:val="22"/>
        </w:rPr>
        <w:softHyphen/>
        <w:t>ральну свідомість, можна вважати в принципі вирішеним" [5, с 249].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Моральна свідомість як явище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духовності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людського життя є дійсною у двох формах. У вигляді належного та бажаного в сто</w:t>
      </w:r>
      <w:r>
        <w:rPr>
          <w:rFonts w:ascii="Palatino Linotype" w:hAnsi="Palatino Linotype"/>
          <w:color w:val="000000"/>
          <w:sz w:val="22"/>
          <w:szCs w:val="22"/>
        </w:rPr>
        <w:softHyphen/>
        <w:t>сунках вона об´єктивується в нормах, правилах, кодексах мо</w:t>
      </w:r>
      <w:r>
        <w:rPr>
          <w:rFonts w:ascii="Palatino Linotype" w:hAnsi="Palatino Linotype"/>
          <w:color w:val="000000"/>
          <w:sz w:val="22"/>
          <w:szCs w:val="22"/>
        </w:rPr>
        <w:softHyphen/>
        <w:t>ралі. Це способи буття моралі,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відчужені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ідею всезагальної абсолютної досконалості. Об´єктивована в ідеї досконалості (при всій історичній відносності останньої) моральна свідомість збе</w:t>
      </w:r>
      <w:r>
        <w:rPr>
          <w:rFonts w:ascii="Palatino Linotype" w:hAnsi="Palatino Linotype"/>
          <w:color w:val="000000"/>
          <w:sz w:val="22"/>
          <w:szCs w:val="22"/>
        </w:rPr>
        <w:softHyphen/>
        <w:t>рігає себе як ідеал людяності (якщо не актуальний, то, при</w:t>
      </w:r>
      <w:r>
        <w:rPr>
          <w:rFonts w:ascii="Palatino Linotype" w:hAnsi="Palatino Linotype"/>
          <w:color w:val="000000"/>
          <w:sz w:val="22"/>
          <w:szCs w:val="22"/>
        </w:rPr>
        <w:softHyphen/>
        <w:t>наймні, потенційний).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невідчужених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формах моральна свідомість об´єктивується в реальних суб´єктах життєвості, що усвідомлюють всезагально бажане в стосунках як особисто бажане і надають йому в своїй свідомості та діяльності особистісного способу буття. Саме в та</w:t>
      </w:r>
      <w:r>
        <w:rPr>
          <w:rFonts w:ascii="Palatino Linotype" w:hAnsi="Palatino Linotype"/>
          <w:color w:val="000000"/>
          <w:sz w:val="22"/>
          <w:szCs w:val="22"/>
        </w:rPr>
        <w:softHyphen/>
        <w:t>кому сенсі, тобто щодо явища об´єктивації моральної ідеї у свідомості суб´єкта, слушно звучить думка О. Дробницького, що моральна свідомість "виражає</w:t>
      </w:r>
      <w:r>
        <w:rPr>
          <w:rStyle w:val="a8"/>
          <w:rFonts w:ascii="Palatino Linotype" w:hAnsi="Palatino Linotype"/>
          <w:color w:val="000000"/>
          <w:sz w:val="22"/>
          <w:szCs w:val="22"/>
        </w:rPr>
        <w:t>зобов´язаність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"через себе", не виокремлює своє уявлення про обов´язок від того,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вима гається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діяти" [4, с 32]. Саме в моральній свідомості суб´єкта особливе і всезагальне тряпляються в діалектичній єдності й на</w:t>
      </w:r>
      <w:r>
        <w:rPr>
          <w:rFonts w:ascii="Palatino Linotype" w:hAnsi="Palatino Linotype"/>
          <w:color w:val="000000"/>
          <w:sz w:val="22"/>
          <w:szCs w:val="22"/>
        </w:rPr>
        <w:softHyphen/>
        <w:t>бувають можливості перейти в стан</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першому етапі Цього процесу ідея опредметнюється в образі, конкретизуючись в уяві багатством форм та способів свого потенційного буття. Отже, свідомість здобуває можливість об´єктивації в діяльно</w:t>
      </w:r>
      <w:r>
        <w:rPr>
          <w:rFonts w:ascii="Palatino Linotype" w:hAnsi="Palatino Linotype"/>
          <w:color w:val="000000"/>
          <w:sz w:val="22"/>
          <w:szCs w:val="22"/>
        </w:rPr>
        <w:softHyphen/>
        <w:t>сті — у моральній практиці. Реальні підстави вияву морально</w:t>
      </w:r>
      <w:r>
        <w:rPr>
          <w:rFonts w:ascii="Palatino Linotype" w:hAnsi="Palatino Linotype"/>
          <w:color w:val="000000"/>
          <w:sz w:val="22"/>
          <w:szCs w:val="22"/>
        </w:rPr>
        <w:softHyphen/>
        <w:t>сті у формах індивідуально-неповторного буття всезагального Геґель розкриває у "Філософії історії". Процес характеризу</w:t>
      </w:r>
      <w:r>
        <w:rPr>
          <w:rFonts w:ascii="Palatino Linotype" w:hAnsi="Palatino Linotype"/>
          <w:color w:val="000000"/>
          <w:sz w:val="22"/>
          <w:szCs w:val="22"/>
        </w:rPr>
        <w:softHyphen/>
        <w:t>ється як діалектичне сходження суб´єкта щаблями досконало</w:t>
      </w:r>
      <w:r>
        <w:rPr>
          <w:rFonts w:ascii="Palatino Linotype" w:hAnsi="Palatino Linotype"/>
          <w:color w:val="000000"/>
          <w:sz w:val="22"/>
          <w:szCs w:val="22"/>
        </w:rPr>
        <w:softHyphen/>
        <w:t>сті. Підстави її виводяться з двох основних джерел. По-перше,</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perscript"/>
        </w:rPr>
        <w:t>3</w:t>
      </w:r>
      <w:r>
        <w:rPr>
          <w:rStyle w:val="apple-converted-space"/>
          <w:rFonts w:ascii="Palatino Linotype" w:hAnsi="Palatino Linotype"/>
          <w:color w:val="000000"/>
          <w:sz w:val="22"/>
          <w:szCs w:val="22"/>
        </w:rPr>
        <w:t> </w:t>
      </w:r>
      <w:r>
        <w:rPr>
          <w:rFonts w:ascii="Palatino Linotype" w:hAnsi="Palatino Linotype"/>
          <w:color w:val="000000"/>
          <w:sz w:val="22"/>
          <w:szCs w:val="22"/>
        </w:rPr>
        <w:t>ідеї (явище всезагального); по-друге, з пристрасті суб´єкта, або інакше — з розуму і волі, що в суб´єкті співвідносяться як єдність протилежностей. Вони є основою духовної цілісності суб´єкта моральної свідомості. Пристрасть спонукає волю, а ро</w:t>
      </w:r>
      <w:r>
        <w:rPr>
          <w:rFonts w:ascii="Palatino Linotype" w:hAnsi="Palatino Linotype"/>
          <w:color w:val="000000"/>
          <w:sz w:val="22"/>
          <w:szCs w:val="22"/>
        </w:rPr>
        <w:softHyphen/>
        <w:t>зум організує її, сприяючи утвердження об´єктивно необхідно</w:t>
      </w:r>
      <w:r>
        <w:rPr>
          <w:rFonts w:ascii="Palatino Linotype" w:hAnsi="Palatino Linotype"/>
          <w:color w:val="000000"/>
          <w:sz w:val="22"/>
          <w:szCs w:val="22"/>
        </w:rPr>
        <w:softHyphen/>
        <w:t>го у формах бажаного. "Частковий інтерес пристрасті, — гово</w:t>
      </w:r>
      <w:r>
        <w:rPr>
          <w:rFonts w:ascii="Palatino Linotype" w:hAnsi="Palatino Linotype"/>
          <w:color w:val="000000"/>
          <w:sz w:val="22"/>
          <w:szCs w:val="22"/>
        </w:rPr>
        <w:softHyphen/>
        <w:t>рить Геґель, — нерозривно пов´язаний з виявленням всезагального, тому що всезагальне є результатом часткових і конкретних інтересів та їх запереченням" [1, с 32].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 цьому моральна свідомість суб´єкта утверджує дійсність людяності в двох формах: у переконаннях та у практичних діях.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моралі завжди відсвічує сутнісна єдність людства. Вона відображається у змісті моральних ідей (об´єктивовані всезагальні форми буття суспільності) та в змісті суб´єктивно бажа</w:t>
      </w:r>
      <w:r>
        <w:rPr>
          <w:rFonts w:ascii="Palatino Linotype" w:hAnsi="Palatino Linotype"/>
          <w:color w:val="000000"/>
          <w:sz w:val="22"/>
          <w:szCs w:val="22"/>
        </w:rPr>
        <w:softHyphen/>
        <w:t>ного в стосунках (у свідомості суб´єкта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належного конкре</w:t>
      </w:r>
      <w:r>
        <w:rPr>
          <w:rFonts w:ascii="Palatino Linotype" w:hAnsi="Palatino Linotype"/>
          <w:color w:val="000000"/>
          <w:sz w:val="22"/>
          <w:szCs w:val="22"/>
        </w:rPr>
        <w:softHyphen/>
        <w:t>тизується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образ</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бажаного). Предметом об´єктивації є уявлен</w:t>
      </w:r>
      <w:r>
        <w:rPr>
          <w:rFonts w:ascii="Palatino Linotype" w:hAnsi="Palatino Linotype"/>
          <w:color w:val="000000"/>
          <w:sz w:val="22"/>
          <w:szCs w:val="22"/>
        </w:rPr>
        <w:softHyphen/>
        <w:t>ня про добро і зло, про справедливість і несправедливість, про сенс життя і щастя, про ставлення до смерті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Дослідники вказують на реальність проблеми співвіднесен</w:t>
      </w:r>
      <w:r>
        <w:rPr>
          <w:rFonts w:ascii="Palatino Linotype" w:hAnsi="Palatino Linotype"/>
          <w:color w:val="000000"/>
          <w:sz w:val="22"/>
          <w:szCs w:val="22"/>
        </w:rPr>
        <w:softHyphen/>
        <w:t>ня у моральній свідомості історично-конкретних уявлень про бажане і належне, з одного боку, та вселюдського у ній — з іншо</w:t>
      </w:r>
      <w:r>
        <w:rPr>
          <w:rFonts w:ascii="Palatino Linotype" w:hAnsi="Palatino Linotype"/>
          <w:color w:val="000000"/>
          <w:sz w:val="22"/>
          <w:szCs w:val="22"/>
        </w:rPr>
        <w:softHyphen/>
        <w:t>го. Слушно акцентується увага також на єдності в моральній свідомості історичного та логічного, реальної міри людяності (історично наявне) та ідеалу її. Людська життєвість відобра</w:t>
      </w:r>
      <w:r>
        <w:rPr>
          <w:rFonts w:ascii="Palatino Linotype" w:hAnsi="Palatino Linotype"/>
          <w:color w:val="000000"/>
          <w:sz w:val="22"/>
          <w:szCs w:val="22"/>
        </w:rPr>
        <w:softHyphen/>
        <w:t>жається в моральній свідомості як діалектична єдність особли</w:t>
      </w:r>
      <w:r>
        <w:rPr>
          <w:rFonts w:ascii="Palatino Linotype" w:hAnsi="Palatino Linotype"/>
          <w:color w:val="000000"/>
          <w:sz w:val="22"/>
          <w:szCs w:val="22"/>
        </w:rPr>
        <w:softHyphen/>
        <w:t>вого і всезагального. При цьому дійсність всезагального наявна в моральній свідомості не лише як ідея, але й як дійсне буття людяності. Як слушно зазначає О. Титаренко, "лише історично взята мораль розкриває величезний досвід людства, що уза</w:t>
      </w:r>
      <w:r>
        <w:rPr>
          <w:rFonts w:ascii="Palatino Linotype" w:hAnsi="Palatino Linotype"/>
          <w:color w:val="000000"/>
          <w:sz w:val="22"/>
          <w:szCs w:val="22"/>
        </w:rPr>
        <w:softHyphen/>
        <w:t>гальнює надії та розчарування, радість і страждання багатьох по</w:t>
      </w:r>
      <w:r>
        <w:rPr>
          <w:rFonts w:ascii="Palatino Linotype" w:hAnsi="Palatino Linotype"/>
          <w:color w:val="000000"/>
          <w:sz w:val="22"/>
          <w:szCs w:val="22"/>
        </w:rPr>
        <w:softHyphen/>
        <w:t>колінь людей, що рухалися шляхом морального прогресу" [9, с. 9]. Інакше кажучи, феномени моральної свідомості мають смисложиттєвий сенс. Тому вони визначаються у вигляді імпе</w:t>
      </w:r>
      <w:r>
        <w:rPr>
          <w:rFonts w:ascii="Palatino Linotype" w:hAnsi="Palatino Linotype"/>
          <w:color w:val="000000"/>
          <w:sz w:val="22"/>
          <w:szCs w:val="22"/>
        </w:rPr>
        <w:softHyphen/>
        <w:t>ративів — вимог їх дотримання або, навпаки, уникання. В мо</w:t>
      </w:r>
      <w:r>
        <w:rPr>
          <w:rFonts w:ascii="Palatino Linotype" w:hAnsi="Palatino Linotype"/>
          <w:color w:val="000000"/>
          <w:sz w:val="22"/>
          <w:szCs w:val="22"/>
        </w:rPr>
        <w:softHyphen/>
        <w:t>ральних імперативах ставиться вимога утримуватися в межах людяності як окремій людині, так і суспільству (суспільствам) в цілому. Виходячи із сказаного щодо сутності моральної свідо</w:t>
      </w:r>
      <w:r>
        <w:rPr>
          <w:rFonts w:ascii="Palatino Linotype" w:hAnsi="Palatino Linotype"/>
          <w:color w:val="000000"/>
          <w:sz w:val="22"/>
          <w:szCs w:val="22"/>
        </w:rPr>
        <w:softHyphen/>
        <w:t>мості, можна дати визначення:</w:t>
      </w:r>
      <w:r>
        <w:rPr>
          <w:rStyle w:val="a8"/>
          <w:rFonts w:ascii="Palatino Linotype" w:hAnsi="Palatino Linotype"/>
          <w:color w:val="000000"/>
          <w:sz w:val="22"/>
          <w:szCs w:val="22"/>
        </w:rPr>
        <w:t>моральна свідомість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це су</w:t>
      </w:r>
      <w:r>
        <w:rPr>
          <w:rFonts w:ascii="Palatino Linotype" w:hAnsi="Palatino Linotype"/>
          <w:color w:val="000000"/>
          <w:sz w:val="22"/>
          <w:szCs w:val="22"/>
        </w:rPr>
        <w:softHyphen/>
        <w:t>купність знань про належне в стосунках та уявлень про ДР´ цільність моральних вимог з погляду їх ефективності для збереження суспільності життя та самоутвердження суб´єкта жит</w:t>
      </w:r>
      <w:r>
        <w:rPr>
          <w:rFonts w:ascii="Palatino Linotype" w:hAnsi="Palatino Linotype"/>
          <w:color w:val="000000"/>
          <w:sz w:val="22"/>
          <w:szCs w:val="22"/>
        </w:rPr>
        <w:softHyphen/>
        <w:t>тєвості.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Якщо в моральній свідомості більшою або меншою мірою зберігається уявлення про морально належне, то значно склад</w:t>
      </w:r>
      <w:r>
        <w:rPr>
          <w:rFonts w:ascii="Palatino Linotype" w:hAnsi="Palatino Linotype"/>
          <w:color w:val="000000"/>
          <w:sz w:val="22"/>
          <w:szCs w:val="22"/>
        </w:rPr>
        <w:softHyphen/>
        <w:t>ніше з моральною практикою.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гармонізації зв´язку моральної свідомості та мо</w:t>
      </w:r>
      <w:r>
        <w:rPr>
          <w:rFonts w:ascii="Palatino Linotype" w:hAnsi="Palatino Linotype"/>
          <w:color w:val="000000"/>
          <w:sz w:val="22"/>
          <w:szCs w:val="22"/>
        </w:rPr>
        <w:softHyphen/>
        <w:t>ральної діяльності була відкрита й осмислена ще у філософії Давньої Греції. Вона була предметом особливої уваги Сократа; її розв´язували Платон і Арістотель, філософи пізньої антич</w:t>
      </w:r>
      <w:r>
        <w:rPr>
          <w:rFonts w:ascii="Palatino Linotype" w:hAnsi="Palatino Linotype"/>
          <w:color w:val="000000"/>
          <w:sz w:val="22"/>
          <w:szCs w:val="22"/>
        </w:rPr>
        <w:softHyphen/>
        <w:t>ності та їх наступники. Зберігає вона свою актуальність і нині, формулюючи проблему, О. Дробницький пише: "Очевидно, що далеко не завжди мислимі людьми моральні вимоги співпада</w:t>
      </w:r>
      <w:r>
        <w:rPr>
          <w:rFonts w:ascii="Palatino Linotype" w:hAnsi="Palatino Linotype"/>
          <w:color w:val="000000"/>
          <w:sz w:val="22"/>
          <w:szCs w:val="22"/>
        </w:rPr>
        <w:softHyphen/>
        <w:t>ють із тим, як люди найчастіше поводяться "на практиці" [5, с 249]. На цій підставі слушно розрізняються мораль і зви</w:t>
      </w:r>
      <w:r>
        <w:rPr>
          <w:rFonts w:ascii="Palatino Linotype" w:hAnsi="Palatino Linotype"/>
          <w:color w:val="000000"/>
          <w:sz w:val="22"/>
          <w:szCs w:val="22"/>
        </w:rPr>
        <w:softHyphen/>
        <w:t>чай. Останній не ставить особу перед проблемою особистісного вибору.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Звичаєвість, згідно з теорією "ідолів мислення" Бекона, за</w:t>
      </w:r>
      <w:r>
        <w:rPr>
          <w:rFonts w:ascii="Palatino Linotype" w:hAnsi="Palatino Linotype"/>
          <w:color w:val="000000"/>
          <w:sz w:val="22"/>
          <w:szCs w:val="22"/>
        </w:rPr>
        <w:softHyphen/>
        <w:t>стосованою до сфери моралі, народжує нерефлексивну поведін</w:t>
      </w:r>
      <w:r>
        <w:rPr>
          <w:rFonts w:ascii="Palatino Linotype" w:hAnsi="Palatino Linotype"/>
          <w:color w:val="000000"/>
          <w:sz w:val="22"/>
          <w:szCs w:val="22"/>
        </w:rPr>
        <w:softHyphen/>
        <w:t>ку. Тут практика стосунків суперечить моральності тою мірою, якою звичай відстав від уявлень про людяність, здобутих люд</w:t>
      </w:r>
      <w:r>
        <w:rPr>
          <w:rFonts w:ascii="Palatino Linotype" w:hAnsi="Palatino Linotype"/>
          <w:color w:val="000000"/>
          <w:sz w:val="22"/>
          <w:szCs w:val="22"/>
        </w:rPr>
        <w:softHyphen/>
        <w:t>ством в історичному поступі.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Сократ спонукав людей діяти свідомо: шляхом розумного вибору вчинків та вибору шляхів і оптимальних засобів їх до</w:t>
      </w:r>
      <w:r>
        <w:rPr>
          <w:rFonts w:ascii="Palatino Linotype" w:hAnsi="Palatino Linotype"/>
          <w:color w:val="000000"/>
          <w:sz w:val="22"/>
          <w:szCs w:val="22"/>
        </w:rPr>
        <w:softHyphen/>
        <w:t>сягнення (з огляду на їх моральну змістовність). Він прагнув долучити до морально доброго як такого, що органічне людині. Ця ситуація реальна тою мірою, якою інтерес суспільного цілого та окремого суб´єкта не розійшлись між собою як неприми</w:t>
      </w:r>
      <w:r>
        <w:rPr>
          <w:rFonts w:ascii="Palatino Linotype" w:hAnsi="Palatino Linotype"/>
          <w:color w:val="000000"/>
          <w:sz w:val="22"/>
          <w:szCs w:val="22"/>
        </w:rPr>
        <w:softHyphen/>
        <w:t>ренні. Добра воля, оперта на знання шляхів самоздійснення, реалізує себе в моральній практиці як гармонія інтересів су</w:t>
      </w:r>
      <w:r>
        <w:rPr>
          <w:rFonts w:ascii="Palatino Linotype" w:hAnsi="Palatino Linotype"/>
          <w:color w:val="000000"/>
          <w:sz w:val="22"/>
          <w:szCs w:val="22"/>
        </w:rPr>
        <w:softHyphen/>
        <w:t>спільства і особи. Це, зрештою, оптимальна ситуація зв´язку мо</w:t>
      </w:r>
      <w:r>
        <w:rPr>
          <w:rFonts w:ascii="Palatino Linotype" w:hAnsi="Palatino Linotype"/>
          <w:color w:val="000000"/>
          <w:sz w:val="22"/>
          <w:szCs w:val="22"/>
        </w:rPr>
        <w:softHyphen/>
        <w:t>ральної свідомості та моральної практики. Рефлексія над со</w:t>
      </w:r>
      <w:r>
        <w:rPr>
          <w:rFonts w:ascii="Palatino Linotype" w:hAnsi="Palatino Linotype"/>
          <w:color w:val="000000"/>
          <w:sz w:val="22"/>
          <w:szCs w:val="22"/>
        </w:rPr>
        <w:softHyphen/>
        <w:t>бою в плані морального вибору пов´язана тут не з альтернати-вою: діяти чи не діяти або діяти, утверджуючи добро чи зло. Вона зосереджена на питанні: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слід діяти, щоб уникати мож</w:t>
      </w:r>
      <w:r>
        <w:rPr>
          <w:rFonts w:ascii="Palatino Linotype" w:hAnsi="Palatino Linotype"/>
          <w:color w:val="000000"/>
          <w:sz w:val="22"/>
          <w:szCs w:val="22"/>
        </w:rPr>
        <w:softHyphen/>
        <w:t>ливого зла на шляху до добра. Це питання вибору, складність якого відома ще з часів ранньої античності як "феномен Едіпа".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виникає там, де рівень суспільності та вимог, що вона ставить перед особистістю, не відповідає уявленням останньої про особистісно бажане, а отже, внутрішньо необхідне. Неор</w:t>
      </w:r>
      <w:r>
        <w:rPr>
          <w:rFonts w:ascii="Palatino Linotype" w:hAnsi="Palatino Linotype"/>
          <w:color w:val="000000"/>
          <w:sz w:val="22"/>
          <w:szCs w:val="22"/>
        </w:rPr>
        <w:softHyphen/>
        <w:t>ганічність вимог, якщо вони навіть сприймаються суб´єктом як належні, виявляє себе у невідповідності моральної свідомості і моральної практики. Саме на підставі їх неорганічності суб´єк</w:t>
      </w:r>
      <w:r>
        <w:rPr>
          <w:rFonts w:ascii="Palatino Linotype" w:hAnsi="Palatino Linotype"/>
          <w:color w:val="000000"/>
          <w:sz w:val="22"/>
          <w:szCs w:val="22"/>
        </w:rPr>
        <w:softHyphen/>
        <w:t>ту, вимоги не знаходять адекватного втілення в моральній прак</w:t>
      </w:r>
      <w:r>
        <w:rPr>
          <w:rFonts w:ascii="Palatino Linotype" w:hAnsi="Palatino Linotype"/>
          <w:color w:val="000000"/>
          <w:sz w:val="22"/>
          <w:szCs w:val="22"/>
        </w:rPr>
        <w:softHyphen/>
        <w:t>тиці. Виявляючи реальну суперечність між моральними вимо</w:t>
      </w:r>
      <w:r>
        <w:rPr>
          <w:rFonts w:ascii="Palatino Linotype" w:hAnsi="Palatino Linotype"/>
          <w:color w:val="000000"/>
          <w:sz w:val="22"/>
          <w:szCs w:val="22"/>
        </w:rPr>
        <w:softHyphen/>
        <w:t>гами та реальною поведінкою людей, Мандевіль пише: "Людей слід судити не на підставі тих наслідків, до яких можуть при</w:t>
      </w:r>
      <w:r>
        <w:rPr>
          <w:rFonts w:ascii="Palatino Linotype" w:hAnsi="Palatino Linotype"/>
          <w:color w:val="000000"/>
          <w:sz w:val="22"/>
          <w:szCs w:val="22"/>
        </w:rPr>
        <w:softHyphen/>
        <w:t>вести їх вчинки, а на основі самих фактів і спонукальних мо</w:t>
      </w:r>
      <w:r>
        <w:rPr>
          <w:rFonts w:ascii="Palatino Linotype" w:hAnsi="Palatino Linotype"/>
          <w:color w:val="000000"/>
          <w:sz w:val="22"/>
          <w:szCs w:val="22"/>
        </w:rPr>
        <w:softHyphen/>
        <w:t>тивів, виходячи з яких, як виявляється, вони діяли" [6, с 101]. Проблема тут приховується не стільки в незнанні шляхів до морально доброго, скільки в неспівпадінні уявлень про сутність добра. Тут треба мати на увазі, що людині скоріше неорганічно чинити зло навмисно. Тому люди часто воліють краще мімікру</w:t>
      </w:r>
      <w:r>
        <w:rPr>
          <w:rFonts w:ascii="Palatino Linotype" w:hAnsi="Palatino Linotype"/>
          <w:color w:val="000000"/>
          <w:sz w:val="22"/>
          <w:szCs w:val="22"/>
        </w:rPr>
        <w:softHyphen/>
        <w:t>вати в середовище, уникати дії зі страху порушити наявну рівно</w:t>
      </w:r>
      <w:r>
        <w:rPr>
          <w:rFonts w:ascii="Palatino Linotype" w:hAnsi="Palatino Linotype"/>
          <w:color w:val="000000"/>
          <w:sz w:val="22"/>
          <w:szCs w:val="22"/>
        </w:rPr>
        <w:softHyphen/>
        <w:t>вагу стосунків, ніж діяти, не маючи гарантій безумовної пози</w:t>
      </w:r>
      <w:r>
        <w:rPr>
          <w:rFonts w:ascii="Palatino Linotype" w:hAnsi="Palatino Linotype"/>
          <w:color w:val="000000"/>
          <w:sz w:val="22"/>
          <w:szCs w:val="22"/>
        </w:rPr>
        <w:softHyphen/>
        <w:t>тивності наслідків.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Реальна проблема неадекватності моральної свідомості та моральної практики ставить етичну теорію перед неохідністю оперти феномени моральної свідомості на більш реальний ґрунт, ніж суб´єктивний досвід. Таким ґрунтом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моральнісне відно</w:t>
      </w:r>
      <w:r>
        <w:rPr>
          <w:rStyle w:val="a8"/>
          <w:rFonts w:ascii="Palatino Linotype" w:hAnsi="Palatino Linotype"/>
          <w:color w:val="000000"/>
          <w:sz w:val="22"/>
          <w:szCs w:val="22"/>
        </w:rPr>
        <w:softHyphen/>
        <w:t>шення.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Моральнісне відношення-детерміноване об´єктом і має все-проникний характер. Воно виявляє себе як діяльнісне опану</w:t>
      </w:r>
      <w:r>
        <w:rPr>
          <w:rFonts w:ascii="Palatino Linotype" w:hAnsi="Palatino Linotype"/>
          <w:color w:val="000000"/>
          <w:sz w:val="22"/>
          <w:szCs w:val="22"/>
        </w:rPr>
        <w:softHyphen/>
        <w:t>вання предметом небайдужості відповідно до об´єктивної логі</w:t>
      </w:r>
      <w:r>
        <w:rPr>
          <w:rFonts w:ascii="Palatino Linotype" w:hAnsi="Palatino Linotype"/>
          <w:color w:val="000000"/>
          <w:sz w:val="22"/>
          <w:szCs w:val="22"/>
        </w:rPr>
        <w:softHyphen/>
        <w:t>ки розгортання якостей останнього. В цьому аспекті моральніс</w:t>
      </w:r>
      <w:r>
        <w:rPr>
          <w:rFonts w:ascii="Palatino Linotype" w:hAnsi="Palatino Linotype"/>
          <w:color w:val="000000"/>
          <w:sz w:val="22"/>
          <w:szCs w:val="22"/>
        </w:rPr>
        <w:softHyphen/>
        <w:t>не відношення близьке до естетичного, що розгортається як взаємодія з об´єктом відповідно до мірки його виду. В моральній діяльності відношення (його моральність) виступає "механіз</w:t>
      </w:r>
      <w:r>
        <w:rPr>
          <w:rFonts w:ascii="Palatino Linotype" w:hAnsi="Palatino Linotype"/>
          <w:color w:val="000000"/>
          <w:sz w:val="22"/>
          <w:szCs w:val="22"/>
        </w:rPr>
        <w:softHyphen/>
        <w:t>мом" та умовою творення специфічно людської життєвості. Моральнісні відносини конкретизують наявний рівень людя</w:t>
      </w:r>
      <w:r>
        <w:rPr>
          <w:rFonts w:ascii="Palatino Linotype" w:hAnsi="Palatino Linotype"/>
          <w:color w:val="000000"/>
          <w:sz w:val="22"/>
          <w:szCs w:val="22"/>
        </w:rPr>
        <w:softHyphen/>
        <w:t>ності життя. Останнє відображається як у виборі об´єктів, що викликають небайдужість, так і у способі реагування на них. Скажімо, нездоровий інтерес сучасної культури до виявів амо</w:t>
      </w:r>
      <w:r>
        <w:rPr>
          <w:rFonts w:ascii="Palatino Linotype" w:hAnsi="Palatino Linotype"/>
          <w:color w:val="000000"/>
          <w:sz w:val="22"/>
          <w:szCs w:val="22"/>
        </w:rPr>
        <w:softHyphen/>
        <w:t>ралізму в стосунках (садизм, насильство, збоченство тощо), апологія їх засвідчують хворобу цивілізації, втрату нею психіч</w:t>
      </w:r>
      <w:r>
        <w:rPr>
          <w:rFonts w:ascii="Palatino Linotype" w:hAnsi="Palatino Linotype"/>
          <w:color w:val="000000"/>
          <w:sz w:val="22"/>
          <w:szCs w:val="22"/>
        </w:rPr>
        <w:softHyphen/>
        <w:t>ного і фізичного здоров´я — хворобу духу.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ставленні людства до природи відсвічує той рівень амора</w:t>
      </w:r>
      <w:r>
        <w:rPr>
          <w:rFonts w:ascii="Palatino Linotype" w:hAnsi="Palatino Linotype"/>
          <w:color w:val="000000"/>
          <w:sz w:val="22"/>
          <w:szCs w:val="22"/>
        </w:rPr>
        <w:softHyphen/>
        <w:t>лізму, який є оберненою стороною аморалізму ставлення до себе самого. Тіло, що стало центром, основною метою відношення» вимагаючи задоволення все нових своїх потреб, зрештою дохо</w:t>
      </w:r>
      <w:r>
        <w:rPr>
          <w:rFonts w:ascii="Palatino Linotype" w:hAnsi="Palatino Linotype"/>
          <w:color w:val="000000"/>
          <w:sz w:val="22"/>
          <w:szCs w:val="22"/>
        </w:rPr>
        <w:softHyphen/>
        <w:t>дить до саморуйнування. При цьому суб´єкт переводить в поло</w:t>
      </w:r>
      <w:r>
        <w:rPr>
          <w:rFonts w:ascii="Palatino Linotype" w:hAnsi="Palatino Linotype"/>
          <w:color w:val="000000"/>
          <w:sz w:val="22"/>
          <w:szCs w:val="22"/>
        </w:rPr>
        <w:softHyphen/>
        <w:t>ження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світ навколо себе. Ситуація абсолютизації люд</w:t>
      </w:r>
      <w:r>
        <w:rPr>
          <w:rFonts w:ascii="Palatino Linotype" w:hAnsi="Palatino Linotype"/>
          <w:color w:val="000000"/>
          <w:sz w:val="22"/>
          <w:szCs w:val="22"/>
        </w:rPr>
        <w:softHyphen/>
        <w:t>ством своїх тілесно-матеріальних потреб стає яскравим виявом слабкості сучасної цивілізації. Руйнування наявної у морально</w:t>
      </w:r>
      <w:r>
        <w:rPr>
          <w:rFonts w:ascii="Palatino Linotype" w:hAnsi="Palatino Linotype"/>
          <w:color w:val="000000"/>
          <w:sz w:val="22"/>
          <w:szCs w:val="22"/>
        </w:rPr>
        <w:softHyphen/>
        <w:t>му відношенні гармонії матеріального та духовного стає по</w:t>
      </w:r>
      <w:r>
        <w:rPr>
          <w:rFonts w:ascii="Palatino Linotype" w:hAnsi="Palatino Linotype"/>
          <w:color w:val="000000"/>
          <w:sz w:val="22"/>
          <w:szCs w:val="22"/>
        </w:rPr>
        <w:softHyphen/>
        <w:t>казником обмеженості сучасної цивілізації. Проблема тут — не в цивілізації як такій (вона є благом для людства), а в характері розгортання відносин людини з природним світом та ставлення до себе самої. Аморалізм зумовлений протиставленням їх один одному згідно з принципом: людина — мета; природа — засіб. Відносини в межах соціуму вибудовуються за тим самим прин</w:t>
      </w:r>
      <w:r>
        <w:rPr>
          <w:rFonts w:ascii="Palatino Linotype" w:hAnsi="Palatino Linotype"/>
          <w:color w:val="000000"/>
          <w:sz w:val="22"/>
          <w:szCs w:val="22"/>
        </w:rPr>
        <w:softHyphen/>
        <w:t>ципом. Суспільність, що в певному сенсі є "природою" людської життєвості, розглядається її суб´єктом лише як засіб. Себе ж суб´єкт утверджує як мету безвідносно до моральності засобів.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Відчуження людства від суспільності власної природи та від суспільності, конкретизованої в особі кожного суб´єкта життєво</w:t>
      </w:r>
      <w:r>
        <w:rPr>
          <w:rFonts w:ascii="Palatino Linotype" w:hAnsi="Palatino Linotype"/>
          <w:color w:val="000000"/>
          <w:sz w:val="22"/>
          <w:szCs w:val="22"/>
        </w:rPr>
        <w:softHyphen/>
        <w:t>сті, спричиняє втрату моралі як цінності. Криза її виражена у втраті здатності моральних взаємодій навіть на рівні безпосе</w:t>
      </w:r>
      <w:r>
        <w:rPr>
          <w:rFonts w:ascii="Palatino Linotype" w:hAnsi="Palatino Linotype"/>
          <w:color w:val="000000"/>
          <w:sz w:val="22"/>
          <w:szCs w:val="22"/>
        </w:rPr>
        <w:softHyphen/>
        <w:t>редніх стосунків, які класичне мистецтво оспівало і утвердило як духовні цінності: любов, дружба, вірність, самопожертва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Нині ідея моральнісного відношення людини до світу збері</w:t>
      </w:r>
      <w:r>
        <w:rPr>
          <w:rFonts w:ascii="Palatino Linotype" w:hAnsi="Palatino Linotype"/>
          <w:color w:val="000000"/>
          <w:sz w:val="22"/>
          <w:szCs w:val="22"/>
        </w:rPr>
        <w:softHyphen/>
        <w:t>гає себе переважно як явище філософської рефлексії над бут</w:t>
      </w:r>
      <w:r>
        <w:rPr>
          <w:rFonts w:ascii="Palatino Linotype" w:hAnsi="Palatino Linotype"/>
          <w:color w:val="000000"/>
          <w:sz w:val="22"/>
          <w:szCs w:val="22"/>
        </w:rPr>
        <w:softHyphen/>
        <w:t>тям. Моральні імперативи як явище моральної свідомості утверджуються в сенсі засобу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утримання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суспільності стосун</w:t>
      </w:r>
      <w:r>
        <w:rPr>
          <w:rFonts w:ascii="Palatino Linotype" w:hAnsi="Palatino Linotype"/>
          <w:color w:val="000000"/>
          <w:sz w:val="22"/>
          <w:szCs w:val="22"/>
        </w:rPr>
        <w:softHyphen/>
        <w:t>ків. Вони можуть розгортатися в явища творення атмосфери лю</w:t>
      </w:r>
      <w:r>
        <w:rPr>
          <w:rFonts w:ascii="Palatino Linotype" w:hAnsi="Palatino Linotype"/>
          <w:color w:val="000000"/>
          <w:sz w:val="22"/>
          <w:szCs w:val="22"/>
        </w:rPr>
        <w:softHyphen/>
        <w:t>дяності — тобто у моральну практику.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єдності моральної свідомості, моральної практики та моральнісного відношення відображається суспільність як сутнісна визначеність людського життя.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12.4. Соціальні функції та ціннісний зміст моралі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Сучасна етична теорія ґрунтовно дослідила проблему функцій моралі. Вона, до певної міри, навіть абсолютизувала цей аспект  феномена моральності на підставі витлумачення моральних вимог як ідеального уособлення ідеї моральності. Суб´єкт жит</w:t>
      </w:r>
      <w:r>
        <w:rPr>
          <w:rFonts w:ascii="Palatino Linotype" w:hAnsi="Palatino Linotype"/>
          <w:color w:val="000000"/>
          <w:sz w:val="22"/>
          <w:szCs w:val="22"/>
        </w:rPr>
        <w:softHyphen/>
        <w:t>тєвості був осмислений при цьому не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 моральності,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не як її творець, а переважно як об´єкт регулятивного впливу норм і вимог.</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навчальному посібнику "Марксистская этика" щодо місця моральної регуляції в житті говориться: "Моральні підвалини суспільного життя виражаються в упорядкованій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системі моральнісної регуляції,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охоплює як об´єктивну, так і суб´єктив</w:t>
      </w:r>
      <w:r>
        <w:rPr>
          <w:rFonts w:ascii="Palatino Linotype" w:hAnsi="Palatino Linotype"/>
          <w:color w:val="000000"/>
          <w:sz w:val="22"/>
          <w:szCs w:val="22"/>
        </w:rPr>
        <w:softHyphen/>
        <w:t>ну площини буття людини" [8, с. 108]. Функціональний підхід до моралі відображає певні тенденції в суспільному житті. Він розглядає мораль переважно в її "оберігаючій" функції: як засіб "утримання" стосунків у межах, що усталилися. Як говорить К. Маркс, "урегульованість і порядок є саме формою суспільно</w:t>
      </w:r>
      <w:r>
        <w:rPr>
          <w:rFonts w:ascii="Palatino Linotype" w:hAnsi="Palatino Linotype"/>
          <w:color w:val="000000"/>
          <w:sz w:val="22"/>
          <w:szCs w:val="22"/>
        </w:rPr>
        <w:softHyphen/>
        <w:t>го зміцнення цього способу виробництва і тому його відносної емансипації від просто випадку і просто сваволі" [7, с 328]. Творчість стосунків при цьому бачиться як "свідомий вибір" у межах конкретних (пропонованих) обставин. Тим самим підно</w:t>
      </w:r>
      <w:r>
        <w:rPr>
          <w:rFonts w:ascii="Palatino Linotype" w:hAnsi="Palatino Linotype"/>
          <w:color w:val="000000"/>
          <w:sz w:val="22"/>
          <w:szCs w:val="22"/>
        </w:rPr>
        <w:softHyphen/>
        <w:t>сяться до рівня ідеальних реально існуючі стосунки. Функціо</w:t>
      </w:r>
      <w:r>
        <w:rPr>
          <w:rFonts w:ascii="Palatino Linotype" w:hAnsi="Palatino Linotype"/>
          <w:color w:val="000000"/>
          <w:sz w:val="22"/>
          <w:szCs w:val="22"/>
        </w:rPr>
        <w:softHyphen/>
        <w:t>нальний підхід розглядає цінність моралі у трьох головних ас</w:t>
      </w:r>
      <w:r>
        <w:rPr>
          <w:rFonts w:ascii="Palatino Linotype" w:hAnsi="Palatino Linotype"/>
          <w:color w:val="000000"/>
          <w:sz w:val="22"/>
          <w:szCs w:val="22"/>
        </w:rPr>
        <w:softHyphen/>
        <w:t>пектах її вияву: регулятивному, пізнавальному та виховному.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Справді, мораль є джерелом регуляції стосунків, оскільки закріплює досягнутий рівень уявлень про морально цінне. Взя</w:t>
      </w:r>
      <w:r>
        <w:rPr>
          <w:rFonts w:ascii="Palatino Linotype" w:hAnsi="Palatino Linotype"/>
          <w:color w:val="000000"/>
          <w:sz w:val="22"/>
          <w:szCs w:val="22"/>
        </w:rPr>
        <w:softHyphen/>
        <w:t>та у цій своїй функції, вона "типізує" поведінку, забезпечуючи зовнішню сторону дотримання. Ці межі відповідають переваж</w:t>
      </w:r>
      <w:r>
        <w:rPr>
          <w:rFonts w:ascii="Palatino Linotype" w:hAnsi="Palatino Linotype"/>
          <w:color w:val="000000"/>
          <w:sz w:val="22"/>
          <w:szCs w:val="22"/>
        </w:rPr>
        <w:softHyphen/>
        <w:t>но поняттю "етикетна поведінка", "належна поведінка". Тою мірою, якою зовнішнє і внутрішнє, форма і зміст стосунків не співпадають, розуміння моралі як засобу регуляції мало що пояснює в механізмі творення людяності життя. Моральні сто</w:t>
      </w:r>
      <w:r>
        <w:rPr>
          <w:rFonts w:ascii="Palatino Linotype" w:hAnsi="Palatino Linotype"/>
          <w:color w:val="000000"/>
          <w:sz w:val="22"/>
          <w:szCs w:val="22"/>
        </w:rPr>
        <w:softHyphen/>
        <w:t>сунки в спільноті формують у свідомості особи образ належної поведінки. Оформлена образом належного, життєва енергетика кожного з суб´єктів життєвості створює певну атмосферу прияз</w:t>
      </w:r>
      <w:r>
        <w:rPr>
          <w:rFonts w:ascii="Palatino Linotype" w:hAnsi="Palatino Linotype"/>
          <w:color w:val="000000"/>
          <w:sz w:val="22"/>
          <w:szCs w:val="22"/>
        </w:rPr>
        <w:softHyphen/>
        <w:t>ні (або видимість її) в стосунках. К. Лоренц визначав цей фено</w:t>
      </w:r>
      <w:r>
        <w:rPr>
          <w:rFonts w:ascii="Palatino Linotype" w:hAnsi="Palatino Linotype"/>
          <w:color w:val="000000"/>
          <w:sz w:val="22"/>
          <w:szCs w:val="22"/>
        </w:rPr>
        <w:softHyphen/>
        <w:t>мен як "ритуалізовану поведінку". У випадку несуперечливості вимог суспільного середовища уявленням особи про належне та особистісно бажане, вона в стосунках дотримується тих ви</w:t>
      </w:r>
      <w:r>
        <w:rPr>
          <w:rFonts w:ascii="Palatino Linotype" w:hAnsi="Palatino Linotype"/>
          <w:color w:val="000000"/>
          <w:sz w:val="22"/>
          <w:szCs w:val="22"/>
        </w:rPr>
        <w:softHyphen/>
        <w:t>мог. Більше того, вироблені уявлення здатні входити в глибинні структури свідомості, визначатися як складова світоглядних переконань. Однак сприйняття реально наявного в стосунках як ідеального здатне спричиняти внутрішню самодостатність. Це накладає обмеження на стосунки, не даючи їм розгортатися у бік творчості. Певним гарантом соціальної злагоди є об´єкти</w:t>
      </w:r>
      <w:r>
        <w:rPr>
          <w:rFonts w:ascii="Palatino Linotype" w:hAnsi="Palatino Linotype"/>
          <w:color w:val="000000"/>
          <w:sz w:val="22"/>
          <w:szCs w:val="22"/>
        </w:rPr>
        <w:softHyphen/>
        <w:t>вовані форми моральності: громадянське суспільство, держава. Вони закріплюють вимоги дотримання належної поведінки тво</w:t>
      </w:r>
      <w:r>
        <w:rPr>
          <w:rFonts w:ascii="Palatino Linotype" w:hAnsi="Palatino Linotype"/>
          <w:color w:val="000000"/>
          <w:sz w:val="22"/>
          <w:szCs w:val="22"/>
        </w:rPr>
        <w:softHyphen/>
        <w:t>ренням суспільної думки, що стимулює злагоду, формує бажані моделі стосунків. Окрім того, вони опирають свої вимоги на закони в разі вираженої асоціальності поведінки. Регулюється виконання законів відповідними адміністративно-правовими соціальними інституціями. Тою мірою, якою закони не супере</w:t>
      </w:r>
      <w:r>
        <w:rPr>
          <w:rFonts w:ascii="Palatino Linotype" w:hAnsi="Palatino Linotype"/>
          <w:color w:val="000000"/>
          <w:sz w:val="22"/>
          <w:szCs w:val="22"/>
        </w:rPr>
        <w:softHyphen/>
        <w:t>чать моральним поняттям, вони сприяють творенню і утриман</w:t>
      </w:r>
      <w:r>
        <w:rPr>
          <w:rFonts w:ascii="Palatino Linotype" w:hAnsi="Palatino Linotype"/>
          <w:color w:val="000000"/>
          <w:sz w:val="22"/>
          <w:szCs w:val="22"/>
        </w:rPr>
        <w:softHyphen/>
        <w:t>ню соціальної злагоди, хоча як відчужена форма існування су</w:t>
      </w:r>
      <w:r>
        <w:rPr>
          <w:rFonts w:ascii="Palatino Linotype" w:hAnsi="Palatino Linotype"/>
          <w:color w:val="000000"/>
          <w:sz w:val="22"/>
          <w:szCs w:val="22"/>
        </w:rPr>
        <w:softHyphen/>
        <w:t>спільності, вони не формують моральної свідомості.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Питання моральної регуляції набуває сутнісної визначеності за умови, що має місце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внутрішня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регуляція, і що суб´єкт виз</w:t>
      </w:r>
      <w:r>
        <w:rPr>
          <w:rFonts w:ascii="Palatino Linotype" w:hAnsi="Palatino Linotype"/>
          <w:color w:val="000000"/>
          <w:sz w:val="22"/>
          <w:szCs w:val="22"/>
        </w:rPr>
        <w:softHyphen/>
        <w:t>начається уставленні до себе як свідомий суб´єкт морального вибору. Мова при цьому іде не лише про межі "пропонованих" обставин. Як правило, в цих межах найчастіше достатніми є уста</w:t>
      </w:r>
      <w:r>
        <w:rPr>
          <w:rFonts w:ascii="Palatino Linotype" w:hAnsi="Palatino Linotype"/>
          <w:color w:val="000000"/>
          <w:sz w:val="22"/>
          <w:szCs w:val="22"/>
        </w:rPr>
        <w:softHyphen/>
        <w:t>лені норми, традиції, звичаї тощо. Вони не створюють підстав для творчого вибору вже тому, що</w:t>
      </w:r>
      <w:r>
        <w:rPr>
          <w:rStyle w:val="a8"/>
          <w:rFonts w:ascii="Palatino Linotype" w:hAnsi="Palatino Linotype"/>
          <w:color w:val="000000"/>
          <w:sz w:val="22"/>
          <w:szCs w:val="22"/>
        </w:rPr>
        <w:t>репродукують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стосунки, дії, вчинки, форми яких окреслені традицією, сприйнятні й вико</w:t>
      </w:r>
      <w:r>
        <w:rPr>
          <w:rFonts w:ascii="Palatino Linotype" w:hAnsi="Palatino Linotype"/>
          <w:color w:val="000000"/>
          <w:sz w:val="22"/>
          <w:szCs w:val="22"/>
        </w:rPr>
        <w:softHyphen/>
        <w:t>нуються саме тому, що не дають підстав для внутрішнього конф</w:t>
      </w:r>
      <w:r>
        <w:rPr>
          <w:rFonts w:ascii="Palatino Linotype" w:hAnsi="Palatino Linotype"/>
          <w:color w:val="000000"/>
          <w:sz w:val="22"/>
          <w:szCs w:val="22"/>
        </w:rPr>
        <w:softHyphen/>
        <w:t>лікту. Але вони відображають і своє інше, а саме те, що не спо</w:t>
      </w:r>
      <w:r>
        <w:rPr>
          <w:rFonts w:ascii="Palatino Linotype" w:hAnsi="Palatino Linotype"/>
          <w:color w:val="000000"/>
          <w:sz w:val="22"/>
          <w:szCs w:val="22"/>
        </w:rPr>
        <w:softHyphen/>
        <w:t>нукають або мало спонукають усвідомлений моральний вибір. Це зумовлене наявним тлом суспільності. Воно створюється без</w:t>
      </w:r>
      <w:r>
        <w:rPr>
          <w:rFonts w:ascii="Palatino Linotype" w:hAnsi="Palatino Linotype"/>
          <w:color w:val="000000"/>
          <w:sz w:val="22"/>
          <w:szCs w:val="22"/>
        </w:rPr>
        <w:softHyphen/>
        <w:t>посередньо в стосунках і дає відчуття психічної комфортності існування. Проблема вибору набуває актуальності, коли йдеться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суттєві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сторони стосунків, що не вкладаються в освоєні і усталені в звичаях та нормах способи їх творення. У виборі відкривається міра людяності його суб´єкта, людська спро</w:t>
      </w:r>
      <w:r>
        <w:rPr>
          <w:rFonts w:ascii="Palatino Linotype" w:hAnsi="Palatino Linotype"/>
          <w:color w:val="000000"/>
          <w:sz w:val="22"/>
          <w:szCs w:val="22"/>
        </w:rPr>
        <w:softHyphen/>
        <w:t>можність особи. Ситуація вибору завжди ставить особу перед необхідністю діалогу з собою, навіть якщо він має нерозгорнутий характер, а вибір виглядає безальтернативним і безконф</w:t>
      </w:r>
      <w:r>
        <w:rPr>
          <w:rFonts w:ascii="Palatino Linotype" w:hAnsi="Palatino Linotype"/>
          <w:color w:val="000000"/>
          <w:sz w:val="22"/>
          <w:szCs w:val="22"/>
        </w:rPr>
        <w:softHyphen/>
        <w:t>ліктним. Діалог із собою включає механізм совісті, що дійсний, передовсім, як засіб перевірки власних можливостей, а отже, здійснюється у формах саморефлексії. У статусі суб´єкта мо</w:t>
      </w:r>
      <w:r>
        <w:rPr>
          <w:rFonts w:ascii="Palatino Linotype" w:hAnsi="Palatino Linotype"/>
          <w:color w:val="000000"/>
          <w:sz w:val="22"/>
          <w:szCs w:val="22"/>
        </w:rPr>
        <w:softHyphen/>
        <w:t>рального вибору особа здатна виступати найсуворішим суддею власних намірів та вчинків. Ця "регуляція" значно цінніша для усуспільнення життя, ніж регуляція у вигляді "громадської Думки", особливо коли вона розійшлася з інтересами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Суб´єкт свідомого морального вибору є носієм розумної волі та бере активну участь у становленні моральнісного відношен</w:t>
      </w:r>
      <w:r>
        <w:rPr>
          <w:rFonts w:ascii="Palatino Linotype" w:hAnsi="Palatino Linotype"/>
          <w:color w:val="000000"/>
          <w:sz w:val="22"/>
          <w:szCs w:val="22"/>
        </w:rPr>
        <w:softHyphen/>
        <w:t>ня до світу в формах, що не суперечать ідеалу суспільності. Свідомий вибір засвідчує наявність свідомого освоєння моралі та об´єктивацію її вимог у змісті діяльності. Лише в такому сенсі слушно говорити про "регулятивну функцію моралі як об´єднав</w:t>
      </w:r>
      <w:r>
        <w:rPr>
          <w:rFonts w:ascii="Palatino Linotype" w:hAnsi="Palatino Linotype"/>
          <w:color w:val="000000"/>
          <w:sz w:val="22"/>
          <w:szCs w:val="22"/>
        </w:rPr>
        <w:softHyphen/>
        <w:t>чу" [10, с 53].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 як предмет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пізнання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досягає об´єктивації в діяль</w:t>
      </w:r>
      <w:r>
        <w:rPr>
          <w:rFonts w:ascii="Palatino Linotype" w:hAnsi="Palatino Linotype"/>
          <w:color w:val="000000"/>
          <w:sz w:val="22"/>
          <w:szCs w:val="22"/>
        </w:rPr>
        <w:softHyphen/>
        <w:t>ності особи. В такій своїй функції вона не лише "орієнтує" в дійс</w:t>
      </w:r>
      <w:r>
        <w:rPr>
          <w:rFonts w:ascii="Palatino Linotype" w:hAnsi="Palatino Linotype"/>
          <w:color w:val="000000"/>
          <w:sz w:val="22"/>
          <w:szCs w:val="22"/>
        </w:rPr>
        <w:softHyphen/>
        <w:t>ності, але є джерелом саморозвитку — сходження від рівня істо</w:t>
      </w:r>
      <w:r>
        <w:rPr>
          <w:rFonts w:ascii="Palatino Linotype" w:hAnsi="Palatino Linotype"/>
          <w:color w:val="000000"/>
          <w:sz w:val="22"/>
          <w:szCs w:val="22"/>
        </w:rPr>
        <w:softHyphen/>
        <w:t>рично-конкретного до всезагального. Тому про пізнавальну функцію моралі доцільно говорити в плані пізнання її цінності для творення сутнісної визначеності стосунків з привілею люди</w:t>
      </w:r>
      <w:r>
        <w:rPr>
          <w:rFonts w:ascii="Palatino Linotype" w:hAnsi="Palatino Linotype"/>
          <w:color w:val="000000"/>
          <w:sz w:val="22"/>
          <w:szCs w:val="22"/>
        </w:rPr>
        <w:softHyphen/>
        <w:t>ни почуватися суб´єктом моральності, тобто почуватися справ</w:t>
      </w:r>
      <w:r>
        <w:rPr>
          <w:rFonts w:ascii="Palatino Linotype" w:hAnsi="Palatino Linotype"/>
          <w:color w:val="000000"/>
          <w:sz w:val="22"/>
          <w:szCs w:val="22"/>
        </w:rPr>
        <w:softHyphen/>
        <w:t>ді людиною.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Важливим джерелом забезпечення функціонування моралі як живого процесу її творення в стосунках є моральне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вихован</w:t>
      </w:r>
      <w:r>
        <w:rPr>
          <w:rStyle w:val="a8"/>
          <w:rFonts w:ascii="Palatino Linotype" w:hAnsi="Palatino Linotype"/>
          <w:color w:val="000000"/>
          <w:sz w:val="22"/>
          <w:szCs w:val="22"/>
        </w:rPr>
        <w:softHyphen/>
        <w:t>ня.</w:t>
      </w:r>
      <w:r>
        <w:rPr>
          <w:rFonts w:ascii="Palatino Linotype" w:hAnsi="Palatino Linotype"/>
          <w:color w:val="000000"/>
          <w:sz w:val="22"/>
          <w:szCs w:val="22"/>
        </w:rPr>
        <w:t>Наголосимо, що мова йде не про виховний процес як такий, а про творення моральності в моральнісних взаємодіях спілку</w:t>
      </w:r>
      <w:r>
        <w:rPr>
          <w:rFonts w:ascii="Palatino Linotype" w:hAnsi="Palatino Linotype"/>
          <w:color w:val="000000"/>
          <w:sz w:val="22"/>
          <w:szCs w:val="22"/>
        </w:rPr>
        <w:softHyphen/>
        <w:t>вання. Це живий обмін людськими сутнісними силами, в яко</w:t>
      </w:r>
      <w:r>
        <w:rPr>
          <w:rFonts w:ascii="Palatino Linotype" w:hAnsi="Palatino Linotype"/>
          <w:color w:val="000000"/>
          <w:sz w:val="22"/>
          <w:szCs w:val="22"/>
        </w:rPr>
        <w:softHyphen/>
        <w:t>му світом одної особистості запалюється, надихається і органі</w:t>
      </w:r>
      <w:r>
        <w:rPr>
          <w:rFonts w:ascii="Palatino Linotype" w:hAnsi="Palatino Linotype"/>
          <w:color w:val="000000"/>
          <w:sz w:val="22"/>
          <w:szCs w:val="22"/>
        </w:rPr>
        <w:softHyphen/>
        <w:t>зується світ іншої.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Стосунки, що мають невідчужений, неформалізований харак</w:t>
      </w:r>
      <w:r>
        <w:rPr>
          <w:rFonts w:ascii="Palatino Linotype" w:hAnsi="Palatino Linotype"/>
          <w:color w:val="000000"/>
          <w:sz w:val="22"/>
          <w:szCs w:val="22"/>
        </w:rPr>
        <w:softHyphen/>
        <w:t>тер, виявляють сутність процесу саме як моральнісного. Суб´єк</w:t>
      </w:r>
      <w:r>
        <w:rPr>
          <w:rFonts w:ascii="Palatino Linotype" w:hAnsi="Palatino Linotype"/>
          <w:color w:val="000000"/>
          <w:sz w:val="22"/>
          <w:szCs w:val="22"/>
        </w:rPr>
        <w:softHyphen/>
        <w:t>ти спілкування взаємодіють предметно, оскільки у виховному процесі відбувається передача і сприйняття досвіду стосунків, тобто створюється атмосфера суспільності.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Конкретизованою її формою є передача досвіду входження в поле людських знань, творення уміння та потреби пізнання. Вчитель є носієм освоєного досвіду спілкування, що виявляє себе як моральна культура — як сконцентрований у суб´єкті досвід людяності. Тому він набув об´єктивованого в образі та втіленого в практиці стосунків індивідуально-неповторного вияву людяності. Саме тому він цінний для апробації здатності моралі "творити" неповторну людську особистість. Це вияв все</w:t>
      </w:r>
      <w:r>
        <w:rPr>
          <w:rFonts w:ascii="Palatino Linotype" w:hAnsi="Palatino Linotype"/>
          <w:color w:val="000000"/>
          <w:sz w:val="22"/>
          <w:szCs w:val="22"/>
        </w:rPr>
        <w:softHyphen/>
        <w:t>загального в індивідуальному. Принаймні таким є ідеал особи</w:t>
      </w:r>
      <w:r>
        <w:rPr>
          <w:rFonts w:ascii="Palatino Linotype" w:hAnsi="Palatino Linotype"/>
          <w:color w:val="000000"/>
          <w:sz w:val="22"/>
          <w:szCs w:val="22"/>
        </w:rPr>
        <w:softHyphen/>
        <w:t>стості, яку можна назвати Вчителем. Предмет пізнання, що стає підставою для небайдужості, формує собою зміст відношення, суттєво впливає на його якість. Скажімо, предмет, що духовно підносить людей, включених у процес сприймання та пережи</w:t>
      </w:r>
      <w:r>
        <w:rPr>
          <w:rFonts w:ascii="Palatino Linotype" w:hAnsi="Palatino Linotype"/>
          <w:color w:val="000000"/>
          <w:sz w:val="22"/>
          <w:szCs w:val="22"/>
        </w:rPr>
        <w:softHyphen/>
        <w:t>вання його краси і змістовності, створює атмосферу загальної внутрішньої злагоди і спільного спрямування почуттів суб´єктів спілкування на утвердження якостей об´єкта. Навпаки, явища пересічні або виражено негативні розбалансовують духовні структури суб´єктів спілкування, навіть якщо їх думки і по</w:t>
      </w:r>
      <w:r>
        <w:rPr>
          <w:rFonts w:ascii="Palatino Linotype" w:hAnsi="Palatino Linotype"/>
          <w:color w:val="000000"/>
          <w:sz w:val="22"/>
          <w:szCs w:val="22"/>
        </w:rPr>
        <w:softHyphen/>
        <w:t>гляди на явище суттєво збігаються. У виховному процесі, що здійснюється належним способом, досвід Учителя стає джере</w:t>
      </w:r>
      <w:r>
        <w:rPr>
          <w:rFonts w:ascii="Palatino Linotype" w:hAnsi="Palatino Linotype"/>
          <w:color w:val="000000"/>
          <w:sz w:val="22"/>
          <w:szCs w:val="22"/>
        </w:rPr>
        <w:softHyphen/>
        <w:t>лом творення моральності тою мірою, якою є не декларуван</w:t>
      </w:r>
      <w:r>
        <w:rPr>
          <w:rFonts w:ascii="Palatino Linotype" w:hAnsi="Palatino Linotype"/>
          <w:color w:val="000000"/>
          <w:sz w:val="22"/>
          <w:szCs w:val="22"/>
        </w:rPr>
        <w:softHyphen/>
        <w:t>ням цінності моралі, а виявляє себе у формах</w:t>
      </w:r>
      <w:r>
        <w:rPr>
          <w:rStyle w:val="a8"/>
          <w:rFonts w:ascii="Palatino Linotype" w:hAnsi="Palatino Linotype"/>
          <w:color w:val="000000"/>
          <w:sz w:val="22"/>
          <w:szCs w:val="22"/>
        </w:rPr>
        <w:t>морального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став</w:t>
      </w:r>
      <w:r>
        <w:rPr>
          <w:rFonts w:ascii="Palatino Linotype" w:hAnsi="Palatino Linotype"/>
          <w:color w:val="000000"/>
          <w:sz w:val="22"/>
          <w:szCs w:val="22"/>
        </w:rPr>
        <w:softHyphen/>
        <w:t>лення до предмету викладання та до суб´єктів сприймання. Зміст наукового знання набуває морального забарвлення, коли він виявляє свою визначеність як істина, добро і´краса. Скажі</w:t>
      </w:r>
      <w:r>
        <w:rPr>
          <w:rFonts w:ascii="Palatino Linotype" w:hAnsi="Palatino Linotype"/>
          <w:color w:val="000000"/>
          <w:sz w:val="22"/>
          <w:szCs w:val="22"/>
        </w:rPr>
        <w:softHyphen/>
        <w:t>мо, зміст наукових знань у педагогічному процесі завжди опо</w:t>
      </w:r>
      <w:r>
        <w:rPr>
          <w:rFonts w:ascii="Palatino Linotype" w:hAnsi="Palatino Linotype"/>
          <w:color w:val="000000"/>
          <w:sz w:val="22"/>
          <w:szCs w:val="22"/>
        </w:rPr>
        <w:softHyphen/>
        <w:t>середкований для учнів образом носія цього змісту — вчителя. Невиразність його особистості присутня у кожному з її про</w:t>
      </w:r>
      <w:r>
        <w:rPr>
          <w:rFonts w:ascii="Palatino Linotype" w:hAnsi="Palatino Linotype"/>
          <w:color w:val="000000"/>
          <w:sz w:val="22"/>
          <w:szCs w:val="22"/>
        </w:rPr>
        <w:softHyphen/>
        <w:t>явів. Відповідно репродукується невиразність у стосунках, бай</w:t>
      </w:r>
      <w:r>
        <w:rPr>
          <w:rFonts w:ascii="Palatino Linotype" w:hAnsi="Palatino Linotype"/>
          <w:color w:val="000000"/>
          <w:sz w:val="22"/>
          <w:szCs w:val="22"/>
        </w:rPr>
        <w:softHyphen/>
        <w:t>дужість до знань тощо. І навпаки, яскрава особистість відсвічує багатством граней в стосунках з вихованцями, вдало уникаючи формалізму, стереотипів у підходах до творення ситуації спілку</w:t>
      </w:r>
      <w:r>
        <w:rPr>
          <w:rFonts w:ascii="Palatino Linotype" w:hAnsi="Palatino Linotype"/>
          <w:color w:val="000000"/>
          <w:sz w:val="22"/>
          <w:szCs w:val="22"/>
        </w:rPr>
        <w:softHyphen/>
        <w:t>вання. Знання, що несе вчитель, зігріті його небайдужістю. Во</w:t>
      </w:r>
      <w:r>
        <w:rPr>
          <w:rFonts w:ascii="Palatino Linotype" w:hAnsi="Palatino Linotype"/>
          <w:color w:val="000000"/>
          <w:sz w:val="22"/>
          <w:szCs w:val="22"/>
        </w:rPr>
        <w:softHyphen/>
        <w:t>ни є наслідком особистісно пережитого пошуку істини, а отже укладені в яскраві, доступні, і тому легко засвоювані форми.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атмосфері стосунків, де поняття "ділове спілкування" здійснюється у вигляді творення моральнісних взаємодій, мо</w:t>
      </w:r>
      <w:r>
        <w:rPr>
          <w:rFonts w:ascii="Palatino Linotype" w:hAnsi="Palatino Linotype"/>
          <w:color w:val="000000"/>
          <w:sz w:val="22"/>
          <w:szCs w:val="22"/>
        </w:rPr>
        <w:softHyphen/>
        <w:t>ральністю осягається увесь процес: зміст знання, спосіб його передачі, спосіб відношення до нього суб´єктів сприймання — учнів. В атмосфері моральності і завдяки їй задіюється моральнісний потенціал вихованців. Наявна в дитині потреба злагоди стосунків, гармонії спілкування розвиває та удосконалює її психічні та інтелектуальні структури.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моральне виховання — це явище введення суб´єкта Життєвості в поле людських стосунків, тобто поле творення Духовних зв´язків. Усе, що складає специфічно людське жит</w:t>
      </w:r>
      <w:r>
        <w:rPr>
          <w:rFonts w:ascii="Palatino Linotype" w:hAnsi="Palatino Linotype"/>
          <w:color w:val="000000"/>
          <w:sz w:val="22"/>
          <w:szCs w:val="22"/>
        </w:rPr>
        <w:softHyphen/>
        <w:t>тя, як уже було сказано, є наслідком творчих взаємодій лю</w:t>
      </w:r>
      <w:r>
        <w:rPr>
          <w:rFonts w:ascii="Palatino Linotype" w:hAnsi="Palatino Linotype"/>
          <w:color w:val="000000"/>
          <w:sz w:val="22"/>
          <w:szCs w:val="22"/>
        </w:rPr>
        <w:softHyphen/>
        <w:t>дей — творення ними суспільності життя. Освоєння стосунків Шляхом безпосередньої участі в їх творенні формує і впоряд</w:t>
      </w:r>
      <w:r>
        <w:rPr>
          <w:rFonts w:ascii="Palatino Linotype" w:hAnsi="Palatino Linotype"/>
          <w:color w:val="000000"/>
          <w:sz w:val="22"/>
          <w:szCs w:val="22"/>
        </w:rPr>
        <w:softHyphen/>
        <w:t>ковує духовні структури людини, визначає здатність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бути людиною.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моральному вихованні методологічно плідним є діа</w:t>
      </w:r>
      <w:r>
        <w:rPr>
          <w:rFonts w:ascii="Palatino Linotype" w:hAnsi="Palatino Linotype"/>
          <w:color w:val="000000"/>
          <w:sz w:val="22"/>
          <w:szCs w:val="22"/>
        </w:rPr>
        <w:softHyphen/>
        <w:t>лектичний зв´язок моральності виховної мети та моральності засобів.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истории // Соч. — Т. VIII. — М. — Л.: Соцэкгиз, 1935. — 470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Fonts w:ascii="Palatino Linotype" w:hAnsi="Palatino Linotype"/>
          <w:color w:val="000000"/>
        </w:rPr>
        <w:t>Философия права //Соч. — Т. VII. — М. — Л.: Соцэкгиз, 1934. — 380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Энциклопедия философских наук: В 3 т. — М.: Мысль, 1977. — Т. 3. — 471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Дробницкий О.</w:t>
      </w:r>
      <w:r>
        <w:rPr>
          <w:rStyle w:val="apple-converted-space"/>
          <w:rFonts w:ascii="Palatino Linotype" w:hAnsi="Palatino Linotype"/>
          <w:i/>
          <w:iCs/>
          <w:color w:val="000000"/>
        </w:rPr>
        <w:t> </w:t>
      </w:r>
      <w:r>
        <w:rPr>
          <w:rFonts w:ascii="Palatino Linotype" w:hAnsi="Palatino Linotype"/>
          <w:color w:val="000000"/>
        </w:rPr>
        <w:t>Моральное сознание и его структура // Вопр. философии. — 1972. — № 2. — С. 31.—42.</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Дробницкий</w:t>
      </w:r>
      <w:r>
        <w:rPr>
          <w:rStyle w:val="apple-converted-space"/>
          <w:rFonts w:ascii="Palatino Linotype" w:hAnsi="Palatino Linotype"/>
          <w:i/>
          <w:iCs/>
          <w:color w:val="000000"/>
        </w:rPr>
        <w:t> </w:t>
      </w:r>
      <w:r>
        <w:rPr>
          <w:rFonts w:ascii="Palatino Linotype" w:hAnsi="Palatino Linotype"/>
          <w:color w:val="000000"/>
        </w:rPr>
        <w:t>О. Понятие морали. — М.: Наука, 1974. — 388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Мандевиль.</w:t>
      </w:r>
      <w:r>
        <w:rPr>
          <w:rStyle w:val="apple-converted-space"/>
          <w:rFonts w:ascii="Palatino Linotype" w:hAnsi="Palatino Linotype"/>
          <w:i/>
          <w:iCs/>
          <w:color w:val="000000"/>
        </w:rPr>
        <w:t> </w:t>
      </w:r>
      <w:r>
        <w:rPr>
          <w:rFonts w:ascii="Palatino Linotype" w:hAnsi="Palatino Linotype"/>
          <w:color w:val="000000"/>
        </w:rPr>
        <w:t>Басня о пчёлах. — М.: Мысль, 1974. — 376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Маркс К.</w:t>
      </w:r>
      <w:r>
        <w:rPr>
          <w:rStyle w:val="apple-converted-space"/>
          <w:rFonts w:ascii="Palatino Linotype" w:hAnsi="Palatino Linotype"/>
          <w:i/>
          <w:iCs/>
          <w:color w:val="000000"/>
        </w:rPr>
        <w:t> </w:t>
      </w:r>
      <w:r>
        <w:rPr>
          <w:rStyle w:val="a8"/>
          <w:rFonts w:ascii="Palatino Linotype" w:hAnsi="Palatino Linotype"/>
          <w:color w:val="000000"/>
        </w:rPr>
        <w:t>і Енгельс</w:t>
      </w:r>
      <w:r>
        <w:rPr>
          <w:rStyle w:val="apple-converted-space"/>
          <w:rFonts w:ascii="Palatino Linotype" w:hAnsi="Palatino Linotype"/>
          <w:i/>
          <w:iCs/>
          <w:color w:val="000000"/>
        </w:rPr>
        <w:t> </w:t>
      </w:r>
      <w:r>
        <w:rPr>
          <w:rStyle w:val="a8"/>
          <w:rFonts w:ascii="Palatino Linotype" w:hAnsi="Palatino Linotype"/>
          <w:color w:val="000000"/>
        </w:rPr>
        <w:t>Ф.</w:t>
      </w:r>
      <w:r>
        <w:rPr>
          <w:rStyle w:val="apple-converted-space"/>
          <w:rFonts w:ascii="Palatino Linotype" w:hAnsi="Palatino Linotype"/>
          <w:i/>
          <w:iCs/>
          <w:color w:val="000000"/>
        </w:rPr>
        <w:t> </w:t>
      </w:r>
      <w:r>
        <w:rPr>
          <w:rFonts w:ascii="Palatino Linotype" w:hAnsi="Palatino Linotype"/>
          <w:color w:val="000000"/>
        </w:rPr>
        <w:t>Твори. — Т. 25. — Ч. 2. — К.: По-літвидав, 1965. — 511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Марксистская</w:t>
      </w:r>
      <w:r>
        <w:rPr>
          <w:rStyle w:val="apple-converted-space"/>
          <w:rFonts w:ascii="Palatino Linotype" w:hAnsi="Palatino Linotype"/>
          <w:i/>
          <w:iCs/>
          <w:color w:val="000000"/>
        </w:rPr>
        <w:t> </w:t>
      </w:r>
      <w:r>
        <w:rPr>
          <w:rFonts w:ascii="Palatino Linotype" w:hAnsi="Palatino Linotype"/>
          <w:color w:val="000000"/>
        </w:rPr>
        <w:t>этика / Под ред. А. Титаренко. — М.: По</w:t>
      </w:r>
      <w:r>
        <w:rPr>
          <w:rFonts w:ascii="Palatino Linotype" w:hAnsi="Palatino Linotype"/>
          <w:color w:val="000000"/>
        </w:rPr>
        <w:softHyphen/>
        <w:t>литиздат, 1980. — 352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Титаренко А.</w:t>
      </w:r>
      <w:r>
        <w:rPr>
          <w:rStyle w:val="apple-converted-space"/>
          <w:rFonts w:ascii="Palatino Linotype" w:hAnsi="Palatino Linotype"/>
          <w:i/>
          <w:iCs/>
          <w:color w:val="000000"/>
        </w:rPr>
        <w:t> </w:t>
      </w:r>
      <w:r>
        <w:rPr>
          <w:rFonts w:ascii="Palatino Linotype" w:hAnsi="Palatino Linotype"/>
          <w:color w:val="000000"/>
        </w:rPr>
        <w:t>Структуры нравственного сознания. Опыт этико-философского исследования. — М.: Мысль, 1974. — 278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Fonts w:ascii="Palatino Linotype" w:hAnsi="Palatino Linotype"/>
          <w:color w:val="000000"/>
        </w:rPr>
        <w:t> </w:t>
      </w:r>
      <w:r>
        <w:rPr>
          <w:rStyle w:val="a8"/>
          <w:rFonts w:ascii="Palatino Linotype" w:hAnsi="Palatino Linotype"/>
          <w:color w:val="000000"/>
        </w:rPr>
        <w:t>Фортова А.</w:t>
      </w:r>
      <w:r>
        <w:rPr>
          <w:rStyle w:val="apple-converted-space"/>
          <w:rFonts w:ascii="Palatino Linotype" w:hAnsi="Palatino Linotype"/>
          <w:i/>
          <w:iCs/>
          <w:color w:val="000000"/>
        </w:rPr>
        <w:t> </w:t>
      </w:r>
      <w:r>
        <w:rPr>
          <w:rFonts w:ascii="Palatino Linotype" w:hAnsi="Palatino Linotype"/>
          <w:color w:val="000000"/>
        </w:rPr>
        <w:t>Сущность, структура и функции морали // Марксистско-ленинская этика и эстетика. — К.: УМК ВО Мин</w:t>
      </w:r>
      <w:r>
        <w:rPr>
          <w:rFonts w:ascii="Palatino Linotype" w:hAnsi="Palatino Linotype"/>
          <w:color w:val="000000"/>
        </w:rPr>
        <w:softHyphen/>
        <w:t>вуза УССР, 1989. — 352 с.</w:t>
      </w:r>
    </w:p>
    <w:p w:rsidR="00084EF1" w:rsidRDefault="00084EF1" w:rsidP="00084EF1">
      <w:pPr>
        <w:numPr>
          <w:ilvl w:val="0"/>
          <w:numId w:val="9"/>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Фортова О.</w:t>
      </w:r>
      <w:r>
        <w:rPr>
          <w:rStyle w:val="apple-converted-space"/>
          <w:rFonts w:ascii="Palatino Linotype" w:hAnsi="Palatino Linotype"/>
          <w:i/>
          <w:iCs/>
          <w:color w:val="000000"/>
        </w:rPr>
        <w:t> </w:t>
      </w:r>
      <w:r>
        <w:rPr>
          <w:rFonts w:ascii="Palatino Linotype" w:hAnsi="Palatino Linotype"/>
          <w:color w:val="000000"/>
        </w:rPr>
        <w:t>Сутність, структура і функції моралі // Ети</w:t>
      </w:r>
      <w:r>
        <w:rPr>
          <w:rFonts w:ascii="Palatino Linotype" w:hAnsi="Palatino Linotype"/>
          <w:color w:val="000000"/>
        </w:rPr>
        <w:softHyphen/>
        <w:t>ка: Навч. посіб. — К.: Либідь, 1992. — 328 с</w:t>
      </w:r>
    </w:p>
    <w:p w:rsidR="00084EF1" w:rsidRDefault="00084EF1" w:rsidP="00084EF1">
      <w:pPr>
        <w:pStyle w:val="a7"/>
        <w:shd w:val="clear" w:color="auto" w:fill="FFFFFF"/>
        <w:ind w:firstLine="235"/>
        <w:jc w:val="both"/>
        <w:rPr>
          <w:rFonts w:ascii="Palatino Linotype" w:hAnsi="Palatino Linotype"/>
          <w:b/>
          <w:bCs/>
          <w:color w:val="000000"/>
          <w:sz w:val="22"/>
          <w:szCs w:val="22"/>
          <w:shd w:val="clear" w:color="auto" w:fill="FFFFFF"/>
          <w:lang w:val="en-US"/>
        </w:rPr>
      </w:pPr>
      <w:r>
        <w:rPr>
          <w:rFonts w:ascii="Palatino Linotype" w:hAnsi="Palatino Linotype"/>
          <w:b/>
          <w:bCs/>
          <w:color w:val="000000"/>
          <w:sz w:val="22"/>
          <w:szCs w:val="22"/>
          <w:shd w:val="clear" w:color="auto" w:fill="FFFFFF"/>
        </w:rPr>
        <w:t>Тема 13. ПРИНЦИПИ МОРАЛЬНІСНОГО ВІДНОШЕННЯ. АЛЬТРУЇЗМ-ЕГОЇЗМ. КОЛЕКТИВІЗМ-ІНДИВІДУАЛІЗМ</w:t>
      </w:r>
    </w:p>
    <w:p w:rsidR="00084EF1" w:rsidRPr="00084EF1" w:rsidRDefault="00084EF1" w:rsidP="00084EF1">
      <w:pPr>
        <w:pStyle w:val="2"/>
        <w:jc w:val="center"/>
        <w:rPr>
          <w:rFonts w:ascii="Palatino Linotype" w:hAnsi="Palatino Linotype"/>
          <w:color w:val="000000"/>
          <w:sz w:val="34"/>
          <w:szCs w:val="34"/>
          <w:shd w:val="clear" w:color="auto" w:fill="FFFFFF"/>
          <w:lang w:val="en-US"/>
        </w:rPr>
      </w:pPr>
      <w:r w:rsidRPr="00084EF1">
        <w:rPr>
          <w:rFonts w:ascii="Palatino Linotype" w:hAnsi="Palatino Linotype"/>
          <w:color w:val="000000"/>
          <w:sz w:val="34"/>
          <w:szCs w:val="34"/>
          <w:shd w:val="clear" w:color="auto" w:fill="FFFFFF"/>
          <w:lang w:val="en-US"/>
        </w:rPr>
        <w:t xml:space="preserve">13.1. </w:t>
      </w:r>
      <w:r>
        <w:rPr>
          <w:rFonts w:ascii="Palatino Linotype" w:hAnsi="Palatino Linotype"/>
          <w:color w:val="000000"/>
          <w:sz w:val="34"/>
          <w:szCs w:val="34"/>
          <w:shd w:val="clear" w:color="auto" w:fill="FFFFFF"/>
        </w:rPr>
        <w:t>Поняття</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принцип</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в</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етиці</w:t>
      </w:r>
    </w:p>
    <w:p w:rsidR="00084EF1" w:rsidRPr="00084EF1" w:rsidRDefault="00084EF1" w:rsidP="00084EF1">
      <w:pPr>
        <w:rPr>
          <w:rFonts w:ascii="Times New Roman" w:hAnsi="Times New Roman"/>
          <w:sz w:val="24"/>
          <w:szCs w:val="24"/>
          <w:lang w:val="en-US"/>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етики</w:t>
      </w:r>
      <w:r w:rsidRPr="00084EF1">
        <w:rPr>
          <w:rFonts w:ascii="Palatino Linotype" w:hAnsi="Palatino Linotype"/>
          <w:color w:val="000000"/>
          <w:sz w:val="22"/>
          <w:szCs w:val="22"/>
          <w:lang w:val="en-US"/>
        </w:rPr>
        <w:t xml:space="preserve"> — </w:t>
      </w:r>
      <w:r>
        <w:rPr>
          <w:rFonts w:ascii="Palatino Linotype" w:hAnsi="Palatino Linotype"/>
          <w:color w:val="000000"/>
          <w:sz w:val="22"/>
          <w:szCs w:val="22"/>
        </w:rPr>
        <w:t>це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система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понять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що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відображають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вихідні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основоположні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засади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здійснення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людської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життєвості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шляхи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засоби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творення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людяності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життя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єдності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двох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при</w:t>
      </w:r>
      <w:r w:rsidRPr="00084EF1">
        <w:rPr>
          <w:rFonts w:ascii="Palatino Linotype" w:hAnsi="Palatino Linotype"/>
          <w:color w:val="000000"/>
          <w:sz w:val="22"/>
          <w:szCs w:val="22"/>
          <w:lang w:val="en-US"/>
        </w:rPr>
        <w:softHyphen/>
      </w:r>
      <w:r>
        <w:rPr>
          <w:rFonts w:ascii="Palatino Linotype" w:hAnsi="Palatino Linotype"/>
          <w:color w:val="000000"/>
          <w:sz w:val="22"/>
          <w:szCs w:val="22"/>
        </w:rPr>
        <w:t>род</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людини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тілесної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духовної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чуттєвої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раціональної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Вони розкривають закономірності творення стосунків у безпосеред</w:t>
      </w:r>
      <w:r>
        <w:rPr>
          <w:rFonts w:ascii="Palatino Linotype" w:hAnsi="Palatino Linotype"/>
          <w:color w:val="000000"/>
          <w:sz w:val="22"/>
          <w:szCs w:val="22"/>
        </w:rPr>
        <w:softHyphen/>
        <w:t>ньому відношенні людини до природного та соціального світів. Об´єктивна результативність відношення відображається у рівні моральної досконалості життя та досконалості його суб´єкта —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Принципи — основоположні засади формування відношен</w:t>
      </w:r>
      <w:r>
        <w:rPr>
          <w:rFonts w:ascii="Palatino Linotype" w:hAnsi="Palatino Linotype"/>
          <w:color w:val="000000"/>
          <w:sz w:val="22"/>
          <w:szCs w:val="22"/>
        </w:rPr>
        <w:softHyphen/>
        <w:t>ня людини до світу. Вони визначають рівень людяності життя. Оскільки принципи відображають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сторону відносин, вони є невід´ємною складовою світоглядних переконань та он</w:t>
      </w:r>
      <w:r>
        <w:rPr>
          <w:rFonts w:ascii="Palatino Linotype" w:hAnsi="Palatino Linotype"/>
          <w:color w:val="000000"/>
          <w:sz w:val="22"/>
          <w:szCs w:val="22"/>
        </w:rPr>
        <w:softHyphen/>
        <w:t>тологічною засадою моральності.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Багатство способів відношення людини до дійсності, детерміноване якостями об´єктивного світу та змістом і характером людських потреб, розкривається у системі принципів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трьох рівнях..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Єдністю їх створюється усе багатство морального життя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Перший відображає потреби збереження та примноження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родового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тобто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роду людського.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вид природного жит</w:t>
      </w:r>
      <w:r>
        <w:rPr>
          <w:rFonts w:ascii="Palatino Linotype" w:hAnsi="Palatino Linotype"/>
          <w:color w:val="000000"/>
          <w:sz w:val="22"/>
          <w:szCs w:val="22"/>
        </w:rPr>
        <w:softHyphen/>
        <w:t>тя, людство взаємодіє з усіма іншими видами планетарного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Другий відображає специфіку способу творення та утвер</w:t>
      </w:r>
      <w:r>
        <w:rPr>
          <w:rFonts w:ascii="Palatino Linotype" w:hAnsi="Palatino Linotype"/>
          <w:color w:val="000000"/>
          <w:sz w:val="22"/>
          <w:szCs w:val="22"/>
        </w:rPr>
        <w:softHyphen/>
        <w:t>дження людського життя, а саме: розумно визначену суспільну організацію стосунків. На рівні свідомого творення життєвості людство утверджує себе як особливий — розумний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вид</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Третій — це рівень, на якому утверджується сутнісна визна</w:t>
      </w:r>
      <w:r>
        <w:rPr>
          <w:rFonts w:ascii="Palatino Linotype" w:hAnsi="Palatino Linotype"/>
          <w:color w:val="000000"/>
          <w:sz w:val="22"/>
          <w:szCs w:val="22"/>
        </w:rPr>
        <w:softHyphen/>
        <w:t>ченість людини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 суб´єкта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життєвості.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моральні принципи відображають вихідні засади тво</w:t>
      </w:r>
      <w:r>
        <w:rPr>
          <w:rFonts w:ascii="Palatino Linotype" w:hAnsi="Palatino Linotype"/>
          <w:color w:val="000000"/>
          <w:sz w:val="22"/>
          <w:szCs w:val="22"/>
        </w:rPr>
        <w:softHyphen/>
        <w:t>рення людського життя на основі свідомого, творчого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ставлення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до світу. Лише в такому випадку вони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методоло</w:t>
      </w:r>
      <w:r>
        <w:rPr>
          <w:rStyle w:val="a8"/>
          <w:rFonts w:ascii="Palatino Linotype" w:hAnsi="Palatino Linotype"/>
          <w:color w:val="000000"/>
          <w:sz w:val="22"/>
          <w:szCs w:val="22"/>
        </w:rPr>
        <w:softHyphen/>
        <w:t>гічними принципами аналізу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рівня моральності життя. Свою методологічну функцію вони відповідно виконують на трьох рівнях: на рівні людства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на рівні конкретних історичних епох, конкретних суспільних систем з огляду відпо</w:t>
      </w:r>
      <w:r>
        <w:rPr>
          <w:rFonts w:ascii="Palatino Linotype" w:hAnsi="Palatino Linotype"/>
          <w:color w:val="000000"/>
          <w:sz w:val="22"/>
          <w:szCs w:val="22"/>
        </w:rPr>
        <w:softHyphen/>
        <w:t>відності їх поняттю людяності життя; зрештою, на рівні мо</w:t>
      </w:r>
      <w:r>
        <w:rPr>
          <w:rFonts w:ascii="Palatino Linotype" w:hAnsi="Palatino Linotype"/>
          <w:color w:val="000000"/>
          <w:sz w:val="22"/>
          <w:szCs w:val="22"/>
        </w:rPr>
        <w:softHyphen/>
        <w:t>ральності людської особистості. Тому не можна погодитися з думкою, що "в класово протилежних системах моралі можуть бути окремі загальні моменти (наприклад, прості норми мораль</w:t>
      </w:r>
      <w:r>
        <w:rPr>
          <w:rFonts w:ascii="Palatino Linotype" w:hAnsi="Palatino Linotype"/>
          <w:color w:val="000000"/>
          <w:sz w:val="22"/>
          <w:szCs w:val="22"/>
        </w:rPr>
        <w:softHyphen/>
        <w:t>ності), але немає і не може бути єдиних моральнісних прин</w:t>
      </w:r>
      <w:r>
        <w:rPr>
          <w:rFonts w:ascii="Palatino Linotype" w:hAnsi="Palatino Linotype"/>
          <w:color w:val="000000"/>
          <w:sz w:val="22"/>
          <w:szCs w:val="22"/>
        </w:rPr>
        <w:softHyphen/>
        <w:t>ципів, адже в них фіксується сам тип відносин між особою і су</w:t>
      </w:r>
      <w:r>
        <w:rPr>
          <w:rFonts w:ascii="Palatino Linotype" w:hAnsi="Palatino Linotype"/>
          <w:color w:val="000000"/>
          <w:sz w:val="22"/>
          <w:szCs w:val="22"/>
        </w:rPr>
        <w:softHyphen/>
        <w:t>спільством, взаємин між людьми" [11, с 191]. Принципи фіксу</w:t>
      </w:r>
      <w:r>
        <w:rPr>
          <w:rFonts w:ascii="Palatino Linotype" w:hAnsi="Palatino Linotype"/>
          <w:color w:val="000000"/>
          <w:sz w:val="22"/>
          <w:szCs w:val="22"/>
        </w:rPr>
        <w:softHyphen/>
        <w:t>ють діалектику сталого та історично змінного у стосунках. Щоразу на кожному етапі історії наявна певна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єдність проти</w:t>
      </w:r>
      <w:r>
        <w:rPr>
          <w:rStyle w:val="a8"/>
          <w:rFonts w:ascii="Palatino Linotype" w:hAnsi="Palatino Linotype"/>
          <w:color w:val="000000"/>
          <w:sz w:val="22"/>
          <w:szCs w:val="22"/>
        </w:rPr>
        <w:softHyphen/>
        <w:t>лежного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стосунках як відображення рівня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w:t>
      </w:r>
      <w:r>
        <w:rPr>
          <w:rFonts w:ascii="Palatino Linotype" w:hAnsi="Palatino Linotype"/>
          <w:color w:val="000000"/>
          <w:sz w:val="22"/>
          <w:szCs w:val="22"/>
        </w:rPr>
        <w:softHyphen/>
        <w:t>тя. Це єдність егоїзму та альтруїзму; колективізму та індивіду</w:t>
      </w:r>
      <w:r>
        <w:rPr>
          <w:rFonts w:ascii="Palatino Linotype" w:hAnsi="Palatino Linotype"/>
          <w:color w:val="000000"/>
          <w:sz w:val="22"/>
          <w:szCs w:val="22"/>
        </w:rPr>
        <w:softHyphen/>
        <w:t>алізму, свободи та необхідності. Інша справа, що на конкрет</w:t>
      </w:r>
      <w:r>
        <w:rPr>
          <w:rFonts w:ascii="Palatino Linotype" w:hAnsi="Palatino Linotype"/>
          <w:color w:val="000000"/>
          <w:sz w:val="22"/>
          <w:szCs w:val="22"/>
        </w:rPr>
        <w:softHyphen/>
        <w:t>них етапах історії домінує та чи інша тенденція стосунків. Варто Також зазначити, що риси всезагального виявляються не в про</w:t>
      </w:r>
      <w:r>
        <w:rPr>
          <w:rFonts w:ascii="Palatino Linotype" w:hAnsi="Palatino Linotype"/>
          <w:color w:val="000000"/>
          <w:sz w:val="22"/>
          <w:szCs w:val="22"/>
        </w:rPr>
        <w:softHyphen/>
        <w:t>дих нормах моральності. Навпаки, в звичаєвості (а саме вона є  основою "простих норм") відображається своєрідність мен</w:t>
      </w:r>
      <w:r>
        <w:rPr>
          <w:rFonts w:ascii="Palatino Linotype" w:hAnsi="Palatino Linotype"/>
          <w:color w:val="000000"/>
          <w:sz w:val="22"/>
          <w:szCs w:val="22"/>
        </w:rPr>
        <w:softHyphen/>
        <w:t>тального життя, тобто особливе в ньому. Сутнісні ознаки спе</w:t>
      </w:r>
      <w:r>
        <w:rPr>
          <w:rFonts w:ascii="Palatino Linotype" w:hAnsi="Palatino Linotype"/>
          <w:color w:val="000000"/>
          <w:sz w:val="22"/>
          <w:szCs w:val="22"/>
        </w:rPr>
        <w:softHyphen/>
        <w:t>цифічно людської життєвості виявляють те, в чому люди сут</w:t>
      </w:r>
      <w:r>
        <w:rPr>
          <w:rFonts w:ascii="Palatino Linotype" w:hAnsi="Palatino Linotype"/>
          <w:color w:val="000000"/>
          <w:sz w:val="22"/>
          <w:szCs w:val="22"/>
        </w:rPr>
        <w:softHyphen/>
        <w:t>нісно єдині, а не те, в чому вони відмінні. Тобто, суттєве виявляє себе в кожну епоху і повторюється з необхідністю в житті кож</w:t>
      </w:r>
      <w:r>
        <w:rPr>
          <w:rFonts w:ascii="Palatino Linotype" w:hAnsi="Palatino Linotype"/>
          <w:color w:val="000000"/>
          <w:sz w:val="22"/>
          <w:szCs w:val="22"/>
        </w:rPr>
        <w:softHyphen/>
        <w:t>ного народу.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Принципи регулюють основні рівні організації життя: родо</w:t>
      </w:r>
      <w:r>
        <w:rPr>
          <w:rFonts w:ascii="Palatino Linotype" w:hAnsi="Palatino Linotype"/>
          <w:color w:val="000000"/>
          <w:sz w:val="22"/>
          <w:szCs w:val="22"/>
        </w:rPr>
        <w:softHyphen/>
        <w:t>ве, видову його специфіку, індивідуальні вияви. Відповідно можна виділити три діалектичні пари принципів, кожна з яких співвідноситься з іншою як єдність протилежностей. А саме: на рівні родового життя — це діалектична єдність альтруїзму та егоїзму. Видова специфіка, якою є розумно організоване су</w:t>
      </w:r>
      <w:r>
        <w:rPr>
          <w:rFonts w:ascii="Palatino Linotype" w:hAnsi="Palatino Linotype"/>
          <w:color w:val="000000"/>
          <w:sz w:val="22"/>
          <w:szCs w:val="22"/>
        </w:rPr>
        <w:softHyphen/>
        <w:t>спільне життя, відображена в принципах колективізму та інди</w:t>
      </w:r>
      <w:r>
        <w:rPr>
          <w:rFonts w:ascii="Palatino Linotype" w:hAnsi="Palatino Linotype"/>
          <w:color w:val="000000"/>
          <w:sz w:val="22"/>
          <w:szCs w:val="22"/>
        </w:rPr>
        <w:softHyphen/>
        <w:t>відуалізму.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рівні конкретного суб´єкта вихідним принципом ставлен</w:t>
      </w:r>
      <w:r>
        <w:rPr>
          <w:rFonts w:ascii="Palatino Linotype" w:hAnsi="Palatino Linotype"/>
          <w:color w:val="000000"/>
          <w:sz w:val="22"/>
          <w:szCs w:val="22"/>
        </w:rPr>
        <w:softHyphen/>
        <w:t>ня до світу є діалектична єдність свободи і необхідності. Етич</w:t>
      </w:r>
      <w:r>
        <w:rPr>
          <w:rFonts w:ascii="Palatino Linotype" w:hAnsi="Palatino Linotype"/>
          <w:color w:val="000000"/>
          <w:sz w:val="22"/>
          <w:szCs w:val="22"/>
        </w:rPr>
        <w:softHyphen/>
        <w:t>ний аспект їх зв´язку вибудовується у такий спосіб, що не</w:t>
      </w:r>
      <w:r>
        <w:rPr>
          <w:rFonts w:ascii="Palatino Linotype" w:hAnsi="Palatino Linotype"/>
          <w:color w:val="000000"/>
          <w:sz w:val="22"/>
          <w:szCs w:val="22"/>
        </w:rPr>
        <w:softHyphen/>
        <w:t>обхідність покладено не лише в об´єкті (принцип причинності), але і в суб´єкті. Морально визначена діяльність, що набуває змісту необхідності в її суб´єкті,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творчість.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Людська дійс</w:t>
      </w:r>
      <w:r>
        <w:rPr>
          <w:rFonts w:ascii="Palatino Linotype" w:hAnsi="Palatino Linotype"/>
          <w:color w:val="000000"/>
          <w:sz w:val="22"/>
          <w:szCs w:val="22"/>
        </w:rPr>
        <w:softHyphen/>
        <w:t>ність — олюднений природний світ, людські стосунки — на</w:t>
      </w:r>
      <w:r>
        <w:rPr>
          <w:rFonts w:ascii="Palatino Linotype" w:hAnsi="Palatino Linotype"/>
          <w:color w:val="000000"/>
          <w:sz w:val="22"/>
          <w:szCs w:val="22"/>
        </w:rPr>
        <w:softHyphen/>
        <w:t>слідок діяльності людини як суб´єкта вибору. Необхідність для неї набула значення бажаного, внутрішньої потреби.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Особливе місце в системі етичних принципів посідає прин</w:t>
      </w:r>
      <w:r>
        <w:rPr>
          <w:rFonts w:ascii="Palatino Linotype" w:hAnsi="Palatino Linotype"/>
          <w:color w:val="000000"/>
          <w:sz w:val="22"/>
          <w:szCs w:val="22"/>
        </w:rPr>
        <w:softHyphen/>
        <w:t>цип відповідності мети і засобів. Цей принцип є "інструмен</w:t>
      </w:r>
      <w:r>
        <w:rPr>
          <w:rFonts w:ascii="Palatino Linotype" w:hAnsi="Palatino Linotype"/>
          <w:color w:val="000000"/>
          <w:sz w:val="22"/>
          <w:szCs w:val="22"/>
        </w:rPr>
        <w:softHyphen/>
        <w:t>том" моральної діяльності, методологічною засадою відношен</w:t>
      </w:r>
      <w:r>
        <w:rPr>
          <w:rFonts w:ascii="Palatino Linotype" w:hAnsi="Palatino Linotype"/>
          <w:color w:val="000000"/>
          <w:sz w:val="22"/>
          <w:szCs w:val="22"/>
        </w:rPr>
        <w:softHyphen/>
        <w:t>ня до світу з огляду моральної визначеності засобів діяльності. Моральна мета завжди містить у собі певний момент ідеально</w:t>
      </w:r>
      <w:r>
        <w:rPr>
          <w:rFonts w:ascii="Palatino Linotype" w:hAnsi="Palatino Linotype"/>
          <w:color w:val="000000"/>
          <w:sz w:val="22"/>
          <w:szCs w:val="22"/>
        </w:rPr>
        <w:softHyphen/>
        <w:t>го. У зв´язку з цим закономірно, що моральний ідеал у його сутнісній визначеності відкривається на ґрунті морально дос</w:t>
      </w:r>
      <w:r>
        <w:rPr>
          <w:rFonts w:ascii="Palatino Linotype" w:hAnsi="Palatino Linotype"/>
          <w:color w:val="000000"/>
          <w:sz w:val="22"/>
          <w:szCs w:val="22"/>
        </w:rPr>
        <w:softHyphen/>
        <w:t>коналих засобів його утвердження. Оскільки ідеал не є дещо незмінне, стале, моральні засоби його утвердження розкрива</w:t>
      </w:r>
      <w:r>
        <w:rPr>
          <w:rFonts w:ascii="Palatino Linotype" w:hAnsi="Palatino Linotype"/>
          <w:color w:val="000000"/>
          <w:sz w:val="22"/>
          <w:szCs w:val="22"/>
        </w:rPr>
        <w:softHyphen/>
        <w:t>ють сутність ідеалу як висхідний рух шляхом досконалості. Як такий він є можливою реальністю у діяльності окремої особи</w:t>
      </w:r>
      <w:r>
        <w:rPr>
          <w:rFonts w:ascii="Palatino Linotype" w:hAnsi="Palatino Linotype"/>
          <w:color w:val="000000"/>
          <w:sz w:val="22"/>
          <w:szCs w:val="22"/>
        </w:rPr>
        <w:softHyphen/>
        <w:t>стості, у діяльності суспільних верств і, зрештою, людства як цілого.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Названий ряд принципів утворює собою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систему.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роз</w:t>
      </w:r>
      <w:r>
        <w:rPr>
          <w:rFonts w:ascii="Palatino Linotype" w:hAnsi="Palatino Linotype"/>
          <w:color w:val="000000"/>
          <w:sz w:val="22"/>
          <w:szCs w:val="22"/>
        </w:rPr>
        <w:softHyphen/>
        <w:t>криває, як свідчить сказане, закономірності творення та функ</w:t>
      </w:r>
      <w:r>
        <w:rPr>
          <w:rFonts w:ascii="Palatino Linotype" w:hAnsi="Palatino Linotype"/>
          <w:color w:val="000000"/>
          <w:sz w:val="22"/>
          <w:szCs w:val="22"/>
        </w:rPr>
        <w:softHyphen/>
        <w:t>ціонування моралі на усіх рівнях людського життя: родового, суспільного, особистісного. Тим самим моральність відкрива</w:t>
      </w:r>
      <w:r>
        <w:rPr>
          <w:rFonts w:ascii="Palatino Linotype" w:hAnsi="Palatino Linotype"/>
          <w:color w:val="000000"/>
          <w:sz w:val="22"/>
          <w:szCs w:val="22"/>
        </w:rPr>
        <w:softHyphen/>
        <w:t>ється як сутнісна ознака</w:t>
      </w:r>
      <w:r>
        <w:rPr>
          <w:rStyle w:val="a8"/>
          <w:rFonts w:ascii="Palatino Linotype" w:hAnsi="Palatino Linotype"/>
          <w:color w:val="000000"/>
          <w:sz w:val="22"/>
          <w:szCs w:val="22"/>
        </w:rPr>
        <w:t>розумного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і одночасно як орга´ нічна складова планетарного життя в єдності його творення та</w:t>
      </w:r>
      <w:r>
        <w:rPr>
          <w:rFonts w:ascii="Palatino Linotype" w:hAnsi="Palatino Linotype"/>
          <w:color w:val="000000"/>
          <w:sz w:val="22"/>
          <w:szCs w:val="22"/>
          <w:vertAlign w:val="superscript"/>
        </w:rPr>
        <w:t> </w:t>
      </w:r>
      <w:r>
        <w:rPr>
          <w:rFonts w:ascii="Palatino Linotype" w:hAnsi="Palatino Linotype"/>
          <w:color w:val="000000"/>
          <w:sz w:val="22"/>
          <w:szCs w:val="22"/>
        </w:rPr>
        <w:t>функціонування.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 єдності мети і засобів є засадничою основою розум</w:t>
      </w:r>
      <w:r>
        <w:rPr>
          <w:rFonts w:ascii="Palatino Linotype" w:hAnsi="Palatino Linotype"/>
          <w:color w:val="000000"/>
          <w:sz w:val="22"/>
          <w:szCs w:val="22"/>
        </w:rPr>
        <w:softHyphen/>
        <w:t>но виваженої діяльності. В ньому відсвічує людяність ставлен</w:t>
      </w:r>
      <w:r>
        <w:rPr>
          <w:rFonts w:ascii="Palatino Linotype" w:hAnsi="Palatino Linotype"/>
          <w:color w:val="000000"/>
          <w:sz w:val="22"/>
          <w:szCs w:val="22"/>
        </w:rPr>
        <w:softHyphen/>
        <w:t>ня до світу. Мета відношення у її найсуттєвіших виявах роз</w:t>
      </w:r>
      <w:r>
        <w:rPr>
          <w:rFonts w:ascii="Palatino Linotype" w:hAnsi="Palatino Linotype"/>
          <w:color w:val="000000"/>
          <w:sz w:val="22"/>
          <w:szCs w:val="22"/>
        </w:rPr>
        <w:softHyphen/>
        <w:t>кривається не лише з огляду його практичної корисності, але і в аспекті творення образу та ідеї досконалості, тобто з огляду цінності духовного начала в стосунках.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Усередині кожної пари принципів є свої різновиди. Вони пояснюють собою основні та розгортають їх зміст. Так, різно</w:t>
      </w:r>
      <w:r>
        <w:rPr>
          <w:rFonts w:ascii="Palatino Linotype" w:hAnsi="Palatino Linotype"/>
          <w:color w:val="000000"/>
          <w:sz w:val="22"/>
          <w:szCs w:val="22"/>
        </w:rPr>
        <w:softHyphen/>
        <w:t>видами альтруїзму є гуманізм і патріотизм. Гуманізм розкри</w:t>
      </w:r>
      <w:r>
        <w:rPr>
          <w:rFonts w:ascii="Palatino Linotype" w:hAnsi="Palatino Linotype"/>
          <w:color w:val="000000"/>
          <w:sz w:val="22"/>
          <w:szCs w:val="22"/>
        </w:rPr>
        <w:softHyphen/>
        <w:t>ває стосунки на рівні безпосередніх зв´язків між людьми та утверджує людяність як сутнісну ознаку людського життя за</w:t>
      </w:r>
      <w:r>
        <w:rPr>
          <w:rFonts w:ascii="Palatino Linotype" w:hAnsi="Palatino Linotype"/>
          <w:color w:val="000000"/>
          <w:sz w:val="22"/>
          <w:szCs w:val="22"/>
        </w:rPr>
        <w:softHyphen/>
        <w:t>галом. Патріотизм відображає ставлення до своєї землі та наро</w:t>
      </w:r>
      <w:r>
        <w:rPr>
          <w:rFonts w:ascii="Palatino Linotype" w:hAnsi="Palatino Linotype"/>
          <w:color w:val="000000"/>
          <w:sz w:val="22"/>
          <w:szCs w:val="22"/>
        </w:rPr>
        <w:softHyphen/>
        <w:t>ду як до певного цілого, а отже, потребу їх захисту, збереження та утвердження всупереч будь-яким перешкодам. Такі ж різно</w:t>
      </w:r>
      <w:r>
        <w:rPr>
          <w:rFonts w:ascii="Palatino Linotype" w:hAnsi="Palatino Linotype"/>
          <w:color w:val="000000"/>
          <w:sz w:val="22"/>
          <w:szCs w:val="22"/>
        </w:rPr>
        <w:softHyphen/>
        <w:t>види наявні в системі інших пар принципів. Скажімо, принцип колективізму має свої історичні форми: первісний колективізм, патріархальний, соціалістичний.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діалектиці свободи і необхідності стихійною формою ви</w:t>
      </w:r>
      <w:r>
        <w:rPr>
          <w:rFonts w:ascii="Palatino Linotype" w:hAnsi="Palatino Linotype"/>
          <w:color w:val="000000"/>
          <w:sz w:val="22"/>
          <w:szCs w:val="22"/>
        </w:rPr>
        <w:softHyphen/>
        <w:t>яву свободи є волюнтаризм. Заперечення свободи, утвердження ідеї жорсткого детермінізму в сфері моралі (наслідок втручан</w:t>
      </w:r>
      <w:r>
        <w:rPr>
          <w:rFonts w:ascii="Palatino Linotype" w:hAnsi="Palatino Linotype"/>
          <w:color w:val="000000"/>
          <w:sz w:val="22"/>
          <w:szCs w:val="22"/>
        </w:rPr>
        <w:softHyphen/>
        <w:t>ня метафізичної волі) фіксується в понятті "фаталізм".</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13.2. Альтруїзм-егоїзм — вихідні принципи родового життя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наукова антропологія все глибше проникає в таєм</w:t>
      </w:r>
      <w:r>
        <w:rPr>
          <w:rFonts w:ascii="Palatino Linotype" w:hAnsi="Palatino Linotype"/>
          <w:color w:val="000000"/>
          <w:sz w:val="22"/>
          <w:szCs w:val="22"/>
        </w:rPr>
        <w:softHyphen/>
        <w:t>ницю антропогенезу, зокрема в еволюцію становлення людини Моральної. Виявляючи якісні відмінності людини від тварини, вона показує, що еволюція людини здійснювалася у напрямку зміни характеристик, що споріднювали її з тваринним світом. Процес становлення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здійснювався у двох основ</w:t>
      </w:r>
      <w:r>
        <w:rPr>
          <w:rFonts w:ascii="Palatino Linotype" w:hAnsi="Palatino Linotype"/>
          <w:color w:val="000000"/>
          <w:sz w:val="22"/>
          <w:szCs w:val="22"/>
        </w:rPr>
        <w:softHyphen/>
        <w:t>них напрямках. Перший, той, що визначив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становлення ро</w:t>
      </w:r>
      <w:r>
        <w:rPr>
          <w:rStyle w:val="a8"/>
          <w:rFonts w:ascii="Palatino Linotype" w:hAnsi="Palatino Linotype"/>
          <w:color w:val="000000"/>
          <w:sz w:val="22"/>
          <w:szCs w:val="22"/>
        </w:rPr>
        <w:softHyphen/>
        <w:t>зумного життя,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пов´язувався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відділенням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 природи і закріпленням на генетичному рівні нових якостей, специфічних для антропогенезу. В. Ефроїмсон говорить, що поряд із боротьбою за існування, характерною для тваринного світу, еволюція людини характеризується "надзвичайно інтенсивним відбором за властивостями, які ми можемо назвати людськими" [6, с 126]. Поряд з ними зберігалися тенденції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пристосування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природи шляхом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наявних у природі (вироблених нею впродовж мільйонів років еволюції) засобів, що забезпечують виживан</w:t>
      </w:r>
      <w:r>
        <w:rPr>
          <w:rFonts w:ascii="Palatino Linotype" w:hAnsi="Palatino Linotype"/>
          <w:color w:val="000000"/>
          <w:sz w:val="22"/>
          <w:szCs w:val="22"/>
        </w:rPr>
        <w:softHyphen/>
        <w:t>ня. Зокрема,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інстинкт взаємодопомоги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усередині виду — чин</w:t>
      </w:r>
      <w:r>
        <w:rPr>
          <w:rFonts w:ascii="Palatino Linotype" w:hAnsi="Palatino Linotype"/>
          <w:color w:val="000000"/>
          <w:sz w:val="22"/>
          <w:szCs w:val="22"/>
        </w:rPr>
        <w:softHyphen/>
        <w:t>ник, що визначив явище</w:t>
      </w:r>
      <w:r>
        <w:rPr>
          <w:rStyle w:val="a8"/>
          <w:rFonts w:ascii="Palatino Linotype" w:hAnsi="Palatino Linotype"/>
          <w:color w:val="000000"/>
          <w:sz w:val="22"/>
          <w:szCs w:val="22"/>
        </w:rPr>
        <w:t>самоорганізації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всередині пралюдських спільнот. І в цьому сенсі можна говорити, що природа була "першою вчителькою" людини. Наявність у при</w:t>
      </w:r>
      <w:r>
        <w:rPr>
          <w:rFonts w:ascii="Palatino Linotype" w:hAnsi="Palatino Linotype"/>
          <w:color w:val="000000"/>
          <w:sz w:val="22"/>
          <w:szCs w:val="22"/>
        </w:rPr>
        <w:softHyphen/>
        <w:t>роді внутрішніх механізмів самозбереження видів та окремих істот вперше в науці Нового часу визначив Ф. Бекон. У праці "Велике відродження наук" він пише: "Кожному предмету вну</w:t>
      </w:r>
      <w:r>
        <w:rPr>
          <w:rFonts w:ascii="Palatino Linotype" w:hAnsi="Palatino Linotype"/>
          <w:color w:val="000000"/>
          <w:sz w:val="22"/>
          <w:szCs w:val="22"/>
        </w:rPr>
        <w:softHyphen/>
        <w:t>трішньо властиве прагнення до двох проявів природного блага: до того, що робить річ чимось цілим в самій собі, і того, що робить річ частиною якогось більшого цілого. І ця друга сторо</w:t>
      </w:r>
      <w:r>
        <w:rPr>
          <w:rFonts w:ascii="Palatino Linotype" w:hAnsi="Palatino Linotype"/>
          <w:color w:val="000000"/>
          <w:sz w:val="22"/>
          <w:szCs w:val="22"/>
        </w:rPr>
        <w:softHyphen/>
        <w:t>на природи блага важливіша за першу, адже вона прагне до збереження більш загальної форми. Ми називаємо перше інди</w:t>
      </w:r>
      <w:r>
        <w:rPr>
          <w:rFonts w:ascii="Palatino Linotype" w:hAnsi="Palatino Linotype"/>
          <w:color w:val="000000"/>
          <w:sz w:val="22"/>
          <w:szCs w:val="22"/>
        </w:rPr>
        <w:softHyphen/>
        <w:t>відуальним, або особистим благом, друге — суспільним благом" [2, с. 389]. Із двох інстинктів, — першим з яких Бекон називає самозбереження і захист, а другим — розмноження і поширен</w:t>
      </w:r>
      <w:r>
        <w:rPr>
          <w:rFonts w:ascii="Palatino Linotype" w:hAnsi="Palatino Linotype"/>
          <w:color w:val="000000"/>
          <w:sz w:val="22"/>
          <w:szCs w:val="22"/>
        </w:rPr>
        <w:softHyphen/>
        <w:t>ня, — більш плідним він уважав другий. Тобто, в природному світі постійно діють два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інстинкти,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які можна назвати "егоїз</w:t>
      </w:r>
      <w:r>
        <w:rPr>
          <w:rFonts w:ascii="Palatino Linotype" w:hAnsi="Palatino Linotype"/>
          <w:color w:val="000000"/>
          <w:sz w:val="22"/>
          <w:szCs w:val="22"/>
        </w:rPr>
        <w:softHyphen/>
        <w:t>мом" та "альтруїзмом". Егоїзм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ego</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я) — це себелюбність, надання переваги особистим інтересам над загальними; аль</w:t>
      </w:r>
      <w:r>
        <w:rPr>
          <w:rFonts w:ascii="Palatino Linotype" w:hAnsi="Palatino Linotype"/>
          <w:color w:val="000000"/>
          <w:sz w:val="22"/>
          <w:szCs w:val="22"/>
        </w:rPr>
        <w:softHyphen/>
        <w:t>труїзм (фр.</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altruisme</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alter</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інший) — вияв безкорис</w:t>
      </w:r>
      <w:r>
        <w:rPr>
          <w:rFonts w:ascii="Palatino Linotype" w:hAnsi="Palatino Linotype"/>
          <w:color w:val="000000"/>
          <w:sz w:val="22"/>
          <w:szCs w:val="22"/>
        </w:rPr>
        <w:softHyphen/>
        <w:t>ливої турботи про благо інших і готовність жертвувати заради них особистими благами. Зрозуміло, що ці поняття в природ</w:t>
      </w:r>
      <w:r>
        <w:rPr>
          <w:rFonts w:ascii="Palatino Linotype" w:hAnsi="Palatino Linotype"/>
          <w:color w:val="000000"/>
          <w:sz w:val="22"/>
          <w:szCs w:val="22"/>
        </w:rPr>
        <w:softHyphen/>
        <w:t>ному світі мають не етичний, а вітальний смисл.</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Існує безліч фактів, що засвідчують взаємну підтримку істот всередині природних видів. Інстинкт підтримки особливо заго</w:t>
      </w:r>
      <w:r>
        <w:rPr>
          <w:rFonts w:ascii="Palatino Linotype" w:hAnsi="Palatino Linotype"/>
          <w:color w:val="000000"/>
          <w:sz w:val="22"/>
          <w:szCs w:val="22"/>
        </w:rPr>
        <w:softHyphen/>
        <w:t>стрюється в несприятливих умовах, що загрожують існуванню цілої групи. Без сумніву, цей чинник діяв і в гілці гомінідів, що почали виокремлюватися з природи. Але в процесі еволюції він зазнавав якісної зміни щодо зростання чинника свідомого регулювання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Важливе значення в еволюції виду "людина" мав відбір і за</w:t>
      </w:r>
      <w:r>
        <w:rPr>
          <w:rFonts w:ascii="Palatino Linotype" w:hAnsi="Palatino Linotype"/>
          <w:color w:val="000000"/>
          <w:sz w:val="22"/>
          <w:szCs w:val="22"/>
        </w:rPr>
        <w:softHyphen/>
        <w:t>кріплення індивідуальних та групових якостей, що сприяли збе</w:t>
      </w:r>
      <w:r>
        <w:rPr>
          <w:rFonts w:ascii="Palatino Linotype" w:hAnsi="Palatino Linotype"/>
          <w:color w:val="000000"/>
          <w:sz w:val="22"/>
          <w:szCs w:val="22"/>
        </w:rPr>
        <w:softHyphen/>
        <w:t>реженню життя дітей. Закріплення цього інстинкту стає необ</w:t>
      </w:r>
      <w:r>
        <w:rPr>
          <w:rFonts w:ascii="Palatino Linotype" w:hAnsi="Palatino Linotype"/>
          <w:color w:val="000000"/>
          <w:sz w:val="22"/>
          <w:szCs w:val="22"/>
        </w:rPr>
        <w:softHyphen/>
        <w:t>хідним у зв´язку з еволюційними змінами всередині виду. Вер</w:t>
      </w:r>
      <w:r>
        <w:rPr>
          <w:rFonts w:ascii="Palatino Linotype" w:hAnsi="Palatino Linotype"/>
          <w:color w:val="000000"/>
          <w:sz w:val="22"/>
          <w:szCs w:val="22"/>
        </w:rPr>
        <w:softHyphen/>
        <w:t>тикальна хода, зміна конфігурації черепа зумовили більшу тривалість розвитку нервової системи потомства. Тривала без</w:t>
      </w:r>
      <w:r>
        <w:rPr>
          <w:rFonts w:ascii="Palatino Linotype" w:hAnsi="Palatino Linotype"/>
          <w:color w:val="000000"/>
          <w:sz w:val="22"/>
          <w:szCs w:val="22"/>
        </w:rPr>
        <w:softHyphen/>
        <w:t>помічність дитини гомінідів потребувала постійної опіки ма</w:t>
      </w:r>
      <w:r>
        <w:rPr>
          <w:rFonts w:ascii="Palatino Linotype" w:hAnsi="Palatino Linotype"/>
          <w:color w:val="000000"/>
          <w:sz w:val="22"/>
          <w:szCs w:val="22"/>
        </w:rPr>
        <w:softHyphen/>
        <w:t>тері (У дикунів період, коли хлопчик вважається мисливцем, тобто здатний самостійно здобувати їжу, починається з 9 років.) Як вважають дослідники, розвиток антропогенезу пов´язував</w:t>
      </w:r>
      <w:r>
        <w:rPr>
          <w:rFonts w:ascii="Palatino Linotype" w:hAnsi="Palatino Linotype"/>
          <w:color w:val="000000"/>
          <w:sz w:val="22"/>
          <w:szCs w:val="22"/>
        </w:rPr>
        <w:softHyphen/>
        <w:t>ся з культивуванням моральних якостей, що сприяли збере</w:t>
      </w:r>
      <w:r>
        <w:rPr>
          <w:rFonts w:ascii="Palatino Linotype" w:hAnsi="Palatino Linotype"/>
          <w:color w:val="000000"/>
          <w:sz w:val="22"/>
          <w:szCs w:val="22"/>
        </w:rPr>
        <w:softHyphen/>
        <w:t>женню потомства та формували у нього здібності, необхідні для виживання. "Людство, що дожило до теперішнього часу, роз</w:t>
      </w:r>
      <w:r>
        <w:rPr>
          <w:rFonts w:ascii="Palatino Linotype" w:hAnsi="Palatino Linotype"/>
          <w:color w:val="000000"/>
          <w:sz w:val="22"/>
          <w:szCs w:val="22"/>
        </w:rPr>
        <w:softHyphen/>
        <w:t>вивається шляхом дуже інтенсивного відбору за властивостя</w:t>
      </w:r>
      <w:r>
        <w:rPr>
          <w:rFonts w:ascii="Palatino Linotype" w:hAnsi="Palatino Linotype"/>
          <w:color w:val="000000"/>
          <w:sz w:val="22"/>
          <w:szCs w:val="22"/>
        </w:rPr>
        <w:softHyphen/>
        <w:t>ми, які можна назвати самопожертвою, совістю, людяністю, гуманністю, почуттям братства; без закріплення почуття спра</w:t>
      </w:r>
      <w:r>
        <w:rPr>
          <w:rFonts w:ascii="Palatino Linotype" w:hAnsi="Palatino Linotype"/>
          <w:color w:val="000000"/>
          <w:sz w:val="22"/>
          <w:szCs w:val="22"/>
        </w:rPr>
        <w:softHyphen/>
        <w:t>ведливості, обов´язку, самопожертви безпомічне потомство на</w:t>
      </w:r>
      <w:r>
        <w:rPr>
          <w:rFonts w:ascii="Palatino Linotype" w:hAnsi="Palatino Linotype"/>
          <w:color w:val="000000"/>
          <w:sz w:val="22"/>
          <w:szCs w:val="22"/>
        </w:rPr>
        <w:softHyphen/>
        <w:t>ших предків не змогло б дожити до статевої зрілості"</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w:t>
      </w:r>
      <w:r>
        <w:rPr>
          <w:rFonts w:ascii="Palatino Linotype" w:hAnsi="Palatino Linotype"/>
          <w:color w:val="000000"/>
          <w:sz w:val="22"/>
          <w:szCs w:val="22"/>
        </w:rPr>
        <w:t>6, с 126]. В</w:t>
      </w:r>
      <w:r>
        <w:rPr>
          <w:rStyle w:val="apple-converted-space"/>
          <w:rFonts w:ascii="Palatino Linotype" w:hAnsi="Palatino Linotype"/>
          <w:b/>
          <w:bCs/>
          <w:color w:val="000000"/>
          <w:sz w:val="22"/>
          <w:szCs w:val="22"/>
        </w:rPr>
        <w:t> </w:t>
      </w:r>
      <w:r>
        <w:rPr>
          <w:rFonts w:ascii="Palatino Linotype" w:hAnsi="Palatino Linotype"/>
          <w:color w:val="000000"/>
          <w:sz w:val="22"/>
          <w:szCs w:val="22"/>
        </w:rPr>
        <w:t>еволюції людини інстинкт виживання та самозбереження виду набув якісно іншого характеру: він переходить на рівень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творення стосунків, тобто підноситься до рівня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w:t>
      </w:r>
      <w:r>
        <w:rPr>
          <w:rStyle w:val="a8"/>
          <w:rFonts w:ascii="Palatino Linotype" w:hAnsi="Palatino Linotype"/>
          <w:color w:val="000000"/>
          <w:sz w:val="22"/>
          <w:szCs w:val="22"/>
        </w:rPr>
        <w:softHyphen/>
        <w:t>ральності.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Однак він не вкладається цілком у систему мораль</w:t>
      </w:r>
      <w:r>
        <w:rPr>
          <w:rFonts w:ascii="Palatino Linotype" w:hAnsi="Palatino Linotype"/>
          <w:color w:val="000000"/>
          <w:sz w:val="22"/>
          <w:szCs w:val="22"/>
        </w:rPr>
        <w:softHyphen/>
        <w:t>ного регулювання, тобто не є лише наслідком розумно виваже</w:t>
      </w:r>
      <w:r>
        <w:rPr>
          <w:rFonts w:ascii="Palatino Linotype" w:hAnsi="Palatino Linotype"/>
          <w:color w:val="000000"/>
          <w:sz w:val="22"/>
          <w:szCs w:val="22"/>
        </w:rPr>
        <w:softHyphen/>
        <w:t>ного вибору вчинку. Можна стверджувати, що принцип допо</w:t>
      </w:r>
      <w:r>
        <w:rPr>
          <w:rFonts w:ascii="Palatino Linotype" w:hAnsi="Palatino Linotype"/>
          <w:color w:val="000000"/>
          <w:sz w:val="22"/>
          <w:szCs w:val="22"/>
        </w:rPr>
        <w:softHyphen/>
        <w:t>моги слабшому та захисту життя укорінений у родовій природі людини і виявляється на рівні інстинкту взаємодопомоги. Рус</w:t>
      </w:r>
      <w:r>
        <w:rPr>
          <w:rFonts w:ascii="Palatino Linotype" w:hAnsi="Palatino Linotype"/>
          <w:color w:val="000000"/>
          <w:sz w:val="22"/>
          <w:szCs w:val="22"/>
        </w:rPr>
        <w:softHyphen/>
        <w:t>со в трактаті "Міркування про походження нерівності" слушно зауважує, що "співстраждання — це природне почуття, яке, применшуючи в кожному індивіді дію себелюбності, сприяє взаємному збереженню усього роду" [16, с 416]. Цю здатність не можна пояснити лише впливом розсудку на людські дії. Справді, навіть в умовах наступу відчуження між людьми та зростання егоїзму, спричиненого конкурентною боротьбою, су</w:t>
      </w:r>
      <w:r>
        <w:rPr>
          <w:rFonts w:ascii="Palatino Linotype" w:hAnsi="Palatino Linotype"/>
          <w:color w:val="000000"/>
          <w:sz w:val="22"/>
          <w:szCs w:val="22"/>
        </w:rPr>
        <w:softHyphen/>
        <w:t>перництвом за владу та багатство, все ж на рівні безпосередніх стосунків між людьми постійно наявний альтруїзм. Він вира</w:t>
      </w:r>
      <w:r>
        <w:rPr>
          <w:rFonts w:ascii="Palatino Linotype" w:hAnsi="Palatino Linotype"/>
          <w:color w:val="000000"/>
          <w:sz w:val="22"/>
          <w:szCs w:val="22"/>
        </w:rPr>
        <w:softHyphen/>
        <w:t>жений у співчутті та прагненні допомогти слабким, хворим, немічним, людям, що потрапили в біду тощо, тобто тим, хто не загрожує суперництвом. Так забезпечується "баланс" стосунків, причому в бік творення злагоди, без якої людство давно дійшло б до самознищення.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Зазначимо, що поняття "егоїзм" не має в природі негативного морального забарвлення, оскільки егоїзм пов´язаний тут з інстинктом виживання і діє поряд з інстинктом взаємодопомоги. Інстинкт самозбереження істоти реалізує принцип еволюції, згідно з яким у природі виживають сильніші. У такий спосіб природа зберігає свої види. На рівні свідомості егоїзм виявляє себе як воля до життя. У наинесприятливіших умовах людина знаходить у собі сили для боротьби за життя. "Егоїзм" людства зумовив потребу якісної зміни умов життя: творення гаранто</w:t>
      </w:r>
      <w:r>
        <w:rPr>
          <w:rFonts w:ascii="Palatino Linotype" w:hAnsi="Palatino Linotype"/>
          <w:color w:val="000000"/>
          <w:sz w:val="22"/>
          <w:szCs w:val="22"/>
        </w:rPr>
        <w:softHyphen/>
        <w:t>ваних засад виживання шляхом виробництва матеріальних благ. Свідомий процес творення гідних умов життя розкрива</w:t>
      </w:r>
      <w:r>
        <w:rPr>
          <w:rFonts w:ascii="Palatino Linotype" w:hAnsi="Palatino Linotype"/>
          <w:color w:val="000000"/>
          <w:sz w:val="22"/>
          <w:szCs w:val="22"/>
        </w:rPr>
        <w:softHyphen/>
        <w:t>ється як явище альтруїзму. Альтруїстичне спрямування має та</w:t>
      </w:r>
      <w:r>
        <w:rPr>
          <w:rFonts w:ascii="Palatino Linotype" w:hAnsi="Palatino Linotype"/>
          <w:color w:val="000000"/>
          <w:sz w:val="22"/>
          <w:szCs w:val="22"/>
        </w:rPr>
        <w:softHyphen/>
        <w:t>кож захист слабших за допомогою законів та авторитету гро</w:t>
      </w:r>
      <w:r>
        <w:rPr>
          <w:rFonts w:ascii="Palatino Linotype" w:hAnsi="Palatino Linotype"/>
          <w:color w:val="000000"/>
          <w:sz w:val="22"/>
          <w:szCs w:val="22"/>
        </w:rPr>
        <w:softHyphen/>
        <w:t>мадської думки, що засуджує відверті утиски слабких сильни</w:t>
      </w:r>
      <w:r>
        <w:rPr>
          <w:rFonts w:ascii="Palatino Linotype" w:hAnsi="Palatino Linotype"/>
          <w:color w:val="000000"/>
          <w:sz w:val="22"/>
          <w:szCs w:val="22"/>
        </w:rPr>
        <w:softHyphen/>
        <w:t>ми. Названі засади специфічно людської життєвості створюють матеріальні й духовні підстави для укорінення та саморозвитку виду "людина" у планетарному масштабі. Моральнісне ставлен</w:t>
      </w:r>
      <w:r>
        <w:rPr>
          <w:rFonts w:ascii="Palatino Linotype" w:hAnsi="Palatino Linotype"/>
          <w:color w:val="000000"/>
          <w:sz w:val="22"/>
          <w:szCs w:val="22"/>
        </w:rPr>
        <w:softHyphen/>
        <w:t>ня людини до людини, особливо виражене в здатності практич</w:t>
      </w:r>
      <w:r>
        <w:rPr>
          <w:rFonts w:ascii="Palatino Linotype" w:hAnsi="Palatino Linotype"/>
          <w:color w:val="000000"/>
          <w:sz w:val="22"/>
          <w:szCs w:val="22"/>
        </w:rPr>
        <w:softHyphen/>
        <w:t>ного утвердження іншого шляхом допомоги і захисту в разі необхідності, зумовили розвиток поняття щодо цінності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жит</w:t>
      </w:r>
      <w:r>
        <w:rPr>
          <w:rStyle w:val="a8"/>
          <w:rFonts w:ascii="Palatino Linotype" w:hAnsi="Palatino Linotype"/>
          <w:color w:val="000000"/>
          <w:sz w:val="22"/>
          <w:szCs w:val="22"/>
        </w:rPr>
        <w:softHyphen/>
        <w:t>тя як такого.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Ідея самоцінності життя, що культивується етичною теорією та оперта на інстинкт збереження родового життя, усвідомлен</w:t>
      </w:r>
      <w:r>
        <w:rPr>
          <w:rFonts w:ascii="Palatino Linotype" w:hAnsi="Palatino Linotype"/>
          <w:color w:val="000000"/>
          <w:sz w:val="22"/>
          <w:szCs w:val="22"/>
        </w:rPr>
        <w:softHyphen/>
        <w:t>ня спорідненості людей з усім іншим природним світом, слу</w:t>
      </w:r>
      <w:r>
        <w:rPr>
          <w:rFonts w:ascii="Palatino Linotype" w:hAnsi="Palatino Linotype"/>
          <w:color w:val="000000"/>
          <w:sz w:val="22"/>
          <w:szCs w:val="22"/>
        </w:rPr>
        <w:softHyphen/>
        <w:t>жить джерелом оптимізму щодо перспектив збереження життя на планеті.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Природний відбір, що діяв у процесі становлення людини розумної, сформував надзвичайно сильні й постійні альтруї</w:t>
      </w:r>
      <w:r>
        <w:rPr>
          <w:rFonts w:ascii="Palatino Linotype" w:hAnsi="Palatino Linotype"/>
          <w:color w:val="000000"/>
          <w:sz w:val="22"/>
          <w:szCs w:val="22"/>
        </w:rPr>
        <w:softHyphen/>
        <w:t>стичні людські емоції. Він же сприяв спадковому їх регулю</w:t>
      </w:r>
      <w:r>
        <w:rPr>
          <w:rFonts w:ascii="Palatino Linotype" w:hAnsi="Palatino Linotype"/>
          <w:color w:val="000000"/>
          <w:sz w:val="22"/>
          <w:szCs w:val="22"/>
        </w:rPr>
        <w:softHyphen/>
        <w:t>ванню, применшуючи егоїзм індивідуального виживання, що постійно зберігається в природі. Сказане свідчить, що альтруїзм у вигляді потреби захисту родового життя укорінений на всіх рівнях розвитку психічних структур людини. На рівні емоцій він проявляє себе як неусвідомлений, інстинктивний вияв не-байдужості до іншого життя, що опинилося під загрозою. На рівні почуття він розгортається як емоція, оформлена інтелек</w:t>
      </w:r>
      <w:r>
        <w:rPr>
          <w:rFonts w:ascii="Palatino Linotype" w:hAnsi="Palatino Linotype"/>
          <w:color w:val="000000"/>
          <w:sz w:val="22"/>
          <w:szCs w:val="22"/>
        </w:rPr>
        <w:softHyphen/>
        <w:t>том і спрямована на іншого у вигляді співпереживання та по</w:t>
      </w:r>
      <w:r>
        <w:rPr>
          <w:rFonts w:ascii="Palatino Linotype" w:hAnsi="Palatino Linotype"/>
          <w:color w:val="000000"/>
          <w:sz w:val="22"/>
          <w:szCs w:val="22"/>
        </w:rPr>
        <w:softHyphen/>
        <w:t>треби допомогти йому. Кожен інший — це носій життя як у собі визначеного цілого. Захистити його — означає захистити жит</w:t>
      </w:r>
      <w:r>
        <w:rPr>
          <w:rFonts w:ascii="Palatino Linotype" w:hAnsi="Palatino Linotype"/>
          <w:color w:val="000000"/>
          <w:sz w:val="22"/>
          <w:szCs w:val="22"/>
        </w:rPr>
        <w:softHyphen/>
        <w:t>тя у властивій йому повноті.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рівні моральної свідомості альтруїзм формується у послідовний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утвердження людяності стосунків шляхом активного і цілеспрямованого усунення джерел людських</w:t>
      </w:r>
      <w:r>
        <w:rPr>
          <w:rStyle w:val="apple-converted-space"/>
          <w:rFonts w:ascii="Palatino Linotype" w:hAnsi="Palatino Linotype"/>
          <w:color w:val="000000"/>
          <w:sz w:val="22"/>
          <w:szCs w:val="22"/>
        </w:rPr>
        <w:t> </w:t>
      </w:r>
      <w:r>
        <w:rPr>
          <w:rFonts w:ascii="Palatino Linotype" w:hAnsi="Palatino Linotype"/>
          <w:color w:val="000000"/>
          <w:sz w:val="22"/>
          <w:szCs w:val="22"/>
        </w:rPr>
        <w:br/>
        <w:t>страждань. Культивуючи альтруїзм як принцип відношення людини до світу, людство створює об´єктивні підстави для са</w:t>
      </w:r>
      <w:r>
        <w:rPr>
          <w:rFonts w:ascii="Palatino Linotype" w:hAnsi="Palatino Linotype"/>
          <w:color w:val="000000"/>
          <w:sz w:val="22"/>
          <w:szCs w:val="22"/>
        </w:rPr>
        <w:softHyphen/>
        <w:t>морозвитку виду "людина — розумна".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Альтруїстично зорієнтована особистість здатна піднестися до героїзму. Герої часто гинуть, не залишаючи нащадків. Потреба утвердження роду (альтруїстичне начало) домінує тут над егої</w:t>
      </w:r>
      <w:r>
        <w:rPr>
          <w:rFonts w:ascii="Palatino Linotype" w:hAnsi="Palatino Linotype"/>
          <w:color w:val="000000"/>
          <w:sz w:val="22"/>
          <w:szCs w:val="22"/>
        </w:rPr>
        <w:softHyphen/>
        <w:t>стичним (індивідуальне виживання). Однак укорінення героїв у роді від цього не слабшає. Воно лише здійснюється в інший спосіб:</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генетично, а духовно.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випадково слово "герой" у перекладі з грецької означає "захисник роду". Героїзм є на</w:t>
      </w:r>
      <w:r>
        <w:rPr>
          <w:rFonts w:ascii="Palatino Linotype" w:hAnsi="Palatino Linotype"/>
          <w:color w:val="000000"/>
          <w:sz w:val="22"/>
          <w:szCs w:val="22"/>
        </w:rPr>
        <w:softHyphen/>
        <w:t>слідком здатності до самоорганізації психічних структур особи на здійснення необхідного як особисто бажаного. Поняття не</w:t>
      </w:r>
      <w:r>
        <w:rPr>
          <w:rFonts w:ascii="Palatino Linotype" w:hAnsi="Palatino Linotype"/>
          <w:color w:val="000000"/>
          <w:sz w:val="22"/>
          <w:szCs w:val="22"/>
        </w:rPr>
        <w:softHyphen/>
        <w:t>обхідного в героїчному завжди зосереджене на альтруїстичних мотивах. Почуття і воля спрямовуються на вчинки, що покли</w:t>
      </w:r>
      <w:r>
        <w:rPr>
          <w:rFonts w:ascii="Palatino Linotype" w:hAnsi="Palatino Linotype"/>
          <w:color w:val="000000"/>
          <w:sz w:val="22"/>
          <w:szCs w:val="22"/>
        </w:rPr>
        <w:softHyphen/>
        <w:t>кані усунути джерело чужого страждання. Для героя чуже горе болить так сильно, а може навіть сильніше, ніж власне. Мо</w:t>
      </w:r>
      <w:r>
        <w:rPr>
          <w:rFonts w:ascii="Palatino Linotype" w:hAnsi="Palatino Linotype"/>
          <w:color w:val="000000"/>
          <w:sz w:val="22"/>
          <w:szCs w:val="22"/>
        </w:rPr>
        <w:softHyphen/>
        <w:t>мент самозречення, що завжди наявний у героїчній дії, навіть якщо вона завершується щасливо і герой залишається жити, є виявом внутрішньої потреби утвердити родове життя в його самоцінності. Предметним утвердженням є захист життя кон</w:t>
      </w:r>
      <w:r>
        <w:rPr>
          <w:rFonts w:ascii="Palatino Linotype" w:hAnsi="Palatino Linotype"/>
          <w:color w:val="000000"/>
          <w:sz w:val="22"/>
          <w:szCs w:val="22"/>
        </w:rPr>
        <w:softHyphen/>
        <w:t>кретного представника чи групи представників роду, або усу</w:t>
      </w:r>
      <w:r>
        <w:rPr>
          <w:rFonts w:ascii="Palatino Linotype" w:hAnsi="Palatino Linotype"/>
          <w:color w:val="000000"/>
          <w:sz w:val="22"/>
          <w:szCs w:val="22"/>
        </w:rPr>
        <w:softHyphen/>
        <w:t>нення джерел зла, що несуть загрозу їх життю. Альтруїзм людства щодо героїв — у пам´яті нащадків про них, у шану</w:t>
      </w:r>
      <w:r>
        <w:rPr>
          <w:rFonts w:ascii="Palatino Linotype" w:hAnsi="Palatino Linotype"/>
          <w:color w:val="000000"/>
          <w:sz w:val="22"/>
          <w:szCs w:val="22"/>
        </w:rPr>
        <w:softHyphen/>
        <w:t>ванні та схилянні перед їхньою моральною величчю.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герой захищає не конкретний тип суспільності, а "ті</w:t>
      </w:r>
      <w:r>
        <w:rPr>
          <w:rFonts w:ascii="Palatino Linotype" w:hAnsi="Palatino Linotype"/>
          <w:color w:val="000000"/>
          <w:sz w:val="22"/>
          <w:szCs w:val="22"/>
        </w:rPr>
        <w:softHyphen/>
        <w:t>ло" її — живих носіїв суспільності стосунків. Він завжди пра</w:t>
      </w:r>
      <w:r>
        <w:rPr>
          <w:rFonts w:ascii="Palatino Linotype" w:hAnsi="Palatino Linotype"/>
          <w:color w:val="000000"/>
          <w:sz w:val="22"/>
          <w:szCs w:val="22"/>
        </w:rPr>
        <w:softHyphen/>
        <w:t>вий, адже його предмет — людське життя, що є вищою цінністю. Можна констатувати, що егоїсти примножують рід, утверджу</w:t>
      </w:r>
      <w:r>
        <w:rPr>
          <w:rFonts w:ascii="Palatino Linotype" w:hAnsi="Palatino Linotype"/>
          <w:color w:val="000000"/>
          <w:sz w:val="22"/>
          <w:szCs w:val="22"/>
        </w:rPr>
        <w:softHyphen/>
        <w:t>ючись у ньому генетично. Альтруїсти гинуть, захищаючи його. Їх діяльність є прямим і моральнісно визначеним способом утвердження родового життя в його самоцінності. Моральнісна ідея завдяки носіям практики людяності утверджується в свідо</w:t>
      </w:r>
      <w:r>
        <w:rPr>
          <w:rFonts w:ascii="Palatino Linotype" w:hAnsi="Palatino Linotype"/>
          <w:color w:val="000000"/>
          <w:sz w:val="22"/>
          <w:szCs w:val="22"/>
        </w:rPr>
        <w:softHyphen/>
        <w:t>мості людства. "Егоїсти" підтримують і утверджують її необхідність. Вони культивують альтруїзм як умову самозбере</w:t>
      </w:r>
      <w:r>
        <w:rPr>
          <w:rFonts w:ascii="Palatino Linotype" w:hAnsi="Palatino Linotype"/>
          <w:color w:val="000000"/>
          <w:sz w:val="22"/>
          <w:szCs w:val="22"/>
        </w:rPr>
        <w:softHyphen/>
        <w:t>ження. Зрештою, в цій площині лежить творення культурою образу страдницького Бога християнства. Його добровільна жертва — засіб врятування людства. Егоїзм людства живиться альтруїзмом Бога. На ґрунті релігії, зокрема християнства, альтруїзм утверджується як божественне — духовне, творче начало. Егоїзм — як людське — тілесне, а отже, плинне, обме</w:t>
      </w:r>
      <w:r>
        <w:rPr>
          <w:rFonts w:ascii="Palatino Linotype" w:hAnsi="Palatino Linotype"/>
          <w:color w:val="000000"/>
          <w:sz w:val="22"/>
          <w:szCs w:val="22"/>
        </w:rPr>
        <w:softHyphen/>
        <w:t>жене. Шлях до морального удосконалення покладений в при</w:t>
      </w:r>
      <w:r>
        <w:rPr>
          <w:rFonts w:ascii="Palatino Linotype" w:hAnsi="Palatino Linotype"/>
          <w:color w:val="000000"/>
          <w:sz w:val="22"/>
          <w:szCs w:val="22"/>
        </w:rPr>
        <w:softHyphen/>
        <w:t>меншенні егоїзму і сходженні до альтруїзму. Принцип егоїзму, що осмислюється сучасною етичною теорією як явище мораль</w:t>
      </w:r>
      <w:r>
        <w:rPr>
          <w:rFonts w:ascii="Palatino Linotype" w:hAnsi="Palatino Linotype"/>
          <w:color w:val="000000"/>
          <w:sz w:val="22"/>
          <w:szCs w:val="22"/>
        </w:rPr>
        <w:softHyphen/>
        <w:t>но негативне, має двоїсту природу. На рівні вітального життя інстинкт збереження істоти забезпечує виживання природних видів, а отже, і феномена життя як такого. Сила інстинкту ви</w:t>
      </w:r>
      <w:r>
        <w:rPr>
          <w:rFonts w:ascii="Palatino Linotype" w:hAnsi="Palatino Linotype"/>
          <w:color w:val="000000"/>
          <w:sz w:val="22"/>
          <w:szCs w:val="22"/>
        </w:rPr>
        <w:softHyphen/>
        <w:t>живання визначила явище пристосування видів до несприят</w:t>
      </w:r>
      <w:r>
        <w:rPr>
          <w:rFonts w:ascii="Palatino Linotype" w:hAnsi="Palatino Linotype"/>
          <w:color w:val="000000"/>
          <w:sz w:val="22"/>
          <w:szCs w:val="22"/>
        </w:rPr>
        <w:softHyphen/>
        <w:t>ливих умов. Часто воно викликає подив і захоплення наявною в природі здатністю виживання та біологічного відтворення у вкрай несприятливих умовах. Досить назвати, скажімо, піща</w:t>
      </w:r>
      <w:r>
        <w:rPr>
          <w:rFonts w:ascii="Palatino Linotype" w:hAnsi="Palatino Linotype"/>
          <w:color w:val="000000"/>
          <w:sz w:val="22"/>
          <w:szCs w:val="22"/>
        </w:rPr>
        <w:softHyphen/>
        <w:t>ну пустелю Сахару чи пустелю Гобі, в яких наявні свої види живого.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Дослідники антропогенезу вважають, що в процесі розвитку гомінідів чинником прискорення розвитку виду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homo</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sapiens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розумна) були несприятливі кліматичні умови. В тих регіонах планети, де умови виживання були складніші, актив</w:t>
      </w:r>
      <w:r>
        <w:rPr>
          <w:rFonts w:ascii="Palatino Linotype" w:hAnsi="Palatino Linotype"/>
          <w:color w:val="000000"/>
          <w:sz w:val="22"/>
          <w:szCs w:val="22"/>
        </w:rPr>
        <w:softHyphen/>
        <w:t>ніше мобілізувалися фізичні сили, відточувалися психічні ре</w:t>
      </w:r>
      <w:r>
        <w:rPr>
          <w:rFonts w:ascii="Palatino Linotype" w:hAnsi="Palatino Linotype"/>
          <w:color w:val="000000"/>
          <w:sz w:val="22"/>
          <w:szCs w:val="22"/>
        </w:rPr>
        <w:softHyphen/>
        <w:t>акції та швидше удосконалювалися мисленнєві структури для творення належних умов виживання. Предметом критики є не "вітальний егоїзм" на рівні природного життя, а егоїзм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w:t>
      </w:r>
      <w:r>
        <w:rPr>
          <w:rStyle w:val="a8"/>
          <w:rFonts w:ascii="Palatino Linotype" w:hAnsi="Palatino Linotype"/>
          <w:color w:val="000000"/>
          <w:sz w:val="22"/>
          <w:szCs w:val="22"/>
        </w:rPr>
        <w:softHyphen/>
        <w:t>домлена моральна позиція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особи щодо інших людей та су</w:t>
      </w:r>
      <w:r>
        <w:rPr>
          <w:rFonts w:ascii="Palatino Linotype" w:hAnsi="Palatino Linotype"/>
          <w:color w:val="000000"/>
          <w:sz w:val="22"/>
          <w:szCs w:val="22"/>
        </w:rPr>
        <w:softHyphen/>
        <w:t>спільства загалом. Бачення їх лише як засобу для досягнення вузькокорисливої мети небезпечне творенням стихії стосунків — боротьби "всіх проти всіх". Правда, в етичній теорії Нового часу, поряд з утвердженням принципу альтруїзму, відчутна тенден</w:t>
      </w:r>
      <w:r>
        <w:rPr>
          <w:rFonts w:ascii="Palatino Linotype" w:hAnsi="Palatino Linotype"/>
          <w:color w:val="000000"/>
          <w:sz w:val="22"/>
          <w:szCs w:val="22"/>
        </w:rPr>
        <w:softHyphen/>
        <w:t>ція "виправдання" егоїзму. Вона може бути зрозуміла як вияв зростаючої моральної сили людства. Воно дає "санкцію" на інди</w:t>
      </w:r>
      <w:r>
        <w:rPr>
          <w:rFonts w:ascii="Palatino Linotype" w:hAnsi="Palatino Linotype"/>
          <w:color w:val="000000"/>
          <w:sz w:val="22"/>
          <w:szCs w:val="22"/>
        </w:rPr>
        <w:softHyphen/>
        <w:t>відуальні прояви егоїзму, коригуючи їх можливу стихію зако</w:t>
      </w:r>
      <w:r>
        <w:rPr>
          <w:rFonts w:ascii="Palatino Linotype" w:hAnsi="Palatino Linotype"/>
          <w:color w:val="000000"/>
          <w:sz w:val="22"/>
          <w:szCs w:val="22"/>
        </w:rPr>
        <w:softHyphen/>
        <w:t>нами та громадською думкою. Починаючи з доби Відродження, наголошується на ролі особистого інтересу як рушія людських вчинків. Так, Гоббс називає самозбереження першим з усіх благ, оскільки, як пише філософ, "природа влаштувала так, що всі хочуть собі добра" [7, с 241]. Філософське просвітництво XVIII ст. висунуло ідею "розумного егоїзму", що містив поняття розумної міри в досягненні особистого інтересу. Застосування принципу міри відкривало, на думку просвітителів, можливість гармонії стосунків. Особа реалізує особистий інтерес, але не коштом інших людей. Просвітителі сподівалися, людство спроможне досягти гармонії інтересів, регулюючи проя</w:t>
      </w:r>
      <w:r>
        <w:rPr>
          <w:rFonts w:ascii="Palatino Linotype" w:hAnsi="Palatino Linotype"/>
          <w:color w:val="000000"/>
          <w:sz w:val="22"/>
          <w:szCs w:val="22"/>
        </w:rPr>
        <w:softHyphen/>
        <w:t>ви егоїзму в межах розумного.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"Філософії життя", зокрема в етиці Ф. Ніцпіе, утверджу</w:t>
      </w:r>
      <w:r>
        <w:rPr>
          <w:rFonts w:ascii="Palatino Linotype" w:hAnsi="Palatino Linotype"/>
          <w:color w:val="000000"/>
          <w:sz w:val="22"/>
          <w:szCs w:val="22"/>
        </w:rPr>
        <w:softHyphen/>
        <w:t>ється думка про важливість звільнення творчої волі від ідолів роду. Порівнюючи ранні етапи історії і сучасне йому суспіль</w:t>
      </w:r>
      <w:r>
        <w:rPr>
          <w:rFonts w:ascii="Palatino Linotype" w:hAnsi="Palatino Linotype"/>
          <w:color w:val="000000"/>
          <w:sz w:val="22"/>
          <w:szCs w:val="22"/>
        </w:rPr>
        <w:softHyphen/>
        <w:t>ство, Ніцше говорить, що раніше почуватися індивідом було карою, а не задоволенням. "Свобода думки вважалася суцільною незручністю. В той час, коли ми сприймаємо закон і порядок як примус і шкоду, раніше сприймали егоїзм як дещо пекельне, як дійсну біду" [14, с 588]. "Егоїзм" волі, що утверджується західною культурою, відображає зосередження уваги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діяльнісній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природі людини. Для утвердження особистісного Я потрібна здатність дистанціювання від нівелюючого впливу середовища. "Егоїзм" спільноти диктує усереднення індивіду</w:t>
      </w:r>
      <w:r>
        <w:rPr>
          <w:rFonts w:ascii="Palatino Linotype" w:hAnsi="Palatino Linotype"/>
          <w:color w:val="000000"/>
          <w:sz w:val="22"/>
          <w:szCs w:val="22"/>
        </w:rPr>
        <w:softHyphen/>
        <w:t>ального Я з метою отримати очікувану поведінку. Закріплюю</w:t>
      </w:r>
      <w:r>
        <w:rPr>
          <w:rFonts w:ascii="Palatino Linotype" w:hAnsi="Palatino Linotype"/>
          <w:color w:val="000000"/>
          <w:sz w:val="22"/>
          <w:szCs w:val="22"/>
        </w:rPr>
        <w:softHyphen/>
        <w:t>чи образ діяльнісної волі, етична теорія Заходу XVIII—XIX ст. виходить з того, що в діяльності розумна воля утверджує себе як моральна воля. Творення підстав для морального само</w:t>
      </w:r>
      <w:r>
        <w:rPr>
          <w:rFonts w:ascii="Palatino Linotype" w:hAnsi="Palatino Linotype"/>
          <w:color w:val="000000"/>
          <w:sz w:val="22"/>
          <w:szCs w:val="22"/>
        </w:rPr>
        <w:softHyphen/>
        <w:t>утвердження полягає в применшенні егоїзму.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свідчить, що принцип егоїзму, точніше "розумного егоїзму", покладається в основу західної гілки гуманізму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humanus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людяний). Він утверджує доброчесність укорінен</w:t>
      </w:r>
      <w:r>
        <w:rPr>
          <w:rFonts w:ascii="Palatino Linotype" w:hAnsi="Palatino Linotype"/>
          <w:color w:val="000000"/>
          <w:sz w:val="22"/>
          <w:szCs w:val="22"/>
        </w:rPr>
        <w:softHyphen/>
        <w:t>ня в життя, активне творення умов, сприятливих для гідного життя людини. Активно взаємодіючи з природою, в якій ба</w:t>
      </w:r>
      <w:r>
        <w:rPr>
          <w:rFonts w:ascii="Palatino Linotype" w:hAnsi="Palatino Linotype"/>
          <w:color w:val="000000"/>
          <w:sz w:val="22"/>
          <w:szCs w:val="22"/>
        </w:rPr>
        <w:softHyphen/>
        <w:t>читься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засіб</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задоволення життєвих потреб, цивілізація Заходу, зрештою, засвідчила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егоїзм людства,</w:t>
      </w:r>
      <w:r>
        <w:rPr>
          <w:rFonts w:ascii="Palatino Linotype" w:hAnsi="Palatino Linotype"/>
          <w:color w:val="000000"/>
          <w:sz w:val="22"/>
          <w:szCs w:val="22"/>
        </w:rPr>
        <w:t>загрозливий для природного світу.</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На інших — альтруїстичних підставах — ґрунтується прин</w:t>
      </w:r>
      <w:r>
        <w:rPr>
          <w:rFonts w:ascii="Palatino Linotype" w:hAnsi="Palatino Linotype"/>
          <w:color w:val="000000"/>
          <w:sz w:val="22"/>
          <w:szCs w:val="22"/>
        </w:rPr>
        <w:softHyphen/>
        <w:t>цип гуманізму в етичній теорії Слов´янського Сходу. Так, росій</w:t>
      </w:r>
      <w:r>
        <w:rPr>
          <w:rFonts w:ascii="Palatino Linotype" w:hAnsi="Palatino Linotype"/>
          <w:color w:val="000000"/>
          <w:sz w:val="22"/>
          <w:szCs w:val="22"/>
        </w:rPr>
        <w:softHyphen/>
        <w:t>ський філософський ідеалізм виступає непримиренним крити</w:t>
      </w:r>
      <w:r>
        <w:rPr>
          <w:rFonts w:ascii="Palatino Linotype" w:hAnsi="Palatino Linotype"/>
          <w:color w:val="000000"/>
          <w:sz w:val="22"/>
          <w:szCs w:val="22"/>
        </w:rPr>
        <w:softHyphen/>
        <w:t>ком егоїзму, що применшує людяність — духовний зв´язок між людьми — і прирікає людину на обмежене, суто фізичне існування. Володимир Соловйов називає егоїзм згубним для особи, оскільки він зосереджує увагу на тваринному існуванні коштом духовного. Зв´язок духовного і тілесного бачиться у такий спосіб, що духовне начало має домінувати над тілесним. Але аскеза тіла цінна лише тоді, коли вона зміцнює дух і спрямовує його у бік моральності. Для того, "щоб сильний дух мав моральнісний сенс, тобто був не злим, а добрим, потрібно, щоб влада над власною плоттю поєднувалася в ньому з позитивним, доброзичливим ставленням до інших істот" [18, с 153]. Як мо</w:t>
      </w:r>
      <w:r>
        <w:rPr>
          <w:rFonts w:ascii="Palatino Linotype" w:hAnsi="Palatino Linotype"/>
          <w:color w:val="000000"/>
          <w:sz w:val="22"/>
          <w:szCs w:val="22"/>
        </w:rPr>
        <w:softHyphen/>
        <w:t>рально негативне явище, філософ наводить практику аскетиз</w:t>
      </w:r>
      <w:r>
        <w:rPr>
          <w:rFonts w:ascii="Palatino Linotype" w:hAnsi="Palatino Linotype"/>
          <w:color w:val="000000"/>
          <w:sz w:val="22"/>
          <w:szCs w:val="22"/>
        </w:rPr>
        <w:softHyphen/>
        <w:t>му західних отців церкви, що не супроводжувалася любов´ю та доброзичливістю до людей. "Служителі середньовічної церкви, що катували і спалювали єретиків, євреїв, чаклунів і відьом, були переважно в аскетичному сенсі бездоганними, але одно</w:t>
      </w:r>
      <w:r>
        <w:rPr>
          <w:rFonts w:ascii="Palatino Linotype" w:hAnsi="Palatino Linotype"/>
          <w:color w:val="000000"/>
          <w:sz w:val="22"/>
          <w:szCs w:val="22"/>
        </w:rPr>
        <w:softHyphen/>
        <w:t>бічна сила духу, за відсутності жалості, робила їх справжні</w:t>
      </w:r>
      <w:r>
        <w:rPr>
          <w:rFonts w:ascii="Palatino Linotype" w:hAnsi="Palatino Linotype"/>
          <w:color w:val="000000"/>
          <w:sz w:val="22"/>
          <w:szCs w:val="22"/>
        </w:rPr>
        <w:softHyphen/>
        <w:t>сінькими дияволами" [18, с 153].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Альтруїзм, на противагу егоїзму, характеризується глибоко вкоріненим у природі людини почуттям жалості до інших. Як слушно наголошує філософ, це почуття споріднене в людині з іншими живими істотами. Почуття жалю пов´язує людину з усім живим у двоїстому сенсі. "По-перше, тому, що воно нале</w:t>
      </w:r>
      <w:r>
        <w:rPr>
          <w:rFonts w:ascii="Palatino Linotype" w:hAnsi="Palatino Linotype"/>
          <w:color w:val="000000"/>
          <w:sz w:val="22"/>
          <w:szCs w:val="22"/>
        </w:rPr>
        <w:softHyphen/>
        <w:t>жить людині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разом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 усіма іншими живими істотами, а по-дру</w:t>
      </w:r>
      <w:r>
        <w:rPr>
          <w:rFonts w:ascii="Palatino Linotype" w:hAnsi="Palatino Linotype"/>
          <w:color w:val="000000"/>
          <w:sz w:val="22"/>
          <w:szCs w:val="22"/>
        </w:rPr>
        <w:softHyphen/>
        <w:t>ге, тому, що всі живі істоти можуть і повинні стати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предмета</w:t>
      </w:r>
      <w:r>
        <w:rPr>
          <w:rStyle w:val="a8"/>
          <w:rFonts w:ascii="Palatino Linotype" w:hAnsi="Palatino Linotype"/>
          <w:color w:val="000000"/>
          <w:sz w:val="22"/>
          <w:szCs w:val="22"/>
        </w:rPr>
        <w:softHyphen/>
        <w:t>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цього почуття для людини" [18, с 153]. Тобто, укорінені в її природі альтруїстичні почуття повинні стати також предметом осмислення і свідомого творення стосунків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альтру</w:t>
      </w:r>
      <w:r>
        <w:rPr>
          <w:rFonts w:ascii="Palatino Linotype" w:hAnsi="Palatino Linotype"/>
          <w:color w:val="000000"/>
          <w:sz w:val="22"/>
          <w:szCs w:val="22"/>
        </w:rPr>
        <w:softHyphen/>
        <w:t>їстичним ставленням до світу. Страждання за іншого — альтру</w:t>
      </w:r>
      <w:r>
        <w:rPr>
          <w:rFonts w:ascii="Palatino Linotype" w:hAnsi="Palatino Linotype"/>
          <w:color w:val="000000"/>
          <w:sz w:val="22"/>
          <w:szCs w:val="22"/>
        </w:rPr>
        <w:softHyphen/>
        <w:t>їстичне почуття, що протилежне егоїзму — егоїстичному задо</w:t>
      </w:r>
      <w:r>
        <w:rPr>
          <w:rFonts w:ascii="Palatino Linotype" w:hAnsi="Palatino Linotype"/>
          <w:color w:val="000000"/>
          <w:sz w:val="22"/>
          <w:szCs w:val="22"/>
        </w:rPr>
        <w:softHyphen/>
        <w:t>воленню життям. Щодо масштабів альтруїзму, то він не має зовнішніх меж прояву. Він здатний розгортатися у напрямку від сім´ї до роду, племені, громадянської общини, цілого наро</w:t>
      </w:r>
      <w:r>
        <w:rPr>
          <w:rFonts w:ascii="Palatino Linotype" w:hAnsi="Palatino Linotype"/>
          <w:color w:val="000000"/>
          <w:sz w:val="22"/>
          <w:szCs w:val="22"/>
        </w:rPr>
        <w:softHyphen/>
        <w:t>ду і поширюватися на усе людство, а також на все живе у все</w:t>
      </w:r>
      <w:r>
        <w:rPr>
          <w:rFonts w:ascii="Palatino Linotype" w:hAnsi="Palatino Linotype"/>
          <w:color w:val="000000"/>
          <w:sz w:val="22"/>
          <w:szCs w:val="22"/>
        </w:rPr>
        <w:softHyphen/>
        <w:t>світі.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Важливим аспектом альтруїзму Володимир Соловйов нази</w:t>
      </w:r>
      <w:r>
        <w:rPr>
          <w:rFonts w:ascii="Palatino Linotype" w:hAnsi="Palatino Linotype"/>
          <w:color w:val="000000"/>
          <w:sz w:val="22"/>
          <w:szCs w:val="22"/>
        </w:rPr>
        <w:softHyphen/>
        <w:t>ває моральнісне ставлення людини до себе, виражене в повазі до своєї людської природи. А отже, з поваги до себе людина не повинна піддаватися спокусам, які її не варті. Нарешті, "мисленнєвий зміст (ідея) жалю або співстраждання, взята у своїй всезагальності і незалежно від суб´єктивних душевних станів» в яких вона проявляється (тобто взята логічно, а не психологічно), є правда і справедливість" [18, с 165]. В основу альтруїзму як моральнісного ставлення покладається визнання</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perscript"/>
        </w:rPr>
        <w:t>3</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іншою людиною права на існування і можливий добробут.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східна гілка гуманізму покладає в основу моральнісного ставлення до іншого (і до світу загалом) не розсудливість,  а почуття. Тобто, бачить альтруїзм укоріненим на усіх рівнях людської природи: як на рівні емоційно-почуттєвому, так і рівні розсудковому, як явище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творення моральнісно</w:t>
      </w:r>
      <w:r>
        <w:rPr>
          <w:rFonts w:ascii="Palatino Linotype" w:hAnsi="Palatino Linotype"/>
          <w:color w:val="000000"/>
          <w:sz w:val="22"/>
          <w:szCs w:val="22"/>
        </w:rPr>
        <w:softHyphen/>
        <w:t>го ставлення до світу. Отже, альтруїзм та егоїзм — принципи, що відображають вихідні засади родового життя людини. "Крайня межа" альтруїзму — утвердження іншої людини аж до са</w:t>
      </w:r>
      <w:r>
        <w:rPr>
          <w:rFonts w:ascii="Palatino Linotype" w:hAnsi="Palatino Linotype"/>
          <w:color w:val="000000"/>
          <w:sz w:val="22"/>
          <w:szCs w:val="22"/>
        </w:rPr>
        <w:softHyphen/>
        <w:t>мопожертви собою заради її щастя і добробуту.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самопожертва може переходити межі моральності й на</w:t>
      </w:r>
      <w:r>
        <w:rPr>
          <w:rFonts w:ascii="Palatino Linotype" w:hAnsi="Palatino Linotype"/>
          <w:color w:val="000000"/>
          <w:sz w:val="22"/>
          <w:szCs w:val="22"/>
        </w:rPr>
        <w:softHyphen/>
        <w:t>бувати згубного змісту як для жертовної особи, так і для пред</w:t>
      </w:r>
      <w:r>
        <w:rPr>
          <w:rFonts w:ascii="Palatino Linotype" w:hAnsi="Palatino Linotype"/>
          <w:color w:val="000000"/>
          <w:sz w:val="22"/>
          <w:szCs w:val="22"/>
        </w:rPr>
        <w:softHyphen/>
        <w:t>мета її почуття. Скажімо, сліпа любов батьків до дитини спону</w:t>
      </w:r>
      <w:r>
        <w:rPr>
          <w:rFonts w:ascii="Palatino Linotype" w:hAnsi="Palatino Linotype"/>
          <w:color w:val="000000"/>
          <w:sz w:val="22"/>
          <w:szCs w:val="22"/>
        </w:rPr>
        <w:softHyphen/>
        <w:t>кає їх до відмови від найнеобхіднішого для себе в ім´я того, щоб дитина ні в чому не відчувала себе ущемленою. Така лю</w:t>
      </w:r>
      <w:r>
        <w:rPr>
          <w:rFonts w:ascii="Palatino Linotype" w:hAnsi="Palatino Linotype"/>
          <w:color w:val="000000"/>
          <w:sz w:val="22"/>
          <w:szCs w:val="22"/>
        </w:rPr>
        <w:softHyphen/>
        <w:t>бов — не що інше, як плекання егоїзму дитини. Вона починає бачити в батьках, а згодом і в усіх інших людях, лише засіб для задоволення власних потреб. Батьки ж ставлять себе в станови</w:t>
      </w:r>
      <w:r>
        <w:rPr>
          <w:rFonts w:ascii="Palatino Linotype" w:hAnsi="Palatino Linotype"/>
          <w:color w:val="000000"/>
          <w:sz w:val="22"/>
          <w:szCs w:val="22"/>
        </w:rPr>
        <w:softHyphen/>
        <w:t>ще жертв, зрікаючись утвердження власної особи. Отже, альтру</w:t>
      </w:r>
      <w:r>
        <w:rPr>
          <w:rFonts w:ascii="Palatino Linotype" w:hAnsi="Palatino Linotype"/>
          <w:color w:val="000000"/>
          <w:sz w:val="22"/>
          <w:szCs w:val="22"/>
        </w:rPr>
        <w:softHyphen/>
        <w:t>їзм має моральнісно визначений зміст за умови утвердження, а не руйнування духовної цінності людини. Жертвування влас</w:t>
      </w:r>
      <w:r>
        <w:rPr>
          <w:rFonts w:ascii="Palatino Linotype" w:hAnsi="Palatino Linotype"/>
          <w:color w:val="000000"/>
          <w:sz w:val="22"/>
          <w:szCs w:val="22"/>
        </w:rPr>
        <w:softHyphen/>
        <w:t>ним життям заради іншого життя в разі небезпеки для нього має виражений альтруїстичний зміст, оскільки, захищаючи конкретну людину, альтруїстично налаштована особистість утверджує життя як найвищу цінність. У самопожертві вона підноситься до вершинних проявів людяності й саме тому зали</w:t>
      </w:r>
      <w:r>
        <w:rPr>
          <w:rFonts w:ascii="Palatino Linotype" w:hAnsi="Palatino Linotype"/>
          <w:color w:val="000000"/>
          <w:sz w:val="22"/>
          <w:szCs w:val="22"/>
        </w:rPr>
        <w:softHyphen/>
        <w:t>шається жити в пам´яті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Крайня межа егоїзму — використання інших у вузькокорисливих цілях, аж до їх морального топтання та фізичного зни</w:t>
      </w:r>
      <w:r>
        <w:rPr>
          <w:rFonts w:ascii="Palatino Linotype" w:hAnsi="Palatino Linotype"/>
          <w:color w:val="000000"/>
          <w:sz w:val="22"/>
          <w:szCs w:val="22"/>
        </w:rPr>
        <w:softHyphen/>
        <w:t>щення. Кара, що неминуче чекає на егоїста, — духовне зубо</w:t>
      </w:r>
      <w:r>
        <w:rPr>
          <w:rFonts w:ascii="Palatino Linotype" w:hAnsi="Palatino Linotype"/>
          <w:color w:val="000000"/>
          <w:sz w:val="22"/>
          <w:szCs w:val="22"/>
        </w:rPr>
        <w:softHyphen/>
        <w:t>жіння і душевне виснаження. З потреби почуватися психічно комфортно він вдається до чуттєвих тілесних насолод. Часто їх наслідком є фізичне саморуйнування.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13.3. Колективізм-індивідуалізм — принципи соціального буття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Колективізм та індивідуалізм — це етичні принципи, що відображають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сутність людини як її специфічну ви</w:t>
      </w:r>
      <w:r>
        <w:rPr>
          <w:rFonts w:ascii="Palatino Linotype" w:hAnsi="Palatino Linotype"/>
          <w:color w:val="000000"/>
          <w:sz w:val="22"/>
          <w:szCs w:val="22"/>
        </w:rPr>
        <w:softHyphen/>
        <w:t>дову ознаку, а саме — наявність розумних, свідомо організованих стосунків. Сенс їх у збереженні та удосконаленні суспільної організації життя, з одного боку, та удосконаленні людської особистості — з іншого. Розвиток і збереження суспільності досягаються єдністю колективізму та індивідуалізму. Колек</w:t>
      </w:r>
      <w:r>
        <w:rPr>
          <w:rFonts w:ascii="Palatino Linotype" w:hAnsi="Palatino Linotype"/>
          <w:color w:val="000000"/>
          <w:sz w:val="22"/>
          <w:szCs w:val="22"/>
        </w:rPr>
        <w:softHyphen/>
        <w:t>тивізм — сутнісна ознака специфічно людської життєвості. Становлення людини пов´язане з творенням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відношення,</w:t>
      </w:r>
      <w:r>
        <w:rPr>
          <w:rFonts w:ascii="Palatino Linotype" w:hAnsi="Palatino Linotype"/>
          <w:color w:val="000000"/>
          <w:sz w:val="22"/>
          <w:szCs w:val="22"/>
        </w:rPr>
        <w:t>де першим предметом є інша людина. Це стосунки, що їх Л. Фойєрбах визначив як відношення "я" і "ти". Становлення людини розумної відбувалося шляхом творення специфічних "знарядь" спілкування: міміки, жестів, мови. Вони стали засобом депривації, тобто позбавлення організму нормальних подразнень зі зовнішнього середовища або біологічно нормальних реакцій на них. Між природним світом і людиною постало опосередковую</w:t>
      </w:r>
      <w:r>
        <w:rPr>
          <w:rFonts w:ascii="Palatino Linotype" w:hAnsi="Palatino Linotype"/>
          <w:color w:val="000000"/>
          <w:sz w:val="22"/>
          <w:szCs w:val="22"/>
        </w:rPr>
        <w:softHyphen/>
        <w:t>че начало: органи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другосигнального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спілкування людей. У генезі — це саме органи депривації [Див.: 15, с. 463]. Увесь про</w:t>
      </w:r>
      <w:r>
        <w:rPr>
          <w:rFonts w:ascii="Palatino Linotype" w:hAnsi="Palatino Linotype"/>
          <w:color w:val="000000"/>
          <w:sz w:val="22"/>
          <w:szCs w:val="22"/>
        </w:rPr>
        <w:softHyphen/>
        <w:t>цес відбувався у формах встановлення гармонії спілкування з метою порозуміння для психічно комфортного виживання. Колективізм виростав на ґрунті наявного в природі людини альтруїзму, але з самого початку супроводжувався свідомим процесом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Тварини, навіть у зграї, є перш за все індивідуальними організмами. Людина, навіть наодинці, є перш за все носієм другосигнальних впливів і тим самим со</w:t>
      </w:r>
      <w:r>
        <w:rPr>
          <w:rFonts w:ascii="Palatino Linotype" w:hAnsi="Palatino Linotype"/>
          <w:color w:val="000000"/>
          <w:sz w:val="22"/>
          <w:szCs w:val="22"/>
        </w:rPr>
        <w:softHyphen/>
        <w:t>ціального досвіду та соціальної історії [Див.: 15, с 410]. Суспільність є тому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видовою</w:t>
      </w:r>
      <w:r>
        <w:rPr>
          <w:rFonts w:ascii="Palatino Linotype" w:hAnsi="Palatino Linotype"/>
          <w:color w:val="000000"/>
          <w:sz w:val="22"/>
          <w:szCs w:val="22"/>
        </w:rPr>
        <w:t>ознакою людини, укорінена в її "другій" природі і постійно відтворює себе у спілкуванні, засвід</w:t>
      </w:r>
      <w:r>
        <w:rPr>
          <w:rFonts w:ascii="Palatino Linotype" w:hAnsi="Palatino Linotype"/>
          <w:color w:val="000000"/>
          <w:sz w:val="22"/>
          <w:szCs w:val="22"/>
        </w:rPr>
        <w:softHyphen/>
        <w:t>чуючи органічність його людському суспільству.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Брак спілкування призводить до величезної психічної напру</w:t>
      </w:r>
      <w:r>
        <w:rPr>
          <w:rFonts w:ascii="Palatino Linotype" w:hAnsi="Palatino Linotype"/>
          <w:color w:val="000000"/>
          <w:sz w:val="22"/>
          <w:szCs w:val="22"/>
        </w:rPr>
        <w:softHyphen/>
        <w:t>ги, спричиняє розлад психіки, нервові стреси тощо. Те ж саме відбувається, коли спілкування не налаштоване на гармонію, а має відвертий чи прихований агресивний характер. Знаменно також і те, що люди часто воліють терпіти агресивність інших, аніж уникати спілкування взагалі.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Колективізм історично складається як породжений еволю</w:t>
      </w:r>
      <w:r>
        <w:rPr>
          <w:rFonts w:ascii="Palatino Linotype" w:hAnsi="Palatino Linotype"/>
          <w:color w:val="000000"/>
          <w:sz w:val="22"/>
          <w:szCs w:val="22"/>
        </w:rPr>
        <w:softHyphen/>
        <w:t>цією антропогенезу. Він створює умови для прогресивного відбо</w:t>
      </w:r>
      <w:r>
        <w:rPr>
          <w:rFonts w:ascii="Palatino Linotype" w:hAnsi="Palatino Linotype"/>
          <w:color w:val="000000"/>
          <w:sz w:val="22"/>
          <w:szCs w:val="22"/>
        </w:rPr>
        <w:softHyphen/>
        <w:t>ру шляхом взаємної допомоги і підтримки. Вона сприяла збе</w:t>
      </w:r>
      <w:r>
        <w:rPr>
          <w:rFonts w:ascii="Palatino Linotype" w:hAnsi="Palatino Linotype"/>
          <w:color w:val="000000"/>
          <w:sz w:val="22"/>
          <w:szCs w:val="22"/>
        </w:rPr>
        <w:softHyphen/>
        <w:t>реженню індивідів із різноманітними властивостями, як біоло</w:t>
      </w:r>
      <w:r>
        <w:rPr>
          <w:rFonts w:ascii="Palatino Linotype" w:hAnsi="Palatino Linotype"/>
          <w:color w:val="000000"/>
          <w:sz w:val="22"/>
          <w:szCs w:val="22"/>
        </w:rPr>
        <w:softHyphen/>
        <w:t>гічно сильних, так і біологічно слабких. Колективізм та альтруїзм споріднені на тій підставі, що альтруїзм є особистісним виявом сутності колективізму. Здатність людини сприй</w:t>
      </w:r>
      <w:r>
        <w:rPr>
          <w:rFonts w:ascii="Palatino Linotype" w:hAnsi="Palatino Linotype"/>
          <w:color w:val="000000"/>
          <w:sz w:val="22"/>
          <w:szCs w:val="22"/>
        </w:rPr>
        <w:softHyphen/>
        <w:t>няти своїм серцем інше "я", чужі індивідуальності, сприяти їх розвитку, страждати їх стражданнями — вияв безкорисливої людинолюбності [Див.: 11, с. 100]. Колективізм— історично найбільш рання форма творення стосунків та усвідомлення їх цінності. В міфології, що є історично першою формою світогля</w:t>
      </w:r>
      <w:r>
        <w:rPr>
          <w:rFonts w:ascii="Palatino Linotype" w:hAnsi="Palatino Linotype"/>
          <w:color w:val="000000"/>
          <w:sz w:val="22"/>
          <w:szCs w:val="22"/>
        </w:rPr>
        <w:softHyphen/>
        <w:t>ду, створюється і утверджується образ злагодженого життя людини зі світом та членів спільноти між собою як найвища цінність. Колективізм утверджується у його самоцінності шля</w:t>
      </w:r>
      <w:r>
        <w:rPr>
          <w:rFonts w:ascii="Palatino Linotype" w:hAnsi="Palatino Linotype"/>
          <w:color w:val="000000"/>
          <w:sz w:val="22"/>
          <w:szCs w:val="22"/>
        </w:rPr>
        <w:softHyphen/>
        <w:t>хом спрямування діяльності окремої людини на спільний (су</w:t>
      </w:r>
      <w:r>
        <w:rPr>
          <w:rFonts w:ascii="Palatino Linotype" w:hAnsi="Palatino Linotype"/>
          <w:color w:val="000000"/>
          <w:sz w:val="22"/>
          <w:szCs w:val="22"/>
        </w:rPr>
        <w:softHyphen/>
        <w:t>спільний) інтерес. Індивідуальна доброчесність (ідея її) оперта на уявлення про безсмертя душі: в роді залишаються добро</w:t>
      </w:r>
      <w:r>
        <w:rPr>
          <w:rFonts w:ascii="Palatino Linotype" w:hAnsi="Palatino Linotype"/>
          <w:color w:val="000000"/>
          <w:sz w:val="22"/>
          <w:szCs w:val="22"/>
        </w:rPr>
        <w:softHyphen/>
        <w:t>чесні душі. Вони сприяють добробуту та успіхам спільноти, а отже, самі здобувають підстави для безсмертя.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Суспільне (колективне) життя — носій "вічного" життя. Ко</w:t>
      </w:r>
      <w:r>
        <w:rPr>
          <w:rFonts w:ascii="Palatino Linotype" w:hAnsi="Palatino Linotype"/>
          <w:color w:val="000000"/>
          <w:sz w:val="22"/>
          <w:szCs w:val="22"/>
        </w:rPr>
        <w:softHyphen/>
        <w:t>лективізм утверджує сутність людського життя — його суспіль</w:t>
      </w:r>
      <w:r>
        <w:rPr>
          <w:rFonts w:ascii="Palatino Linotype" w:hAnsi="Palatino Linotype"/>
          <w:color w:val="000000"/>
          <w:sz w:val="22"/>
          <w:szCs w:val="22"/>
        </w:rPr>
        <w:softHyphen/>
        <w:t>ність у прямих, невідчужених, безпосередніх формах. Процес має дворівневий характер. У прямих, безпосередніх формах колективізм утверджується діяльністю спілкування, в якій інша людина бачиться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Відомий французький письмен</w:t>
      </w:r>
      <w:r>
        <w:rPr>
          <w:rFonts w:ascii="Palatino Linotype" w:hAnsi="Palatino Linotype"/>
          <w:color w:val="000000"/>
          <w:sz w:val="22"/>
          <w:szCs w:val="22"/>
        </w:rPr>
        <w:softHyphen/>
        <w:t>ник Антуан де Сент-Екзюпері визначив цей феномен як "розкіш людського спілкування". Опосередковано він наявний у спіль</w:t>
      </w:r>
      <w:r>
        <w:rPr>
          <w:rFonts w:ascii="Palatino Linotype" w:hAnsi="Palatino Linotype"/>
          <w:color w:val="000000"/>
          <w:sz w:val="22"/>
          <w:szCs w:val="22"/>
        </w:rPr>
        <w:softHyphen/>
        <w:t>ному творенні засобів виживання та взаємній допомозі та під</w:t>
      </w:r>
      <w:r>
        <w:rPr>
          <w:rFonts w:ascii="Palatino Linotype" w:hAnsi="Palatino Linotype"/>
          <w:color w:val="000000"/>
          <w:sz w:val="22"/>
          <w:szCs w:val="22"/>
        </w:rPr>
        <w:softHyphen/>
        <w:t>тримці. В названому аспекті функціонування колективізм має сенс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людської життєвості.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цінності відбувається шляхом творення ідей та образів-символів злаго</w:t>
      </w:r>
      <w:r>
        <w:rPr>
          <w:rFonts w:ascii="Palatino Linotype" w:hAnsi="Palatino Linotype"/>
          <w:color w:val="000000"/>
          <w:sz w:val="22"/>
          <w:szCs w:val="22"/>
        </w:rPr>
        <w:softHyphen/>
        <w:t>ди. Вони утверджують колективізм стосунків як найвищу цін</w:t>
      </w:r>
      <w:r>
        <w:rPr>
          <w:rFonts w:ascii="Palatino Linotype" w:hAnsi="Palatino Linotype"/>
          <w:color w:val="000000"/>
          <w:sz w:val="22"/>
          <w:szCs w:val="22"/>
        </w:rPr>
        <w:softHyphen/>
        <w:t>ність, надаючи йому досконалості попри обмеженість його істо</w:t>
      </w:r>
      <w:r>
        <w:rPr>
          <w:rFonts w:ascii="Palatino Linotype" w:hAnsi="Palatino Linotype"/>
          <w:color w:val="000000"/>
          <w:sz w:val="22"/>
          <w:szCs w:val="22"/>
        </w:rPr>
        <w:softHyphen/>
        <w:t>рично-конкретних форм. На метафізичному рівні ідея колек</w:t>
      </w:r>
      <w:r>
        <w:rPr>
          <w:rFonts w:ascii="Palatino Linotype" w:hAnsi="Palatino Linotype"/>
          <w:color w:val="000000"/>
          <w:sz w:val="22"/>
          <w:szCs w:val="22"/>
        </w:rPr>
        <w:softHyphen/>
        <w:t>тивізму утверджується як ідея злагоди, гармонійного зв´язку людини і людства зі світом, тобто бачиться ідеалом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етико-психологічному плані колективізм стосунків надзви</w:t>
      </w:r>
      <w:r>
        <w:rPr>
          <w:rFonts w:ascii="Palatino Linotype" w:hAnsi="Palatino Linotype"/>
          <w:color w:val="000000"/>
          <w:sz w:val="22"/>
          <w:szCs w:val="22"/>
        </w:rPr>
        <w:softHyphen/>
        <w:t>чайно важливий тим, що налаштовує психічні структури лю</w:t>
      </w:r>
      <w:r>
        <w:rPr>
          <w:rFonts w:ascii="Palatino Linotype" w:hAnsi="Palatino Linotype"/>
          <w:color w:val="000000"/>
          <w:sz w:val="22"/>
          <w:szCs w:val="22"/>
        </w:rPr>
        <w:softHyphen/>
        <w:t>дини на гармонійну взаємодію із навколишнім середовищем. Вона, в свою чергу, спирається на практику взаємин, а отже, Дає відчуття стабільності життя, очікуваного перебігу подій. Суспільність бачиться гарантом виживання кожного з її членів, а отже, і гарантом вічності та незнищенності людського життя. Суспільність як така, що постійно відтворює себе в стосунках, є умовою самозбереження людства. Колективізм утверджується в його самоцінності, а творення стосунків колективізму шля</w:t>
      </w:r>
      <w:r>
        <w:rPr>
          <w:rFonts w:ascii="Palatino Linotype" w:hAnsi="Palatino Linotype"/>
          <w:color w:val="000000"/>
          <w:sz w:val="22"/>
          <w:szCs w:val="22"/>
        </w:rPr>
        <w:softHyphen/>
        <w:t>хом усунення джерел виокремлення і протиставлення лю</w:t>
      </w:r>
      <w:r>
        <w:rPr>
          <w:rFonts w:ascii="Palatino Linotype" w:hAnsi="Palatino Linotype"/>
          <w:color w:val="000000"/>
          <w:sz w:val="22"/>
          <w:szCs w:val="22"/>
        </w:rPr>
        <w:softHyphen/>
        <w:t>дини — одним із засобів здобути безсмертя душі. Саме так бачиться християнський образ доброчесного життя: відмова від багатства заради врятування душі (зберігаюче, рятівне нача</w:t>
      </w:r>
      <w:r>
        <w:rPr>
          <w:rFonts w:ascii="Palatino Linotype" w:hAnsi="Palatino Linotype"/>
          <w:color w:val="000000"/>
          <w:sz w:val="22"/>
          <w:szCs w:val="22"/>
        </w:rPr>
        <w:softHyphen/>
        <w:t>ло — життя у злагоді зі світом). Порада Христа багатому юнаку роздати багатство і йти за ним для життя духовного лежить у названій площині (Див.: Єв. Марка 10, с 17—21).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Історично склалося і визначилося декілька типів колективіз</w:t>
      </w:r>
      <w:r>
        <w:rPr>
          <w:rFonts w:ascii="Palatino Linotype" w:hAnsi="Palatino Linotype"/>
          <w:color w:val="000000"/>
          <w:sz w:val="22"/>
          <w:szCs w:val="22"/>
        </w:rPr>
        <w:softHyphen/>
        <w:t>му: первісний, феодальний, соціалістичний. Це не означає, що в інші періоди історії колективізм стосунків відсутній. Колек</w:t>
      </w:r>
      <w:r>
        <w:rPr>
          <w:rFonts w:ascii="Palatino Linotype" w:hAnsi="Palatino Linotype"/>
          <w:color w:val="000000"/>
          <w:sz w:val="22"/>
          <w:szCs w:val="22"/>
        </w:rPr>
        <w:softHyphen/>
        <w:t>тивізм — іманентний вияв суспільності людського життя. Мова йде лише про домінуючі тенденції його вияву.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Названі історичні форми колективізму були провідними у відповідні історичні епохи, а саме: в первісному, феодально</w:t>
      </w:r>
      <w:r>
        <w:rPr>
          <w:rFonts w:ascii="Palatino Linotype" w:hAnsi="Palatino Linotype"/>
          <w:color w:val="000000"/>
          <w:sz w:val="22"/>
          <w:szCs w:val="22"/>
        </w:rPr>
        <w:softHyphen/>
        <w:t>му та соціалістичному суспільствах. В епоху рабовласництва та у добу вільної конкуренції провідною є тенденція індивідуаліз</w:t>
      </w:r>
      <w:r>
        <w:rPr>
          <w:rFonts w:ascii="Palatino Linotype" w:hAnsi="Palatino Linotype"/>
          <w:color w:val="000000"/>
          <w:sz w:val="22"/>
          <w:szCs w:val="22"/>
        </w:rPr>
        <w:softHyphen/>
        <w:t>му. Колективізм відходить на другий план, зберігаючись у ло</w:t>
      </w:r>
      <w:r>
        <w:rPr>
          <w:rFonts w:ascii="Palatino Linotype" w:hAnsi="Palatino Linotype"/>
          <w:color w:val="000000"/>
          <w:sz w:val="22"/>
          <w:szCs w:val="22"/>
        </w:rPr>
        <w:softHyphen/>
        <w:t>кальних людських спільнотах, але не втрачає свого значення формуючого начала суспільності. Інша справа, що кожна з істо</w:t>
      </w:r>
      <w:r>
        <w:rPr>
          <w:rFonts w:ascii="Palatino Linotype" w:hAnsi="Palatino Linotype"/>
          <w:color w:val="000000"/>
          <w:sz w:val="22"/>
          <w:szCs w:val="22"/>
        </w:rPr>
        <w:softHyphen/>
        <w:t>ричних форм колективізму, виконуючи своє основне призна</w:t>
      </w:r>
      <w:r>
        <w:rPr>
          <w:rFonts w:ascii="Palatino Linotype" w:hAnsi="Palatino Linotype"/>
          <w:color w:val="000000"/>
          <w:sz w:val="22"/>
          <w:szCs w:val="22"/>
        </w:rPr>
        <w:softHyphen/>
        <w:t>чення, розкривається також історичною обмеженістю. Основ</w:t>
      </w:r>
      <w:r>
        <w:rPr>
          <w:rFonts w:ascii="Palatino Linotype" w:hAnsi="Palatino Linotype"/>
          <w:color w:val="000000"/>
          <w:sz w:val="22"/>
          <w:szCs w:val="22"/>
        </w:rPr>
        <w:softHyphen/>
        <w:t>ною його вадою можна вважати те, що колективізм у його істо</w:t>
      </w:r>
      <w:r>
        <w:rPr>
          <w:rFonts w:ascii="Palatino Linotype" w:hAnsi="Palatino Linotype"/>
          <w:color w:val="000000"/>
          <w:sz w:val="22"/>
          <w:szCs w:val="22"/>
        </w:rPr>
        <w:softHyphen/>
        <w:t>ричних формах тяжів до збереження суспільності коштом особистості. Так, у первісну епоху саме завдяки підпорядку</w:t>
      </w:r>
      <w:r>
        <w:rPr>
          <w:rFonts w:ascii="Palatino Linotype" w:hAnsi="Palatino Linotype"/>
          <w:color w:val="000000"/>
          <w:sz w:val="22"/>
          <w:szCs w:val="22"/>
        </w:rPr>
        <w:softHyphen/>
        <w:t>ванню інстинктів системі регулятивів, що визначали межі доз</w:t>
      </w:r>
      <w:r>
        <w:rPr>
          <w:rFonts w:ascii="Palatino Linotype" w:hAnsi="Palatino Linotype"/>
          <w:color w:val="000000"/>
          <w:sz w:val="22"/>
          <w:szCs w:val="22"/>
        </w:rPr>
        <w:softHyphen/>
        <w:t>воленого та забороненого, розвиток виду "людина" ставав мож</w:t>
      </w:r>
      <w:r>
        <w:rPr>
          <w:rFonts w:ascii="Palatino Linotype" w:hAnsi="Palatino Linotype"/>
          <w:color w:val="000000"/>
          <w:sz w:val="22"/>
          <w:szCs w:val="22"/>
        </w:rPr>
        <w:softHyphen/>
        <w:t>ливим на ґрунті злагодженості стосунків. Увесь процес виглядав як явище міжіндивідуального та внутрішньо індивідуального регулювання поведінки, спрямування її на злагоду.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Патріархальний колективізм як тип соціальності доби феода</w:t>
      </w:r>
      <w:r>
        <w:rPr>
          <w:rFonts w:ascii="Palatino Linotype" w:hAnsi="Palatino Linotype"/>
          <w:color w:val="000000"/>
          <w:sz w:val="22"/>
          <w:szCs w:val="22"/>
        </w:rPr>
        <w:softHyphen/>
        <w:t>лізму своїм корінням сягає родового ладу. Він складається у се</w:t>
      </w:r>
      <w:r>
        <w:rPr>
          <w:rFonts w:ascii="Palatino Linotype" w:hAnsi="Palatino Linotype"/>
          <w:color w:val="000000"/>
          <w:sz w:val="22"/>
          <w:szCs w:val="22"/>
        </w:rPr>
        <w:softHyphen/>
        <w:t>редовищі селянства, розгортаючись тут у порівняно розвинуті форми стосунків: регулювання спільного общинного землево</w:t>
      </w:r>
      <w:r>
        <w:rPr>
          <w:rFonts w:ascii="Palatino Linotype" w:hAnsi="Palatino Linotype"/>
          <w:color w:val="000000"/>
          <w:sz w:val="22"/>
          <w:szCs w:val="22"/>
        </w:rPr>
        <w:softHyphen/>
        <w:t>лодіння, допомога в межах общини слабшим, зокрема хворим, немічним або потерпілим від стихійного лиха тощо. Слов´яно</w:t>
      </w:r>
      <w:r>
        <w:rPr>
          <w:rFonts w:ascii="Palatino Linotype" w:hAnsi="Palatino Linotype"/>
          <w:color w:val="000000"/>
          <w:sz w:val="22"/>
          <w:szCs w:val="22"/>
        </w:rPr>
        <w:softHyphen/>
        <w:t>фільство та російський філософський ідеалізм XIX — початку XX ст. при обґрунтуванні ідеї "всеєдності людства" спиралися на реальні підстави — практику російського общинного колек</w:t>
      </w:r>
      <w:r>
        <w:rPr>
          <w:rFonts w:ascii="Palatino Linotype" w:hAnsi="Palatino Linotype"/>
          <w:color w:val="000000"/>
          <w:sz w:val="22"/>
          <w:szCs w:val="22"/>
        </w:rPr>
        <w:softHyphen/>
        <w:t>тивізму. Зазначимо однак, що общинний колективізм об´єктив</w:t>
      </w:r>
      <w:r>
        <w:rPr>
          <w:rFonts w:ascii="Palatino Linotype" w:hAnsi="Palatino Linotype"/>
          <w:color w:val="000000"/>
          <w:sz w:val="22"/>
          <w:szCs w:val="22"/>
        </w:rPr>
        <w:softHyphen/>
        <w:t>но спрямований на формування моральних якостей непротиставлення індивіда загалу. Неминучим її наслідком є усеред</w:t>
      </w:r>
      <w:r>
        <w:rPr>
          <w:rFonts w:ascii="Palatino Linotype" w:hAnsi="Palatino Linotype"/>
          <w:color w:val="000000"/>
          <w:sz w:val="22"/>
          <w:szCs w:val="22"/>
        </w:rPr>
        <w:softHyphen/>
        <w:t>нення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Колективізм як явище суспільності і як тип соціальності складався об´єктивно і визначився своєю цінністю в соціогенезі. Його слід відрізняти від колективізму доби соціалізму в СРСР (20—80-ті роки XX ст.). Це умоглядна ідея творення вільного суспільства, заснованого на соціальній справедливості, рівності та соціальній захищеності членів суспільства. Ф. Хайєк у праці "Дорога до рабства" пропонує розрізняти ідеал соціал</w:t>
      </w:r>
      <w:r>
        <w:rPr>
          <w:rFonts w:ascii="Palatino Linotype" w:hAnsi="Palatino Linotype"/>
          <w:color w:val="000000"/>
          <w:sz w:val="22"/>
          <w:szCs w:val="22"/>
        </w:rPr>
        <w:softHyphen/>
        <w:t>ізму та методи, з допомогою яких прихильники доктрини соціа</w:t>
      </w:r>
      <w:r>
        <w:rPr>
          <w:rFonts w:ascii="Palatino Linotype" w:hAnsi="Palatino Linotype"/>
          <w:color w:val="000000"/>
          <w:sz w:val="22"/>
          <w:szCs w:val="22"/>
        </w:rPr>
        <w:softHyphen/>
        <w:t>лізму намагаються її досягнути [19, с 131]. Хайєк показує, що контроль у галузі економіки, зокрема планова економіка, об</w:t>
      </w:r>
      <w:r>
        <w:rPr>
          <w:rFonts w:ascii="Palatino Linotype" w:hAnsi="Palatino Linotype"/>
          <w:color w:val="000000"/>
          <w:sz w:val="22"/>
          <w:szCs w:val="22"/>
        </w:rPr>
        <w:softHyphen/>
        <w:t>межує свободу особистого вибору, а влада, що базується на пла</w:t>
      </w:r>
      <w:r>
        <w:rPr>
          <w:rFonts w:ascii="Palatino Linotype" w:hAnsi="Palatino Linotype"/>
          <w:color w:val="000000"/>
          <w:sz w:val="22"/>
          <w:szCs w:val="22"/>
        </w:rPr>
        <w:softHyphen/>
        <w:t>новій економіці, неминуче прямує до тоталітаризму. Носії то</w:t>
      </w:r>
      <w:r>
        <w:rPr>
          <w:rFonts w:ascii="Palatino Linotype" w:hAnsi="Palatino Linotype"/>
          <w:color w:val="000000"/>
          <w:sz w:val="22"/>
          <w:szCs w:val="22"/>
        </w:rPr>
        <w:softHyphen/>
        <w:t>талітарної ідеології апелюють до "людей маси", тобто людей невисокого рівня моральної свідомості [19, с 158].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Формою заперечення однобічності історичних типів колек</w:t>
      </w:r>
      <w:r>
        <w:rPr>
          <w:rFonts w:ascii="Palatino Linotype" w:hAnsi="Palatino Linotype"/>
          <w:color w:val="000000"/>
          <w:sz w:val="22"/>
          <w:szCs w:val="22"/>
        </w:rPr>
        <w:softHyphen/>
        <w:t>тивізму є індивідуалізм. Індивідуалізм як принцип відношен</w:t>
      </w:r>
      <w:r>
        <w:rPr>
          <w:rFonts w:ascii="Palatino Linotype" w:hAnsi="Palatino Linotype"/>
          <w:color w:val="000000"/>
          <w:sz w:val="22"/>
          <w:szCs w:val="22"/>
        </w:rPr>
        <w:softHyphen/>
        <w:t>ня до світу сучасна наука включає, поряд з колективізмом, до низки чинників, що активно впливали на творення фізичних та духовних умов виживання.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Характеризуючи схему універсального еволюціонізму, ака</w:t>
      </w:r>
      <w:r>
        <w:rPr>
          <w:rFonts w:ascii="Palatino Linotype" w:hAnsi="Palatino Linotype"/>
          <w:color w:val="000000"/>
          <w:sz w:val="22"/>
          <w:szCs w:val="22"/>
        </w:rPr>
        <w:softHyphen/>
        <w:t>демік М. Моисеев говорить, що на певному етапі становлення суспільства рівновага первісних орд з природним середовищем зумовила потребу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новому рівні колективної пам´яті.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Тут недостатньо було принципу "роби, як я", властивого і стадним тваринам. Виникає необхідність зберігати умільців і знавців не менше, ніж самців з могутніми біцепсами. З цією метою вини</w:t>
      </w:r>
      <w:r>
        <w:rPr>
          <w:rFonts w:ascii="Palatino Linotype" w:hAnsi="Palatino Linotype"/>
          <w:color w:val="000000"/>
          <w:sz w:val="22"/>
          <w:szCs w:val="22"/>
        </w:rPr>
        <w:softHyphen/>
        <w:t>кають різні табу, що змінюють механізм природного відбору. Він поступається місцем відбору</w:t>
      </w:r>
      <w:r>
        <w:rPr>
          <w:rStyle w:val="a8"/>
          <w:rFonts w:ascii="Palatino Linotype" w:hAnsi="Palatino Linotype"/>
          <w:color w:val="000000"/>
          <w:sz w:val="22"/>
          <w:szCs w:val="22"/>
        </w:rPr>
        <w:t>надорганічному.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Укорінюються в житті ті племена, в яких вироблялися раціонально-моральні норми поведінки. Вчений називає період, коли розпочався на</w:t>
      </w:r>
      <w:r>
        <w:rPr>
          <w:rFonts w:ascii="Palatino Linotype" w:hAnsi="Palatino Linotype"/>
          <w:color w:val="000000"/>
          <w:sz w:val="22"/>
          <w:szCs w:val="22"/>
        </w:rPr>
        <w:softHyphen/>
        <w:t>званий процес, "мезолітичною революцією" [13, с 10]. Прин</w:t>
      </w:r>
      <w:r>
        <w:rPr>
          <w:rFonts w:ascii="Palatino Linotype" w:hAnsi="Palatino Linotype"/>
          <w:color w:val="000000"/>
          <w:sz w:val="22"/>
          <w:szCs w:val="22"/>
        </w:rPr>
        <w:softHyphen/>
        <w:t>цип індивідуалізму складався на ґрунті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досві</w:t>
      </w:r>
      <w:r>
        <w:rPr>
          <w:rFonts w:ascii="Palatino Linotype" w:hAnsi="Palatino Linotype"/>
          <w:color w:val="000000"/>
          <w:sz w:val="22"/>
          <w:szCs w:val="22"/>
        </w:rPr>
        <w:softHyphen/>
        <w:t>ду ставлення людини до світу в діяльності опредметнення. Об´єктивною підставою індивідуалізації є виділення суб´єкта із загалу на основі відмінного в уміннях, здібностях до формуван</w:t>
      </w:r>
      <w:r>
        <w:rPr>
          <w:rFonts w:ascii="Palatino Linotype" w:hAnsi="Palatino Linotype"/>
          <w:color w:val="000000"/>
          <w:sz w:val="22"/>
          <w:szCs w:val="22"/>
        </w:rPr>
        <w:softHyphen/>
        <w:t>ня предметності, а отже — відмінного в духовному досвіді. Прискорення темпів суспільного розвитку пов´язане з принци</w:t>
      </w:r>
      <w:r>
        <w:rPr>
          <w:rFonts w:ascii="Palatino Linotype" w:hAnsi="Palatino Linotype"/>
          <w:color w:val="000000"/>
          <w:sz w:val="22"/>
          <w:szCs w:val="22"/>
        </w:rPr>
        <w:softHyphen/>
        <w:t>пом індивідуалізації, природа якої має творчий характер. На ґрунті принципу індивідуалізації якісно змінюється зміст спілкування. Люди відтворюють у спілкуванні не те, в чому вони подібні, а те, в чому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відмінні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одне від одного. Названий тип спілкування — це обмін специфічно людськими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сутнісними силами.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Індивідуалізація базується на ідеї "абсолютної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поняття є вихідним у змісті християнської релігійної свідо</w:t>
      </w:r>
      <w:r>
        <w:rPr>
          <w:rFonts w:ascii="Palatino Linotype" w:hAnsi="Palatino Linotype"/>
          <w:color w:val="000000"/>
          <w:sz w:val="22"/>
          <w:szCs w:val="22"/>
        </w:rPr>
        <w:softHyphen/>
        <w:t>мості. Воно зумовлює "західний принцип індивідуальності", — як його визначає Геґель [5, с 1, 329]. Поняття індивідуалізації містить у собі утвердження особи в її діяльнісних здібностях. Воно відображає об´єктивний процес становлення особистості в діяльності творення нових життєвих умов: матеріальних та духовних. Початки індивідуалізації наявні в міфології. Герої міфів — приборкувачі природних стихій, такі, скажімо, як Ге</w:t>
      </w:r>
      <w:r>
        <w:rPr>
          <w:rFonts w:ascii="Palatino Linotype" w:hAnsi="Palatino Linotype"/>
          <w:color w:val="000000"/>
          <w:sz w:val="22"/>
          <w:szCs w:val="22"/>
        </w:rPr>
        <w:softHyphen/>
        <w:t>ракл, Тезей чи Орфей — відображають різні види творчих умінь. Геракл завдяки фізичній силі упорядковує стихійні прояви могутності природи. Тезей перемагає Кентавра кмітливістю ро</w:t>
      </w:r>
      <w:r>
        <w:rPr>
          <w:rFonts w:ascii="Palatino Linotype" w:hAnsi="Palatino Linotype"/>
          <w:color w:val="000000"/>
          <w:sz w:val="22"/>
          <w:szCs w:val="22"/>
        </w:rPr>
        <w:softHyphen/>
        <w:t>зуму. Орфей утверджується мистецьким талантом, завдяки яко</w:t>
      </w:r>
      <w:r>
        <w:rPr>
          <w:rFonts w:ascii="Palatino Linotype" w:hAnsi="Palatino Linotype"/>
          <w:color w:val="000000"/>
          <w:sz w:val="22"/>
          <w:szCs w:val="22"/>
        </w:rPr>
        <w:softHyphen/>
        <w:t>му схиляє на свій бік навіть бога підземного царства Аїда. Герої міфів уособлюють родові уміння спільноти і тому не протисто</w:t>
      </w:r>
      <w:r>
        <w:rPr>
          <w:rFonts w:ascii="Palatino Linotype" w:hAnsi="Palatino Linotype"/>
          <w:color w:val="000000"/>
          <w:sz w:val="22"/>
          <w:szCs w:val="22"/>
        </w:rPr>
        <w:softHyphen/>
        <w:t>ять іншим, а утверджують особисті якості як спільне досягнен</w:t>
      </w:r>
      <w:r>
        <w:rPr>
          <w:rFonts w:ascii="Palatino Linotype" w:hAnsi="Palatino Linotype"/>
          <w:color w:val="000000"/>
          <w:sz w:val="22"/>
          <w:szCs w:val="22"/>
        </w:rPr>
        <w:softHyphen/>
        <w:t>ня. Індивідуалізація на підставі концентрації в особливому рис всезагального має виражене моральнісне спрямування. Саме ви</w:t>
      </w:r>
      <w:r>
        <w:rPr>
          <w:rFonts w:ascii="Palatino Linotype" w:hAnsi="Palatino Linotype"/>
          <w:color w:val="000000"/>
          <w:sz w:val="22"/>
          <w:szCs w:val="22"/>
        </w:rPr>
        <w:softHyphen/>
        <w:t>ходячи з ідеї єдності особливого і загального в діяльності суб´єк</w:t>
      </w:r>
      <w:r>
        <w:rPr>
          <w:rFonts w:ascii="Palatino Linotype" w:hAnsi="Palatino Linotype"/>
          <w:color w:val="000000"/>
          <w:sz w:val="22"/>
          <w:szCs w:val="22"/>
        </w:rPr>
        <w:softHyphen/>
        <w:t>та, етична теорія утверджує цінність його особистості: його духовного досвіду і практичних умінь. Завдяки зростанню осо</w:t>
      </w:r>
      <w:r>
        <w:rPr>
          <w:rFonts w:ascii="Palatino Linotype" w:hAnsi="Palatino Linotype"/>
          <w:color w:val="000000"/>
          <w:sz w:val="22"/>
          <w:szCs w:val="22"/>
        </w:rPr>
        <w:softHyphen/>
        <w:t>бистих умінь людство розширює межі досвіду і позбувається страху існування.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Із часу становлення особистості, що історично пов´язаний з культурою Давньої Греції, досягнення в галузі науки, мистец</w:t>
      </w:r>
      <w:r>
        <w:rPr>
          <w:rFonts w:ascii="Palatino Linotype" w:hAnsi="Palatino Linotype"/>
          <w:color w:val="000000"/>
          <w:sz w:val="22"/>
          <w:szCs w:val="22"/>
        </w:rPr>
        <w:softHyphen/>
        <w:t>тва, техніки є наслідком творчих зусиль "індивідуалізованого" людства, тобто особистостей, кожна з яких має здібності до того або іншого виду формування дійсності. Названі здібності мо</w:t>
      </w:r>
      <w:r>
        <w:rPr>
          <w:rFonts w:ascii="Palatino Linotype" w:hAnsi="Palatino Linotype"/>
          <w:color w:val="000000"/>
          <w:sz w:val="22"/>
          <w:szCs w:val="22"/>
        </w:rPr>
        <w:softHyphen/>
        <w:t>ральні за своєю природою, оскільки відображають моральне ставлення до предмета формування, уміння укладати свої кон</w:t>
      </w:r>
      <w:r>
        <w:rPr>
          <w:rFonts w:ascii="Palatino Linotype" w:hAnsi="Palatino Linotype"/>
          <w:color w:val="000000"/>
          <w:sz w:val="22"/>
          <w:szCs w:val="22"/>
        </w:rPr>
        <w:softHyphen/>
        <w:t>кретні життєві потреби в естетично визначені форми: доскона</w:t>
      </w:r>
      <w:r>
        <w:rPr>
          <w:rFonts w:ascii="Palatino Linotype" w:hAnsi="Palatino Linotype"/>
          <w:color w:val="000000"/>
          <w:sz w:val="22"/>
          <w:szCs w:val="22"/>
        </w:rPr>
        <w:softHyphen/>
        <w:t>лої, красивої предметності. Моральність процесу індивідуалі</w:t>
      </w:r>
      <w:r>
        <w:rPr>
          <w:rFonts w:ascii="Palatino Linotype" w:hAnsi="Palatino Linotype"/>
          <w:color w:val="000000"/>
          <w:sz w:val="22"/>
          <w:szCs w:val="22"/>
        </w:rPr>
        <w:softHyphen/>
        <w:t>зації, вираженої в діяльності опредметнення, полягає і в тому* що вона є джерелом розширення меж свободи людства завдяки усуненню страху існування.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від часів Сократа, Платона та Арістотеля звер</w:t>
      </w:r>
      <w:r>
        <w:rPr>
          <w:rFonts w:ascii="Palatino Linotype" w:hAnsi="Palatino Linotype"/>
          <w:color w:val="000000"/>
          <w:sz w:val="22"/>
          <w:szCs w:val="22"/>
        </w:rPr>
        <w:softHyphen/>
        <w:t>тається до індивідуально визначеного суб´єкта життєвості. Вона апелює до його свідомості з тим, щоб спонукати на примножен</w:t>
      </w:r>
      <w:r>
        <w:rPr>
          <w:rFonts w:ascii="Palatino Linotype" w:hAnsi="Palatino Linotype"/>
          <w:color w:val="000000"/>
          <w:sz w:val="22"/>
          <w:szCs w:val="22"/>
        </w:rPr>
        <w:softHyphen/>
        <w:t>ня моральних чеснот для повноти особистого самоутвердження з привілею відчути себе людиною. Ідею людяності вона утвер</w:t>
      </w:r>
      <w:r>
        <w:rPr>
          <w:rFonts w:ascii="Palatino Linotype" w:hAnsi="Palatino Linotype"/>
          <w:color w:val="000000"/>
          <w:sz w:val="22"/>
          <w:szCs w:val="22"/>
        </w:rPr>
        <w:softHyphen/>
        <w:t>джує як самоцінну. Розумність людини вона вважає засобом морального поступу: людина покликана свідомо применшува</w:t>
      </w:r>
      <w:r>
        <w:rPr>
          <w:rFonts w:ascii="Palatino Linotype" w:hAnsi="Palatino Linotype"/>
          <w:color w:val="000000"/>
          <w:sz w:val="22"/>
          <w:szCs w:val="22"/>
        </w:rPr>
        <w:softHyphen/>
        <w:t>ти в собі тваринне єство, приборкувати природний егоїзм, щоб формувати хороші стосунки з собою та з іншими.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Акцент етичної теорії на егоїстичній природі людини, особ</w:t>
      </w:r>
      <w:r>
        <w:rPr>
          <w:rFonts w:ascii="Palatino Linotype" w:hAnsi="Palatino Linotype"/>
          <w:color w:val="000000"/>
          <w:sz w:val="22"/>
          <w:szCs w:val="22"/>
        </w:rPr>
        <w:softHyphen/>
        <w:t>ливо характерний, починаючи з доби раціоналізму, не варто розуміти як приниження людини. Філософсько-етична теорія прагне відійти від тенденції ідеалізації людини. Натомість вона розкриває недосконалість її природи, спонукаючи на удоскона</w:t>
      </w:r>
      <w:r>
        <w:rPr>
          <w:rFonts w:ascii="Palatino Linotype" w:hAnsi="Palatino Linotype"/>
          <w:color w:val="000000"/>
          <w:sz w:val="22"/>
          <w:szCs w:val="22"/>
        </w:rPr>
        <w:softHyphen/>
        <w:t>лення себе для особистісного самоутвердження. Тобто, процес індивідуалізації відображає об´єктивну потребу самоутверджен</w:t>
      </w:r>
      <w:r>
        <w:rPr>
          <w:rFonts w:ascii="Palatino Linotype" w:hAnsi="Palatino Linotype"/>
          <w:color w:val="000000"/>
          <w:sz w:val="22"/>
          <w:szCs w:val="22"/>
        </w:rPr>
        <w:softHyphen/>
        <w:t>ня людства як виду в багатстві та неповторності його творчих здібностей. Виходячи з цієї потреби, Гоббс говорить про важ</w:t>
      </w:r>
      <w:r>
        <w:rPr>
          <w:rFonts w:ascii="Palatino Linotype" w:hAnsi="Palatino Linotype"/>
          <w:color w:val="000000"/>
          <w:sz w:val="22"/>
          <w:szCs w:val="22"/>
        </w:rPr>
        <w:softHyphen/>
        <w:t>ливість знати людську природу. Філософ пише: "Природа лю</w:t>
      </w:r>
      <w:r>
        <w:rPr>
          <w:rFonts w:ascii="Palatino Linotype" w:hAnsi="Palatino Linotype"/>
          <w:color w:val="000000"/>
          <w:sz w:val="22"/>
          <w:szCs w:val="22"/>
        </w:rPr>
        <w:softHyphen/>
        <w:t>дини є сума її природних здібностей і сил, таких, як здатність харчуватися, рухатися, розмножуватися, таких, як почуття, розум тощо" [7, с. 510]. Відповідно дається розгорнутий аналіз багатства людських почуттів і пристрастей, таких, як прагнен</w:t>
      </w:r>
      <w:r>
        <w:rPr>
          <w:rFonts w:ascii="Palatino Linotype" w:hAnsi="Palatino Linotype"/>
          <w:color w:val="000000"/>
          <w:sz w:val="22"/>
          <w:szCs w:val="22"/>
        </w:rPr>
        <w:softHyphen/>
        <w:t>ня до слави, смирення, сором, хоробрість, гнів, помста, надія, каяття, заздрість, любов, доброзичливість тощо. Описуючи їх, філософ говорить про складність удосконалення людських при</w:t>
      </w:r>
      <w:r>
        <w:rPr>
          <w:rFonts w:ascii="Palatino Linotype" w:hAnsi="Palatino Linotype"/>
          <w:color w:val="000000"/>
          <w:sz w:val="22"/>
          <w:szCs w:val="22"/>
        </w:rPr>
        <w:softHyphen/>
        <w:t>страстей. "Людське життя можна порівняти з бігом. Потрібно лише уявити, що єдина мета і єдина нагорода кожного з учас</w:t>
      </w:r>
      <w:r>
        <w:rPr>
          <w:rFonts w:ascii="Palatino Linotype" w:hAnsi="Palatino Linotype"/>
          <w:color w:val="000000"/>
          <w:sz w:val="22"/>
          <w:szCs w:val="22"/>
        </w:rPr>
        <w:softHyphen/>
        <w:t>ників цього змагання — опинитися попереду своїх конкурентів" [7, с 553]. Наведена думка цінна тим, що показує межу перехо</w:t>
      </w:r>
      <w:r>
        <w:rPr>
          <w:rFonts w:ascii="Palatino Linotype" w:hAnsi="Palatino Linotype"/>
          <w:color w:val="000000"/>
          <w:sz w:val="22"/>
          <w:szCs w:val="22"/>
        </w:rPr>
        <w:softHyphen/>
        <w:t>ду індивідуалізації в індивідуалізм: пристрасті спонукають людину до змагальності, часто за рахунок інших, викликаючи з глибин людської психіки зло, помсту, егоїзм та інші нега</w:t>
      </w:r>
      <w:r>
        <w:rPr>
          <w:rFonts w:ascii="Palatino Linotype" w:hAnsi="Palatino Linotype"/>
          <w:color w:val="000000"/>
          <w:sz w:val="22"/>
          <w:szCs w:val="22"/>
        </w:rPr>
        <w:softHyphen/>
        <w:t>тивні якості. Тобто, егоїзм як свідомо обраний принцип само</w:t>
      </w:r>
      <w:r>
        <w:rPr>
          <w:rFonts w:ascii="Palatino Linotype" w:hAnsi="Palatino Linotype"/>
          <w:color w:val="000000"/>
          <w:sz w:val="22"/>
          <w:szCs w:val="22"/>
        </w:rPr>
        <w:softHyphen/>
        <w:t>утвердження за рахунок інших стає на заваді моральному са</w:t>
      </w:r>
      <w:r>
        <w:rPr>
          <w:rFonts w:ascii="Palatino Linotype" w:hAnsi="Palatino Linotype"/>
          <w:color w:val="000000"/>
          <w:sz w:val="22"/>
          <w:szCs w:val="22"/>
        </w:rPr>
        <w:softHyphen/>
        <w:t>моутвердженню суб´єкта, штовхаючи його на розпорошення сил і здібностей.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Шопенгауером, егоїзм волі, що прагне самоздійсненНя, неминуче призводить до індивідуалізму: утвердження над будь-якими іншими засобами. "Головна і провідна пружина у людини, як і у тварини,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егоїзм,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потяг до буття і благо</w:t>
      </w:r>
      <w:r>
        <w:rPr>
          <w:rFonts w:ascii="Palatino Linotype" w:hAnsi="Palatino Linotype"/>
          <w:color w:val="000000"/>
          <w:sz w:val="22"/>
          <w:szCs w:val="22"/>
        </w:rPr>
        <w:softHyphen/>
        <w:t>получчя. ...Все для мене і нічого для інших — такий його девіз. Егоїзм колосальний — він підноситься над світом. Адже якщо кожній окремій людині був би наданий вибір між її власним знищенням і загибеллю усього іншого світу, то немає потреби говорити, куди зазвичай схилявся б цей вибір" [20, с. 196].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якщо порівняти явище індивідуалізації і принцип індивідуалізму, то перше відображає об´єктивний процес ста</w:t>
      </w:r>
      <w:r>
        <w:rPr>
          <w:rFonts w:ascii="Palatino Linotype" w:hAnsi="Palatino Linotype"/>
          <w:color w:val="000000"/>
          <w:sz w:val="22"/>
          <w:szCs w:val="22"/>
        </w:rPr>
        <w:softHyphen/>
        <w:t>новлення особистості. Індивідуалізація є відображенням мо</w:t>
      </w:r>
      <w:r>
        <w:rPr>
          <w:rFonts w:ascii="Palatino Linotype" w:hAnsi="Palatino Linotype"/>
          <w:color w:val="000000"/>
          <w:sz w:val="22"/>
          <w:szCs w:val="22"/>
        </w:rPr>
        <w:softHyphen/>
        <w:t>рально визначеного змісту духовного досвіду суб´єкта. В особ</w:t>
      </w:r>
      <w:r>
        <w:rPr>
          <w:rFonts w:ascii="Palatino Linotype" w:hAnsi="Palatino Linotype"/>
          <w:color w:val="000000"/>
          <w:sz w:val="22"/>
          <w:szCs w:val="22"/>
        </w:rPr>
        <w:softHyphen/>
        <w:t>ливому відображається всезагальна цінність досвіду. Етична теорія спрямовує свій інтерес саме на носія індивідуально ви</w:t>
      </w:r>
      <w:r>
        <w:rPr>
          <w:rFonts w:ascii="Palatino Linotype" w:hAnsi="Palatino Linotype"/>
          <w:color w:val="000000"/>
          <w:sz w:val="22"/>
          <w:szCs w:val="22"/>
        </w:rPr>
        <w:softHyphen/>
        <w:t>значеного образу дійсності, закріплюючи набутий ним досвід бажаного в моральнісних взаємодіях. У моральному ідеалі наяв</w:t>
      </w:r>
      <w:r>
        <w:rPr>
          <w:rFonts w:ascii="Palatino Linotype" w:hAnsi="Palatino Linotype"/>
          <w:color w:val="000000"/>
          <w:sz w:val="22"/>
          <w:szCs w:val="22"/>
        </w:rPr>
        <w:softHyphen/>
        <w:t>ні риси індивідуального досвіду особистості в його суттєвих про</w:t>
      </w:r>
      <w:r>
        <w:rPr>
          <w:rFonts w:ascii="Palatino Linotype" w:hAnsi="Palatino Linotype"/>
          <w:color w:val="000000"/>
          <w:sz w:val="22"/>
          <w:szCs w:val="22"/>
        </w:rPr>
        <w:softHyphen/>
        <w:t>явах.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Індивідуалізм — це принцип ставлення особи до себе та ін</w:t>
      </w:r>
      <w:r>
        <w:rPr>
          <w:rFonts w:ascii="Palatino Linotype" w:hAnsi="Palatino Linotype"/>
          <w:color w:val="000000"/>
          <w:sz w:val="22"/>
          <w:szCs w:val="22"/>
        </w:rPr>
        <w:softHyphen/>
        <w:t>ших у формі самоутвердження через протиставлення себе іншим. Тобто, принцип індивідуалізму є виявом порушення міри морального відношення в бік абсолютизації суб´єктом власного "я". Стосунки вільної конкуренції, що ставлять особу перед необхідністю вибору діяльності для укорінення в світі, де панує змагальність, неминуче підштовхують на ігнорування моральних засобів самоутвердження. Особа опиняється перед вибором: або діяти, реалізуючи свій інтерес, і не зважати на моральні вимоги та на інших людей, або ж уникати моральної відповідальності за вибір шляхом уникнення діяльності. Склад</w:t>
      </w:r>
      <w:r>
        <w:rPr>
          <w:rFonts w:ascii="Palatino Linotype" w:hAnsi="Palatino Linotype"/>
          <w:color w:val="000000"/>
          <w:sz w:val="22"/>
          <w:szCs w:val="22"/>
        </w:rPr>
        <w:softHyphen/>
        <w:t>ність віднайдення міри моральності ставить перед питанням зв´язку мети і засобів діяльності.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13.4. Принцип єдності мети і засобів: методологія моральної діяльності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мети і засобів діяльності набуває актуальності в пе</w:t>
      </w:r>
      <w:r>
        <w:rPr>
          <w:rFonts w:ascii="Palatino Linotype" w:hAnsi="Palatino Linotype"/>
          <w:color w:val="000000"/>
          <w:sz w:val="22"/>
          <w:szCs w:val="22"/>
        </w:rPr>
        <w:softHyphen/>
        <w:t>ріод становлення особистості — суб´єкта вибору вчинків. Ц</w:t>
      </w:r>
      <w:r>
        <w:rPr>
          <w:rFonts w:ascii="Palatino Linotype" w:hAnsi="Palatino Linotype"/>
          <w:color w:val="000000"/>
          <w:sz w:val="22"/>
          <w:szCs w:val="22"/>
          <w:vertAlign w:val="superscript"/>
        </w:rPr>
        <w:t>е</w:t>
      </w:r>
      <w:r>
        <w:rPr>
          <w:rStyle w:val="apple-converted-space"/>
          <w:rFonts w:ascii="Palatino Linotype" w:hAnsi="Palatino Linotype"/>
          <w:color w:val="000000"/>
          <w:sz w:val="22"/>
          <w:szCs w:val="22"/>
          <w:vertAlign w:val="superscript"/>
        </w:rPr>
        <w:t> </w:t>
      </w:r>
      <w:r>
        <w:rPr>
          <w:rFonts w:ascii="Palatino Linotype" w:hAnsi="Palatino Linotype"/>
          <w:color w:val="000000"/>
          <w:sz w:val="22"/>
          <w:szCs w:val="22"/>
        </w:rPr>
        <w:t>явище зафіксоване культурою Давньої Греції. У філософії ан</w:t>
      </w:r>
      <w:r>
        <w:rPr>
          <w:rFonts w:ascii="Palatino Linotype" w:hAnsi="Palatino Linotype"/>
          <w:color w:val="000000"/>
          <w:sz w:val="22"/>
          <w:szCs w:val="22"/>
        </w:rPr>
        <w:softHyphen/>
        <w:t>тичності, зокрема в етиці Арістотеля, проблема мети і засобів — одна із центральних. Філософ розглядає її у зв´язку з поняттям доброчесності. Доброчесність він бачить вихідним принципом оцінки вчинків. Об´єктивність цього критерію Арістотель виродить, посилаючись на те, що і боги керуються ним при оцідюванні вчинків людей. Тобто, замість поняття "воля богів" вво</w:t>
      </w:r>
      <w:r>
        <w:rPr>
          <w:rFonts w:ascii="Palatino Linotype" w:hAnsi="Palatino Linotype"/>
          <w:color w:val="000000"/>
          <w:sz w:val="22"/>
          <w:szCs w:val="22"/>
        </w:rPr>
        <w:softHyphen/>
        <w:t>диться принцип оцінювання згідно з безумовним моральним імперативом. Людина, що чинить, виходячи з потреби, продик</w:t>
      </w:r>
      <w:r>
        <w:rPr>
          <w:rFonts w:ascii="Palatino Linotype" w:hAnsi="Palatino Linotype"/>
          <w:color w:val="000000"/>
          <w:sz w:val="22"/>
          <w:szCs w:val="22"/>
        </w:rPr>
        <w:softHyphen/>
        <w:t>тованої її сумлінням (а не божественною волею), є, отже, твор</w:t>
      </w:r>
      <w:r>
        <w:rPr>
          <w:rFonts w:ascii="Palatino Linotype" w:hAnsi="Palatino Linotype"/>
          <w:color w:val="000000"/>
          <w:sz w:val="22"/>
          <w:szCs w:val="22"/>
        </w:rPr>
        <w:softHyphen/>
        <w:t>цем власної долі. Критерієм доброчесності, як доводить Арісто</w:t>
      </w:r>
      <w:r>
        <w:rPr>
          <w:rFonts w:ascii="Palatino Linotype" w:hAnsi="Palatino Linotype"/>
          <w:color w:val="000000"/>
          <w:sz w:val="22"/>
          <w:szCs w:val="22"/>
        </w:rPr>
        <w:softHyphen/>
        <w:t>тель, є не лише зовнішній бік вчинку, але і доброчесність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w:t>
      </w:r>
      <w:r>
        <w:rPr>
          <w:rStyle w:val="a8"/>
          <w:rFonts w:ascii="Palatino Linotype" w:hAnsi="Palatino Linotype"/>
          <w:color w:val="000000"/>
          <w:sz w:val="22"/>
          <w:szCs w:val="22"/>
        </w:rPr>
        <w:softHyphen/>
        <w:t>міру.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вчинок є доброчесним, якщо він позитивний як за об´єктивним наслідком, так і за внутрішнім мотивом. Мо</w:t>
      </w:r>
      <w:r>
        <w:rPr>
          <w:rFonts w:ascii="Palatino Linotype" w:hAnsi="Palatino Linotype"/>
          <w:color w:val="000000"/>
          <w:sz w:val="22"/>
          <w:szCs w:val="22"/>
        </w:rPr>
        <w:softHyphen/>
        <w:t>ральність наміру визначає спрямування діяльності. Щодо доб</w:t>
      </w:r>
      <w:r>
        <w:rPr>
          <w:rFonts w:ascii="Palatino Linotype" w:hAnsi="Palatino Linotype"/>
          <w:color w:val="000000"/>
          <w:sz w:val="22"/>
          <w:szCs w:val="22"/>
        </w:rPr>
        <w:softHyphen/>
        <w:t>рочесних вчинків, то, як говорить Арістотель, "здійснення цих вчинків має відому якість: по-перше, воно свідоме (eidos), по-друге, вибране заздалегідь і заради самого (вчинку) і, по-третє, воно впевнене і стійке [1, с 83]. Арістотель уважає, що в добро</w:t>
      </w:r>
      <w:r>
        <w:rPr>
          <w:rFonts w:ascii="Palatino Linotype" w:hAnsi="Palatino Linotype"/>
          <w:color w:val="000000"/>
          <w:sz w:val="22"/>
          <w:szCs w:val="22"/>
        </w:rPr>
        <w:softHyphen/>
        <w:t>чесності вчинків важливі не знання, а добрі наміри, чисте сумління і воля до їх здійснення. Якщо пристрасті виявляються мимоволі, то доброчесності — це "свого роду свідомий вибір, або... (у всякому випадку) вони його передбачають" [1, с 84]. За родовим поняттям доброчесності стоять не пристрасті і не здібності, а сталість переконань та склад душі людини, що "доб</w:t>
      </w:r>
      <w:r>
        <w:rPr>
          <w:rFonts w:ascii="Palatino Linotype" w:hAnsi="Palatino Linotype"/>
          <w:color w:val="000000"/>
          <w:sz w:val="22"/>
          <w:szCs w:val="22"/>
        </w:rPr>
        <w:softHyphen/>
        <w:t>ре виконує свою справу" [1, с 85].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впродовж подальшої її історії виходить із ви</w:t>
      </w:r>
      <w:r>
        <w:rPr>
          <w:rFonts w:ascii="Palatino Linotype" w:hAnsi="Palatino Linotype"/>
          <w:color w:val="000000"/>
          <w:sz w:val="22"/>
          <w:szCs w:val="22"/>
        </w:rPr>
        <w:softHyphen/>
        <w:t>значальної ролі мети і засобів у людській діяльності. В етиці І. Канта вимога моральності мети і адекватних засобів здійснен</w:t>
      </w:r>
      <w:r>
        <w:rPr>
          <w:rFonts w:ascii="Palatino Linotype" w:hAnsi="Palatino Linotype"/>
          <w:color w:val="000000"/>
          <w:sz w:val="22"/>
          <w:szCs w:val="22"/>
        </w:rPr>
        <w:softHyphen/>
        <w:t>ня поширюється і на сам суб´єкт діяльності. Згадаймо думку: "Дій так, щоб ти завжди ставився до людства у власній особі і в особі кожного іншого також як до мети і ніколи не ставився до нього лише як до засобу" [9, с 270].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Єдність мети і засобів має в діяльності морального суб´єкта сенс імперативу. Поза їх єдністю втрачається моральна цінність діяльності, а отже, і її суб´єкта. А. Шопенгауер стверджує, що моральна дія, метою якої був корисливий інтерес, позбавляє вчинків моральної цінності, адже в них відсутні моральні мо</w:t>
      </w:r>
      <w:r>
        <w:rPr>
          <w:rFonts w:ascii="Palatino Linotype" w:hAnsi="Palatino Linotype"/>
          <w:color w:val="000000"/>
          <w:sz w:val="22"/>
          <w:szCs w:val="22"/>
        </w:rPr>
        <w:softHyphen/>
        <w:t>тиви. "Відкриття корисливого мотиву, якщо він був єдиним, цілком позбавляє вчинок моральної цінності, а якщо він діяв як побічний, то применшує її. Відсутність будь-якої егоїстич</w:t>
      </w:r>
      <w:r>
        <w:rPr>
          <w:rFonts w:ascii="Palatino Linotype" w:hAnsi="Palatino Linotype"/>
          <w:color w:val="000000"/>
          <w:sz w:val="22"/>
          <w:szCs w:val="22"/>
        </w:rPr>
        <w:softHyphen/>
        <w:t>ної мотивації — ось, таким чином,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критерій</w:t>
      </w:r>
      <w:r>
        <w:rPr>
          <w:rFonts w:ascii="Palatino Linotype" w:hAnsi="Palatino Linotype"/>
          <w:color w:val="000000"/>
          <w:sz w:val="22"/>
          <w:szCs w:val="22"/>
        </w:rPr>
        <w:t>морально-цінного вчинку" [20, с 202].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мети і засобів, у першу чергу, пов´язане з відно</w:t>
      </w:r>
      <w:r>
        <w:rPr>
          <w:rFonts w:ascii="Palatino Linotype" w:hAnsi="Palatino Linotype"/>
          <w:color w:val="000000"/>
          <w:sz w:val="22"/>
          <w:szCs w:val="22"/>
        </w:rPr>
        <w:softHyphen/>
        <w:t>шенням до особистості: бачиться вона метою і лише відтак за</w:t>
      </w:r>
      <w:r>
        <w:rPr>
          <w:rFonts w:ascii="Palatino Linotype" w:hAnsi="Palatino Linotype"/>
          <w:color w:val="000000"/>
          <w:sz w:val="22"/>
          <w:szCs w:val="22"/>
        </w:rPr>
        <w:softHyphen/>
        <w:t>собом, чи розглядається лише як засіб. Важливим джерелом творення культури стосунків в єдності мети і засобів є здатність поваги до інших людей та самоповаги. В моралі ставлення людини до себе та ставлення її до інших не протистоять одне одному. Самоповага не має егоїстичного характеру, а, навпаки, є виявом духовної спорідненості особи з людством, якщо на</w:t>
      </w:r>
      <w:r>
        <w:rPr>
          <w:rFonts w:ascii="Palatino Linotype" w:hAnsi="Palatino Linotype"/>
          <w:color w:val="000000"/>
          <w:sz w:val="22"/>
          <w:szCs w:val="22"/>
        </w:rPr>
        <w:softHyphen/>
        <w:t>явні об´єктивні підстави для самоповаги. Такою підставою є свідоме діяльнісне утвердження цінності інших людей мораль</w:t>
      </w:r>
      <w:r>
        <w:rPr>
          <w:rFonts w:ascii="Palatino Linotype" w:hAnsi="Palatino Linotype"/>
          <w:color w:val="000000"/>
          <w:sz w:val="22"/>
          <w:szCs w:val="22"/>
        </w:rPr>
        <w:softHyphen/>
        <w:t>ністю власного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Розглядаючи людину як мету, Кант вимагає поваги до неї та самоповаги суб´єкта моральності. Відповідно, важлива віднайденість засобів для адекватного втілення моральної мети. їх відповідність має бути законом діяльності. Навіть щодо зло</w:t>
      </w:r>
      <w:r>
        <w:rPr>
          <w:rFonts w:ascii="Palatino Linotype" w:hAnsi="Palatino Linotype"/>
          <w:color w:val="000000"/>
          <w:sz w:val="22"/>
          <w:szCs w:val="22"/>
        </w:rPr>
        <w:softHyphen/>
        <w:t>чинця потрібно виходити з принципу: "покарати злочинця, але не ображати людство шляхом принизливих засобів покарання" [8, с 181]. Мотивуючи цю думку, філософ пише: "Адже якщо хто-небудь принижує загальнолюдське в конкретній людині, то і в самому собі він не цінує людське і тому сам (тому, що при</w:t>
      </w:r>
      <w:r>
        <w:rPr>
          <w:rFonts w:ascii="Palatino Linotype" w:hAnsi="Palatino Linotype"/>
          <w:color w:val="000000"/>
          <w:sz w:val="22"/>
          <w:szCs w:val="22"/>
        </w:rPr>
        <w:softHyphen/>
        <w:t>низив людське в собі) не гідний бути людиною" [8, с 181].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Кантом, добро як мета діяльності має покладатися в суб´єкті, диктуючись самоповагою. Критерієм цінності відно</w:t>
      </w:r>
      <w:r>
        <w:rPr>
          <w:rFonts w:ascii="Palatino Linotype" w:hAnsi="Palatino Linotype"/>
          <w:color w:val="000000"/>
          <w:sz w:val="22"/>
          <w:szCs w:val="22"/>
        </w:rPr>
        <w:softHyphen/>
        <w:t>шення тут є свідома налаштованість на гармонію стосунків. "Якщо ми хочемо, щоб нас поважали, то ми також повинні мати повагу до інших людей і поважати людяність загалом", — гово</w:t>
      </w:r>
      <w:r>
        <w:rPr>
          <w:rFonts w:ascii="Palatino Linotype" w:hAnsi="Palatino Linotype"/>
          <w:color w:val="000000"/>
          <w:sz w:val="22"/>
          <w:szCs w:val="22"/>
        </w:rPr>
        <w:softHyphen/>
        <w:t>рить Кант [8, с 173]. Сутнісними рисами морально визначено</w:t>
      </w:r>
      <w:r>
        <w:rPr>
          <w:rFonts w:ascii="Palatino Linotype" w:hAnsi="Palatino Linotype"/>
          <w:color w:val="000000"/>
          <w:sz w:val="22"/>
          <w:szCs w:val="22"/>
        </w:rPr>
        <w:softHyphen/>
        <w:t>го відношення до світу та до інших Кант називає моральність (тобто свідоме покладання добра), добру волю (тобто готовність до діяльності) та переконання (тобто свідоме і неухильне до</w:t>
      </w:r>
      <w:r>
        <w:rPr>
          <w:rFonts w:ascii="Palatino Linotype" w:hAnsi="Palatino Linotype"/>
          <w:color w:val="000000"/>
          <w:sz w:val="22"/>
          <w:szCs w:val="22"/>
        </w:rPr>
        <w:softHyphen/>
        <w:t>тримання принципу добра). Це якості, що надають цінності людському роду, говорить Кант. Етична теорія обґрунтувала ідею активного утвердження добра як основу доброчесності.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Геґель, обстоюючи позицію діяльнісного відношення до світу, бачить сенс моральної діяльності в творенні добра. "Добро в собі і для себе є... абсолютна мета світу, і обов´язок суб´єкта, який зобов´язаний мати почуття добра, зробити його своїм наміром і здійснювати в своїй діяльності" [5, с 3, 336]. Добрі наміри при усій їх важливості недостатні для того, щоб добро стало ре</w:t>
      </w:r>
      <w:r>
        <w:rPr>
          <w:rFonts w:ascii="Palatino Linotype" w:hAnsi="Palatino Linotype"/>
          <w:color w:val="000000"/>
          <w:sz w:val="22"/>
          <w:szCs w:val="22"/>
        </w:rPr>
        <w:softHyphen/>
        <w:t>альністю. Воля суб´єкта визначається в діяльності як добра і зберігає себе як така, якщо стійко витримує усі випробування долі. В результативності діяльності відображається міра розвитку</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bscript"/>
        </w:rPr>
        <w:t>в</w:t>
      </w:r>
      <w:r>
        <w:rPr>
          <w:rStyle w:val="apple-converted-space"/>
          <w:rFonts w:ascii="Palatino Linotype" w:hAnsi="Palatino Linotype"/>
          <w:color w:val="000000"/>
          <w:sz w:val="22"/>
          <w:szCs w:val="22"/>
        </w:rPr>
        <w:t> </w:t>
      </w:r>
      <w:r>
        <w:rPr>
          <w:rFonts w:ascii="Palatino Linotype" w:hAnsi="Palatino Linotype"/>
          <w:color w:val="000000"/>
          <w:sz w:val="22"/>
          <w:szCs w:val="22"/>
        </w:rPr>
        <w:t>суб´єкті сутнісних сил людини. Геґель говорить про творення морального відношення як "виявлення сили назовні". "Яка людина зовні, тобто в своїх діях,... така вона і внутрішньо, і якщо вона лише внутрішня, тобто залишається доброчесною, моральною тощо лише всередині намірів, умонастроїв, а її зовнішнє не тотожне з її внутрішнім, то воно так само без</w:t>
      </w:r>
      <w:r>
        <w:rPr>
          <w:rFonts w:ascii="Palatino Linotype" w:hAnsi="Palatino Linotype"/>
          <w:color w:val="000000"/>
          <w:sz w:val="22"/>
          <w:szCs w:val="22"/>
        </w:rPr>
        <w:softHyphen/>
        <w:t>змістовне і порожнє, як і друге" [5, с 1, 308]. Розбіжність між метою і засобами внаслідок відсутності боління до добра або незнання шляхів до нього — явища духовного безсилля особи. Дух її, що не визначився здатністю впливати на волю, не має наснаги на творення добра. Тому критерієм цінності особистості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моральна результативність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діяльності. Геґель, обґрунтовую</w:t>
      </w:r>
      <w:r>
        <w:rPr>
          <w:rFonts w:ascii="Palatino Linotype" w:hAnsi="Palatino Linotype"/>
          <w:color w:val="000000"/>
          <w:sz w:val="22"/>
          <w:szCs w:val="22"/>
        </w:rPr>
        <w:softHyphen/>
        <w:t>чи названий критерій, говорить, що людина може приховувати своє єство. Однак вона не може приховати своєї внутрішньої природи, що неминуче виявиться в її діяльності. Тому можна стверджувати: "Людина є не що інше, як низка її вчинків" [5, с 1, 311]. Ця думка не суперечить сказаному раніше щодо важливості наміру, тобто покладання принципу добра як мети діяльності, на чому наголосили Кант та Шопенгауер. Визна</w:t>
      </w:r>
      <w:r>
        <w:rPr>
          <w:rFonts w:ascii="Palatino Linotype" w:hAnsi="Palatino Linotype"/>
          <w:color w:val="000000"/>
          <w:sz w:val="22"/>
          <w:szCs w:val="22"/>
        </w:rPr>
        <w:softHyphen/>
        <w:t>ченість мети та пошук засобів до її здійснення важливі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w:t>
      </w:r>
      <w:r>
        <w:rPr>
          <w:rStyle w:val="a8"/>
          <w:rFonts w:ascii="Palatino Linotype" w:hAnsi="Palatino Linotype"/>
          <w:color w:val="000000"/>
          <w:sz w:val="22"/>
          <w:szCs w:val="22"/>
        </w:rPr>
        <w:softHyphen/>
        <w:t>цес</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ще і тим, що в діяльності засоби неминуче коригуються у напрямку їх відповідності меті. Тому творцем моральних цінностей є не споглядальний,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доводить, що цінним є не стільки досвід уник</w:t>
      </w:r>
      <w:r>
        <w:rPr>
          <w:rFonts w:ascii="Palatino Linotype" w:hAnsi="Palatino Linotype"/>
          <w:color w:val="000000"/>
          <w:sz w:val="22"/>
          <w:szCs w:val="22"/>
        </w:rPr>
        <w:softHyphen/>
        <w:t>нення зла, скільки досвід входження в його поле, пізнання його проявів із тим, щоб свідомо викорінювати зло і як намір, і як результат. Справді моральною є та особистість, що перебувала серед зла, але не піддалася його впливу, а навпаки, своєю стійкістю довела неспроможність зла перемогти добро. Геґель У "Філософії права" підкреслив "необхідність зла" як принци</w:t>
      </w:r>
      <w:r>
        <w:rPr>
          <w:rFonts w:ascii="Palatino Linotype" w:hAnsi="Palatino Linotype"/>
          <w:color w:val="000000"/>
          <w:sz w:val="22"/>
          <w:szCs w:val="22"/>
        </w:rPr>
        <w:softHyphen/>
        <w:t>пу суб´єктивної індивідуальності, котрий особа має здолати.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Складність віднайдення альтруїстичних засобів діяльності, що Утверджували б цінність інших людей, пов´язана з суперечливою Природою людини. її вчинками керують не лише альтруїзм, але й егоїзм, причому, як твердить Кант, природа людини скоріше злa, ніж добра. Хоча він же говорить, що моральна сила, спрямована на інших, є "дійсною силою всезагальної любові до людини" [8, с 183]. Оскільки моральна діяльність є особливим виявом всезагальності змісту моралі, вона завжди в передумові покладає творення індивідуально-неповторного образу людя</w:t>
      </w:r>
      <w:r>
        <w:rPr>
          <w:rFonts w:ascii="Palatino Linotype" w:hAnsi="Palatino Linotype"/>
          <w:color w:val="000000"/>
          <w:sz w:val="22"/>
          <w:szCs w:val="22"/>
        </w:rPr>
        <w:softHyphen/>
        <w:t>ності. Усвідомлена необхідність діяльності, що містить в собі цілі всезагального, відкриває дійсну людяність її суб´єкта.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Спонукою до діяльності, що в особливому відображає інте</w:t>
      </w:r>
      <w:r>
        <w:rPr>
          <w:rFonts w:ascii="Palatino Linotype" w:hAnsi="Palatino Linotype"/>
          <w:color w:val="000000"/>
          <w:sz w:val="22"/>
          <w:szCs w:val="22"/>
        </w:rPr>
        <w:softHyphen/>
        <w:t>рес всезагального,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страждання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за конкретну іншу або інших людей. Тобто, організуючим началом моральної діяльності може виступати не свідома воля суб´єкта (він може не знати себе як моральну особистість), апотрібність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іншому.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етиці Шопенгауера, що виходить з ідеї природного егоїзму людини, засобом применшення егоїзму є співстраждання іншій людині. Оскільки задіяними у відношення виявляються дві його сторони — та, що страждає, і та, що співстраждає, конкрети</w:t>
      </w:r>
      <w:r>
        <w:rPr>
          <w:rFonts w:ascii="Palatino Linotype" w:hAnsi="Palatino Linotype"/>
          <w:color w:val="000000"/>
          <w:sz w:val="22"/>
          <w:szCs w:val="22"/>
        </w:rPr>
        <w:softHyphen/>
        <w:t>зується його зміст. Суб´єкт, що співстраждає, спрямовує свою волю на творення добра іншому. Досягається останнє шляхом крайньої небайдужості відношення, тобто коли чуже горе бо</w:t>
      </w:r>
      <w:r>
        <w:rPr>
          <w:rFonts w:ascii="Palatino Linotype" w:hAnsi="Palatino Linotype"/>
          <w:color w:val="000000"/>
          <w:sz w:val="22"/>
          <w:szCs w:val="22"/>
        </w:rPr>
        <w:softHyphen/>
        <w:t>лить, як власне. Засіб витіснення егоїзму волі і заміщення його альтруїзмом досягається, як вважає Шопенгауер, завдяки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пізнанню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іншого. Воно можливе лише в стражданні за іншого. Пізнання іншого — це "уявлення про нього в моїй голові", — пише автор [20, с 205].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Творення пізнавального відношення виявляє свою результа</w:t>
      </w:r>
      <w:r>
        <w:rPr>
          <w:rFonts w:ascii="Palatino Linotype" w:hAnsi="Palatino Linotype"/>
          <w:color w:val="000000"/>
          <w:sz w:val="22"/>
          <w:szCs w:val="22"/>
        </w:rPr>
        <w:softHyphen/>
        <w:t>тивність в діях, що засвідчують глибину ототожнення "я" з ін</w:t>
      </w:r>
      <w:r>
        <w:rPr>
          <w:rFonts w:ascii="Palatino Linotype" w:hAnsi="Palatino Linotype"/>
          <w:color w:val="000000"/>
          <w:sz w:val="22"/>
          <w:szCs w:val="22"/>
        </w:rPr>
        <w:softHyphen/>
        <w:t>шим, а саме: коли "не-я" до певної міри перетворюється на "я". При тому, що Шопенгауер наголошує на егоїзмі волі, співстраждання іншим він не вважає ні винятком, ні явищем нереальним. Навпаки, філософ стверджує, що це "процес дійсний, навіть зовсім не рідкісний: це — повсякденний феномен співстраждання" [20, с 206]. Саме в феномені співстраждання можна поба</w:t>
      </w:r>
      <w:r>
        <w:rPr>
          <w:rFonts w:ascii="Palatino Linotype" w:hAnsi="Palatino Linotype"/>
          <w:color w:val="000000"/>
          <w:sz w:val="22"/>
          <w:szCs w:val="22"/>
        </w:rPr>
        <w:softHyphen/>
        <w:t>чити "дійсну основу будь-якої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свобідної</w:t>
      </w:r>
      <w:r>
        <w:rPr>
          <w:rFonts w:ascii="Palatino Linotype" w:hAnsi="Palatino Linotype"/>
          <w:color w:val="000000"/>
          <w:sz w:val="22"/>
          <w:szCs w:val="22"/>
        </w:rPr>
        <w:t>справедливості і будь-якої справжньої людинолюбності".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Чинником, що збуджує моральні почуття і спонукає до співстраждання, є "скорбота, страждання, злидні, бідування". Шопенгауер, посилаючись на класичну традицію, зокрема на Руссо, доводить, що "безпосереднє співчуття іншому обмежене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стражданням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не збуджується так само, принаймні пря</w:t>
      </w:r>
      <w:r>
        <w:rPr>
          <w:rFonts w:ascii="Palatino Linotype" w:hAnsi="Palatino Linotype"/>
          <w:color w:val="000000"/>
          <w:sz w:val="22"/>
          <w:szCs w:val="22"/>
        </w:rPr>
        <w:softHyphen/>
        <w:t>мо,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добробутом,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останнє само собою залишає нас байду</w:t>
      </w:r>
      <w:r>
        <w:rPr>
          <w:rFonts w:ascii="Palatino Linotype" w:hAnsi="Palatino Linotype"/>
          <w:color w:val="000000"/>
          <w:sz w:val="22"/>
          <w:szCs w:val="22"/>
        </w:rPr>
        <w:softHyphen/>
        <w:t>жими" [20, с 207]. Егоїстична природа людини, згідно з Шопенгауером, зумовлює здатність небайдужості лише з приводу біди іншого, але в жодному випадку не радості. Позитивними щодо творення моральнісного відношення є речі негативні для людського життя, оскільки вони безпосередньо відчуваються. І, навпаки, явища позитивні, а саме насолода, задоволення тощо мають негативне значення для емоційного переживання, як ува</w:t>
      </w:r>
      <w:r>
        <w:rPr>
          <w:rFonts w:ascii="Palatino Linotype" w:hAnsi="Palatino Linotype"/>
          <w:color w:val="000000"/>
          <w:sz w:val="22"/>
          <w:szCs w:val="22"/>
        </w:rPr>
        <w:softHyphen/>
        <w:t>жає філософ.</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 єдності мети і засобів покладає в собі і такий ас</w:t>
      </w:r>
      <w:r>
        <w:rPr>
          <w:rFonts w:ascii="Palatino Linotype" w:hAnsi="Palatino Linotype"/>
          <w:color w:val="000000"/>
          <w:sz w:val="22"/>
          <w:szCs w:val="22"/>
        </w:rPr>
        <w:softHyphen/>
        <w:t>пект прояву, як моральна відповідальність за результати ді</w:t>
      </w:r>
      <w:r>
        <w:rPr>
          <w:rFonts w:ascii="Palatino Linotype" w:hAnsi="Palatino Linotype"/>
          <w:color w:val="000000"/>
          <w:sz w:val="22"/>
          <w:szCs w:val="22"/>
        </w:rPr>
        <w:softHyphen/>
        <w:t>яльності з огляду їх впливу на інших людей. Суб´єкт діяльності зобов´язаний стежити за тим, щоб його дії не лише не подавали негативного прикладу, не лише не містили в собі зла, але місти</w:t>
      </w:r>
      <w:r>
        <w:rPr>
          <w:rFonts w:ascii="Palatino Linotype" w:hAnsi="Palatino Linotype"/>
          <w:color w:val="000000"/>
          <w:sz w:val="22"/>
          <w:szCs w:val="22"/>
        </w:rPr>
        <w:softHyphen/>
        <w:t>ли добро. Цінною є діяльність, що створює загальну атмосферу доброзичливості та вказує іншим шляхи до її 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принцип єдності мети і засобів є методологічною заса</w:t>
      </w:r>
      <w:r>
        <w:rPr>
          <w:rFonts w:ascii="Palatino Linotype" w:hAnsi="Palatino Linotype"/>
          <w:color w:val="000000"/>
          <w:sz w:val="22"/>
          <w:szCs w:val="22"/>
        </w:rPr>
        <w:softHyphen/>
        <w:t>дою моральнісного відношення людини до світу та принципом моральної діяльності. Принцип моральнісного відношення по</w:t>
      </w:r>
      <w:r>
        <w:rPr>
          <w:rFonts w:ascii="Palatino Linotype" w:hAnsi="Palatino Linotype"/>
          <w:color w:val="000000"/>
          <w:sz w:val="22"/>
          <w:szCs w:val="22"/>
        </w:rPr>
        <w:softHyphen/>
        <w:t>кладає у собі орієнтацію на моральний ідеал.</w:t>
      </w:r>
    </w:p>
    <w:p w:rsidR="00084EF1" w:rsidRDefault="00084EF1" w:rsidP="00084EF1">
      <w:pPr>
        <w:pStyle w:val="2"/>
        <w:jc w:val="center"/>
        <w:rPr>
          <w:sz w:val="34"/>
          <w:szCs w:val="34"/>
        </w:rPr>
      </w:pPr>
      <w:r>
        <w:rPr>
          <w:sz w:val="34"/>
          <w:szCs w:val="34"/>
        </w:rPr>
        <w:t>13.5. Моральний ідеал — мета діяльності</w:t>
      </w:r>
    </w:p>
    <w:p w:rsidR="00084EF1" w:rsidRDefault="00084EF1" w:rsidP="00084EF1">
      <w:pPr>
        <w:rPr>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морального ідеалу наріжна в етиці. Для утвер</w:t>
      </w:r>
      <w:r>
        <w:rPr>
          <w:rFonts w:ascii="Palatino Linotype" w:hAnsi="Palatino Linotype"/>
          <w:color w:val="000000"/>
          <w:sz w:val="22"/>
          <w:szCs w:val="22"/>
        </w:rPr>
        <w:softHyphen/>
        <w:t>дження морально доброго важливо знати, у чому його сутність, в чому сенс добра в його максимі. Зрештою, в чому сенс життя і кінцева мета людства. Тобто ідеал опертий на ідею добра у всезагальності його змісту. Моральний ідеал є конкретизацією ідеї добра. Як уособлення всезагального він відображає діалектич</w:t>
      </w:r>
      <w:r>
        <w:rPr>
          <w:rFonts w:ascii="Palatino Linotype" w:hAnsi="Palatino Linotype"/>
          <w:color w:val="000000"/>
          <w:sz w:val="22"/>
          <w:szCs w:val="22"/>
        </w:rPr>
        <w:softHyphen/>
        <w:t>ну єдність реально наявного і перспективи стосунків. Ідеал виявляє себе у двох основних формах. По-перше, у вигляді логічно визначених всезагальних моральних ідей, що укладені в систему понять про добро і зло, честь, совість тощо. Як такі, вони відображають сутність моралі — всезагальність принципу добра. По-друге, в чуттєво даних образах носіїв абсолютної Моральної доброчесності, що покликані виконувати функцію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взірців</w:t>
      </w:r>
      <w:r>
        <w:rPr>
          <w:rFonts w:ascii="Palatino Linotype" w:hAnsi="Palatino Linotype"/>
          <w:color w:val="000000"/>
          <w:sz w:val="22"/>
          <w:szCs w:val="22"/>
        </w:rPr>
        <w:t>доброчесності. Пояснюючи, чому необхідне уособлення моральної досконалості в конкретному, чуттєво даному образі, Геґель говорить: "Якщо сам бог має з´являтися у належному втіленні, то цим втіленням може бути лише людська форма, оскільки крізь неї сяє духовне начало" [3, с. 234].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Персоніфікація досконалості в суб´єкті дозволяє осягати її образ цілісно і переживати багатство її змісту та способів явлення.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єдності ідеї добра та чуттєвого втілення морального ідеалу в образах його носіїв досягається стійке утримання сутності доб</w:t>
      </w:r>
      <w:r>
        <w:rPr>
          <w:rFonts w:ascii="Palatino Linotype" w:hAnsi="Palatino Linotype"/>
          <w:color w:val="000000"/>
          <w:sz w:val="22"/>
          <w:szCs w:val="22"/>
        </w:rPr>
        <w:softHyphen/>
        <w:t>ра в духовному досвіді людства. Моральний ідеал живить по</w:t>
      </w:r>
      <w:r>
        <w:rPr>
          <w:rFonts w:ascii="Palatino Linotype" w:hAnsi="Palatino Linotype"/>
          <w:color w:val="000000"/>
          <w:sz w:val="22"/>
          <w:szCs w:val="22"/>
        </w:rPr>
        <w:softHyphen/>
        <w:t>чуття і надихає на морально добре завдяки органічній єдності особливого і всезагального у ньому. Він закріплює особливо бажане в стосунках. Образ моральної досконалості покликаний формувати ідеальні духовні потреби — здатність жити ідеалом, переживати його буття, тобто підноситися над повсякденним до суттєвого в стосунках.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Витоки морального ідеалу покладені в архетипічному образі "батька", "захисника" і одночасно "першовзірця" — уособлен</w:t>
      </w:r>
      <w:r>
        <w:rPr>
          <w:rFonts w:ascii="Palatino Linotype" w:hAnsi="Palatino Linotype"/>
          <w:color w:val="000000"/>
          <w:sz w:val="22"/>
          <w:szCs w:val="22"/>
        </w:rPr>
        <w:softHyphen/>
        <w:t>ня життєвої сили роду. Ставлення до нього засноване на по</w:t>
      </w:r>
      <w:r>
        <w:rPr>
          <w:rFonts w:ascii="Palatino Linotype" w:hAnsi="Palatino Linotype"/>
          <w:color w:val="000000"/>
          <w:sz w:val="22"/>
          <w:szCs w:val="22"/>
        </w:rPr>
        <w:softHyphen/>
        <w:t>нятті "табу" (заборони), а тому поєднує бажання і страх. Носія</w:t>
      </w:r>
      <w:r>
        <w:rPr>
          <w:rFonts w:ascii="Palatino Linotype" w:hAnsi="Palatino Linotype"/>
          <w:color w:val="000000"/>
          <w:sz w:val="22"/>
          <w:szCs w:val="22"/>
        </w:rPr>
        <w:softHyphen/>
        <w:t>ми ідеалу стосунків виступають також грізні боги племінних релігій, що вимагають неухильного дотримання даних ними "вічних" законів. У такий спосіб об´єктивується і персоніфі</w:t>
      </w:r>
      <w:r>
        <w:rPr>
          <w:rFonts w:ascii="Palatino Linotype" w:hAnsi="Palatino Linotype"/>
          <w:color w:val="000000"/>
          <w:sz w:val="22"/>
          <w:szCs w:val="22"/>
        </w:rPr>
        <w:softHyphen/>
        <w:t>кується ідея свідомої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організації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в самоцінності остан</w:t>
      </w:r>
      <w:r>
        <w:rPr>
          <w:rFonts w:ascii="Palatino Linotype" w:hAnsi="Palatino Linotype"/>
          <w:color w:val="000000"/>
          <w:sz w:val="22"/>
          <w:szCs w:val="22"/>
        </w:rPr>
        <w:softHyphen/>
        <w:t>ньої. Функцію ідеалу перебирає на себе влада, оперта на силу і примус. Але в такий спосіб заявляє про себе самоцінність ро</w:t>
      </w:r>
      <w:r>
        <w:rPr>
          <w:rFonts w:ascii="Palatino Linotype" w:hAnsi="Palatino Linotype"/>
          <w:color w:val="000000"/>
          <w:sz w:val="22"/>
          <w:szCs w:val="22"/>
        </w:rPr>
        <w:softHyphen/>
        <w:t>зумної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організації специфічно людських стосунків. На цій же підставі правителі прирівнюються до богів або ба</w:t>
      </w:r>
      <w:r>
        <w:rPr>
          <w:rFonts w:ascii="Palatino Linotype" w:hAnsi="Palatino Linotype"/>
          <w:color w:val="000000"/>
          <w:sz w:val="22"/>
          <w:szCs w:val="22"/>
        </w:rPr>
        <w:softHyphen/>
        <w:t>чаться земними богами. Вони"— уособлення принципу поряд</w:t>
      </w:r>
      <w:r>
        <w:rPr>
          <w:rFonts w:ascii="Palatino Linotype" w:hAnsi="Palatino Linotype"/>
          <w:color w:val="000000"/>
          <w:sz w:val="22"/>
          <w:szCs w:val="22"/>
        </w:rPr>
        <w:softHyphen/>
        <w:t>ку. Його забезпечує держава, реалізуючи потреби виживання спільноти та задовольняючи потребу кожного, зокрема, у са</w:t>
      </w:r>
      <w:r>
        <w:rPr>
          <w:rFonts w:ascii="Palatino Linotype" w:hAnsi="Palatino Linotype"/>
          <w:color w:val="000000"/>
          <w:sz w:val="22"/>
          <w:szCs w:val="22"/>
        </w:rPr>
        <w:softHyphen/>
        <w:t>мозбереженні. Платон у праці "Закони" визначає сенс влади (ідеальний її образ) як творення справедливих стосунків та відповідних їм законів. Він наголошує, що закони розумні тоді, коли відповідають розумним потребам людей. Це явище конкре</w:t>
      </w:r>
      <w:r>
        <w:rPr>
          <w:rFonts w:ascii="Palatino Linotype" w:hAnsi="Palatino Linotype"/>
          <w:color w:val="000000"/>
          <w:sz w:val="22"/>
          <w:szCs w:val="22"/>
        </w:rPr>
        <w:softHyphen/>
        <w:t>тизації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ідеалу в плані його морально визначеного спрямування — на творення злагоди в конкретних спільнотах. їх інтерес та інтерес окремого індивіда збігається у найбільш суттєвому: в потребі збереження злагоджених стосунків як умо</w:t>
      </w:r>
      <w:r>
        <w:rPr>
          <w:rFonts w:ascii="Palatino Linotype" w:hAnsi="Palatino Linotype"/>
          <w:color w:val="000000"/>
          <w:sz w:val="22"/>
          <w:szCs w:val="22"/>
        </w:rPr>
        <w:softHyphen/>
        <w:t>ви виживання. Конкретизація морального ідеалу, що відобра</w:t>
      </w:r>
      <w:r>
        <w:rPr>
          <w:rFonts w:ascii="Palatino Linotype" w:hAnsi="Palatino Linotype"/>
          <w:color w:val="000000"/>
          <w:sz w:val="22"/>
          <w:szCs w:val="22"/>
        </w:rPr>
        <w:softHyphen/>
        <w:t>жає зростаюче самоусвідомлення людством своїх творчих мож</w:t>
      </w:r>
      <w:r>
        <w:rPr>
          <w:rFonts w:ascii="Palatino Linotype" w:hAnsi="Palatino Linotype"/>
          <w:color w:val="000000"/>
          <w:sz w:val="22"/>
          <w:szCs w:val="22"/>
        </w:rPr>
        <w:softHyphen/>
        <w:t>ливостей, втілена в образах міфічних та епічних героїв. Ці герої — носії родових моральних чеснот. Індивідуалізація об</w:t>
      </w:r>
      <w:r>
        <w:rPr>
          <w:rFonts w:ascii="Palatino Linotype" w:hAnsi="Palatino Linotype"/>
          <w:color w:val="000000"/>
          <w:sz w:val="22"/>
          <w:szCs w:val="22"/>
        </w:rPr>
        <w:softHyphen/>
        <w:t>разу героя здійснюється у двох напрямках, відображаючи сут</w:t>
      </w:r>
      <w:r>
        <w:rPr>
          <w:rFonts w:ascii="Palatino Linotype" w:hAnsi="Palatino Linotype"/>
          <w:color w:val="000000"/>
          <w:sz w:val="22"/>
          <w:szCs w:val="22"/>
        </w:rPr>
        <w:softHyphen/>
        <w:t>тєве в моральних потребах. По-перше, герой — це упорядник природних стихій та носій творчих умінь роду. По-друге, вів захисник роду, борець за справедливість проти соціального зла</w:t>
      </w:r>
      <w:r>
        <w:rPr>
          <w:rStyle w:val="apple-converted-space"/>
          <w:rFonts w:ascii="Palatino Linotype" w:hAnsi="Palatino Linotype"/>
          <w:color w:val="000000"/>
          <w:sz w:val="22"/>
          <w:szCs w:val="22"/>
        </w:rPr>
        <w:t> </w:t>
      </w:r>
      <w:r>
        <w:rPr>
          <w:rFonts w:ascii="Palatino Linotype" w:hAnsi="Palatino Linotype"/>
          <w:color w:val="000000"/>
          <w:sz w:val="22"/>
          <w:szCs w:val="22"/>
        </w:rPr>
        <w:t>та несправедливості. Кожен народ створює ідеальні образи ге</w:t>
      </w:r>
      <w:r>
        <w:rPr>
          <w:rFonts w:ascii="Palatino Linotype" w:hAnsi="Palatino Linotype"/>
          <w:color w:val="000000"/>
          <w:sz w:val="22"/>
          <w:szCs w:val="22"/>
        </w:rPr>
        <w:softHyphen/>
        <w:t>роїв — носіїв родових чеснот. Вони уособлюють бажане в ді</w:t>
      </w:r>
      <w:r>
        <w:rPr>
          <w:rFonts w:ascii="Palatino Linotype" w:hAnsi="Palatino Linotype"/>
          <w:color w:val="000000"/>
          <w:sz w:val="22"/>
          <w:szCs w:val="22"/>
        </w:rPr>
        <w:softHyphen/>
        <w:t>яльності, надаючи останній універсального ціннісного змісту. Це естетичний вияв морально доброго.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Ідеал конкретизується також у практиці подвижницького служіння ідеї, як це має місце в релігійній вірі. Ідеальні мо</w:t>
      </w:r>
      <w:r>
        <w:rPr>
          <w:rFonts w:ascii="Palatino Linotype" w:hAnsi="Palatino Linotype"/>
          <w:color w:val="000000"/>
          <w:sz w:val="22"/>
          <w:szCs w:val="22"/>
        </w:rPr>
        <w:softHyphen/>
        <w:t>ральні взірці виконують функцію своєрідного гаранта вижи</w:t>
      </w:r>
      <w:r>
        <w:rPr>
          <w:rFonts w:ascii="Palatino Linotype" w:hAnsi="Palatino Linotype"/>
          <w:color w:val="000000"/>
          <w:sz w:val="22"/>
          <w:szCs w:val="22"/>
        </w:rPr>
        <w:softHyphen/>
        <w:t>вання, що допомагає уникати мінливостей долі. Функцію "га</w:t>
      </w:r>
      <w:r>
        <w:rPr>
          <w:rFonts w:ascii="Palatino Linotype" w:hAnsi="Palatino Linotype"/>
          <w:color w:val="000000"/>
          <w:sz w:val="22"/>
          <w:szCs w:val="22"/>
        </w:rPr>
        <w:softHyphen/>
        <w:t>рантів" виконують і боги світових релігій. На них поклада</w:t>
      </w:r>
      <w:r>
        <w:rPr>
          <w:rFonts w:ascii="Palatino Linotype" w:hAnsi="Palatino Linotype"/>
          <w:color w:val="000000"/>
          <w:sz w:val="22"/>
          <w:szCs w:val="22"/>
        </w:rPr>
        <w:softHyphen/>
        <w:t>ється місія утверджувати упорядкований стан світу, причому не лише у вигляді ідеї, але й у формі досконалої моральної прак</w:t>
      </w:r>
      <w:r>
        <w:rPr>
          <w:rFonts w:ascii="Palatino Linotype" w:hAnsi="Palatino Linotype"/>
          <w:color w:val="000000"/>
          <w:sz w:val="22"/>
          <w:szCs w:val="22"/>
        </w:rPr>
        <w:softHyphen/>
        <w:t>тики. Так, гуманістична тенденція культури прокладає собі шлях в образах богів світових релігій, що осягають істину доб</w:t>
      </w:r>
      <w:r>
        <w:rPr>
          <w:rFonts w:ascii="Palatino Linotype" w:hAnsi="Palatino Linotype"/>
          <w:color w:val="000000"/>
          <w:sz w:val="22"/>
          <w:szCs w:val="22"/>
        </w:rPr>
        <w:softHyphen/>
        <w:t>ра і зла, перевіряючи їх дію на собі, проходячи через страждан</w:t>
      </w:r>
      <w:r>
        <w:rPr>
          <w:rFonts w:ascii="Palatino Linotype" w:hAnsi="Palatino Linotype"/>
          <w:color w:val="000000"/>
          <w:sz w:val="22"/>
          <w:szCs w:val="22"/>
        </w:rPr>
        <w:softHyphen/>
        <w:t>ня, біль і смерть. "Релігійна свідомість у варіанті європейсько</w:t>
      </w:r>
      <w:r>
        <w:rPr>
          <w:rFonts w:ascii="Palatino Linotype" w:hAnsi="Palatino Linotype"/>
          <w:color w:val="000000"/>
          <w:sz w:val="22"/>
          <w:szCs w:val="22"/>
        </w:rPr>
        <w:softHyphen/>
        <w:t>го духу набуває форми "нещасного бога", далекого від богів грецького Олімпу, адже лише своїм власним нещастям боже</w:t>
      </w:r>
      <w:r>
        <w:rPr>
          <w:rFonts w:ascii="Palatino Linotype" w:hAnsi="Palatino Linotype"/>
          <w:color w:val="000000"/>
          <w:sz w:val="22"/>
          <w:szCs w:val="22"/>
        </w:rPr>
        <w:softHyphen/>
        <w:t>ство може спокутувати власну бездіяльність чи безсилля серед навколишнього зла" [10, с 356]. У свідомості людських спільнот стійко утримується уявлення про неодмінну справедливість долі. Вона має кожному віддати мірою за міру. В народному епосі ідея справедливості утверджується як світоглядна пози</w:t>
      </w:r>
      <w:r>
        <w:rPr>
          <w:rFonts w:ascii="Palatino Linotype" w:hAnsi="Palatino Linotype"/>
          <w:color w:val="000000"/>
          <w:sz w:val="22"/>
          <w:szCs w:val="22"/>
        </w:rPr>
        <w:softHyphen/>
        <w:t>ція. Згідно з нею, Попелюшка, що терпляче переносила свою тяжку долю, неодмінно має вийти заміж за принца.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з образами-першовзірцями, в культурі з часів антич</w:t>
      </w:r>
      <w:r>
        <w:rPr>
          <w:rFonts w:ascii="Palatino Linotype" w:hAnsi="Palatino Linotype"/>
          <w:color w:val="000000"/>
          <w:sz w:val="22"/>
          <w:szCs w:val="22"/>
        </w:rPr>
        <w:softHyphen/>
        <w:t>ності складається поняття морального ідеалу, що стає предме</w:t>
      </w:r>
      <w:r>
        <w:rPr>
          <w:rFonts w:ascii="Palatino Linotype" w:hAnsi="Palatino Linotype"/>
          <w:color w:val="000000"/>
          <w:sz w:val="22"/>
          <w:szCs w:val="22"/>
        </w:rPr>
        <w:softHyphen/>
        <w:t>том філософської рефлексії. Поширене за межі трансцендент</w:t>
      </w:r>
      <w:r>
        <w:rPr>
          <w:rFonts w:ascii="Palatino Linotype" w:hAnsi="Palatino Linotype"/>
          <w:color w:val="000000"/>
          <w:sz w:val="22"/>
          <w:szCs w:val="22"/>
        </w:rPr>
        <w:softHyphen/>
        <w:t>ного, поняття ідеалу починає осягати індивідуальне буття суб´єкта. Апелюючи до свідомості суб´єкта, філософи утвер</w:t>
      </w:r>
      <w:r>
        <w:rPr>
          <w:rFonts w:ascii="Palatino Linotype" w:hAnsi="Palatino Linotype"/>
          <w:color w:val="000000"/>
          <w:sz w:val="22"/>
          <w:szCs w:val="22"/>
        </w:rPr>
        <w:softHyphen/>
        <w:t>джують ідею розумного вибору моральної доброчесності як умо</w:t>
      </w:r>
      <w:r>
        <w:rPr>
          <w:rFonts w:ascii="Palatino Linotype" w:hAnsi="Palatino Linotype"/>
          <w:color w:val="000000"/>
          <w:sz w:val="22"/>
          <w:szCs w:val="22"/>
        </w:rPr>
        <w:softHyphen/>
        <w:t>ву творчого самоутвердження згідно з ідеалом людяності. Тоб</w:t>
      </w:r>
      <w:r>
        <w:rPr>
          <w:rFonts w:ascii="Palatino Linotype" w:hAnsi="Palatino Linotype"/>
          <w:color w:val="000000"/>
          <w:sz w:val="22"/>
          <w:szCs w:val="22"/>
        </w:rPr>
        <w:softHyphen/>
        <w:t>то моральний ідеал бачиться реальним не лише в діяльності виняткової особистості, але і в діяльності кожного, хто усві</w:t>
      </w:r>
      <w:r>
        <w:rPr>
          <w:rFonts w:ascii="Palatino Linotype" w:hAnsi="Palatino Linotype"/>
          <w:color w:val="000000"/>
          <w:sz w:val="22"/>
          <w:szCs w:val="22"/>
        </w:rPr>
        <w:softHyphen/>
        <w:t>домлює себе суб´єктом вільного вибору добра та послідовно Утверджує його як мету діяльності. Моральний обов´язок твор</w:t>
      </w:r>
      <w:r>
        <w:rPr>
          <w:rFonts w:ascii="Palatino Linotype" w:hAnsi="Palatino Linotype"/>
          <w:color w:val="000000"/>
          <w:sz w:val="22"/>
          <w:szCs w:val="22"/>
        </w:rPr>
        <w:softHyphen/>
        <w:t>чого самоутвердження на основі вільного вибору добра розгля</w:t>
      </w:r>
      <w:r>
        <w:rPr>
          <w:rFonts w:ascii="Palatino Linotype" w:hAnsi="Palatino Linotype"/>
          <w:color w:val="000000"/>
          <w:sz w:val="22"/>
          <w:szCs w:val="22"/>
        </w:rPr>
        <w:softHyphen/>
        <w:t>дається не лише як обов´язок, але й як привілей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Арістотеля проблема морального ідеалу ґрунтовно Розроблена саме у зв´язку зі свободою вибору моральної доброчесності як способу життя. "Людське благо є діяльністю душі, узгодженої з доброчесністю", — пише філософ [1, є. 64]. Вище благо, що збігається з вищою формою діяльності і най</w:t>
      </w:r>
      <w:r>
        <w:rPr>
          <w:rFonts w:ascii="Palatino Linotype" w:hAnsi="Palatino Linotype"/>
          <w:color w:val="000000"/>
          <w:sz w:val="22"/>
          <w:szCs w:val="22"/>
        </w:rPr>
        <w:softHyphen/>
        <w:t>кращою доброчесністю, є щастя, блаженство. Практична та інте</w:t>
      </w:r>
      <w:r>
        <w:rPr>
          <w:rFonts w:ascii="Palatino Linotype" w:hAnsi="Palatino Linotype"/>
          <w:color w:val="000000"/>
          <w:sz w:val="22"/>
          <w:szCs w:val="22"/>
        </w:rPr>
        <w:softHyphen/>
        <w:t>лектуальна діяльність, особливо остання — розглядаються як основа доброчесності.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Пояснюючи підстави, на яких окрема особистість може підно</w:t>
      </w:r>
      <w:r>
        <w:rPr>
          <w:rFonts w:ascii="Palatino Linotype" w:hAnsi="Palatino Linotype"/>
          <w:color w:val="000000"/>
          <w:sz w:val="22"/>
          <w:szCs w:val="22"/>
        </w:rPr>
        <w:softHyphen/>
        <w:t>ситися до ідеалу, Володимир Соловйов говорить, що людині вла</w:t>
      </w:r>
      <w:r>
        <w:rPr>
          <w:rFonts w:ascii="Palatino Linotype" w:hAnsi="Palatino Linotype"/>
          <w:color w:val="000000"/>
          <w:sz w:val="22"/>
          <w:szCs w:val="22"/>
        </w:rPr>
        <w:softHyphen/>
        <w:t>стиво хотіти бути кращою і вищою, ніж вона є насправді. Якщо вона справді хоче, то і може, а оскільки може, то і повинна, адже дійсністю людини є те, "що вона сама робить" [17, с 629]. Тобто ідеал знаходиться не десь у сфері суто умоглядній.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Реальністю ідеалу є особистість, що здатна свідомо вибира</w:t>
      </w:r>
      <w:r>
        <w:rPr>
          <w:rFonts w:ascii="Palatino Linotype" w:hAnsi="Palatino Linotype"/>
          <w:color w:val="000000"/>
          <w:sz w:val="22"/>
          <w:szCs w:val="22"/>
        </w:rPr>
        <w:softHyphen/>
        <w:t>ти моральне добро і послідовно втілювати його власним добро</w:t>
      </w:r>
      <w:r>
        <w:rPr>
          <w:rFonts w:ascii="Palatino Linotype" w:hAnsi="Palatino Linotype"/>
          <w:color w:val="000000"/>
          <w:sz w:val="22"/>
          <w:szCs w:val="22"/>
        </w:rPr>
        <w:softHyphen/>
        <w:t>чесним життям, виходячи з розумного вибору добра. Шляхи духовного піднесення особи до рівня, на якому вона власним буттям уособлює ідеальне моральне начало, ґрунтовно просте-жені в етиці Канта. Бути носієм ідеї морально доброго та по</w:t>
      </w:r>
      <w:r>
        <w:rPr>
          <w:rFonts w:ascii="Palatino Linotype" w:hAnsi="Palatino Linotype"/>
          <w:color w:val="000000"/>
          <w:sz w:val="22"/>
          <w:szCs w:val="22"/>
        </w:rPr>
        <w:softHyphen/>
        <w:t>слідовно утверджувати його, це, згідно з Кантом, і означає бути справді людиною. Сенс щастя покладений не в зовнішніх ре</w:t>
      </w:r>
      <w:r>
        <w:rPr>
          <w:rFonts w:ascii="Palatino Linotype" w:hAnsi="Palatino Linotype"/>
          <w:color w:val="000000"/>
          <w:sz w:val="22"/>
          <w:szCs w:val="22"/>
        </w:rPr>
        <w:softHyphen/>
        <w:t>чах, а в чистому сумлінні, що народжує самоповагу та відчуття причетності до чогось значно вищого, ніж одиничне і випадко</w:t>
      </w:r>
      <w:r>
        <w:rPr>
          <w:rFonts w:ascii="Palatino Linotype" w:hAnsi="Palatino Linotype"/>
          <w:color w:val="000000"/>
          <w:sz w:val="22"/>
          <w:szCs w:val="22"/>
        </w:rPr>
        <w:softHyphen/>
        <w:t>ве буття.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ідеал бачиться не лише перспективою творення сто</w:t>
      </w:r>
      <w:r>
        <w:rPr>
          <w:rFonts w:ascii="Palatino Linotype" w:hAnsi="Palatino Linotype"/>
          <w:color w:val="000000"/>
          <w:sz w:val="22"/>
          <w:szCs w:val="22"/>
        </w:rPr>
        <w:softHyphen/>
        <w:t>сунків, але і їх реальністю. Він відображає висхідний рух люд</w:t>
      </w:r>
      <w:r>
        <w:rPr>
          <w:rFonts w:ascii="Palatino Linotype" w:hAnsi="Palatino Linotype"/>
          <w:color w:val="000000"/>
          <w:sz w:val="22"/>
          <w:szCs w:val="22"/>
        </w:rPr>
        <w:softHyphen/>
        <w:t>ства до розумного упорядкування життєвої енергетики та чут</w:t>
      </w:r>
      <w:r>
        <w:rPr>
          <w:rFonts w:ascii="Palatino Linotype" w:hAnsi="Palatino Linotype"/>
          <w:color w:val="000000"/>
          <w:sz w:val="22"/>
          <w:szCs w:val="22"/>
        </w:rPr>
        <w:softHyphen/>
        <w:t>тєвої природи людини згідно зі законами людяності. Орієнтація на моральний ідеал задає спрямування на творення справжньої моральності стосунків, а отже, свідчить про прагнення особи і людства свідомо рухатися до самоудосконалення згідно з ідеєю та образом досконалості.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Аристотель.</w:t>
      </w:r>
      <w:r>
        <w:rPr>
          <w:rStyle w:val="apple-converted-space"/>
          <w:rFonts w:ascii="Palatino Linotype" w:hAnsi="Palatino Linotype"/>
          <w:i/>
          <w:iCs/>
          <w:color w:val="000000"/>
        </w:rPr>
        <w:t> </w:t>
      </w:r>
      <w:r>
        <w:rPr>
          <w:rFonts w:ascii="Palatino Linotype" w:hAnsi="Palatino Linotype"/>
          <w:color w:val="000000"/>
        </w:rPr>
        <w:t>Никомахова этика. Соч.: В 4 т. — М.: Мысль, 1983. — Т. 4. — 830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Бэкон Ф.</w:t>
      </w:r>
      <w:r>
        <w:rPr>
          <w:rStyle w:val="apple-converted-space"/>
          <w:rFonts w:ascii="Palatino Linotype" w:hAnsi="Palatino Linotype"/>
          <w:i/>
          <w:iCs/>
          <w:color w:val="000000"/>
        </w:rPr>
        <w:t> </w:t>
      </w:r>
      <w:r>
        <w:rPr>
          <w:rFonts w:ascii="Palatino Linotype" w:hAnsi="Palatino Linotype"/>
          <w:color w:val="000000"/>
        </w:rPr>
        <w:t>О достоинстве и приумножении наук. Соч.: В 2 т. —-М.: Мысль, 1977. — Т. 1. — 567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истории // Соч.: — Т. VIII. — М. — Л.: Соцэкгиз, 1935. — 470 с. </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права // Соч.: — Т. VII. — М. — Л.: Соцэкгиз, 1934. — 380 с. </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Энциклопедия философских наук: В 3 т. — М.: Мысль, 1974. — 300 с. </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Генетика</w:t>
      </w:r>
      <w:r>
        <w:rPr>
          <w:rStyle w:val="apple-converted-space"/>
          <w:rFonts w:ascii="Palatino Linotype" w:hAnsi="Palatino Linotype"/>
          <w:i/>
          <w:iCs/>
          <w:color w:val="000000"/>
        </w:rPr>
        <w:t> </w:t>
      </w:r>
      <w:r>
        <w:rPr>
          <w:rFonts w:ascii="Palatino Linotype" w:hAnsi="Palatino Linotype"/>
          <w:color w:val="000000"/>
        </w:rPr>
        <w:t>человека, ее философские и социально-этичес</w:t>
      </w:r>
      <w:r>
        <w:rPr>
          <w:rFonts w:ascii="Palatino Linotype" w:hAnsi="Palatino Linotype"/>
          <w:color w:val="000000"/>
        </w:rPr>
        <w:softHyphen/>
        <w:t>кие проблемы. Круглый стол "Вопросов философии" // Вопр. философии. — 1970. — № 8. — С. 125—134. </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Гоббс Т.</w:t>
      </w:r>
      <w:r>
        <w:rPr>
          <w:rStyle w:val="apple-converted-space"/>
          <w:rFonts w:ascii="Palatino Linotype" w:hAnsi="Palatino Linotype"/>
          <w:i/>
          <w:iCs/>
          <w:color w:val="000000"/>
        </w:rPr>
        <w:t> </w:t>
      </w:r>
      <w:r>
        <w:rPr>
          <w:rFonts w:ascii="Palatino Linotype" w:hAnsi="Palatino Linotype"/>
          <w:color w:val="000000"/>
        </w:rPr>
        <w:t>Человеческая природа. Соч.: В 2 т. — М.: Мысль, 1989. — Т. 1. — 624 с.  </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Кант И.</w:t>
      </w:r>
      <w:r>
        <w:rPr>
          <w:rStyle w:val="apple-converted-space"/>
          <w:rFonts w:ascii="Palatino Linotype" w:hAnsi="Palatino Linotype"/>
          <w:i/>
          <w:iCs/>
          <w:color w:val="000000"/>
        </w:rPr>
        <w:t> </w:t>
      </w:r>
      <w:r>
        <w:rPr>
          <w:rFonts w:ascii="Palatino Linotype" w:hAnsi="Palatino Linotype"/>
          <w:color w:val="000000"/>
        </w:rPr>
        <w:t>Лекции по этике. — М.: Республика, 2000. — 431с.  </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Кант И.</w:t>
      </w:r>
      <w:r>
        <w:rPr>
          <w:rStyle w:val="apple-converted-space"/>
          <w:rFonts w:ascii="Palatino Linotype" w:hAnsi="Palatino Linotype"/>
          <w:i/>
          <w:iCs/>
          <w:color w:val="000000"/>
        </w:rPr>
        <w:t> </w:t>
      </w:r>
      <w:r>
        <w:rPr>
          <w:rFonts w:ascii="Palatino Linotype" w:hAnsi="Palatino Linotype"/>
          <w:color w:val="000000"/>
        </w:rPr>
        <w:t>Соч.: В 6 т. — М.: Мысль, 1965. — Т. 4. — Кн. 1. — 544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Fonts w:ascii="Palatino Linotype" w:hAnsi="Palatino Linotype"/>
          <w:color w:val="000000"/>
        </w:rPr>
        <w:t> </w:t>
      </w:r>
      <w:r>
        <w:rPr>
          <w:rStyle w:val="a8"/>
          <w:rFonts w:ascii="Palatino Linotype" w:hAnsi="Palatino Linotype"/>
          <w:color w:val="000000"/>
        </w:rPr>
        <w:t>ЛифшицМ.</w:t>
      </w:r>
      <w:r>
        <w:rPr>
          <w:rFonts w:ascii="Palatino Linotype" w:hAnsi="Palatino Linotype"/>
          <w:color w:val="000000"/>
        </w:rPr>
        <w:t>Собр. соч.: В 3 т. — М.: Изобр. иск-во, 1988. — Т. 3. — 560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Лосский Н.</w:t>
      </w:r>
      <w:r>
        <w:rPr>
          <w:rStyle w:val="apple-converted-space"/>
          <w:rFonts w:ascii="Palatino Linotype" w:hAnsi="Palatino Linotype"/>
          <w:i/>
          <w:iCs/>
          <w:color w:val="000000"/>
        </w:rPr>
        <w:t> </w:t>
      </w:r>
      <w:r>
        <w:rPr>
          <w:rFonts w:ascii="Palatino Linotype" w:hAnsi="Palatino Linotype"/>
          <w:color w:val="000000"/>
        </w:rPr>
        <w:t>Условия абсолютного добра. — М.: Политиз</w:t>
      </w:r>
      <w:r>
        <w:rPr>
          <w:rFonts w:ascii="Palatino Linotype" w:hAnsi="Palatino Linotype"/>
          <w:color w:val="000000"/>
        </w:rPr>
        <w:softHyphen/>
        <w:t>дат, 1991. — 368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Марксистская</w:t>
      </w:r>
      <w:r>
        <w:rPr>
          <w:rStyle w:val="apple-converted-space"/>
          <w:rFonts w:ascii="Palatino Linotype" w:hAnsi="Palatino Linotype"/>
          <w:i/>
          <w:iCs/>
          <w:color w:val="000000"/>
        </w:rPr>
        <w:t> </w:t>
      </w:r>
      <w:r>
        <w:rPr>
          <w:rFonts w:ascii="Palatino Linotype" w:hAnsi="Palatino Linotype"/>
          <w:color w:val="000000"/>
        </w:rPr>
        <w:t>этика: Учеб. пособие для вузов / Под ред. А. Титаренко. — М.: Политиздат, 1980. — 352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Моисеев Н.</w:t>
      </w:r>
      <w:r>
        <w:rPr>
          <w:rStyle w:val="apple-converted-space"/>
          <w:rFonts w:ascii="Palatino Linotype" w:hAnsi="Palatino Linotype"/>
          <w:i/>
          <w:iCs/>
          <w:color w:val="000000"/>
        </w:rPr>
        <w:t> </w:t>
      </w:r>
      <w:r>
        <w:rPr>
          <w:rFonts w:ascii="Palatino Linotype" w:hAnsi="Palatino Linotype"/>
          <w:color w:val="000000"/>
        </w:rPr>
        <w:t>Идеи естествознания в гуманитарной науке // Человек. — 1992. — №2. - С. 5—16.</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Ницше Ф.</w:t>
      </w:r>
      <w:r>
        <w:rPr>
          <w:rStyle w:val="apple-converted-space"/>
          <w:rFonts w:ascii="Palatino Linotype" w:hAnsi="Palatino Linotype"/>
          <w:i/>
          <w:iCs/>
          <w:color w:val="000000"/>
        </w:rPr>
        <w:t> </w:t>
      </w:r>
      <w:r>
        <w:rPr>
          <w:rFonts w:ascii="Palatino Linotype" w:hAnsi="Palatino Linotype"/>
          <w:color w:val="000000"/>
        </w:rPr>
        <w:t>Веселая наука. Соч.: В 2 т. — М.: Мысль, 1990. — Т. 1. — 832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Поршнев В.</w:t>
      </w:r>
      <w:r>
        <w:rPr>
          <w:rStyle w:val="apple-converted-space"/>
          <w:rFonts w:ascii="Palatino Linotype" w:hAnsi="Palatino Linotype"/>
          <w:i/>
          <w:iCs/>
          <w:color w:val="000000"/>
        </w:rPr>
        <w:t> </w:t>
      </w:r>
      <w:r>
        <w:rPr>
          <w:rFonts w:ascii="Palatino Linotype" w:hAnsi="Palatino Linotype"/>
          <w:color w:val="000000"/>
        </w:rPr>
        <w:t>О начале человеческой истории. — М.: Мысль, 1974. — 487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Руссо Ж.-Ж.</w:t>
      </w:r>
      <w:r>
        <w:rPr>
          <w:rStyle w:val="apple-converted-space"/>
          <w:rFonts w:ascii="Palatino Linotype" w:hAnsi="Palatino Linotype"/>
          <w:i/>
          <w:iCs/>
          <w:color w:val="000000"/>
        </w:rPr>
        <w:t> </w:t>
      </w:r>
      <w:r>
        <w:rPr>
          <w:rFonts w:ascii="Palatino Linotype" w:hAnsi="Palatino Linotype"/>
          <w:color w:val="000000"/>
        </w:rPr>
        <w:t>Об общественном договоре. — М.: Канон-пресс, 1998. — 416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Соловьев Вл.</w:t>
      </w:r>
      <w:r>
        <w:rPr>
          <w:rStyle w:val="apple-converted-space"/>
          <w:rFonts w:ascii="Palatino Linotype" w:hAnsi="Palatino Linotype"/>
          <w:i/>
          <w:iCs/>
          <w:color w:val="000000"/>
        </w:rPr>
        <w:t> </w:t>
      </w:r>
      <w:r>
        <w:rPr>
          <w:rFonts w:ascii="Palatino Linotype" w:hAnsi="Palatino Linotype"/>
          <w:color w:val="000000"/>
        </w:rPr>
        <w:t>Идея сверхчеловека // Соч.: В 2 т. — М.: Мысль, 1990. — Т. 2. — 822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Fonts w:ascii="Palatino Linotype" w:hAnsi="Palatino Linotype"/>
          <w:color w:val="000000"/>
        </w:rPr>
        <w:t>Соловьев Вл. Оправдание добра // Соч.: В 2 т. — М.: Мысль, 1990. — Т. 1. — 892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Хайек Ф.</w:t>
      </w:r>
      <w:r>
        <w:rPr>
          <w:rStyle w:val="apple-converted-space"/>
          <w:rFonts w:ascii="Palatino Linotype" w:hAnsi="Palatino Linotype"/>
          <w:i/>
          <w:iCs/>
          <w:color w:val="000000"/>
        </w:rPr>
        <w:t> </w:t>
      </w:r>
      <w:r>
        <w:rPr>
          <w:rFonts w:ascii="Palatino Linotype" w:hAnsi="Palatino Linotype"/>
          <w:color w:val="000000"/>
        </w:rPr>
        <w:t>Дорога к рабству // Вопр. философии, 1990. — № 10. — С. 113—151; № 11. — С. 123—165; № 12. — С. 103—145.</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Шопенгауэр А.</w:t>
      </w:r>
      <w:r>
        <w:rPr>
          <w:rStyle w:val="apple-converted-space"/>
          <w:rFonts w:ascii="Palatino Linotype" w:hAnsi="Palatino Linotype"/>
          <w:i/>
          <w:iCs/>
          <w:color w:val="000000"/>
        </w:rPr>
        <w:t> </w:t>
      </w:r>
      <w:r>
        <w:rPr>
          <w:rFonts w:ascii="Palatino Linotype" w:hAnsi="Palatino Linotype"/>
          <w:color w:val="000000"/>
        </w:rPr>
        <w:t>Свобода воли и нравственность. — М.: Республика, 1992. — 448 с.</w:t>
      </w:r>
    </w:p>
    <w:p w:rsidR="00084EF1" w:rsidRDefault="00084EF1" w:rsidP="00084EF1">
      <w:pPr>
        <w:numPr>
          <w:ilvl w:val="0"/>
          <w:numId w:val="10"/>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Эфроимсон В.</w:t>
      </w:r>
      <w:r>
        <w:rPr>
          <w:rStyle w:val="apple-converted-space"/>
          <w:rFonts w:ascii="Palatino Linotype" w:hAnsi="Palatino Linotype"/>
          <w:i/>
          <w:iCs/>
          <w:color w:val="000000"/>
        </w:rPr>
        <w:t> </w:t>
      </w:r>
      <w:r>
        <w:rPr>
          <w:rFonts w:ascii="Palatino Linotype" w:hAnsi="Palatino Linotype"/>
          <w:color w:val="000000"/>
        </w:rPr>
        <w:t>Родословная альтруизма // Вопр. филосо</w:t>
      </w:r>
      <w:r>
        <w:rPr>
          <w:rFonts w:ascii="Palatino Linotype" w:hAnsi="Palatino Linotype"/>
          <w:color w:val="000000"/>
        </w:rPr>
        <w:softHyphen/>
        <w:t>фии. — 1971. — № 10. — С. 193—213</w:t>
      </w:r>
    </w:p>
    <w:p w:rsidR="00084EF1" w:rsidRPr="00084EF1" w:rsidRDefault="00084EF1" w:rsidP="00084EF1">
      <w:pPr>
        <w:pStyle w:val="a7"/>
        <w:shd w:val="clear" w:color="auto" w:fill="FFFFFF"/>
        <w:ind w:firstLine="235"/>
        <w:jc w:val="both"/>
        <w:rPr>
          <w:rFonts w:ascii="Palatino Linotype" w:hAnsi="Palatino Linotype"/>
          <w:color w:val="000000"/>
          <w:sz w:val="22"/>
          <w:szCs w:val="22"/>
        </w:rPr>
      </w:pPr>
    </w:p>
    <w:p w:rsidR="00084EF1" w:rsidRPr="00084EF1" w:rsidRDefault="00084EF1" w:rsidP="00084EF1">
      <w:pPr>
        <w:pStyle w:val="a7"/>
        <w:shd w:val="clear" w:color="auto" w:fill="FFFFFF"/>
        <w:ind w:firstLine="235"/>
        <w:jc w:val="both"/>
        <w:rPr>
          <w:rFonts w:ascii="Palatino Linotype" w:hAnsi="Palatino Linotype"/>
          <w:color w:val="000000"/>
          <w:sz w:val="22"/>
          <w:szCs w:val="22"/>
        </w:rPr>
      </w:pPr>
    </w:p>
    <w:p w:rsidR="00084EF1" w:rsidRDefault="00084EF1">
      <w:pPr>
        <w:rPr>
          <w:rFonts w:ascii="Palatino Linotype" w:hAnsi="Palatino Linotype"/>
          <w:b/>
          <w:bCs/>
          <w:color w:val="000000"/>
          <w:shd w:val="clear" w:color="auto" w:fill="FFFFFF"/>
          <w:lang w:val="en-US"/>
        </w:rPr>
      </w:pPr>
      <w:r>
        <w:rPr>
          <w:rFonts w:ascii="Palatino Linotype" w:hAnsi="Palatino Linotype"/>
          <w:b/>
          <w:bCs/>
          <w:color w:val="000000"/>
          <w:shd w:val="clear" w:color="auto" w:fill="FFFFFF"/>
        </w:rPr>
        <w:t>Тема 14. ПРИНЦИП ДІАЛЕКТИЧНОГО ЗВ´ЯЗКУ СВОБОДИ І НЕОБХІДНОСТІ У ФЕНОМЕНІ МОРАЛЬНОСТІ</w:t>
      </w:r>
    </w:p>
    <w:p w:rsidR="00084EF1" w:rsidRPr="00084EF1" w:rsidRDefault="00084EF1">
      <w:pPr>
        <w:rPr>
          <w:lang w:val="en-US"/>
        </w:rPr>
      </w:pPr>
    </w:p>
    <w:p w:rsidR="00084EF1" w:rsidRPr="00084EF1" w:rsidRDefault="00084EF1" w:rsidP="00084EF1">
      <w:pPr>
        <w:pStyle w:val="2"/>
        <w:jc w:val="center"/>
        <w:rPr>
          <w:rFonts w:ascii="Palatino Linotype" w:hAnsi="Palatino Linotype"/>
          <w:color w:val="000000"/>
          <w:sz w:val="34"/>
          <w:szCs w:val="34"/>
          <w:shd w:val="clear" w:color="auto" w:fill="FFFFFF"/>
          <w:lang w:val="en-US"/>
        </w:rPr>
      </w:pPr>
      <w:r w:rsidRPr="00084EF1">
        <w:rPr>
          <w:rFonts w:ascii="Palatino Linotype" w:hAnsi="Palatino Linotype"/>
          <w:color w:val="000000"/>
          <w:sz w:val="34"/>
          <w:szCs w:val="34"/>
          <w:shd w:val="clear" w:color="auto" w:fill="FFFFFF"/>
          <w:lang w:val="en-US"/>
        </w:rPr>
        <w:t xml:space="preserve">14.1. </w:t>
      </w:r>
      <w:r>
        <w:rPr>
          <w:rFonts w:ascii="Palatino Linotype" w:hAnsi="Palatino Linotype"/>
          <w:color w:val="000000"/>
          <w:sz w:val="34"/>
          <w:szCs w:val="34"/>
          <w:shd w:val="clear" w:color="auto" w:fill="FFFFFF"/>
        </w:rPr>
        <w:t>Поняття</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свободи</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в</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моралі</w:t>
      </w:r>
    </w:p>
    <w:p w:rsidR="00084EF1" w:rsidRPr="00084EF1" w:rsidRDefault="00084EF1" w:rsidP="00084EF1">
      <w:pPr>
        <w:rPr>
          <w:rFonts w:ascii="Times New Roman" w:hAnsi="Times New Roman"/>
          <w:sz w:val="24"/>
          <w:szCs w:val="24"/>
          <w:lang w:val="en-US"/>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Філософські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категорії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свобода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необхідність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системі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етич</w:t>
      </w:r>
      <w:r w:rsidRPr="00084EF1">
        <w:rPr>
          <w:rFonts w:ascii="Palatino Linotype" w:hAnsi="Palatino Linotype"/>
          <w:color w:val="000000"/>
          <w:sz w:val="22"/>
          <w:szCs w:val="22"/>
          <w:lang w:val="en-US"/>
        </w:rPr>
        <w:softHyphen/>
      </w:r>
      <w:r>
        <w:rPr>
          <w:rFonts w:ascii="Palatino Linotype" w:hAnsi="Palatino Linotype"/>
          <w:color w:val="000000"/>
          <w:sz w:val="22"/>
          <w:szCs w:val="22"/>
        </w:rPr>
        <w:t>ного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знання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виконують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функцію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етичних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принципів</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що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відобра</w:t>
      </w:r>
      <w:r w:rsidRPr="00084EF1">
        <w:rPr>
          <w:rFonts w:ascii="Palatino Linotype" w:hAnsi="Palatino Linotype"/>
          <w:color w:val="000000"/>
          <w:sz w:val="22"/>
          <w:szCs w:val="22"/>
          <w:lang w:val="en-US"/>
        </w:rPr>
        <w:softHyphen/>
      </w:r>
      <w:r>
        <w:rPr>
          <w:rFonts w:ascii="Palatino Linotype" w:hAnsi="Palatino Linotype"/>
          <w:color w:val="000000"/>
          <w:sz w:val="22"/>
          <w:szCs w:val="22"/>
        </w:rPr>
        <w:t>жають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суперечність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між</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необхідністю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діє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природі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й</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w:t>
      </w:r>
      <w:r w:rsidRPr="00084EF1">
        <w:rPr>
          <w:rFonts w:ascii="Palatino Linotype" w:hAnsi="Palatino Linotype"/>
          <w:color w:val="000000"/>
          <w:sz w:val="22"/>
          <w:szCs w:val="22"/>
          <w:lang w:val="en-US"/>
        </w:rPr>
        <w:softHyphen/>
      </w:r>
      <w:r>
        <w:rPr>
          <w:rFonts w:ascii="Palatino Linotype" w:hAnsi="Palatino Linotype"/>
          <w:color w:val="000000"/>
          <w:sz w:val="22"/>
          <w:szCs w:val="22"/>
        </w:rPr>
        <w:t>спільстві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діяльністю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особистості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суб</w:t>
      </w:r>
      <w:r w:rsidRPr="00084EF1">
        <w:rPr>
          <w:rFonts w:ascii="Palatino Linotype" w:hAnsi="Palatino Linotype"/>
          <w:color w:val="000000"/>
          <w:sz w:val="22"/>
          <w:szCs w:val="22"/>
          <w:lang w:val="en-US"/>
        </w:rPr>
        <w:t>´</w:t>
      </w:r>
      <w:r>
        <w:rPr>
          <w:rFonts w:ascii="Palatino Linotype" w:hAnsi="Palatino Linotype"/>
          <w:color w:val="000000"/>
          <w:sz w:val="22"/>
          <w:szCs w:val="22"/>
        </w:rPr>
        <w:t>єкта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свобідного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w:t>
      </w:r>
      <w:r w:rsidRPr="00084EF1">
        <w:rPr>
          <w:rFonts w:ascii="Palatino Linotype" w:hAnsi="Palatino Linotype"/>
          <w:color w:val="000000"/>
          <w:sz w:val="22"/>
          <w:szCs w:val="22"/>
          <w:lang w:val="en-US"/>
        </w:rPr>
        <w:softHyphen/>
      </w:r>
      <w:r>
        <w:rPr>
          <w:rFonts w:ascii="Palatino Linotype" w:hAnsi="Palatino Linotype"/>
          <w:color w:val="000000"/>
          <w:sz w:val="22"/>
          <w:szCs w:val="22"/>
        </w:rPr>
        <w:t>бору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 виборі та у діяльності утверджується творча сутність людини як суб´єкта моральності. Принципи "свобода — не</w:t>
      </w:r>
      <w:r>
        <w:rPr>
          <w:rFonts w:ascii="Palatino Linotype" w:hAnsi="Palatino Linotype"/>
          <w:color w:val="000000"/>
          <w:sz w:val="22"/>
          <w:szCs w:val="22"/>
        </w:rPr>
        <w:softHyphen/>
        <w:t>обхідність" розкривають шляхи та засоби піднесення людини до рівня усвідомленого вибору вчинків та вільного самоутвердження.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Лише людина здатна пізнати сутність свободи. Лише вона Має привілей утвердитися на засадах свобідного волевиявлен</w:t>
      </w:r>
      <w:r>
        <w:rPr>
          <w:rFonts w:ascii="Palatino Linotype" w:hAnsi="Palatino Linotype"/>
          <w:color w:val="000000"/>
          <w:sz w:val="22"/>
          <w:szCs w:val="22"/>
        </w:rPr>
        <w:softHyphen/>
        <w:t>ня. Однак лише їй відомі труднощі руху до свободи та пережи</w:t>
      </w:r>
      <w:r>
        <w:rPr>
          <w:rFonts w:ascii="Palatino Linotype" w:hAnsi="Palatino Linotype"/>
          <w:color w:val="000000"/>
          <w:sz w:val="22"/>
          <w:szCs w:val="22"/>
        </w:rPr>
        <w:softHyphen/>
        <w:t>вання розчарування ілюзорністю свободи. Свобода виявляє себе в суб´єкті як необхідність, а необхідність розкриває підстави свободи: розумно визначену діяльність, оперту на добру волю.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Важливо розрізняти різні рівні уявлень про сенс свободи та Шляхи руху до неї. Нерефлексивна свідомість найчастіше розуміє свободу як можливість діяти без будь-яких попередніх обмежень. Свобода бачиться як відсутність моральних зобов´язань людини перед світом, а зрештою і перед самою собою. Свобода ототожнюється з уявленням про безмежність можливостей волі визначатися собою самою без урахування застережень розуму. Тобто вона розглядається як можливість робити те, що зама</w:t>
      </w:r>
      <w:r>
        <w:rPr>
          <w:rFonts w:ascii="Palatino Linotype" w:hAnsi="Palatino Linotype"/>
          <w:color w:val="000000"/>
          <w:sz w:val="22"/>
          <w:szCs w:val="22"/>
        </w:rPr>
        <w:softHyphen/>
        <w:t>неться. "Я можу робити те, що я хочу", — так розуміє свободу емпірична свідомість. Будь-яке втручання у вибір чи у ді</w:t>
      </w:r>
      <w:r>
        <w:rPr>
          <w:rFonts w:ascii="Palatino Linotype" w:hAnsi="Palatino Linotype"/>
          <w:color w:val="000000"/>
          <w:sz w:val="22"/>
          <w:szCs w:val="22"/>
        </w:rPr>
        <w:softHyphen/>
        <w:t>яльність, у тому числі у формі кореляції вчинків на добро, сприймається як зазіхання на свободу. Тим не менш емпіричне поняття свободи містить у собі і певний ціннісний зміст. Воно відображає прагнення суб´єкта до самоутвердження. Це вияв наявної в природі людини величезного творчого потенціалу. Інша справа, що емпірична воля не знає справжніх шляхів до творчості, а тому намагається утвердитися за будь-яку ціну. Стихійний вияв волі обіймає перший, на емпіричному рівні досяжний рівень свободи. Шопенгауер визначає його як "фізич</w:t>
      </w:r>
      <w:r>
        <w:rPr>
          <w:rFonts w:ascii="Palatino Linotype" w:hAnsi="Palatino Linotype"/>
          <w:color w:val="000000"/>
          <w:sz w:val="22"/>
          <w:szCs w:val="22"/>
        </w:rPr>
        <w:softHyphen/>
        <w:t>ну свободу". Вона пов´язана з відсутністю зовнішніх обмежень на дії, тобто відсутністю фізичних перешкод для дій згідно з во</w:t>
      </w:r>
      <w:r>
        <w:rPr>
          <w:rFonts w:ascii="Palatino Linotype" w:hAnsi="Palatino Linotype"/>
          <w:color w:val="000000"/>
          <w:sz w:val="22"/>
          <w:szCs w:val="22"/>
        </w:rPr>
        <w:softHyphen/>
        <w:t>лею їх суб´єктів. Це поняття волі філософ поширює як на соці</w:t>
      </w:r>
      <w:r>
        <w:rPr>
          <w:rFonts w:ascii="Palatino Linotype" w:hAnsi="Palatino Linotype"/>
          <w:color w:val="000000"/>
          <w:sz w:val="22"/>
          <w:szCs w:val="22"/>
        </w:rPr>
        <w:softHyphen/>
        <w:t>альний, так і на природний світ. У цьому сенсі правомірно го</w:t>
      </w:r>
      <w:r>
        <w:rPr>
          <w:rFonts w:ascii="Palatino Linotype" w:hAnsi="Palatino Linotype"/>
          <w:color w:val="000000"/>
          <w:sz w:val="22"/>
          <w:szCs w:val="22"/>
        </w:rPr>
        <w:softHyphen/>
        <w:t>ворити про вільний політ птаха, про свободу звіра в лісі або про свободу людини, не обмежену в´язницею чи фізичною неміччю. Так само, на думку філософа, політичну свободу правомірно розглядати як явище фізичної свободи на тій підставі, що "на</w:t>
      </w:r>
      <w:r>
        <w:rPr>
          <w:rFonts w:ascii="Palatino Linotype" w:hAnsi="Palatino Linotype"/>
          <w:color w:val="000000"/>
          <w:sz w:val="22"/>
          <w:szCs w:val="22"/>
        </w:rPr>
        <w:softHyphen/>
        <w:t>род називають свобідним, розуміючи під цим, що він управ</w:t>
      </w:r>
      <w:r>
        <w:rPr>
          <w:rFonts w:ascii="Palatino Linotype" w:hAnsi="Palatino Linotype"/>
          <w:color w:val="000000"/>
          <w:sz w:val="22"/>
          <w:szCs w:val="22"/>
        </w:rPr>
        <w:softHyphen/>
        <w:t>ляється лише законами, які сам собі дав, адже в цьому випадку він всюди виконує лише свою власну волю" [14, с 47]. Саме в сенсі відсутності фізичного примусу над людиною вживається поняття "воля" в українській мові. "Вільна" в творах класиків української літератури означає соціальне становище, протилеж</w:t>
      </w:r>
      <w:r>
        <w:rPr>
          <w:rFonts w:ascii="Palatino Linotype" w:hAnsi="Palatino Linotype"/>
          <w:color w:val="000000"/>
          <w:sz w:val="22"/>
          <w:szCs w:val="22"/>
        </w:rPr>
        <w:softHyphen/>
        <w:t>не кріпосній залежності людини. В "Заповіті" Т. Г. Шевченка читаємо: "Поховайте та вставайте, // Кайдани порвіте // І вра</w:t>
      </w:r>
      <w:r>
        <w:rPr>
          <w:rFonts w:ascii="Palatino Linotype" w:hAnsi="Palatino Linotype"/>
          <w:color w:val="000000"/>
          <w:sz w:val="22"/>
          <w:szCs w:val="22"/>
        </w:rPr>
        <w:softHyphen/>
        <w:t>жою злою кров´ю // Волю окропіте".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Емпірична воля зосереджена на здійсненні наявної в фено</w:t>
      </w:r>
      <w:r>
        <w:rPr>
          <w:rFonts w:ascii="Palatino Linotype" w:hAnsi="Palatino Linotype"/>
          <w:color w:val="000000"/>
          <w:sz w:val="22"/>
          <w:szCs w:val="22"/>
        </w:rPr>
        <w:softHyphen/>
        <w:t>мені життя вітальної енергії, що прагне до самовияву. Вона долає зовнішні перешкоди на своєму шляху, реалізуючись без</w:t>
      </w:r>
      <w:r>
        <w:rPr>
          <w:rFonts w:ascii="Palatino Linotype" w:hAnsi="Palatino Linotype"/>
          <w:color w:val="000000"/>
          <w:sz w:val="22"/>
          <w:szCs w:val="22"/>
        </w:rPr>
        <w:softHyphen/>
        <w:t>відносно до засобів. Стихійність вияву — одна з її характерних ознак. Вибухи стихійної волі до життя небезпечні своєю руйнівною силою як для соціуму, так і для її носія. Відомий вислів О.Пушкіна щодо "російського бунту" — "темного і непередбачуваного" — акцентує увагу на непродуктивності інстинктив</w:t>
      </w:r>
      <w:r>
        <w:rPr>
          <w:rFonts w:ascii="Palatino Linotype" w:hAnsi="Palatino Linotype"/>
          <w:color w:val="000000"/>
          <w:sz w:val="22"/>
          <w:szCs w:val="22"/>
        </w:rPr>
        <w:softHyphen/>
        <w:t>ної волі. Стихійністю часто стає емпірична воля суб´єкта, що не обтяжує себе розумним вибором учинків, а покладається на випадок. Його дії набувають суперечливого характеру внаслі</w:t>
      </w:r>
      <w:r>
        <w:rPr>
          <w:rFonts w:ascii="Palatino Linotype" w:hAnsi="Palatino Linotype"/>
          <w:color w:val="000000"/>
          <w:sz w:val="22"/>
          <w:szCs w:val="22"/>
        </w:rPr>
        <w:softHyphen/>
        <w:t>док зіткнення природних схильностей та чуттєвих потягів. Взаємно перешкоджаючи одне одному, вони спричиняють стихійність волевияву. Небажання враховувати можливі на</w:t>
      </w:r>
      <w:r>
        <w:rPr>
          <w:rFonts w:ascii="Palatino Linotype" w:hAnsi="Palatino Linotype"/>
          <w:color w:val="000000"/>
          <w:sz w:val="22"/>
          <w:szCs w:val="22"/>
        </w:rPr>
        <w:softHyphen/>
        <w:t>слідки власних учинків, ігнорування об´єктивних законів при</w:t>
      </w:r>
      <w:r>
        <w:rPr>
          <w:rFonts w:ascii="Palatino Linotype" w:hAnsi="Palatino Linotype"/>
          <w:color w:val="000000"/>
          <w:sz w:val="22"/>
          <w:szCs w:val="22"/>
        </w:rPr>
        <w:softHyphen/>
        <w:t>родного та соціального світу перетворюють людину на раба пристрастей. Рабство або у формі цілковитої залежності одної людини від іншої, або у формі залежності від темних інстинктів власної натури все ж залишається рабством. Прагнення звільни</w:t>
      </w:r>
      <w:r>
        <w:rPr>
          <w:rFonts w:ascii="Palatino Linotype" w:hAnsi="Palatino Linotype"/>
          <w:color w:val="000000"/>
          <w:sz w:val="22"/>
          <w:szCs w:val="22"/>
        </w:rPr>
        <w:softHyphen/>
        <w:t>тися від зобов´язань перед соціальним світом, до якого людина належить як суспільна істота, та від зобов´язань перед самою собою як носієм феномена життєвості народжує "порожню сво</w:t>
      </w:r>
      <w:r>
        <w:rPr>
          <w:rFonts w:ascii="Palatino Linotype" w:hAnsi="Palatino Linotype"/>
          <w:color w:val="000000"/>
          <w:sz w:val="22"/>
          <w:szCs w:val="22"/>
        </w:rPr>
        <w:softHyphen/>
        <w:t>боду". Характеризуючи вузьке розуміння свободи емпіричним суб´єктом, Геґель говорить: "Звичайна людина вважає себе свобідною, коли їй дозволено чинити свавілля, але саме в сва</w:t>
      </w:r>
      <w:r>
        <w:rPr>
          <w:rFonts w:ascii="Palatino Linotype" w:hAnsi="Palatino Linotype"/>
          <w:color w:val="000000"/>
          <w:sz w:val="22"/>
          <w:szCs w:val="22"/>
        </w:rPr>
        <w:softHyphen/>
        <w:t>віллі — причини її несвободи" [4, с 45]. Сказане свідчить, що "фізична" свобода не вичерпує собою зміст поняття "свобода". Якісно вищий її рівень — свобода, заснована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розумності вибору,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або, що тотожне, на моральному законі. Розумний вибір покладає в собі не випадкове і другорядне, а суттєве в намірах та діях. Як таке воно відповідає моральній сутності людини. Тому поняття "розумний вибір" означає також вибір, заснова</w:t>
      </w:r>
      <w:r>
        <w:rPr>
          <w:rFonts w:ascii="Palatino Linotype" w:hAnsi="Palatino Linotype"/>
          <w:color w:val="000000"/>
          <w:sz w:val="22"/>
          <w:szCs w:val="22"/>
        </w:rPr>
        <w:softHyphen/>
        <w:t>ний на моральному законі. Кант визначає зв´язок волі з мо</w:t>
      </w:r>
      <w:r>
        <w:rPr>
          <w:rFonts w:ascii="Palatino Linotype" w:hAnsi="Palatino Linotype"/>
          <w:color w:val="000000"/>
          <w:sz w:val="22"/>
          <w:szCs w:val="22"/>
        </w:rPr>
        <w:softHyphen/>
        <w:t>ральністю у такий спосіб: "...Свобідна воля і воля, підпорядко</w:t>
      </w:r>
      <w:r>
        <w:rPr>
          <w:rFonts w:ascii="Palatino Linotype" w:hAnsi="Palatino Linotype"/>
          <w:color w:val="000000"/>
          <w:sz w:val="22"/>
          <w:szCs w:val="22"/>
        </w:rPr>
        <w:softHyphen/>
        <w:t>вана моральним законам, — це те саме" [8, с 290].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Виникає однак питання: як можлива свобода волі в світі, де панує необхідність? Якщо виходити з відомої формули Спінози: "Свобода — пізнана необхідність", її справді розв´язати складно. Адже доводиться констатувати, що свобода — це вибір у вузьких межах між системою необхідностей, щось на зразок вибору між Сциллою і Харибдою. Наведена формула залишає не задіяну людську здатність моральних відносин зі світом поза зовнішньою причинністю.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 підстави для розв´язання питання свободи розроблені в етиці Канта. Він розглядає свободу як іманентну моральності, а моральність — як передумову свободи. Характеризуючи діа</w:t>
      </w:r>
      <w:r>
        <w:rPr>
          <w:rFonts w:ascii="Palatino Linotype" w:hAnsi="Palatino Linotype"/>
          <w:color w:val="000000"/>
          <w:sz w:val="22"/>
          <w:szCs w:val="22"/>
        </w:rPr>
        <w:softHyphen/>
        <w:t>лектику свободи і необхідності, він обґрунтовує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двох типів причинності.</w:t>
      </w:r>
      <w:r>
        <w:rPr>
          <w:rFonts w:ascii="Palatino Linotype" w:hAnsi="Palatino Linotype"/>
          <w:color w:val="000000"/>
          <w:sz w:val="22"/>
          <w:szCs w:val="22"/>
        </w:rPr>
        <w:t>Як частина природи (феномен) людина змушена підпорядковуватися її законам. Тобто вона сама підпа</w:t>
      </w:r>
      <w:r>
        <w:rPr>
          <w:rFonts w:ascii="Palatino Linotype" w:hAnsi="Palatino Linotype"/>
          <w:color w:val="000000"/>
          <w:sz w:val="22"/>
          <w:szCs w:val="22"/>
        </w:rPr>
        <w:softHyphen/>
        <w:t>дає під дію об´єктивних причин і повинна в діяльності — в пі</w:t>
      </w:r>
      <w:r>
        <w:rPr>
          <w:rFonts w:ascii="Palatino Linotype" w:hAnsi="Palatino Linotype"/>
          <w:color w:val="000000"/>
          <w:sz w:val="22"/>
          <w:szCs w:val="22"/>
        </w:rPr>
        <w:softHyphen/>
        <w:t>знанні світу, в предметному формуванні — виходити з принци</w:t>
      </w:r>
      <w:r>
        <w:rPr>
          <w:rFonts w:ascii="Palatino Linotype" w:hAnsi="Palatino Linotype"/>
          <w:color w:val="000000"/>
          <w:sz w:val="22"/>
          <w:szCs w:val="22"/>
        </w:rPr>
        <w:softHyphen/>
        <w:t>пу необхідності, покладеного в природному світі.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розумна істота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(ноумен) вона є свобідною, оскільки наділена волею, що визначає собою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новий тип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причинності. Це здатність волі або створювати предмети згідно з уявою, або визначатися для творення їх. Суперечність між ними швидше удавана, ніж ре</w:t>
      </w:r>
      <w:r>
        <w:rPr>
          <w:rFonts w:ascii="Palatino Linotype" w:hAnsi="Palatino Linotype"/>
          <w:color w:val="000000"/>
          <w:sz w:val="22"/>
          <w:szCs w:val="22"/>
        </w:rPr>
        <w:softHyphen/>
        <w:t>альна. Обидва типи причинності не лише можуть існувати по</w:t>
      </w:r>
      <w:r>
        <w:rPr>
          <w:rFonts w:ascii="Palatino Linotype" w:hAnsi="Palatino Linotype"/>
          <w:color w:val="000000"/>
          <w:sz w:val="22"/>
          <w:szCs w:val="22"/>
        </w:rPr>
        <w:softHyphen/>
        <w:t>ряд, але "мисляться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необхідно з´єднаними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тому самому суб´єкті", — говорить Кант [8, с 302]. Ідея свободи, тобто здат</w:t>
      </w:r>
      <w:r>
        <w:rPr>
          <w:rFonts w:ascii="Palatino Linotype" w:hAnsi="Palatino Linotype"/>
          <w:color w:val="000000"/>
          <w:sz w:val="22"/>
          <w:szCs w:val="22"/>
        </w:rPr>
        <w:softHyphen/>
        <w:t>ність волі бути незалежною від причинності зовнішнього світу, оперта на моральнісну природу людини. Кант виходить з ідеї моральності волі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з необхідністю має поклада</w:t>
      </w:r>
      <w:r>
        <w:rPr>
          <w:rFonts w:ascii="Palatino Linotype" w:hAnsi="Palatino Linotype"/>
          <w:color w:val="000000"/>
          <w:sz w:val="22"/>
          <w:szCs w:val="22"/>
        </w:rPr>
        <w:softHyphen/>
        <w:t>тися в людині. Моральність випливає із засновків волі, що сама для себе є законом. Як така, вона виходить не з випадкового чи часткового, а вибирає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всезагальне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(автономна воля). Тобто, мо</w:t>
      </w:r>
      <w:r>
        <w:rPr>
          <w:rFonts w:ascii="Palatino Linotype" w:hAnsi="Palatino Linotype"/>
          <w:color w:val="000000"/>
          <w:sz w:val="22"/>
          <w:szCs w:val="22"/>
        </w:rPr>
        <w:softHyphen/>
        <w:t>ральність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відношення до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Діючи згідно із законами розумного, людина діє разом з тим згідно з поняттям моральності. Тому поняття моральності не</w:t>
      </w:r>
      <w:r>
        <w:rPr>
          <w:rFonts w:ascii="Palatino Linotype" w:hAnsi="Palatino Linotype"/>
          <w:color w:val="000000"/>
          <w:sz w:val="22"/>
          <w:szCs w:val="22"/>
        </w:rPr>
        <w:softHyphen/>
        <w:t>від´ємне від поняття свободи. Інакше кажучи, діяти згідно зі законами моральності означає бути свобідним. Моральність передумова свободи і разом з тим її наслідок. Міркуючи над питанням діалектичних зв´язків свободи і моральності, Кант пише: "Справді, якби моральний закон ясно не мислився в на</w:t>
      </w:r>
      <w:r>
        <w:rPr>
          <w:rFonts w:ascii="Palatino Linotype" w:hAnsi="Palatino Linotype"/>
          <w:color w:val="000000"/>
          <w:sz w:val="22"/>
          <w:szCs w:val="22"/>
        </w:rPr>
        <w:softHyphen/>
        <w:t>шому розумі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раніше,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 ми не вважали б для себе можливим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припустити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дещо таке, як свобода... Але якби не було свободи, 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було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 у нас і морального закону" [8, с 314].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воля людини як розумної істоти є причиною творення нової реальності. Оскільки воля оперта на закони розумного, вона є свобідною волею. Свобода її стає дійсною в діяльності* що засвідчує розумну і творчу природу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Канта категорії "свобода" і "необхідність" обґрунто</w:t>
      </w:r>
      <w:r>
        <w:rPr>
          <w:rFonts w:ascii="Palatino Linotype" w:hAnsi="Palatino Linotype"/>
          <w:color w:val="000000"/>
          <w:sz w:val="22"/>
          <w:szCs w:val="22"/>
        </w:rPr>
        <w:softHyphen/>
        <w:t>вані як методологічна основа творчої діяльності.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14.2. Об´єктивні підстави свободи</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Знання шляхів до свободи людина (і людство) набуває з до</w:t>
      </w:r>
      <w:r>
        <w:rPr>
          <w:rFonts w:ascii="Palatino Linotype" w:hAnsi="Palatino Linotype"/>
          <w:color w:val="000000"/>
          <w:sz w:val="22"/>
          <w:szCs w:val="22"/>
        </w:rPr>
        <w:softHyphen/>
        <w:t>свідом у міру розуміння того, що в світі всюди діють об´єктивні закони у вигляді причинно-наслідкових зв´язків і залежностей. Це розуміння приходить з усвідомленням потреб власного тіла, перед якими людина перебуває в залежності. Моральне зобов´я</w:t>
      </w:r>
      <w:r>
        <w:rPr>
          <w:rFonts w:ascii="Palatino Linotype" w:hAnsi="Palatino Linotype"/>
          <w:color w:val="000000"/>
          <w:sz w:val="22"/>
          <w:szCs w:val="22"/>
        </w:rPr>
        <w:softHyphen/>
        <w:t>зання перед собою — носієм феномена життя — вимагає задо</w:t>
      </w:r>
      <w:r>
        <w:rPr>
          <w:rFonts w:ascii="Palatino Linotype" w:hAnsi="Palatino Linotype"/>
          <w:color w:val="000000"/>
          <w:sz w:val="22"/>
          <w:szCs w:val="22"/>
        </w:rPr>
        <w:softHyphen/>
        <w:t>вольняти потребу в їжі, одязі, житлі тощо. Неможливість задо</w:t>
      </w:r>
      <w:r>
        <w:rPr>
          <w:rFonts w:ascii="Palatino Linotype" w:hAnsi="Palatino Linotype"/>
          <w:color w:val="000000"/>
          <w:sz w:val="22"/>
          <w:szCs w:val="22"/>
        </w:rPr>
        <w:softHyphen/>
        <w:t>волення первинних потреб занурює в ситуацію несвободи. Жит</w:t>
      </w:r>
      <w:r>
        <w:rPr>
          <w:rFonts w:ascii="Palatino Linotype" w:hAnsi="Palatino Linotype"/>
          <w:color w:val="000000"/>
          <w:sz w:val="22"/>
          <w:szCs w:val="22"/>
        </w:rPr>
        <w:softHyphen/>
        <w:t>тя без надії на подолання його негараздів морально принижує людину.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Свобода від життєво необхідних потреб здобувається шля</w:t>
      </w:r>
      <w:r>
        <w:rPr>
          <w:rFonts w:ascii="Palatino Linotype" w:hAnsi="Palatino Linotype"/>
          <w:color w:val="000000"/>
          <w:sz w:val="22"/>
          <w:szCs w:val="22"/>
        </w:rPr>
        <w:softHyphen/>
        <w:t>хом їх задоволення. Так, задовольнивши потребу в їжі, людина звільняється від неї, здобуває свободу на час до наступного ви</w:t>
      </w:r>
      <w:r>
        <w:rPr>
          <w:rFonts w:ascii="Palatino Linotype" w:hAnsi="Palatino Linotype"/>
          <w:color w:val="000000"/>
          <w:sz w:val="22"/>
          <w:szCs w:val="22"/>
        </w:rPr>
        <w:softHyphen/>
        <w:t>никнення потреби. Так само вирішується питання звільнення від інших первинних потреб. Звільнена воля отримує змогу розгорнутися в ширшому просторі духовних пошуків із тим, щоб реалізувалися закладений у природі людини її творчий потенціал. Зазначимо однак, що несвобода від первинних по</w:t>
      </w:r>
      <w:r>
        <w:rPr>
          <w:rFonts w:ascii="Palatino Linotype" w:hAnsi="Palatino Linotype"/>
          <w:color w:val="000000"/>
          <w:sz w:val="22"/>
          <w:szCs w:val="22"/>
        </w:rPr>
        <w:softHyphen/>
        <w:t>треб, стимулюючи їх задоволення, стає першою причиною руху до свободи, оскільки спонукає до виготовлення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задово</w:t>
      </w:r>
      <w:r>
        <w:rPr>
          <w:rFonts w:ascii="Palatino Linotype" w:hAnsi="Palatino Linotype"/>
          <w:color w:val="000000"/>
          <w:sz w:val="22"/>
          <w:szCs w:val="22"/>
        </w:rPr>
        <w:softHyphen/>
        <w:t>лення життєво необхідних потреб.</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Несвобідна людина і в іншій своїй потребі: потребі в іншій людині. Починається усвідомлення цієї несвободи на рівні вітального життя. Як природна істота, своїм народженням вона завдячує іншій. Новонароджена несвобідна від матері-годувальниці та захисниці. Інстинкт виживання диктує дитині не</w:t>
      </w:r>
      <w:r>
        <w:rPr>
          <w:rFonts w:ascii="Palatino Linotype" w:hAnsi="Palatino Linotype"/>
          <w:color w:val="000000"/>
          <w:sz w:val="22"/>
          <w:szCs w:val="22"/>
        </w:rPr>
        <w:softHyphen/>
        <w:t>віддільність від матері. Найменша небезпека бути відірваною викликає стан стресу. Жіноче життєдайне начало бачиться іма</w:t>
      </w:r>
      <w:r>
        <w:rPr>
          <w:rFonts w:ascii="Palatino Linotype" w:hAnsi="Palatino Linotype"/>
          <w:color w:val="000000"/>
          <w:sz w:val="22"/>
          <w:szCs w:val="22"/>
        </w:rPr>
        <w:softHyphen/>
        <w:t>нентно моральним. Як таке воно закріплене в міфології, у фольклорі, в мистецтві. Це один із архетипних образів культури. Він відображає вихідну умову свободи, а саме — можливість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бути, о</w:t>
      </w:r>
      <w:r>
        <w:rPr>
          <w:rFonts w:ascii="Palatino Linotype" w:hAnsi="Palatino Linotype"/>
          <w:color w:val="000000"/>
          <w:sz w:val="22"/>
          <w:szCs w:val="22"/>
        </w:rPr>
        <w:t>тже, і потенціал</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відбутися.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Можливість здобути життя є передумовою, початком усяких наступних кроків до самоутвердження в любові, дружбі, моральному спілкуванні тощо. Саме завдяки буттю іншої людини, необхідної для нас, ми утверджує</w:t>
      </w:r>
      <w:r>
        <w:rPr>
          <w:rFonts w:ascii="Palatino Linotype" w:hAnsi="Palatino Linotype"/>
          <w:color w:val="000000"/>
          <w:sz w:val="22"/>
          <w:szCs w:val="22"/>
        </w:rPr>
        <w:softHyphen/>
        <w:t>мося, вільно розгортаючись почуттями навколо предмета небайдужості. Свобода в діалектичному зв´язку з необхідністю є принципом діяльності творення фізичних та духовних умов специфічно людської життєвості. Він відображає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творчий ха рактер</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Свобода утверджується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ознака буття людства в феномені діяльності. Свобода, що складає принцип діяльності як творчого процесу, разом з тим сама зумовлюється діяльні</w:t>
      </w:r>
      <w:r>
        <w:rPr>
          <w:rFonts w:ascii="Palatino Linotype" w:hAnsi="Palatino Linotype"/>
          <w:color w:val="000000"/>
          <w:sz w:val="22"/>
          <w:szCs w:val="22"/>
        </w:rPr>
        <w:softHyphen/>
        <w:t>стю. Свобода як така розгортається в історичному поступі по трьох основних напрямках. По-перше, в пізнанні світу та пред</w:t>
      </w:r>
      <w:r>
        <w:rPr>
          <w:rFonts w:ascii="Palatino Linotype" w:hAnsi="Palatino Linotype"/>
          <w:color w:val="000000"/>
          <w:sz w:val="22"/>
          <w:szCs w:val="22"/>
        </w:rPr>
        <w:softHyphen/>
        <w:t>метному його формуванні. По-друге, у творенні реального об</w:t>
      </w:r>
      <w:r>
        <w:rPr>
          <w:rFonts w:ascii="Palatino Linotype" w:hAnsi="Palatino Linotype"/>
          <w:color w:val="000000"/>
          <w:sz w:val="22"/>
          <w:szCs w:val="22"/>
        </w:rPr>
        <w:softHyphen/>
        <w:t>разу свободи на ґрунті соціальних зв´язків. По-третє, шляхом творення в уяві ідеального образу стосунків із навколишнім світом.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Перший напрям пов´язаний із творенням реальних підстав свободи, що досягається пізнанням законів природи та узго</w:t>
      </w:r>
      <w:r>
        <w:rPr>
          <w:rFonts w:ascii="Palatino Linotype" w:hAnsi="Palatino Linotype"/>
          <w:color w:val="000000"/>
          <w:sz w:val="22"/>
          <w:szCs w:val="22"/>
        </w:rPr>
        <w:softHyphen/>
        <w:t>дженням діяльності з цими законами. На відміну від тваринно</w:t>
      </w:r>
      <w:r>
        <w:rPr>
          <w:rFonts w:ascii="Palatino Linotype" w:hAnsi="Palatino Linotype"/>
          <w:color w:val="000000"/>
          <w:sz w:val="22"/>
          <w:szCs w:val="22"/>
        </w:rPr>
        <w:softHyphen/>
        <w:t>го світу, що живе природою, пристосовуючись до неї, людина створює новий предметно-речовий світ. Людство стало новим типом планетарного життя завдяки тому, що в процесі еволюції якісно змінилося природне середовище. Воно виявляє себе як опредметнений образ свободи. "Друга природа", для якої "пер</w:t>
      </w:r>
      <w:r>
        <w:rPr>
          <w:rFonts w:ascii="Palatino Linotype" w:hAnsi="Palatino Linotype"/>
          <w:color w:val="000000"/>
          <w:sz w:val="22"/>
          <w:szCs w:val="22"/>
        </w:rPr>
        <w:softHyphen/>
        <w:t>ша" служить лише матеріалом діяльності, звільнила людину (принаймні значну частину людства) від страху існування, ство</w:t>
      </w:r>
      <w:r>
        <w:rPr>
          <w:rFonts w:ascii="Palatino Linotype" w:hAnsi="Palatino Linotype"/>
          <w:color w:val="000000"/>
          <w:sz w:val="22"/>
          <w:szCs w:val="22"/>
        </w:rPr>
        <w:softHyphen/>
        <w:t>ривши обладнаний, зручний для життя світ міської цивілізації з властивим йому побутовим комфортом, розвинутими засоба</w:t>
      </w:r>
      <w:r>
        <w:rPr>
          <w:rFonts w:ascii="Palatino Linotype" w:hAnsi="Palatino Linotype"/>
          <w:color w:val="000000"/>
          <w:sz w:val="22"/>
          <w:szCs w:val="22"/>
        </w:rPr>
        <w:softHyphen/>
        <w:t>ми комунікації тощо. Тим самим вона вивільнила час і енергію особи для різноманітніших видів діяльності, що відображають потребу свобідного самоутвердження суб´єкта. Можна ствер</w:t>
      </w:r>
      <w:r>
        <w:rPr>
          <w:rFonts w:ascii="Palatino Linotype" w:hAnsi="Palatino Linotype"/>
          <w:color w:val="000000"/>
          <w:sz w:val="22"/>
          <w:szCs w:val="22"/>
        </w:rPr>
        <w:softHyphen/>
        <w:t>джувати, що простір свободи, створений сучасною цивілізацією, має передумовою несвободу, якою є необхідність пізнання об´єк</w:t>
      </w:r>
      <w:r>
        <w:rPr>
          <w:rFonts w:ascii="Palatino Linotype" w:hAnsi="Palatino Linotype"/>
          <w:color w:val="000000"/>
          <w:sz w:val="22"/>
          <w:szCs w:val="22"/>
        </w:rPr>
        <w:softHyphen/>
        <w:t>тивних законів природного світу. Свобідне формування як прин</w:t>
      </w:r>
      <w:r>
        <w:rPr>
          <w:rFonts w:ascii="Palatino Linotype" w:hAnsi="Palatino Linotype"/>
          <w:color w:val="000000"/>
          <w:sz w:val="22"/>
          <w:szCs w:val="22"/>
        </w:rPr>
        <w:softHyphen/>
        <w:t>цип діяльності завжди має передумовою знання якостей пред</w:t>
      </w:r>
      <w:r>
        <w:rPr>
          <w:rFonts w:ascii="Palatino Linotype" w:hAnsi="Palatino Linotype"/>
          <w:color w:val="000000"/>
          <w:sz w:val="22"/>
          <w:szCs w:val="22"/>
        </w:rPr>
        <w:softHyphen/>
        <w:t>мета діяльності, наявність потреби, що визначає спрямування волі та досконале володіння засобами переведення її в реальний результат. Спрямованість діяльності на задоволення людських потреб визначає її моральнісний характер, хоча здійснюється вона внутрішньо суперечливо в діалектиці свободи — несвободи. Другий напрям руху до свободи пов´язаний з упорядкуванням природних інстинктів людини шляхом підпорядкування їх спільно виробленим заборонам на суспільно небезпечні дії. Витіснення тваринних інстинктів у глибини безсвідомого знаменувало становлення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людини розумної.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опанувала своєю стихійною природою, підпорядкувавши її законам розумно необ</w:t>
      </w:r>
      <w:r>
        <w:rPr>
          <w:rFonts w:ascii="Palatino Linotype" w:hAnsi="Palatino Linotype"/>
          <w:color w:val="000000"/>
          <w:sz w:val="22"/>
          <w:szCs w:val="22"/>
        </w:rPr>
        <w:softHyphen/>
        <w:t>хідного. Процес соціалізації здійснювався шляхом творення соціального простору стосунків, у межах яких панівним є специ</w:t>
      </w:r>
      <w:r>
        <w:rPr>
          <w:rFonts w:ascii="Palatino Linotype" w:hAnsi="Palatino Linotype"/>
          <w:color w:val="000000"/>
          <w:sz w:val="22"/>
          <w:szCs w:val="22"/>
        </w:rPr>
        <w:softHyphen/>
        <w:t>фічно людський спосіб взаємодії зі світом — у формах самооб</w:t>
      </w:r>
      <w:r>
        <w:rPr>
          <w:rFonts w:ascii="Palatino Linotype" w:hAnsi="Palatino Linotype"/>
          <w:color w:val="000000"/>
          <w:sz w:val="22"/>
          <w:szCs w:val="22"/>
        </w:rPr>
        <w:softHyphen/>
        <w:t>меження стихійних виявів заради суспільної злагоди. Моральна визначеність процесу полягає в тому, що потреба людини в ін</w:t>
      </w:r>
      <w:r>
        <w:rPr>
          <w:rFonts w:ascii="Palatino Linotype" w:hAnsi="Palatino Linotype"/>
          <w:color w:val="000000"/>
          <w:sz w:val="22"/>
          <w:szCs w:val="22"/>
        </w:rPr>
        <w:softHyphen/>
        <w:t>шій набуває для неї сенсу об´єктивної необхідності. Інша — дже</w:t>
      </w:r>
      <w:r>
        <w:rPr>
          <w:rFonts w:ascii="Palatino Linotype" w:hAnsi="Palatino Linotype"/>
          <w:color w:val="000000"/>
          <w:sz w:val="22"/>
          <w:szCs w:val="22"/>
        </w:rPr>
        <w:softHyphen/>
        <w:t>рело задоволення потреби відтворення людиною своєї суспільної сутності. Процес має виражене моральнісне спрямування, хоча за формою він може виступати і як недосконалий, обмежений. Такий його вияв — свідчення недосконалості історично наяв</w:t>
      </w:r>
      <w:r>
        <w:rPr>
          <w:rFonts w:ascii="Palatino Linotype" w:hAnsi="Palatino Linotype"/>
          <w:color w:val="000000"/>
          <w:sz w:val="22"/>
          <w:szCs w:val="22"/>
        </w:rPr>
        <w:softHyphen/>
        <w:t>ного образу свободи.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Вироблені впродовж історії форми суспільних зв´язків слу</w:t>
      </w:r>
      <w:r>
        <w:rPr>
          <w:rFonts w:ascii="Palatino Linotype" w:hAnsi="Palatino Linotype"/>
          <w:color w:val="000000"/>
          <w:sz w:val="22"/>
          <w:szCs w:val="22"/>
        </w:rPr>
        <w:softHyphen/>
        <w:t>жать певним гарантом свободи кожної людини завдяки свідомо покладеним обмеженням на стихійність вияву індивідуальних людських воль. В основу необхідності дотримання звичаєвих норм, традицій, а також законодавчих вимог покладено об´єк</w:t>
      </w:r>
      <w:r>
        <w:rPr>
          <w:rFonts w:ascii="Palatino Linotype" w:hAnsi="Palatino Linotype"/>
          <w:color w:val="000000"/>
          <w:sz w:val="22"/>
          <w:szCs w:val="22"/>
        </w:rPr>
        <w:softHyphen/>
        <w:t>тивний закон збереження виду та самозбереження окремого індивіда. На рівні суб´єкта названий закон конкретизується у потребу творення відносин злагоди, взаємної приязні. Ця по</w:t>
      </w:r>
      <w:r>
        <w:rPr>
          <w:rFonts w:ascii="Palatino Linotype" w:hAnsi="Palatino Linotype"/>
          <w:color w:val="000000"/>
          <w:sz w:val="22"/>
          <w:szCs w:val="22"/>
        </w:rPr>
        <w:softHyphen/>
        <w:t>треба набуває в процесі еволюції такої ж нагальності, як і по</w:t>
      </w:r>
      <w:r>
        <w:rPr>
          <w:rFonts w:ascii="Palatino Linotype" w:hAnsi="Palatino Linotype"/>
          <w:color w:val="000000"/>
          <w:sz w:val="22"/>
          <w:szCs w:val="22"/>
        </w:rPr>
        <w:softHyphen/>
        <w:t>треба фізичного виживання, і навіть більшої, якщо брати до уваги наявні в історії, далеко не рідкісні, випадки самопожерт</w:t>
      </w:r>
      <w:r>
        <w:rPr>
          <w:rFonts w:ascii="Palatino Linotype" w:hAnsi="Palatino Linotype"/>
          <w:color w:val="000000"/>
          <w:sz w:val="22"/>
          <w:szCs w:val="22"/>
        </w:rPr>
        <w:softHyphen/>
        <w:t>ви одної людини заради іншої. Небайдужість до іншого, виявом якої є налаштованість волі на добро, найповніше відображає моральнісну природу суспільного життя. Безпосередність форм вияву, конкретизована індивідуальною визначеністю потреби в іншій людині, зумовлює творчий характер процесу.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Третій напрям руху до свободи пов´язаний з розширенням масштабу стосунків. Відкрита людством цінність злагоджених зв´язків у межах соціальних об´єднань пояснює наявну в ранніх культурах спрямованість на творення злагоди з природним світом. Це діяльність творення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уяві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ідеального образу сто</w:t>
      </w:r>
      <w:r>
        <w:rPr>
          <w:rFonts w:ascii="Palatino Linotype" w:hAnsi="Palatino Linotype"/>
          <w:color w:val="000000"/>
          <w:sz w:val="22"/>
          <w:szCs w:val="22"/>
        </w:rPr>
        <w:softHyphen/>
        <w:t>сунків із космічним цілим. У такий спосіб досягається відчут</w:t>
      </w:r>
      <w:r>
        <w:rPr>
          <w:rFonts w:ascii="Palatino Linotype" w:hAnsi="Palatino Linotype"/>
          <w:color w:val="000000"/>
          <w:sz w:val="22"/>
          <w:szCs w:val="22"/>
        </w:rPr>
        <w:softHyphen/>
        <w:t>тя захищеності існування. Родинність зв´язків, що обіймають увесь світ, надає фізичному простору якісно іншого сенсу — перетворює його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простір людської свободи.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Величезні зусил</w:t>
      </w:r>
      <w:r>
        <w:rPr>
          <w:rFonts w:ascii="Palatino Linotype" w:hAnsi="Palatino Linotype"/>
          <w:color w:val="000000"/>
          <w:sz w:val="22"/>
          <w:szCs w:val="22"/>
        </w:rPr>
        <w:softHyphen/>
        <w:t>ля, спрямовані на "задобрювання" природних стихій, персоні</w:t>
      </w:r>
      <w:r>
        <w:rPr>
          <w:rFonts w:ascii="Palatino Linotype" w:hAnsi="Palatino Linotype"/>
          <w:color w:val="000000"/>
          <w:sz w:val="22"/>
          <w:szCs w:val="22"/>
        </w:rPr>
        <w:softHyphen/>
        <w:t>фікованих в образи богів, зрозумілі саме з огляду усвідомленої людством цінності морально злагоджених стосунків. Творення злагоди диктується потребою виживання. Воля до злагоди,</w:t>
      </w:r>
      <w:r>
        <w:rPr>
          <w:rStyle w:val="a8"/>
          <w:rFonts w:ascii="Palatino Linotype" w:hAnsi="Palatino Linotype"/>
          <w:color w:val="000000"/>
          <w:sz w:val="22"/>
          <w:szCs w:val="22"/>
        </w:rPr>
        <w:t>іні</w:t>
      </w:r>
      <w:r>
        <w:rPr>
          <w:rStyle w:val="a8"/>
          <w:rFonts w:ascii="Palatino Linotype" w:hAnsi="Palatino Linotype"/>
          <w:color w:val="000000"/>
          <w:sz w:val="22"/>
          <w:szCs w:val="22"/>
        </w:rPr>
        <w:softHyphen/>
        <w:t>ційована людиною,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бачиться умовою реальності злагоди. Фор</w:t>
      </w:r>
      <w:r>
        <w:rPr>
          <w:rFonts w:ascii="Palatino Linotype" w:hAnsi="Palatino Linotype"/>
          <w:color w:val="000000"/>
          <w:sz w:val="22"/>
          <w:szCs w:val="22"/>
        </w:rPr>
        <w:softHyphen/>
        <w:t>ми її реалізації — схиляння, шанування, задобрювання жертва</w:t>
      </w:r>
      <w:r>
        <w:rPr>
          <w:rFonts w:ascii="Palatino Linotype" w:hAnsi="Palatino Linotype"/>
          <w:color w:val="000000"/>
          <w:sz w:val="22"/>
          <w:szCs w:val="22"/>
        </w:rPr>
        <w:softHyphen/>
        <w:t>ми — переконливий вияв, навіть демонстрація, налаштованості на зв´язок. Зусилля, спрямовані на творення ідеального образу стосунків, свідчать про інтуїтивне осягнення зв´язку свободи з моральністю волі.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Утверджуючись у моральнісних взаємодіях, людство ство</w:t>
      </w:r>
      <w:r>
        <w:rPr>
          <w:rFonts w:ascii="Palatino Linotype" w:hAnsi="Palatino Linotype"/>
          <w:color w:val="000000"/>
          <w:sz w:val="22"/>
          <w:szCs w:val="22"/>
        </w:rPr>
        <w:softHyphen/>
        <w:t>рює простір свободи. В змісті та характері діяльності відобра</w:t>
      </w:r>
      <w:r>
        <w:rPr>
          <w:rFonts w:ascii="Palatino Linotype" w:hAnsi="Palatino Linotype"/>
          <w:color w:val="000000"/>
          <w:sz w:val="22"/>
          <w:szCs w:val="22"/>
        </w:rPr>
        <w:softHyphen/>
        <w:t>жається рівень всезагальності моральної ідеї — рівень її доско</w:t>
      </w:r>
      <w:r>
        <w:rPr>
          <w:rFonts w:ascii="Palatino Linotype" w:hAnsi="Palatino Linotype"/>
          <w:color w:val="000000"/>
          <w:sz w:val="22"/>
          <w:szCs w:val="22"/>
        </w:rPr>
        <w:softHyphen/>
        <w:t>налості. Всезагальність зв´язків дійсності, що в природному світі визначається як необхідність, у світі культури трансфор</w:t>
      </w:r>
      <w:r>
        <w:rPr>
          <w:rFonts w:ascii="Palatino Linotype" w:hAnsi="Palatino Linotype"/>
          <w:color w:val="000000"/>
          <w:sz w:val="22"/>
          <w:szCs w:val="22"/>
        </w:rPr>
        <w:softHyphen/>
        <w:t>мується на феномен свободи. Всезагальність зв´язку дає змогу надати нового життя одним явищам з допомогою інших, що відкривають і пояснюють їх зміст, позбавляючи страху перед невідомим. Цей феномен укладений людством у таку культур</w:t>
      </w:r>
      <w:r>
        <w:rPr>
          <w:rFonts w:ascii="Palatino Linotype" w:hAnsi="Palatino Linotype"/>
          <w:color w:val="000000"/>
          <w:sz w:val="22"/>
          <w:szCs w:val="22"/>
        </w:rPr>
        <w:softHyphen/>
        <w:t>ну форму, як символ. Уся культура символічна, оскільки яви</w:t>
      </w:r>
      <w:r>
        <w:rPr>
          <w:rFonts w:ascii="Palatino Linotype" w:hAnsi="Palatino Linotype"/>
          <w:color w:val="000000"/>
          <w:sz w:val="22"/>
          <w:szCs w:val="22"/>
        </w:rPr>
        <w:softHyphen/>
        <w:t>ща в їх суттєвості мають двоїсту природу: "первинну" (природ</w:t>
      </w:r>
      <w:r>
        <w:rPr>
          <w:rFonts w:ascii="Palatino Linotype" w:hAnsi="Palatino Linotype"/>
          <w:color w:val="000000"/>
          <w:sz w:val="22"/>
          <w:szCs w:val="22"/>
        </w:rPr>
        <w:softHyphen/>
        <w:t>ну життєвість) і духовну, зумовлену їх місцем та значенням у житті людства. Як носії культурного змісту, явища відкрива</w:t>
      </w:r>
      <w:r>
        <w:rPr>
          <w:rFonts w:ascii="Palatino Linotype" w:hAnsi="Palatino Linotype"/>
          <w:color w:val="000000"/>
          <w:sz w:val="22"/>
          <w:szCs w:val="22"/>
        </w:rPr>
        <w:softHyphen/>
        <w:t>ються не самі собою, а через посередництво інших. Скажімо, уявлення людей про свій родовід, що пов´язується з тваринним світом (рання міфологія), чи уявлення, що пов´язується зі сві</w:t>
      </w:r>
      <w:r>
        <w:rPr>
          <w:rFonts w:ascii="Palatino Linotype" w:hAnsi="Palatino Linotype"/>
          <w:color w:val="000000"/>
          <w:sz w:val="22"/>
          <w:szCs w:val="22"/>
        </w:rPr>
        <w:softHyphen/>
        <w:t>том богів і героїв (пізня міфологія), — це два суттєво відмінні образи. Вони символізують зміну відношення людства до себе самого. В цій же площині містяться уявлення про богів, що в ранніх культурах мають зооморфний характер і лише значно пізніше набувають антропоморфного образу. Разом із тим, як у ранній, так і в пізній міфології, провідною є ідея всезагального зв´язку ("родинності") різних видів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Моральнісний зміст процесу символізації пов´язаний із "за</w:t>
      </w:r>
      <w:r>
        <w:rPr>
          <w:rFonts w:ascii="Palatino Linotype" w:hAnsi="Palatino Linotype"/>
          <w:color w:val="000000"/>
          <w:sz w:val="22"/>
          <w:szCs w:val="22"/>
        </w:rPr>
        <w:softHyphen/>
        <w:t>даванням життя" одним явищам за допомогою інших. Вклю</w:t>
      </w:r>
      <w:r>
        <w:rPr>
          <w:rFonts w:ascii="Palatino Linotype" w:hAnsi="Palatino Linotype"/>
          <w:color w:val="000000"/>
          <w:sz w:val="22"/>
          <w:szCs w:val="22"/>
        </w:rPr>
        <w:softHyphen/>
        <w:t>чені у взаємодію, вони починають "жити" — відкриваються своїми якостями. Упорядкована цілісність образу світу, що визначається згідно з принципом "усе в усьому", символізує "свобідну несвободу". Це не "свобода від" — від зв´язків і взає</w:t>
      </w:r>
      <w:r>
        <w:rPr>
          <w:rFonts w:ascii="Palatino Linotype" w:hAnsi="Palatino Linotype"/>
          <w:color w:val="000000"/>
          <w:sz w:val="22"/>
          <w:szCs w:val="22"/>
        </w:rPr>
        <w:softHyphen/>
        <w:t>модій, а "свобода для",... — для самоутвердження життя в пов</w:t>
      </w:r>
      <w:r>
        <w:rPr>
          <w:rFonts w:ascii="Palatino Linotype" w:hAnsi="Palatino Linotype"/>
          <w:color w:val="000000"/>
          <w:sz w:val="22"/>
          <w:szCs w:val="22"/>
        </w:rPr>
        <w:softHyphen/>
        <w:t>ноті його можливостей.</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14.3. Фаталізм. Волюнтаризм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Потенціал свобідного самоутвердження і проблема свободи конкретного суб´єкта часто наштовхуються на бар´єри чи то у вигляді страху діяльності з можливої відповідальності за вчин</w:t>
      </w:r>
      <w:r>
        <w:rPr>
          <w:rFonts w:ascii="Palatino Linotype" w:hAnsi="Palatino Linotype"/>
          <w:color w:val="000000"/>
          <w:sz w:val="22"/>
          <w:szCs w:val="22"/>
        </w:rPr>
        <w:softHyphen/>
        <w:t>ки, чи то у формі вияву стихії волі, яка набуває неочікуваного для суб´єкта спрямування, а отже, і наслідків. Страх діяльно</w:t>
      </w:r>
      <w:r>
        <w:rPr>
          <w:rFonts w:ascii="Palatino Linotype" w:hAnsi="Palatino Linotype"/>
          <w:color w:val="000000"/>
          <w:sz w:val="22"/>
          <w:szCs w:val="22"/>
        </w:rPr>
        <w:softHyphen/>
        <w:t>сті — характерна риса фаталізму, так само як стихія волі на самоздійснення — для фаталізму. І фаталізм, і волюнтаризм зосереджені на питаннях свободи волі, зокрема реальності сво</w:t>
      </w:r>
      <w:r>
        <w:rPr>
          <w:rFonts w:ascii="Palatino Linotype" w:hAnsi="Palatino Linotype"/>
          <w:color w:val="000000"/>
          <w:sz w:val="22"/>
          <w:szCs w:val="22"/>
        </w:rPr>
        <w:softHyphen/>
        <w:t>боди загалом, та на питанні чинників, що впливають на свобо</w:t>
      </w:r>
      <w:r>
        <w:rPr>
          <w:rFonts w:ascii="Palatino Linotype" w:hAnsi="Palatino Linotype"/>
          <w:color w:val="000000"/>
          <w:sz w:val="22"/>
          <w:szCs w:val="22"/>
        </w:rPr>
        <w:softHyphen/>
        <w:t>ду волі. Висновки, до яких приходить і один, і другий напря</w:t>
      </w:r>
      <w:r>
        <w:rPr>
          <w:rFonts w:ascii="Palatino Linotype" w:hAnsi="Palatino Linotype"/>
          <w:color w:val="000000"/>
          <w:sz w:val="22"/>
          <w:szCs w:val="22"/>
        </w:rPr>
        <w:softHyphen/>
        <w:t>ми, розкривають складність руху людства до свободи. Фаталізм виходить з ідеї приреченості й невідворотності долі, що тяжіє над людиною. Не людина відповідає за свої вчинки, а доля, що штовхає на них. Фаталізм як тип світовідчування відображає відчуження між людьми, втрату духовних зв´язків і породже</w:t>
      </w:r>
      <w:r>
        <w:rPr>
          <w:rFonts w:ascii="Palatino Linotype" w:hAnsi="Palatino Linotype"/>
          <w:color w:val="000000"/>
          <w:sz w:val="22"/>
          <w:szCs w:val="22"/>
        </w:rPr>
        <w:softHyphen/>
        <w:t>не нею відчуття випадковості та незахищеності існування. При</w:t>
      </w:r>
      <w:r>
        <w:rPr>
          <w:rFonts w:ascii="Palatino Linotype" w:hAnsi="Palatino Linotype"/>
          <w:color w:val="000000"/>
          <w:sz w:val="22"/>
          <w:szCs w:val="22"/>
        </w:rPr>
        <w:softHyphen/>
        <w:t>речена вибирати шляхи та засоби діяльності, вибирати між діяльністю та бездіяльністю, людина бачить світ невизначеним, випадковим. Як такий він не піддається пізнанню. Людина, що не виробила досвіду відношення до світу та не в змозі опанува</w:t>
      </w:r>
      <w:r>
        <w:rPr>
          <w:rFonts w:ascii="Palatino Linotype" w:hAnsi="Palatino Linotype"/>
          <w:color w:val="000000"/>
          <w:sz w:val="22"/>
          <w:szCs w:val="22"/>
        </w:rPr>
        <w:softHyphen/>
        <w:t>ти суспільним досвідом стосунків, не знає себе ні свобідною, ні моральною особою. Як така вона є іграшкою в руках обставин. Саме тому відповідальність за наслідки вчинків вона покладає на певні зовнішні, чужі її буттю і волі надприродні сили.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Ідеї фаталізму простежуються в культурі, починаючи з часів Давньоєгипетського царства. В етичній теорії вони яскраво відображені в античному, особливо римському стоїцизмі. В етиці Нового часу вони наявні у Гоббса, Спінози, Ляйбніца, Шеллінга, Фіхте, Геґеля та інших, хоча і виводяться з різних засад. У філо</w:t>
      </w:r>
      <w:r>
        <w:rPr>
          <w:rFonts w:ascii="Palatino Linotype" w:hAnsi="Palatino Linotype"/>
          <w:color w:val="000000"/>
          <w:sz w:val="22"/>
          <w:szCs w:val="22"/>
        </w:rPr>
        <w:softHyphen/>
        <w:t>софському ідеалізмі утверджується ідея залежності людини від волі абсолюта. В етиці представників природничо-наукового напряму поняття фаталізму оперте на принцип причинності, що панує в природному світі. В етиці Геґеля фаталізм дола</w:t>
      </w:r>
      <w:r>
        <w:rPr>
          <w:rFonts w:ascii="Palatino Linotype" w:hAnsi="Palatino Linotype"/>
          <w:color w:val="000000"/>
          <w:sz w:val="22"/>
          <w:szCs w:val="22"/>
        </w:rPr>
        <w:softHyphen/>
        <w:t>ється моральнісним зв´язком суб´єкта з цілями абсолюта. Абсо</w:t>
      </w:r>
      <w:r>
        <w:rPr>
          <w:rFonts w:ascii="Palatino Linotype" w:hAnsi="Palatino Linotype"/>
          <w:color w:val="000000"/>
          <w:sz w:val="22"/>
          <w:szCs w:val="22"/>
        </w:rPr>
        <w:softHyphen/>
        <w:t>лют вибирає виразника своїх ідей та намірів. Однак суб´єкт не іграшка в руках абсолюта, оскільки він особисто визначається до діяльності, усвідомлюючи її як власну потребу. Тож людина в намірах, і в процесі здійснення почуває себе суб´єктом вибо</w:t>
      </w:r>
      <w:r>
        <w:rPr>
          <w:rFonts w:ascii="Palatino Linotype" w:hAnsi="Palatino Linotype"/>
          <w:color w:val="000000"/>
          <w:sz w:val="22"/>
          <w:szCs w:val="22"/>
        </w:rPr>
        <w:softHyphen/>
        <w:t>ру. Внутрішньо необхідне здійснюється з можливою повнотою, опертою на волю і пристрасть, притому, що зміст діяльності має всезагальний характер.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прикладі історичних постатей Геґель переконливо дово</w:t>
      </w:r>
      <w:r>
        <w:rPr>
          <w:rFonts w:ascii="Palatino Linotype" w:hAnsi="Palatino Linotype"/>
          <w:color w:val="000000"/>
          <w:sz w:val="22"/>
          <w:szCs w:val="22"/>
        </w:rPr>
        <w:softHyphen/>
        <w:t>дить, що уникання невідворотності долі полягає не у втечі від неї, а в русі назустріч їй. У міру причетності до цілей розумно</w:t>
      </w:r>
      <w:r>
        <w:rPr>
          <w:rFonts w:ascii="Palatino Linotype" w:hAnsi="Palatino Linotype"/>
          <w:color w:val="000000"/>
          <w:sz w:val="22"/>
          <w:szCs w:val="22"/>
        </w:rPr>
        <w:softHyphen/>
        <w:t>го особа підноситься над долею, відповідаючи на її виклик ро</w:t>
      </w:r>
      <w:r>
        <w:rPr>
          <w:rFonts w:ascii="Palatino Linotype" w:hAnsi="Palatino Linotype"/>
          <w:color w:val="000000"/>
          <w:sz w:val="22"/>
          <w:szCs w:val="22"/>
        </w:rPr>
        <w:softHyphen/>
        <w:t>зумно вибраною діяльністю. В ній особа утверджує себе як вільний і моральний суб´єкт вибору. Випробування, що випа</w:t>
      </w:r>
      <w:r>
        <w:rPr>
          <w:rFonts w:ascii="Palatino Linotype" w:hAnsi="Palatino Linotype"/>
          <w:color w:val="000000"/>
          <w:sz w:val="22"/>
          <w:szCs w:val="22"/>
        </w:rPr>
        <w:softHyphen/>
        <w:t>дають на її долю, — необхідна складова процесу. Сенс їх у тому, що випробування дають змогу перевірити особу на її людську спроможність. Той, хто не діє, "не виявляє силу назовні", обме</w:t>
      </w:r>
      <w:r>
        <w:rPr>
          <w:rFonts w:ascii="Palatino Linotype" w:hAnsi="Palatino Linotype"/>
          <w:color w:val="000000"/>
          <w:sz w:val="22"/>
          <w:szCs w:val="22"/>
        </w:rPr>
        <w:softHyphen/>
        <w:t>жуючись намірами, той, згідно з Геґелем, є порожньою і без</w:t>
      </w:r>
      <w:r>
        <w:rPr>
          <w:rFonts w:ascii="Palatino Linotype" w:hAnsi="Palatino Linotype"/>
          <w:color w:val="000000"/>
          <w:sz w:val="22"/>
          <w:szCs w:val="22"/>
        </w:rPr>
        <w:softHyphen/>
        <w:t>змістовною людиною. Особа, що діє, свідомо обираючи мо</w:t>
      </w:r>
      <w:r>
        <w:rPr>
          <w:rFonts w:ascii="Palatino Linotype" w:hAnsi="Palatino Linotype"/>
          <w:color w:val="000000"/>
          <w:sz w:val="22"/>
          <w:szCs w:val="22"/>
        </w:rPr>
        <w:softHyphen/>
        <w:t>ральну ідею та визначаючи відповідні їй шляхи діяльності, реалізує цілі всезагального. Зміст всезагального, набуваючи в суб´єкті індивідуально неповторного образу, утверджує особу в статусі суб´єкта свободи. Інша річ, що здійснення всеза</w:t>
      </w:r>
      <w:r>
        <w:rPr>
          <w:rFonts w:ascii="Palatino Linotype" w:hAnsi="Palatino Linotype"/>
          <w:color w:val="000000"/>
          <w:sz w:val="22"/>
          <w:szCs w:val="22"/>
        </w:rPr>
        <w:softHyphen/>
        <w:t>гального як суб´єктивно бажаного розгортається в суперечливих формах. Геґель називає таке явище "хитрістю розуму", що за-діює у реалізацію об´єктивно необхідного людські пристрасті.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Колізії між розумом і пристрастями пояснюють не лише джерела історичного поступу людства, але і трагічні супереч</w:t>
      </w:r>
      <w:r>
        <w:rPr>
          <w:rFonts w:ascii="Palatino Linotype" w:hAnsi="Palatino Linotype"/>
          <w:color w:val="000000"/>
          <w:sz w:val="22"/>
          <w:szCs w:val="22"/>
        </w:rPr>
        <w:softHyphen/>
        <w:t>ності на цьому шляху. Пристрасті закладені всередині люди</w:t>
      </w:r>
      <w:r>
        <w:rPr>
          <w:rFonts w:ascii="Palatino Linotype" w:hAnsi="Palatino Linotype"/>
          <w:color w:val="000000"/>
          <w:sz w:val="22"/>
          <w:szCs w:val="22"/>
        </w:rPr>
        <w:softHyphen/>
        <w:t>ни, в сфері її суб´єктивного "я". Саме вони зумовлюють риси стихійності у діяльності суб´єкта. "Ідея сплачує данину наяв</w:t>
      </w:r>
      <w:r>
        <w:rPr>
          <w:rFonts w:ascii="Palatino Linotype" w:hAnsi="Palatino Linotype"/>
          <w:color w:val="000000"/>
          <w:sz w:val="22"/>
          <w:szCs w:val="22"/>
        </w:rPr>
        <w:softHyphen/>
        <w:t>ного буття минущості не з себе, а з пристрастей індивідів", — констатує Геґель [3, с 32]. Інакше кажучи, суперечності, ча</w:t>
      </w:r>
      <w:r>
        <w:rPr>
          <w:rFonts w:ascii="Palatino Linotype" w:hAnsi="Palatino Linotype"/>
          <w:color w:val="000000"/>
          <w:sz w:val="22"/>
          <w:szCs w:val="22"/>
        </w:rPr>
        <w:softHyphen/>
        <w:t>сом трагічні, зумовлені наявністю двох природ людини: чуттє</w:t>
      </w:r>
      <w:r>
        <w:rPr>
          <w:rFonts w:ascii="Palatino Linotype" w:hAnsi="Palatino Linotype"/>
          <w:color w:val="000000"/>
          <w:sz w:val="22"/>
          <w:szCs w:val="22"/>
        </w:rPr>
        <w:softHyphen/>
        <w:t>вої та розумно діючої. Причина фатальності долі наявна не ззовні, а всередині людини, в її чуттєвій природі, що схильна діяти всупереч законам розумного. Мистецтво часто зверта</w:t>
      </w:r>
      <w:r>
        <w:rPr>
          <w:rFonts w:ascii="Palatino Linotype" w:hAnsi="Palatino Linotype"/>
          <w:color w:val="000000"/>
          <w:sz w:val="22"/>
          <w:szCs w:val="22"/>
        </w:rPr>
        <w:softHyphen/>
        <w:t>ється до ідей фаталізму, щоб показати граничні ситуації, в яких опиняється людина, та шляхи, що вона обирає для долання невідворотності долі. Яскраве художнє втілення ідеї фаталізму знайшли в естетиці та мистецтві романтизму. Романтичні герої надихаються ідеями свободи для активного протистояння об</w:t>
      </w:r>
      <w:r>
        <w:rPr>
          <w:rFonts w:ascii="Palatino Linotype" w:hAnsi="Palatino Linotype"/>
          <w:color w:val="000000"/>
          <w:sz w:val="22"/>
          <w:szCs w:val="22"/>
        </w:rPr>
        <w:softHyphen/>
        <w:t>ставинам, що усереднюють та нівелюють людську особистість. Фаталізм у філософії та мистецтві романтизму долається моральним вибором суб´єкта, що не лякається випробувань долі. Людське, духовне начало в собі герой ставить вище зручностей комфортного існування. Останнє пропонує людині "бути як всі", мімікрувати в середовище, розчинитися в ньому стандартністю мислення та поведінки. Тобто набути "завершеного" образу людини, що знищила в собі будь-який потяг до свободи і відзна</w:t>
      </w:r>
      <w:r>
        <w:rPr>
          <w:rFonts w:ascii="Palatino Linotype" w:hAnsi="Palatino Linotype"/>
          <w:color w:val="000000"/>
          <w:sz w:val="22"/>
          <w:szCs w:val="22"/>
        </w:rPr>
        <w:softHyphen/>
        <w:t>чилася цілковитою безпорадністю перед життям.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Протилежністю фаталізму в плані розуміння цінності свобо</w:t>
      </w:r>
      <w:r>
        <w:rPr>
          <w:rFonts w:ascii="Palatino Linotype" w:hAnsi="Palatino Linotype"/>
          <w:color w:val="000000"/>
          <w:sz w:val="22"/>
          <w:szCs w:val="22"/>
        </w:rPr>
        <w:softHyphen/>
        <w:t>ди є волюнтаризм. Генеза та сутність волюнтаризму, зокрема його об´єктивістське спрямування, розглянуті в дев´ятій темі у зв´язку з аналізом "філософії життя" та екзистенціалізму — напрямків, які найбільш послідовно стоять на позиціях волюн</w:t>
      </w:r>
      <w:r>
        <w:rPr>
          <w:rFonts w:ascii="Palatino Linotype" w:hAnsi="Palatino Linotype"/>
          <w:color w:val="000000"/>
          <w:sz w:val="22"/>
          <w:szCs w:val="22"/>
        </w:rPr>
        <w:softHyphen/>
        <w:t>таризму. При розв´язанні проблеми свободи волі важливо звер</w:t>
      </w:r>
      <w:r>
        <w:rPr>
          <w:rFonts w:ascii="Palatino Linotype" w:hAnsi="Palatino Linotype"/>
          <w:color w:val="000000"/>
          <w:sz w:val="22"/>
          <w:szCs w:val="22"/>
        </w:rPr>
        <w:softHyphen/>
        <w:t>нутися до деяких аспектів волюнтаризму суб´єктивно-ідеалі</w:t>
      </w:r>
      <w:r>
        <w:rPr>
          <w:rFonts w:ascii="Palatino Linotype" w:hAnsi="Palatino Linotype"/>
          <w:color w:val="000000"/>
          <w:sz w:val="22"/>
          <w:szCs w:val="22"/>
        </w:rPr>
        <w:softHyphen/>
        <w:t>стичного спрямування. В етиці Камю бунтівна воля є єдиним засобом протистояння "абсурдної людини" в "абсурдному світі". Однак бунт не дає свободи, а створює лише її ілюзію, оскільки відсутня вища свобода — "свобода бути". Джерелом відчуття абсурду, як його бачить філософ, є "розкол між сповненим ба</w:t>
      </w:r>
      <w:r>
        <w:rPr>
          <w:rFonts w:ascii="Palatino Linotype" w:hAnsi="Palatino Linotype"/>
          <w:color w:val="000000"/>
          <w:sz w:val="22"/>
          <w:szCs w:val="22"/>
        </w:rPr>
        <w:softHyphen/>
        <w:t>жання розумом і оманливим світом, між... ностальгією за єдністю та універсумом, що розпадається на незліченні шмат</w:t>
      </w:r>
      <w:r>
        <w:rPr>
          <w:rFonts w:ascii="Palatino Linotype" w:hAnsi="Palatino Linotype"/>
          <w:color w:val="000000"/>
          <w:sz w:val="22"/>
          <w:szCs w:val="22"/>
        </w:rPr>
        <w:softHyphen/>
        <w:t>ки" [7, с 50]. Шлях виходу з абсурду — "бунт, неперервна кон</w:t>
      </w:r>
      <w:r>
        <w:rPr>
          <w:rFonts w:ascii="Palatino Linotype" w:hAnsi="Palatino Linotype"/>
          <w:color w:val="000000"/>
          <w:sz w:val="22"/>
          <w:szCs w:val="22"/>
        </w:rPr>
        <w:softHyphen/>
        <w:t>фронтація людини з пітьмою всередині себе... Бунт — упевненість в гнітючій силі долі, але без смирення, що зазвичай її супро</w:t>
      </w:r>
      <w:r>
        <w:rPr>
          <w:rFonts w:ascii="Palatino Linotype" w:hAnsi="Palatino Linotype"/>
          <w:color w:val="000000"/>
          <w:sz w:val="22"/>
          <w:szCs w:val="22"/>
        </w:rPr>
        <w:softHyphen/>
        <w:t>воджує", — так визначає Камю способи протистояння абсурду буття. Мораль у системі абсурдного буття не підносить, а, на</w:t>
      </w:r>
      <w:r>
        <w:rPr>
          <w:rFonts w:ascii="Palatino Linotype" w:hAnsi="Palatino Linotype"/>
          <w:color w:val="000000"/>
          <w:sz w:val="22"/>
          <w:szCs w:val="22"/>
        </w:rPr>
        <w:softHyphen/>
        <w:t>впаки, уніфікує людину, вирізняючи її хіба що за кількістю та різноманітністю досвіду. Однак вона не впливає на реальний стан людини в абсурдному світі. Бунтівна людина живе своїм бунтом. Згідно з логікою відношення до життя з позицій бунту, "переживати своє життя, свій бунт, свою свободу якомога пов</w:t>
      </w:r>
      <w:r>
        <w:rPr>
          <w:rFonts w:ascii="Palatino Linotype" w:hAnsi="Palatino Linotype"/>
          <w:color w:val="000000"/>
          <w:sz w:val="22"/>
          <w:szCs w:val="22"/>
        </w:rPr>
        <w:softHyphen/>
        <w:t>ніше — значить жити, і в повну міру" [7, с 57]. Позиція етич</w:t>
      </w:r>
      <w:r>
        <w:rPr>
          <w:rFonts w:ascii="Palatino Linotype" w:hAnsi="Palatino Linotype"/>
          <w:color w:val="000000"/>
          <w:sz w:val="22"/>
          <w:szCs w:val="22"/>
        </w:rPr>
        <w:softHyphen/>
        <w:t>ного волюнтаризму в цьому випадку близька до фаталізму.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Інший різновид волюнтаризму має місце в етиці деяких пред</w:t>
      </w:r>
      <w:r>
        <w:rPr>
          <w:rFonts w:ascii="Palatino Linotype" w:hAnsi="Palatino Linotype"/>
          <w:color w:val="000000"/>
          <w:sz w:val="22"/>
          <w:szCs w:val="22"/>
        </w:rPr>
        <w:softHyphen/>
        <w:t>ставників так званого "нового напрямку". Він спирається на Щеї "філософії життя" та екзистенціалізму, однак, на відміну від них, пропонує людині цілковите сприйняття дійсності. Свою концепцію представники "нового напрямку" визначають з до</w:t>
      </w:r>
      <w:r>
        <w:rPr>
          <w:rFonts w:ascii="Palatino Linotype" w:hAnsi="Palatino Linotype"/>
          <w:color w:val="000000"/>
          <w:sz w:val="22"/>
          <w:szCs w:val="22"/>
        </w:rPr>
        <w:softHyphen/>
        <w:t>помогою поняття "етика іманентної мудрості". Сенс її — повне цілковите сприйняття дійсності та людського буття шляхом спрямування волі на духовну практику поєднання із Всесвітом. На місце метафізичного бунту, характерного для екзистенціаліз</w:t>
      </w:r>
      <w:r>
        <w:rPr>
          <w:rFonts w:ascii="Palatino Linotype" w:hAnsi="Palatino Linotype"/>
          <w:color w:val="000000"/>
          <w:sz w:val="22"/>
          <w:szCs w:val="22"/>
        </w:rPr>
        <w:softHyphen/>
        <w:t>му, приходить цілковите сприйняття реалій життя. Етика "нового напрямку" відмовляється від абсолютів, що дають лю</w:t>
      </w:r>
      <w:r>
        <w:rPr>
          <w:rFonts w:ascii="Palatino Linotype" w:hAnsi="Palatino Linotype"/>
          <w:color w:val="000000"/>
          <w:sz w:val="22"/>
          <w:szCs w:val="22"/>
        </w:rPr>
        <w:softHyphen/>
        <w:t>дині відчуття співвіднесеності з чимось значно вищим, ніж оди</w:t>
      </w:r>
      <w:r>
        <w:rPr>
          <w:rFonts w:ascii="Palatino Linotype" w:hAnsi="Palatino Linotype"/>
          <w:color w:val="000000"/>
          <w:sz w:val="22"/>
          <w:szCs w:val="22"/>
        </w:rPr>
        <w:softHyphen/>
        <w:t>ничне буття. На місце "ірреальних фантомів" та "потойбіччя" вона ставить "людське бажання", "тіло", "радість", "життя", розуміючи під бажанням "волю до влади". Остання розгляда</w:t>
      </w:r>
      <w:r>
        <w:rPr>
          <w:rFonts w:ascii="Palatino Linotype" w:hAnsi="Palatino Linotype"/>
          <w:color w:val="000000"/>
          <w:sz w:val="22"/>
          <w:szCs w:val="22"/>
        </w:rPr>
        <w:softHyphen/>
        <w:t>ється як могутня сила, що закорінює людину у світі як іманент</w:t>
      </w:r>
      <w:r>
        <w:rPr>
          <w:rFonts w:ascii="Palatino Linotype" w:hAnsi="Palatino Linotype"/>
          <w:color w:val="000000"/>
          <w:sz w:val="22"/>
          <w:szCs w:val="22"/>
        </w:rPr>
        <w:softHyphen/>
        <w:t>ну [Див.: 10, с 532].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протистоянні світові (волюнтаризм) чи в покорі йому (фа</w:t>
      </w:r>
      <w:r>
        <w:rPr>
          <w:rFonts w:ascii="Palatino Linotype" w:hAnsi="Palatino Linotype"/>
          <w:color w:val="000000"/>
          <w:sz w:val="22"/>
          <w:szCs w:val="22"/>
        </w:rPr>
        <w:softHyphen/>
        <w:t>талізм) людина однаково несвобідна, оскільки бунт проти мета</w:t>
      </w:r>
      <w:r>
        <w:rPr>
          <w:rFonts w:ascii="Palatino Linotype" w:hAnsi="Palatino Linotype"/>
          <w:color w:val="000000"/>
          <w:sz w:val="22"/>
          <w:szCs w:val="22"/>
        </w:rPr>
        <w:softHyphen/>
        <w:t>фізичної волі, так само, як покора незбагненній волі, не набли</w:t>
      </w:r>
      <w:r>
        <w:rPr>
          <w:rFonts w:ascii="Palatino Linotype" w:hAnsi="Palatino Linotype"/>
          <w:color w:val="000000"/>
          <w:sz w:val="22"/>
          <w:szCs w:val="22"/>
        </w:rPr>
        <w:softHyphen/>
        <w:t>жають до свободи.</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14.4. Суб´єкт свободи</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суб´єкта свободи почало визначатися ще в етиці доби античності. В етиці Сократа розглядається питання свободи морального вибору та шляхів пізнання добра і зла, що визнача</w:t>
      </w:r>
      <w:r>
        <w:rPr>
          <w:rFonts w:ascii="Palatino Linotype" w:hAnsi="Palatino Linotype"/>
          <w:color w:val="000000"/>
          <w:sz w:val="22"/>
          <w:szCs w:val="22"/>
        </w:rPr>
        <w:softHyphen/>
        <w:t>ють зміст вибору.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пов´язує проблему суб´єкта свободи із станов</w:t>
      </w:r>
      <w:r>
        <w:rPr>
          <w:rFonts w:ascii="Palatino Linotype" w:hAnsi="Palatino Linotype"/>
          <w:color w:val="000000"/>
          <w:sz w:val="22"/>
          <w:szCs w:val="22"/>
        </w:rPr>
        <w:softHyphen/>
        <w:t>ленням особистості, яка в діяльності визначається здатністю воліти і здібністю здійснити наміри. Етична теорія фіксує ста</w:t>
      </w:r>
      <w:r>
        <w:rPr>
          <w:rFonts w:ascii="Palatino Linotype" w:hAnsi="Palatino Linotype"/>
          <w:color w:val="000000"/>
          <w:sz w:val="22"/>
          <w:szCs w:val="22"/>
        </w:rPr>
        <w:softHyphen/>
        <w:t>новлення суб´єкта свободи, починаючи з доби Відродження. Це час поступового звільнення людини від тяжіння авторитету абсолюта. Вибір учинків не диктується вищим авторитетом, а переноситься всередину особистості й пов´язується з доброю волею. Уже Данте в праці "Бенкет" говорить про дві природи людини, а отже, — і її подвійне призначення: земне і божествен</w:t>
      </w:r>
      <w:r>
        <w:rPr>
          <w:rFonts w:ascii="Palatino Linotype" w:hAnsi="Palatino Linotype"/>
          <w:color w:val="000000"/>
          <w:sz w:val="22"/>
          <w:szCs w:val="22"/>
        </w:rPr>
        <w:softHyphen/>
        <w:t>не. В земному вона повинна утвердитися відповідно до "боже</w:t>
      </w:r>
      <w:r>
        <w:rPr>
          <w:rFonts w:ascii="Palatino Linotype" w:hAnsi="Palatino Linotype"/>
          <w:color w:val="000000"/>
          <w:sz w:val="22"/>
          <w:szCs w:val="22"/>
        </w:rPr>
        <w:softHyphen/>
        <w:t>ственної доброчесності". Шлях до неї — діяльність на засадах моральної відповідальності. В етиці Петрарки містяться думки про земну та посмертну славу, шлях до якої — творча праця (трактат "Моя таїна"). Манетті бачить вище призначення лю</w:t>
      </w:r>
      <w:r>
        <w:rPr>
          <w:rFonts w:ascii="Palatino Linotype" w:hAnsi="Palatino Linotype"/>
          <w:color w:val="000000"/>
          <w:sz w:val="22"/>
          <w:szCs w:val="22"/>
        </w:rPr>
        <w:softHyphen/>
        <w:t>дини в діяльності ("Про гідність і вищість людини"). Тобто ста</w:t>
      </w:r>
      <w:r>
        <w:rPr>
          <w:rFonts w:ascii="Palatino Linotype" w:hAnsi="Palatino Linotype"/>
          <w:color w:val="000000"/>
          <w:sz w:val="22"/>
          <w:szCs w:val="22"/>
        </w:rPr>
        <w:softHyphen/>
        <w:t>новлення суб´єкта свободи починається з усвідомлення людини носієм волі до творчого самоутвердження. Останнє означає потребу вибирати та здатність вибирати вчинки, керуючись за</w:t>
      </w:r>
      <w:r>
        <w:rPr>
          <w:rFonts w:ascii="Palatino Linotype" w:hAnsi="Palatino Linotype"/>
          <w:color w:val="000000"/>
          <w:sz w:val="22"/>
          <w:szCs w:val="22"/>
        </w:rPr>
        <w:softHyphen/>
        <w:t>конами розумного. Міра результативності свобідного волевияву знаходить відображення в моральності вчинків. У них осо</w:t>
      </w:r>
      <w:r>
        <w:rPr>
          <w:rFonts w:ascii="Palatino Linotype" w:hAnsi="Palatino Linotype"/>
          <w:color w:val="000000"/>
          <w:sz w:val="22"/>
          <w:szCs w:val="22"/>
        </w:rPr>
        <w:softHyphen/>
        <w:t>бистість засвідчує свою волю як таку, що налаштована на добро та має знання шляхів до добра. Моральність діяльності відоб</w:t>
      </w:r>
      <w:r>
        <w:rPr>
          <w:rFonts w:ascii="Palatino Linotype" w:hAnsi="Palatino Linotype"/>
          <w:color w:val="000000"/>
          <w:sz w:val="22"/>
          <w:szCs w:val="22"/>
        </w:rPr>
        <w:softHyphen/>
        <w:t>ражає реальність свободи її суб´єкта.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Диференціація наміру і діяльності, здійснена Гоббсом, доз</w:t>
      </w:r>
      <w:r>
        <w:rPr>
          <w:rFonts w:ascii="Palatino Linotype" w:hAnsi="Palatino Linotype"/>
          <w:color w:val="000000"/>
          <w:sz w:val="22"/>
          <w:szCs w:val="22"/>
        </w:rPr>
        <w:softHyphen/>
        <w:t>воляє виявити два чинники свободи.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Здатність бажання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ста</w:t>
      </w:r>
      <w:r>
        <w:rPr>
          <w:rFonts w:ascii="Palatino Linotype" w:hAnsi="Palatino Linotype"/>
          <w:color w:val="000000"/>
          <w:sz w:val="22"/>
          <w:szCs w:val="22"/>
        </w:rPr>
        <w:softHyphen/>
        <w:t>вить особу в позицію суб´єкта волі,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здійснення бажаного,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 умови розумності останнього, робить свободу дійсною. Спіноза проводить розмежування двох типів волі. Він розрізняє волю як дещо всезагальне — модус мислення — та волю як особли</w:t>
      </w:r>
      <w:r>
        <w:rPr>
          <w:rFonts w:ascii="Palatino Linotype" w:hAnsi="Palatino Linotype"/>
          <w:color w:val="000000"/>
          <w:sz w:val="22"/>
          <w:szCs w:val="22"/>
        </w:rPr>
        <w:softHyphen/>
        <w:t>ву — волю бажати те або інше. Воля бажати є виявом особистіс-но визначеного відношення, завдяки якому створюються об´єк</w:t>
      </w:r>
      <w:r>
        <w:rPr>
          <w:rFonts w:ascii="Palatino Linotype" w:hAnsi="Palatino Linotype"/>
          <w:color w:val="000000"/>
          <w:sz w:val="22"/>
          <w:szCs w:val="22"/>
        </w:rPr>
        <w:softHyphen/>
        <w:t>тивні підстави для зміни наявного стану речей не лише в при</w:t>
      </w:r>
      <w:r>
        <w:rPr>
          <w:rFonts w:ascii="Palatino Linotype" w:hAnsi="Palatino Linotype"/>
          <w:color w:val="000000"/>
          <w:sz w:val="22"/>
          <w:szCs w:val="22"/>
        </w:rPr>
        <w:softHyphen/>
        <w:t>родному та соціальному світі, але і в світі суб´єкта воління. Він визначається в своїх людських можливостях як особа, що має волю перевести внутрішньо необхідне в стан реального явища, надати ідеї дійсного буття. Як суб´єкт свободи, особа несе відпо</w:t>
      </w:r>
      <w:r>
        <w:rPr>
          <w:rFonts w:ascii="Palatino Linotype" w:hAnsi="Palatino Linotype"/>
          <w:color w:val="000000"/>
          <w:sz w:val="22"/>
          <w:szCs w:val="22"/>
        </w:rPr>
        <w:softHyphen/>
        <w:t>відальність за моральний вибір, предметом якого є добро і зло.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Кант, пояснюючи, в який спосіб наявність морального зако</w:t>
      </w:r>
      <w:r>
        <w:rPr>
          <w:rFonts w:ascii="Palatino Linotype" w:hAnsi="Palatino Linotype"/>
          <w:color w:val="000000"/>
          <w:sz w:val="22"/>
          <w:szCs w:val="22"/>
        </w:rPr>
        <w:softHyphen/>
        <w:t>ну в світі особистості робить останню свобідною, говорить про послідовно проведений принцип розумності вибору вчинків. Внутрішня свобода, згідно з Кантом, — це здатність "настільки позбавлятися від нестримної настирливості схильностей, щоб жодна, навіть найбільш улюблена, не мала впливу на рішення, для якого ми повинні тепер користуватися своїм розумом" [8, с 498]. Інакше кажучи, людину робить свобідною розумна воля, тобто така, що визначається як цінна сама собою.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Правда, послідовність, з якою в етиці Канта проведено роз</w:t>
      </w:r>
      <w:r>
        <w:rPr>
          <w:rFonts w:ascii="Palatino Linotype" w:hAnsi="Palatino Linotype"/>
          <w:color w:val="000000"/>
          <w:sz w:val="22"/>
          <w:szCs w:val="22"/>
        </w:rPr>
        <w:softHyphen/>
        <w:t>межування моральної схильності та раціонально виваженої ідеї обов´язку, спричиняє втрату останньою багатства та повноти вияву особистих якостей, що завжди є в стосунках, зігрітих Почуттям. Воління добра, налаштованість волі на добро як ро</w:t>
      </w:r>
      <w:r>
        <w:rPr>
          <w:rFonts w:ascii="Palatino Linotype" w:hAnsi="Palatino Linotype"/>
          <w:color w:val="000000"/>
          <w:sz w:val="22"/>
          <w:szCs w:val="22"/>
        </w:rPr>
        <w:softHyphen/>
        <w:t>зумно вибраний принцип складає в етиці Канта основу цінності людської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Інший аспект цінності особи обґрунтований в етиці Геґеля. Для нього воля є дійсною не лише як "у собі визначена воля", Тобто така, що знає себе розумною, а отже, моральною волею. Необхідною умовою дійсності волі є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об´єктивація,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розгортання волі в діяльності. Об´єктивація волі є двоїстим про</w:t>
      </w:r>
      <w:r>
        <w:rPr>
          <w:rFonts w:ascii="Palatino Linotype" w:hAnsi="Palatino Linotype"/>
          <w:color w:val="000000"/>
          <w:sz w:val="22"/>
          <w:szCs w:val="22"/>
        </w:rPr>
        <w:softHyphen/>
        <w:t>цесом. По-перше, вона є процесом саморефлексії волі з метою підпорядкування чуттєвих елементів у ній поняттю всезагального. Зняття чуттєвого (природного) і сходження до всезагального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діяльністю мислення.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Характеризуючи діалектику розгортання волі до самовизначення, Геґель говорить: "...Воля є справжня, свобідна воля лише як мислячий інтелект. Це са</w:t>
      </w:r>
      <w:r>
        <w:rPr>
          <w:rFonts w:ascii="Palatino Linotype" w:hAnsi="Palatino Linotype"/>
          <w:color w:val="000000"/>
          <w:sz w:val="22"/>
          <w:szCs w:val="22"/>
        </w:rPr>
        <w:softHyphen/>
        <w:t>мосвідомість, що осягає себе завдяки мисленню як сутність, і отже, відкидає від себе все випадкове і неістинне, складає прин</w:t>
      </w:r>
      <w:r>
        <w:rPr>
          <w:rFonts w:ascii="Palatino Linotype" w:hAnsi="Palatino Linotype"/>
          <w:color w:val="000000"/>
          <w:sz w:val="22"/>
          <w:szCs w:val="22"/>
        </w:rPr>
        <w:softHyphen/>
        <w:t>цип права, моралі і загалом моральності" [4, с 48].</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Всезагальне Геґель визначає як "розумне". У всезагальності способу її буття воля виявляє себе "як у собі і для себе суща воля". Як така, вона безконечна в собі. По-друге, воля об´єкти</w:t>
      </w:r>
      <w:r>
        <w:rPr>
          <w:rFonts w:ascii="Palatino Linotype" w:hAnsi="Palatino Linotype"/>
          <w:color w:val="000000"/>
          <w:sz w:val="22"/>
          <w:szCs w:val="22"/>
        </w:rPr>
        <w:softHyphen/>
        <w:t>вується шляхом виконання своєї мети, тобто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діяльності опредметнення.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така, вона набуває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"зовнішнього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існування". Потреба волі досягти об´єктивації, тобто стати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безпосередньою дійсністю,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така ж нагальна в суб´єкті свободи, як і об´єктива</w:t>
      </w:r>
      <w:r>
        <w:rPr>
          <w:rFonts w:ascii="Palatino Linotype" w:hAnsi="Palatino Linotype"/>
          <w:color w:val="000000"/>
          <w:sz w:val="22"/>
          <w:szCs w:val="22"/>
        </w:rPr>
        <w:softHyphen/>
        <w:t>ція себе в мисленні. Однобічність, якої зазнає воля в процесі її об´єктивації, зумовлена однобічністю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відміну від суб´єктивного волевияву, але не змістом воління. Геґель наго</w:t>
      </w:r>
      <w:r>
        <w:rPr>
          <w:rFonts w:ascii="Palatino Linotype" w:hAnsi="Palatino Linotype"/>
          <w:color w:val="000000"/>
          <w:sz w:val="22"/>
          <w:szCs w:val="22"/>
        </w:rPr>
        <w:softHyphen/>
        <w:t>лошує, що в моральній діяльності особа утверджує "не себе саму, 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суть".</w:t>
      </w:r>
      <w:r>
        <w:rPr>
          <w:rFonts w:ascii="Palatino Linotype" w:hAnsi="Palatino Linotype"/>
          <w:color w:val="000000"/>
          <w:sz w:val="22"/>
          <w:szCs w:val="22"/>
        </w:rPr>
        <w:t>Розкриваючи діалектичний зв´язок розумної ви</w:t>
      </w:r>
      <w:r>
        <w:rPr>
          <w:rFonts w:ascii="Palatino Linotype" w:hAnsi="Palatino Linotype"/>
          <w:color w:val="000000"/>
          <w:sz w:val="22"/>
          <w:szCs w:val="22"/>
        </w:rPr>
        <w:softHyphen/>
        <w:t>значеності волі та її об´єктивації в діяльності, Геґель говорить, що "свобода має своїм змістом розумне загалом, наприклад, мо</w:t>
      </w:r>
      <w:r>
        <w:rPr>
          <w:rFonts w:ascii="Palatino Linotype" w:hAnsi="Palatino Linotype"/>
          <w:color w:val="000000"/>
          <w:sz w:val="22"/>
          <w:szCs w:val="22"/>
        </w:rPr>
        <w:softHyphen/>
        <w:t>ральність у дії, істину в мисленні" [5, с 105].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Позиція раціоналізму в обґрунтуванні свободи волі цінна тим, що утверджує особистість у статусі суб´єкта волі. Тобто розглядає її як розумне, творче начало дійсності, а не як об´єкт дії метафізичної волі. Разом з тим, зберігаючи усталене хри</w:t>
      </w:r>
      <w:r>
        <w:rPr>
          <w:rFonts w:ascii="Palatino Linotype" w:hAnsi="Palatino Linotype"/>
          <w:color w:val="000000"/>
          <w:sz w:val="22"/>
          <w:szCs w:val="22"/>
        </w:rPr>
        <w:softHyphen/>
        <w:t>стиянством протиставлення чуттєвої та раціональної природи людини, раціоналізм заперечує позитивний вплив чуттєвої спо</w:t>
      </w:r>
      <w:r>
        <w:rPr>
          <w:rFonts w:ascii="Palatino Linotype" w:hAnsi="Palatino Linotype"/>
          <w:color w:val="000000"/>
          <w:sz w:val="22"/>
          <w:szCs w:val="22"/>
        </w:rPr>
        <w:softHyphen/>
        <w:t>нуки на моральнісний зміст діяльності. В українській філософії, що містить елементи античного розуміння тілесної природи людини як розумно-чуттєвої в сенсі, близькому до ідеї антич</w:t>
      </w:r>
      <w:r>
        <w:rPr>
          <w:rFonts w:ascii="Palatino Linotype" w:hAnsi="Palatino Linotype"/>
          <w:color w:val="000000"/>
          <w:sz w:val="22"/>
          <w:szCs w:val="22"/>
        </w:rPr>
        <w:softHyphen/>
        <w:t>ного соматизму, розумне та чуттєве не протиставлені одне од</w:t>
      </w:r>
      <w:r>
        <w:rPr>
          <w:rFonts w:ascii="Palatino Linotype" w:hAnsi="Palatino Linotype"/>
          <w:color w:val="000000"/>
          <w:sz w:val="22"/>
          <w:szCs w:val="22"/>
        </w:rPr>
        <w:softHyphen/>
        <w:t>ному. У філософії П. Юркевича утверджується думка, що "мис</w:t>
      </w:r>
      <w:r>
        <w:rPr>
          <w:rFonts w:ascii="Palatino Linotype" w:hAnsi="Palatino Linotype"/>
          <w:color w:val="000000"/>
          <w:sz w:val="22"/>
          <w:szCs w:val="22"/>
        </w:rPr>
        <w:softHyphen/>
        <w:t>лення не вичерпує всієї повноти духовного людського життя так само, як досконалість мислення ще не позначає всіх дос</w:t>
      </w:r>
      <w:r>
        <w:rPr>
          <w:rFonts w:ascii="Palatino Linotype" w:hAnsi="Palatino Linotype"/>
          <w:color w:val="000000"/>
          <w:sz w:val="22"/>
          <w:szCs w:val="22"/>
        </w:rPr>
        <w:softHyphen/>
        <w:t>коналостей людського духу" [14, с 84]. Філософ говорить, що з позицій раціоналізму складно пояснити дійсність вільної волі в людині та її моральну гідність, що випливає з моральних потягів та почувань. Вони оперті, говорить Юркевич, на жит</w:t>
      </w:r>
      <w:r>
        <w:rPr>
          <w:rFonts w:ascii="Palatino Linotype" w:hAnsi="Palatino Linotype"/>
          <w:color w:val="000000"/>
          <w:sz w:val="22"/>
          <w:szCs w:val="22"/>
        </w:rPr>
        <w:softHyphen/>
        <w:t>тя серця. Плідною є думка філософа щодо свободи волі не лише на ґрунті розумно усвідомленої необхідності, але і в зв´язку з живим почуттям любові, полум´яним прагненням серця до добра.</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Художньо переконливе відображення ролі почуттів у фор</w:t>
      </w:r>
      <w:r>
        <w:rPr>
          <w:rFonts w:ascii="Palatino Linotype" w:hAnsi="Palatino Linotype"/>
          <w:color w:val="000000"/>
          <w:sz w:val="22"/>
          <w:szCs w:val="22"/>
        </w:rPr>
        <w:softHyphen/>
        <w:t>муванні феномена людяності характерне для творчості Ф. Достоєвського. В романі "Злочин та покарання" Родіон Розкольников, діючи згідно з "розумно вибудуваною" теорією "меншого зла", здійснює злочинне подвійне вбивство. Звинувачення в ньо</w:t>
      </w:r>
      <w:r>
        <w:rPr>
          <w:rFonts w:ascii="Palatino Linotype" w:hAnsi="Palatino Linotype"/>
          <w:color w:val="000000"/>
          <w:sz w:val="22"/>
          <w:szCs w:val="22"/>
        </w:rPr>
        <w:softHyphen/>
        <w:t>му падає на іншу людину, яка з відчаю вкорочує собі віку. Зда</w:t>
      </w:r>
      <w:r>
        <w:rPr>
          <w:rFonts w:ascii="Palatino Linotype" w:hAnsi="Palatino Linotype"/>
          <w:color w:val="000000"/>
          <w:sz w:val="22"/>
          <w:szCs w:val="22"/>
        </w:rPr>
        <w:softHyphen/>
        <w:t>валося б, справжній убивця назавжди уникнув правосуддя. Однак суддя перебуває всередині самого героя. Це його моральне сумління. Почуттями він не може змиритися з діями, що скоїв, керуючись теорією, яку сам створив. Розумом скоїв злочин, а серцем не сприйняв його. Добровільно віддаючи себе до рук правосуддя, герой частково звільняється від пекельних мук совісті. Фізичні страждання, якими супроводжується покаран</w:t>
      </w:r>
      <w:r>
        <w:rPr>
          <w:rFonts w:ascii="Palatino Linotype" w:hAnsi="Palatino Linotype"/>
          <w:color w:val="000000"/>
          <w:sz w:val="22"/>
          <w:szCs w:val="22"/>
        </w:rPr>
        <w:softHyphen/>
        <w:t>ня каторгою, дещо гасять муки сумління. Герой знову починає відчувати принаймні свою спорідненість з іншими людьми, зв´язок з ними, що приходить завдяки стражданню. Роман переконливо доводить перевагу серця над розумом у творенні людяності відносин.</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Очевидно, що поняття суб´єкта свободи в західній та східній парадигмі оперто на різні підстави. В західній підставою свобідного волевияву суб´єкта бачиться раціональний вибір морально Доброго та слідування йому як закону, що покладений в ро</w:t>
      </w:r>
      <w:r>
        <w:rPr>
          <w:rFonts w:ascii="Palatino Linotype" w:hAnsi="Palatino Linotype"/>
          <w:color w:val="000000"/>
          <w:sz w:val="22"/>
          <w:szCs w:val="22"/>
        </w:rPr>
        <w:softHyphen/>
        <w:t>зумній природі людини. Чуттєві схильності або не беруться до Уваги, або, як це характерно для етики Канта, видаються пере</w:t>
      </w:r>
      <w:r>
        <w:rPr>
          <w:rFonts w:ascii="Palatino Linotype" w:hAnsi="Palatino Linotype"/>
          <w:color w:val="000000"/>
          <w:sz w:val="22"/>
          <w:szCs w:val="22"/>
        </w:rPr>
        <w:softHyphen/>
        <w:t>шкодою на шляху до свобідного волевияву.</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У східній парадигмі свобода пов´язується з принципом схо</w:t>
      </w:r>
      <w:r>
        <w:rPr>
          <w:rFonts w:ascii="Palatino Linotype" w:hAnsi="Palatino Linotype"/>
          <w:color w:val="000000"/>
          <w:sz w:val="22"/>
          <w:szCs w:val="22"/>
        </w:rPr>
        <w:softHyphen/>
        <w:t>дження від індивідуального (суб´єктивного) в досвіді до всезаагального в ньому на ґрунті досвіду безпосередніх моральних зв’язків. Через посередництво почуття приходить усвідомлення духовної спорідненості людини з іншими. Реалізоване в ді</w:t>
      </w:r>
      <w:r>
        <w:rPr>
          <w:rFonts w:ascii="Palatino Linotype" w:hAnsi="Palatino Linotype"/>
          <w:color w:val="000000"/>
          <w:sz w:val="22"/>
          <w:szCs w:val="22"/>
        </w:rPr>
        <w:softHyphen/>
        <w:t>яльності, воно визначається як моральне добро. Спонукою його служить небайдужість. У ній вбачається підстава поєднання як для інших, так і для самого суб´єкта злої волі. Активність волі визначається потребою самоздійснення. В процесі станов</w:t>
      </w:r>
      <w:r>
        <w:rPr>
          <w:rFonts w:ascii="Palatino Linotype" w:hAnsi="Palatino Linotype"/>
          <w:color w:val="000000"/>
          <w:sz w:val="22"/>
          <w:szCs w:val="22"/>
        </w:rPr>
        <w:softHyphen/>
        <w:t>лення потреби та вибору шляхів до її здійснення суб´єкт вияв</w:t>
      </w:r>
      <w:r>
        <w:rPr>
          <w:rFonts w:ascii="Palatino Linotype" w:hAnsi="Palatino Linotype"/>
          <w:color w:val="000000"/>
          <w:sz w:val="22"/>
          <w:szCs w:val="22"/>
        </w:rPr>
        <w:softHyphen/>
        <w:t>ляє реальність своїх творчих потенцій. Тобто відкривається, наскільки особа є вільним суб´єктом вибору. Чи здатна її воля організуватися навколо потреби так, щоб особа усвідомила її своєю, особисто бажаною, і ладна була втілювати її в життя всупереч будь-яким зовнішнім перешкодам? Визначена з огля</w:t>
      </w:r>
      <w:r>
        <w:rPr>
          <w:rFonts w:ascii="Palatino Linotype" w:hAnsi="Palatino Linotype"/>
          <w:color w:val="000000"/>
          <w:sz w:val="22"/>
          <w:szCs w:val="22"/>
        </w:rPr>
        <w:softHyphen/>
        <w:t>ду її моральності та послідовно проведена мета засвідчує об´єк</w:t>
      </w:r>
      <w:r>
        <w:rPr>
          <w:rFonts w:ascii="Palatino Linotype" w:hAnsi="Palatino Linotype"/>
          <w:color w:val="000000"/>
          <w:sz w:val="22"/>
          <w:szCs w:val="22"/>
        </w:rPr>
        <w:softHyphen/>
        <w:t>тивну цінність суб´єкта. Вона свідчить, що особа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суб´єктом моральності.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Формулюючи принцип дійсного буття мораль</w:t>
      </w:r>
      <w:r>
        <w:rPr>
          <w:rFonts w:ascii="Palatino Linotype" w:hAnsi="Palatino Linotype"/>
          <w:color w:val="000000"/>
          <w:sz w:val="22"/>
          <w:szCs w:val="22"/>
        </w:rPr>
        <w:softHyphen/>
        <w:t>ності, Геґель пише: "Духовна субстанція волі і здійснення є мо</w:t>
      </w:r>
      <w:r>
        <w:rPr>
          <w:rFonts w:ascii="Palatino Linotype" w:hAnsi="Palatino Linotype"/>
          <w:color w:val="000000"/>
          <w:sz w:val="22"/>
          <w:szCs w:val="22"/>
        </w:rPr>
        <w:softHyphen/>
        <w:t>ральність". Моральнісне спрямування волі цінне як явище роз</w:t>
      </w:r>
      <w:r>
        <w:rPr>
          <w:rFonts w:ascii="Palatino Linotype" w:hAnsi="Palatino Linotype"/>
          <w:color w:val="000000"/>
          <w:sz w:val="22"/>
          <w:szCs w:val="22"/>
        </w:rPr>
        <w:softHyphen/>
        <w:t>ширення меж свободи. Реальністю вона є саме завдяки кон</w:t>
      </w:r>
      <w:r>
        <w:rPr>
          <w:rFonts w:ascii="Palatino Linotype" w:hAnsi="Palatino Linotype"/>
          <w:color w:val="000000"/>
          <w:sz w:val="22"/>
          <w:szCs w:val="22"/>
        </w:rPr>
        <w:softHyphen/>
        <w:t>кретності цілей.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Навіть за умови моральності наміру, здійснення його, роз</w:t>
      </w:r>
      <w:r>
        <w:rPr>
          <w:rFonts w:ascii="Palatino Linotype" w:hAnsi="Palatino Linotype"/>
          <w:color w:val="000000"/>
          <w:sz w:val="22"/>
          <w:szCs w:val="22"/>
        </w:rPr>
        <w:softHyphen/>
        <w:t>гортаючись в діалектиці необхідності та свободи, може спричи</w:t>
      </w:r>
      <w:r>
        <w:rPr>
          <w:rFonts w:ascii="Palatino Linotype" w:hAnsi="Palatino Linotype"/>
          <w:color w:val="000000"/>
          <w:sz w:val="22"/>
          <w:szCs w:val="22"/>
        </w:rPr>
        <w:softHyphen/>
        <w:t>няти певні негативні результати. Оскільки ж діяльність суб´єк</w:t>
      </w:r>
      <w:r>
        <w:rPr>
          <w:rFonts w:ascii="Palatino Linotype" w:hAnsi="Palatino Linotype"/>
          <w:color w:val="000000"/>
          <w:sz w:val="22"/>
          <w:szCs w:val="22"/>
        </w:rPr>
        <w:softHyphen/>
        <w:t>та визначається як особисто необхідна, неочікувані, навіть не</w:t>
      </w:r>
      <w:r>
        <w:rPr>
          <w:rFonts w:ascii="Palatino Linotype" w:hAnsi="Palatino Linotype"/>
          <w:color w:val="000000"/>
          <w:sz w:val="22"/>
          <w:szCs w:val="22"/>
        </w:rPr>
        <w:softHyphen/>
        <w:t>гативні її наслідки морально цінні тим, що розширюють досвід людства. Вони показують причини, чому, скажімо, добрий на</w:t>
      </w:r>
      <w:r>
        <w:rPr>
          <w:rFonts w:ascii="Palatino Linotype" w:hAnsi="Palatino Linotype"/>
          <w:color w:val="000000"/>
          <w:sz w:val="22"/>
          <w:szCs w:val="22"/>
        </w:rPr>
        <w:softHyphen/>
        <w:t>мір призвів до негативних наслідків. Інша справа, що особи</w:t>
      </w:r>
      <w:r>
        <w:rPr>
          <w:rFonts w:ascii="Palatino Linotype" w:hAnsi="Palatino Linotype"/>
          <w:color w:val="000000"/>
          <w:sz w:val="22"/>
          <w:szCs w:val="22"/>
        </w:rPr>
        <w:softHyphen/>
        <w:t>стість не боїться взяти на себе відповідальність за вибір, оскіль</w:t>
      </w:r>
      <w:r>
        <w:rPr>
          <w:rFonts w:ascii="Palatino Linotype" w:hAnsi="Palatino Linotype"/>
          <w:color w:val="000000"/>
          <w:sz w:val="22"/>
          <w:szCs w:val="22"/>
        </w:rPr>
        <w:softHyphen/>
        <w:t>ки усвідомлено вибирає моральну мету, хоча і не передбачає усіх можливих наслідків вибору, за що і згідна нести відпові</w:t>
      </w:r>
      <w:r>
        <w:rPr>
          <w:rFonts w:ascii="Palatino Linotype" w:hAnsi="Palatino Linotype"/>
          <w:color w:val="000000"/>
          <w:sz w:val="22"/>
          <w:szCs w:val="22"/>
        </w:rPr>
        <w:softHyphen/>
        <w:t>дальність. На цій підставі Геґель розглядає провину як мораль</w:t>
      </w:r>
      <w:r>
        <w:rPr>
          <w:rFonts w:ascii="Palatino Linotype" w:hAnsi="Palatino Linotype"/>
          <w:color w:val="000000"/>
          <w:sz w:val="22"/>
          <w:szCs w:val="22"/>
        </w:rPr>
        <w:softHyphen/>
        <w:t>ну категорію. "Бути винним — складає честь великих харак</w:t>
      </w:r>
      <w:r>
        <w:rPr>
          <w:rFonts w:ascii="Palatino Linotype" w:hAnsi="Palatino Linotype"/>
          <w:color w:val="000000"/>
          <w:sz w:val="22"/>
          <w:szCs w:val="22"/>
        </w:rPr>
        <w:softHyphen/>
        <w:t>терів", — говорить філософ. Моральна цінність їх діяльності об´єктивується не лише в практичній результативності: діяльні</w:t>
      </w:r>
      <w:r>
        <w:rPr>
          <w:rFonts w:ascii="Palatino Linotype" w:hAnsi="Palatino Linotype"/>
          <w:color w:val="000000"/>
          <w:sz w:val="22"/>
          <w:szCs w:val="22"/>
        </w:rPr>
        <w:softHyphen/>
        <w:t>стю великих характерів змінюються умови людського життя. Іншим наслідком є усвідомлення цінності моралі як умови твор</w:t>
      </w:r>
      <w:r>
        <w:rPr>
          <w:rFonts w:ascii="Palatino Linotype" w:hAnsi="Palatino Linotype"/>
          <w:color w:val="000000"/>
          <w:sz w:val="22"/>
          <w:szCs w:val="22"/>
        </w:rPr>
        <w:softHyphen/>
        <w:t>чого самоутвердження особи та самоусвідомлення особою цінності наявної в ній здатності моральнісних взаємодій зі сві</w:t>
      </w:r>
      <w:r>
        <w:rPr>
          <w:rFonts w:ascii="Palatino Linotype" w:hAnsi="Palatino Linotype"/>
          <w:color w:val="000000"/>
          <w:sz w:val="22"/>
          <w:szCs w:val="22"/>
        </w:rPr>
        <w:softHyphen/>
        <w:t>том. Цінність моральності в суб´єкті знаходить відображення також у становленні культури співпереживання герою в його діяльності та його долі. Естетична теорія усвідомила культуру співпереживання в понятті "катарсис" (від гр.</w:t>
      </w:r>
      <w:r>
        <w:rPr>
          <w:rStyle w:val="a8"/>
          <w:rFonts w:ascii="Palatino Linotype" w:hAnsi="Palatino Linotype"/>
          <w:color w:val="000000"/>
          <w:sz w:val="22"/>
          <w:szCs w:val="22"/>
        </w:rPr>
        <w:t>katharsis),</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очищення через страждання. В основі здатності до співпережи</w:t>
      </w:r>
      <w:r>
        <w:rPr>
          <w:rFonts w:ascii="Palatino Linotype" w:hAnsi="Palatino Linotype"/>
          <w:color w:val="000000"/>
          <w:sz w:val="22"/>
          <w:szCs w:val="22"/>
        </w:rPr>
        <w:softHyphen/>
        <w:t>вання покладена моральнісна природа людини. Особа стає для інших не просто небайдужою, викликає співчуття нещасливим перебігом її долі. У ставленні до неї є захоплення і страх, оскіль</w:t>
      </w:r>
      <w:r>
        <w:rPr>
          <w:rFonts w:ascii="Palatino Linotype" w:hAnsi="Palatino Linotype"/>
          <w:color w:val="000000"/>
          <w:sz w:val="22"/>
          <w:szCs w:val="22"/>
        </w:rPr>
        <w:softHyphen/>
        <w:t>ки вона виходить у намірах та вчинках за межі звичного, "про</w:t>
      </w:r>
      <w:r>
        <w:rPr>
          <w:rFonts w:ascii="Palatino Linotype" w:hAnsi="Palatino Linotype"/>
          <w:color w:val="000000"/>
          <w:sz w:val="22"/>
          <w:szCs w:val="22"/>
        </w:rPr>
        <w:softHyphen/>
        <w:t>вокує" долю. Геґель неодноразово наголошує на важливості співпереживання для морального самоудосконалення людсько</w:t>
      </w:r>
      <w:r>
        <w:rPr>
          <w:rFonts w:ascii="Palatino Linotype" w:hAnsi="Palatino Linotype"/>
          <w:color w:val="000000"/>
          <w:sz w:val="22"/>
          <w:szCs w:val="22"/>
        </w:rPr>
        <w:softHyphen/>
        <w:t>го роду. З гіркою іронією говорить він про складність для пере</w:t>
      </w:r>
      <w:r>
        <w:rPr>
          <w:rFonts w:ascii="Palatino Linotype" w:hAnsi="Palatino Linotype"/>
          <w:color w:val="000000"/>
          <w:sz w:val="22"/>
          <w:szCs w:val="22"/>
        </w:rPr>
        <w:softHyphen/>
        <w:t>січної особи піднестися над обмеженістю уявлень щодо мораль</w:t>
      </w:r>
      <w:r>
        <w:rPr>
          <w:rFonts w:ascii="Palatino Linotype" w:hAnsi="Palatino Linotype"/>
          <w:color w:val="000000"/>
          <w:sz w:val="22"/>
          <w:szCs w:val="22"/>
        </w:rPr>
        <w:softHyphen/>
        <w:t>ної цінності визначних людей. У "Філософії історії" він пише, що "всесвітня історія" утвердиться у більш високій сфері, ніж... та сфера, яку складає спосіб мислення часткових осіб, совість індивідів, їх власна воля і спосіб їхніх дій.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в моралі відповідальність наявна не десь поза особою, а всередині неї самої як докори сумління за мимоволі вчинені помилки і навіть злочини.</w:t>
      </w:r>
    </w:p>
    <w:p w:rsidR="00084EF1" w:rsidRDefault="00084EF1" w:rsidP="00084EF1">
      <w:pPr>
        <w:pStyle w:val="2"/>
        <w:jc w:val="center"/>
        <w:rPr>
          <w:rFonts w:ascii="Palatino Linotype" w:hAnsi="Palatino Linotype"/>
          <w:color w:val="000000"/>
          <w:sz w:val="33"/>
          <w:szCs w:val="33"/>
          <w:shd w:val="clear" w:color="auto" w:fill="FFFFFF"/>
        </w:rPr>
      </w:pPr>
      <w:r>
        <w:rPr>
          <w:rFonts w:ascii="Palatino Linotype" w:hAnsi="Palatino Linotype"/>
          <w:color w:val="000000"/>
          <w:sz w:val="33"/>
          <w:szCs w:val="33"/>
          <w:shd w:val="clear" w:color="auto" w:fill="FFFFFF"/>
        </w:rPr>
        <w:t>14.5. Свобода самоутвердження особи</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Свобода — це категорія духовності, що актуалізує і робить дійсним самовияв особистості в повноті її людських можливо</w:t>
      </w:r>
      <w:r>
        <w:rPr>
          <w:rFonts w:ascii="Palatino Linotype" w:hAnsi="Palatino Linotype"/>
          <w:color w:val="000000"/>
          <w:sz w:val="21"/>
          <w:szCs w:val="21"/>
        </w:rPr>
        <w:softHyphen/>
        <w:t>стей. Самопізнання та самоутвердження можливі лише в сво</w:t>
      </w:r>
      <w:r>
        <w:rPr>
          <w:rFonts w:ascii="Palatino Linotype" w:hAnsi="Palatino Linotype"/>
          <w:color w:val="000000"/>
          <w:sz w:val="21"/>
          <w:szCs w:val="21"/>
        </w:rPr>
        <w:softHyphen/>
        <w:t>боді на тій підставі, що суб´єкт визначається до самоутвер</w:t>
      </w:r>
      <w:r>
        <w:rPr>
          <w:rFonts w:ascii="Palatino Linotype" w:hAnsi="Palatino Linotype"/>
          <w:color w:val="000000"/>
          <w:sz w:val="21"/>
          <w:szCs w:val="21"/>
        </w:rPr>
        <w:softHyphen/>
        <w:t>дження собою, а не зовнішнім примусом. Тому набуває мо</w:t>
      </w:r>
      <w:r>
        <w:rPr>
          <w:rFonts w:ascii="Palatino Linotype" w:hAnsi="Palatino Linotype"/>
          <w:color w:val="000000"/>
          <w:sz w:val="21"/>
          <w:szCs w:val="21"/>
        </w:rPr>
        <w:softHyphen/>
        <w:t>рального значення питання</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самоусвідомлення</w:t>
      </w:r>
      <w:r>
        <w:rPr>
          <w:rStyle w:val="apple-converted-space"/>
          <w:rFonts w:ascii="Palatino Linotype" w:hAnsi="Palatino Linotype"/>
          <w:i/>
          <w:iCs/>
          <w:color w:val="000000"/>
          <w:sz w:val="21"/>
          <w:szCs w:val="21"/>
        </w:rPr>
        <w:t> </w:t>
      </w:r>
      <w:r>
        <w:rPr>
          <w:rFonts w:ascii="Palatino Linotype" w:hAnsi="Palatino Linotype"/>
          <w:color w:val="000000"/>
          <w:sz w:val="21"/>
          <w:szCs w:val="21"/>
        </w:rPr>
        <w:t>особи. Чи бачить вона цінності моралі? Що саме видається їй морально цінним і чи усвідомлює вона особисту потребу діяти згідно з законами морального добра? Останнє пов´язане зі свідомим ставленням до себе як розумної істоти, як до представника роду людського. Початки такого відношення наявні в етиці Сократа. Сократ пов´язує моральність не стільки з виконанням певних мо</w:t>
      </w:r>
      <w:r>
        <w:rPr>
          <w:rFonts w:ascii="Palatino Linotype" w:hAnsi="Palatino Linotype"/>
          <w:color w:val="000000"/>
          <w:sz w:val="21"/>
          <w:szCs w:val="21"/>
        </w:rPr>
        <w:softHyphen/>
        <w:t>ральних вимог, скільки з пізнанням їх</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необхідності.</w:t>
      </w:r>
      <w:r>
        <w:rPr>
          <w:rStyle w:val="apple-converted-space"/>
          <w:rFonts w:ascii="Palatino Linotype" w:hAnsi="Palatino Linotype"/>
          <w:i/>
          <w:iCs/>
          <w:color w:val="000000"/>
          <w:sz w:val="21"/>
          <w:szCs w:val="21"/>
        </w:rPr>
        <w:t> </w:t>
      </w:r>
      <w:r>
        <w:rPr>
          <w:rFonts w:ascii="Palatino Linotype" w:hAnsi="Palatino Linotype"/>
          <w:color w:val="000000"/>
          <w:sz w:val="21"/>
          <w:szCs w:val="21"/>
        </w:rPr>
        <w:t>Джерело Моральної поведінки філософ бачить у свідомості людини. Зго</w:t>
      </w:r>
      <w:r>
        <w:rPr>
          <w:rFonts w:ascii="Palatino Linotype" w:hAnsi="Palatino Linotype"/>
          <w:color w:val="000000"/>
          <w:sz w:val="21"/>
          <w:szCs w:val="21"/>
        </w:rPr>
        <w:softHyphen/>
        <w:t>дом відмінне між дотриманням прийнятих вимог морально не</w:t>
      </w:r>
      <w:r>
        <w:rPr>
          <w:rFonts w:ascii="Palatino Linotype" w:hAnsi="Palatino Linotype"/>
          <w:color w:val="000000"/>
          <w:sz w:val="21"/>
          <w:szCs w:val="21"/>
        </w:rPr>
        <w:softHyphen/>
        <w:t>обхідного обґрунтує Кант у поняттях "гіпотетичного" та "кате</w:t>
      </w:r>
      <w:r>
        <w:rPr>
          <w:rFonts w:ascii="Palatino Linotype" w:hAnsi="Palatino Linotype"/>
          <w:color w:val="000000"/>
          <w:sz w:val="21"/>
          <w:szCs w:val="21"/>
        </w:rPr>
        <w:softHyphen/>
        <w:t>горичного" імперативів. Особа, поведінка якої базується не на Логіці приписів, не на силі авторитету, а на особистому виборі, є</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суб´єктом моральності.</w:t>
      </w:r>
      <w:r>
        <w:rPr>
          <w:rStyle w:val="apple-converted-space"/>
          <w:rFonts w:ascii="Palatino Linotype" w:hAnsi="Palatino Linotype"/>
          <w:i/>
          <w:iCs/>
          <w:color w:val="000000"/>
          <w:sz w:val="21"/>
          <w:szCs w:val="21"/>
        </w:rPr>
        <w:t> </w:t>
      </w:r>
      <w:r>
        <w:rPr>
          <w:rFonts w:ascii="Palatino Linotype" w:hAnsi="Palatino Linotype"/>
          <w:color w:val="000000"/>
          <w:sz w:val="21"/>
          <w:szCs w:val="21"/>
        </w:rPr>
        <w:t>Вона воліє морально доброго і утвер</w:t>
      </w:r>
      <w:r>
        <w:rPr>
          <w:rFonts w:ascii="Palatino Linotype" w:hAnsi="Palatino Linotype"/>
          <w:color w:val="000000"/>
          <w:sz w:val="21"/>
          <w:szCs w:val="21"/>
        </w:rPr>
        <w:softHyphen/>
        <w:t>джує його в діяльності. Геґель розкриває діалектику сходження особи до самовизначення в статусі суб´єкта свободи. Це процес руху від індивідуального (і випадкового) до всезагального, де метою є істинно людське в діяльності та стосунках.</w:t>
      </w: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Важливий шлях самопізнання — свобідна творча діяльність відповідно до покликання людини. Методологію творчого став</w:t>
      </w:r>
      <w:r>
        <w:rPr>
          <w:rFonts w:ascii="Palatino Linotype" w:hAnsi="Palatino Linotype"/>
          <w:color w:val="000000"/>
          <w:sz w:val="21"/>
          <w:szCs w:val="21"/>
        </w:rPr>
        <w:softHyphen/>
        <w:t>лення до себе як до суб´єкта моральності містить етика Сково</w:t>
      </w:r>
      <w:r>
        <w:rPr>
          <w:rFonts w:ascii="Palatino Linotype" w:hAnsi="Palatino Linotype"/>
          <w:color w:val="000000"/>
          <w:sz w:val="21"/>
          <w:szCs w:val="21"/>
        </w:rPr>
        <w:softHyphen/>
        <w:t>роди. Філософ не лише виходить з відомого вислову Сократа: "Пізнай себе самого". Він конкретизує поняття самопізнання на основі пошуку "сродної праці". "Сродна праця", тобто те, до чого людина схильна за її природою, дає змогу органічно утвер</w:t>
      </w:r>
      <w:r>
        <w:rPr>
          <w:rFonts w:ascii="Palatino Linotype" w:hAnsi="Palatino Linotype"/>
          <w:color w:val="000000"/>
          <w:sz w:val="21"/>
          <w:szCs w:val="21"/>
        </w:rPr>
        <w:softHyphen/>
        <w:t>дитися її людському призначенню. Особисто бажане, тобто чут</w:t>
      </w:r>
      <w:r>
        <w:rPr>
          <w:rFonts w:ascii="Palatino Linotype" w:hAnsi="Palatino Linotype"/>
          <w:color w:val="000000"/>
          <w:sz w:val="21"/>
          <w:szCs w:val="21"/>
        </w:rPr>
        <w:softHyphen/>
        <w:t>тєва спонука, поєднується з розумно обраними засобами втілен</w:t>
      </w:r>
      <w:r>
        <w:rPr>
          <w:rFonts w:ascii="Palatino Linotype" w:hAnsi="Palatino Linotype"/>
          <w:color w:val="000000"/>
          <w:sz w:val="21"/>
          <w:szCs w:val="21"/>
        </w:rPr>
        <w:softHyphen/>
        <w:t>ня. Сковорода вважає, що кожна людина має нахил до "срод</w:t>
      </w:r>
      <w:r>
        <w:rPr>
          <w:rFonts w:ascii="Palatino Linotype" w:hAnsi="Palatino Linotype"/>
          <w:color w:val="000000"/>
          <w:sz w:val="21"/>
          <w:szCs w:val="21"/>
        </w:rPr>
        <w:softHyphen/>
        <w:t>ної" для себе діяльності. Цю здатність він розглядає як ознаку "іскри Божої" в людині. Моральність у діяльності, до якої людина має схильність, забезпечується узгодженістю природ</w:t>
      </w:r>
      <w:r>
        <w:rPr>
          <w:rFonts w:ascii="Palatino Linotype" w:hAnsi="Palatino Linotype"/>
          <w:color w:val="000000"/>
          <w:sz w:val="21"/>
          <w:szCs w:val="21"/>
        </w:rPr>
        <w:softHyphen/>
        <w:t>ного нахилу зі змістом та характером діяльності. У такий спосіб, тобто через особливе (природний нахил, здатність) в опредметненні їх, людина підноситься до всезагального. Проявлення себе в творчості — один із способів вільного волевияву. В ньому осо</w:t>
      </w:r>
      <w:r>
        <w:rPr>
          <w:rFonts w:ascii="Palatino Linotype" w:hAnsi="Palatino Linotype"/>
          <w:color w:val="000000"/>
          <w:sz w:val="21"/>
          <w:szCs w:val="21"/>
        </w:rPr>
        <w:softHyphen/>
        <w:t>бистість розкривається здібністю моральної взаємодії не лише зі зовнішнім світом, але і світом у собі. Формування досконалої предметності, досконалих художніх образів — явище, моральнісне за своєю природою. Митець надає образам уяви реального життя шляхом формування досконалих художніх образів. У та</w:t>
      </w:r>
      <w:r>
        <w:rPr>
          <w:rFonts w:ascii="Palatino Linotype" w:hAnsi="Palatino Linotype"/>
          <w:color w:val="000000"/>
          <w:sz w:val="21"/>
          <w:szCs w:val="21"/>
        </w:rPr>
        <w:softHyphen/>
        <w:t>кий спосіб він допомагає дійсності побачити власну перспек</w:t>
      </w:r>
      <w:r>
        <w:rPr>
          <w:rFonts w:ascii="Palatino Linotype" w:hAnsi="Palatino Linotype"/>
          <w:color w:val="000000"/>
          <w:sz w:val="21"/>
          <w:szCs w:val="21"/>
        </w:rPr>
        <w:softHyphen/>
        <w:t>тиву з тим, щоб наближатися до неї.</w:t>
      </w: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У творчості особа виходить за межі емпіричного, виокремленого буття і підноситься до всезагального. Вона здобуває свобо</w:t>
      </w:r>
      <w:r>
        <w:rPr>
          <w:rFonts w:ascii="Palatino Linotype" w:hAnsi="Palatino Linotype"/>
          <w:color w:val="000000"/>
          <w:sz w:val="21"/>
          <w:szCs w:val="21"/>
        </w:rPr>
        <w:softHyphen/>
        <w:t>ду над своєю вітальною природою, віднаходячи сутнісні засади буття в духовному світі. Вона утверджує в ньому свою творчу природу. Микола Бердяев говорить про моральнісну природу творчості на тій підставі, що вона виводить особистість на но</w:t>
      </w:r>
      <w:r>
        <w:rPr>
          <w:rFonts w:ascii="Palatino Linotype" w:hAnsi="Palatino Linotype"/>
          <w:color w:val="000000"/>
          <w:sz w:val="21"/>
          <w:szCs w:val="21"/>
        </w:rPr>
        <w:softHyphen/>
        <w:t>вий, якісно вищий рівень буття. "Демонічне зло людської при</w:t>
      </w:r>
      <w:r>
        <w:rPr>
          <w:rFonts w:ascii="Palatino Linotype" w:hAnsi="Palatino Linotype"/>
          <w:color w:val="000000"/>
          <w:sz w:val="21"/>
          <w:szCs w:val="21"/>
        </w:rPr>
        <w:softHyphen/>
        <w:t>роди згорає в творчому екстазі, перетворюється в інше буття. Адже усяке зло є прикутістю до цього світу, до його пристра</w:t>
      </w:r>
      <w:r>
        <w:rPr>
          <w:rFonts w:ascii="Palatino Linotype" w:hAnsi="Palatino Linotype"/>
          <w:color w:val="000000"/>
          <w:sz w:val="21"/>
          <w:szCs w:val="21"/>
        </w:rPr>
        <w:softHyphen/>
        <w:t>стей та його тягара" [1, с 386].</w:t>
      </w: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Найбільш адекватним способом вияву моральної здібності до свобідної взаємодії зі світом є безпосереднє спілкування людини з іншою. За змістом та способом розгортання воно є обміном людськими сутнісними силами. Суспільна сутність людини розгортається в моральному спілкуванні. Тут вона засвідчує про себе найбільш прямо і безпосередньо. О. Фсртова характеризує цей процес як специфічну діяльність</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взаємовідношення,</w:t>
      </w:r>
      <w:r>
        <w:rPr>
          <w:rStyle w:val="apple-converted-space"/>
          <w:rFonts w:ascii="Palatino Linotype" w:hAnsi="Palatino Linotype"/>
          <w:i/>
          <w:iCs/>
          <w:color w:val="000000"/>
          <w:sz w:val="21"/>
          <w:szCs w:val="21"/>
        </w:rPr>
        <w:t> </w:t>
      </w:r>
      <w:r>
        <w:rPr>
          <w:rFonts w:ascii="Palatino Linotype" w:hAnsi="Palatino Linotype"/>
          <w:color w:val="000000"/>
          <w:sz w:val="21"/>
          <w:szCs w:val="21"/>
        </w:rPr>
        <w:t>"в яко</w:t>
      </w:r>
      <w:r>
        <w:rPr>
          <w:rFonts w:ascii="Palatino Linotype" w:hAnsi="Palatino Linotype"/>
          <w:color w:val="000000"/>
          <w:sz w:val="21"/>
          <w:szCs w:val="21"/>
        </w:rPr>
        <w:softHyphen/>
        <w:t>му кожний, ставлячись до іншого як до людини, утверджується як людина" [12, с 102].</w:t>
      </w: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Предметом спілкування є духовні світи його суб´єктів. Спосіб спілкування передбачає розгортання світу одної людини у взає</w:t>
      </w:r>
      <w:r>
        <w:rPr>
          <w:rFonts w:ascii="Palatino Linotype" w:hAnsi="Palatino Linotype"/>
          <w:color w:val="000000"/>
          <w:sz w:val="21"/>
          <w:szCs w:val="21"/>
        </w:rPr>
        <w:softHyphen/>
        <w:t>модії зі світом іншої, взаємопроникнення їх і збагачення. Од</w:t>
      </w:r>
      <w:r>
        <w:rPr>
          <w:rFonts w:ascii="Palatino Linotype" w:hAnsi="Palatino Linotype"/>
          <w:color w:val="000000"/>
          <w:sz w:val="21"/>
          <w:szCs w:val="21"/>
        </w:rPr>
        <w:softHyphen/>
        <w:t>нак названий спосіб обміну людськими сутнісними силами не досягається емпіричним індивідом, тобто "частковою" люди</w:t>
      </w:r>
      <w:r>
        <w:rPr>
          <w:rFonts w:ascii="Palatino Linotype" w:hAnsi="Palatino Linotype"/>
          <w:color w:val="000000"/>
          <w:sz w:val="21"/>
          <w:szCs w:val="21"/>
        </w:rPr>
        <w:softHyphen/>
        <w:t>ною. Свобода самоутвердження в моральнісному відношенні пе</w:t>
      </w:r>
      <w:r>
        <w:rPr>
          <w:rFonts w:ascii="Palatino Linotype" w:hAnsi="Palatino Linotype"/>
          <w:color w:val="000000"/>
          <w:sz w:val="21"/>
          <w:szCs w:val="21"/>
        </w:rPr>
        <w:softHyphen/>
        <w:t>редбачає, що суб´єкт відношення є творчою особистістю, мо</w:t>
      </w:r>
      <w:r>
        <w:rPr>
          <w:rFonts w:ascii="Palatino Linotype" w:hAnsi="Palatino Linotype"/>
          <w:color w:val="000000"/>
          <w:sz w:val="21"/>
          <w:szCs w:val="21"/>
        </w:rPr>
        <w:softHyphen/>
        <w:t>ральний світ якої є індивідуалізованим виявом всезагального — сутності людини. Об´єктивні передумови становлення названо</w:t>
      </w:r>
      <w:r>
        <w:rPr>
          <w:rFonts w:ascii="Palatino Linotype" w:hAnsi="Palatino Linotype"/>
          <w:color w:val="000000"/>
          <w:sz w:val="21"/>
          <w:szCs w:val="21"/>
        </w:rPr>
        <w:softHyphen/>
        <w:t>го типу відношення розкриті в етиці М. Бубера через поняття "Я" і "Ти". Відношення Я і Ти (на відміну від відношення Я—Воно) — основа і джерело будь-якої творчості. Я і Ти — це відношення, що нічим зовнішнім їх сутності не опосередкова</w:t>
      </w:r>
      <w:r>
        <w:rPr>
          <w:rFonts w:ascii="Palatino Linotype" w:hAnsi="Palatino Linotype"/>
          <w:color w:val="000000"/>
          <w:sz w:val="21"/>
          <w:szCs w:val="21"/>
        </w:rPr>
        <w:softHyphen/>
        <w:t>не. В ньому людина стає метою, "центром світу", вона "запов</w:t>
      </w:r>
      <w:r>
        <w:rPr>
          <w:rFonts w:ascii="Palatino Linotype" w:hAnsi="Palatino Linotype"/>
          <w:color w:val="000000"/>
          <w:sz w:val="21"/>
          <w:szCs w:val="21"/>
        </w:rPr>
        <w:softHyphen/>
        <w:t>нює увесь піднебесний простір". Пояснюючи думку, М. Бубер пише: "Це не означає, що крім нього (тобто "Ти" —</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В. М.),</w:t>
      </w:r>
      <w:r>
        <w:rPr>
          <w:rStyle w:val="apple-converted-space"/>
          <w:rFonts w:ascii="Palatino Linotype" w:hAnsi="Palatino Linotype"/>
          <w:i/>
          <w:iCs/>
          <w:color w:val="000000"/>
          <w:sz w:val="21"/>
          <w:szCs w:val="21"/>
        </w:rPr>
        <w:t> </w:t>
      </w:r>
      <w:r>
        <w:rPr>
          <w:rFonts w:ascii="Palatino Linotype" w:hAnsi="Palatino Linotype"/>
          <w:color w:val="000000"/>
          <w:sz w:val="21"/>
          <w:szCs w:val="21"/>
        </w:rPr>
        <w:t>нічо</w:t>
      </w:r>
      <w:r>
        <w:rPr>
          <w:rFonts w:ascii="Palatino Linotype" w:hAnsi="Palatino Linotype"/>
          <w:color w:val="000000"/>
          <w:sz w:val="21"/>
          <w:szCs w:val="21"/>
        </w:rPr>
        <w:softHyphen/>
        <w:t>го іншого не існує: але все інше живе в</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його</w:t>
      </w:r>
      <w:r>
        <w:rPr>
          <w:rStyle w:val="apple-converted-space"/>
          <w:rFonts w:ascii="Palatino Linotype" w:hAnsi="Palatino Linotype"/>
          <w:i/>
          <w:iCs/>
          <w:color w:val="000000"/>
          <w:sz w:val="21"/>
          <w:szCs w:val="21"/>
        </w:rPr>
        <w:t> </w:t>
      </w:r>
      <w:r>
        <w:rPr>
          <w:rFonts w:ascii="Palatino Linotype" w:hAnsi="Palatino Linotype"/>
          <w:color w:val="000000"/>
          <w:sz w:val="21"/>
          <w:szCs w:val="21"/>
        </w:rPr>
        <w:t>світі" [2, с 19].</w:t>
      </w: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Зустріч двох людських світів дає ту повноту духовного зв´яз</w:t>
      </w:r>
      <w:r>
        <w:rPr>
          <w:rFonts w:ascii="Palatino Linotype" w:hAnsi="Palatino Linotype"/>
          <w:color w:val="000000"/>
          <w:sz w:val="21"/>
          <w:szCs w:val="21"/>
        </w:rPr>
        <w:softHyphen/>
        <w:t>ку, при якій інша організує собою наш духовний світ на тій підставі, що постійно присутня в ньому. Вона надихає наш розум і почуття, робить їх</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дійсними.</w:t>
      </w:r>
      <w:r>
        <w:rPr>
          <w:rStyle w:val="apple-converted-space"/>
          <w:rFonts w:ascii="Palatino Linotype" w:hAnsi="Palatino Linotype"/>
          <w:i/>
          <w:iCs/>
          <w:color w:val="000000"/>
          <w:sz w:val="21"/>
          <w:szCs w:val="21"/>
        </w:rPr>
        <w:t> </w:t>
      </w:r>
      <w:r>
        <w:rPr>
          <w:rFonts w:ascii="Palatino Linotype" w:hAnsi="Palatino Linotype"/>
          <w:color w:val="000000"/>
          <w:sz w:val="21"/>
          <w:szCs w:val="21"/>
        </w:rPr>
        <w:t>Це не означає, що ми роз</w:t>
      </w:r>
      <w:r>
        <w:rPr>
          <w:rFonts w:ascii="Palatino Linotype" w:hAnsi="Palatino Linotype"/>
          <w:color w:val="000000"/>
          <w:sz w:val="21"/>
          <w:szCs w:val="21"/>
        </w:rPr>
        <w:softHyphen/>
        <w:t>чиняємося в світі іншої людини і перестаємо бути собою. На</w:t>
      </w:r>
      <w:r>
        <w:rPr>
          <w:rFonts w:ascii="Palatino Linotype" w:hAnsi="Palatino Linotype"/>
          <w:color w:val="000000"/>
          <w:sz w:val="21"/>
          <w:szCs w:val="21"/>
        </w:rPr>
        <w:softHyphen/>
        <w:t>впаки, "стаючи Ти, людина стає Я", тобто, встановлюючи ду</w:t>
      </w:r>
      <w:r>
        <w:rPr>
          <w:rFonts w:ascii="Palatino Linotype" w:hAnsi="Palatino Linotype"/>
          <w:color w:val="000000"/>
          <w:sz w:val="21"/>
          <w:szCs w:val="21"/>
        </w:rPr>
        <w:softHyphen/>
        <w:t>ховні зв´язки з іншими, людина рухається не від себе, а до себе. Вона вчиться духовної взаємодії з собою самою — зі своїм внутрішнім світом. Вона робить світ власного Я предметом реф</w:t>
      </w:r>
      <w:r>
        <w:rPr>
          <w:rFonts w:ascii="Palatino Linotype" w:hAnsi="Palatino Linotype"/>
          <w:color w:val="000000"/>
          <w:sz w:val="21"/>
          <w:szCs w:val="21"/>
        </w:rPr>
        <w:softHyphen/>
        <w:t>лексії і переживання, і лише так робить його дійсним для себе. Рух від світу іншого до власного духовного та душевного світу</w:t>
      </w:r>
      <w:r>
        <w:rPr>
          <w:rStyle w:val="apple-converted-space"/>
          <w:rFonts w:ascii="Palatino Linotype" w:hAnsi="Palatino Linotype"/>
          <w:color w:val="000000"/>
          <w:sz w:val="21"/>
          <w:szCs w:val="21"/>
        </w:rPr>
        <w:t> </w:t>
      </w:r>
      <w:r>
        <w:rPr>
          <w:rFonts w:ascii="Palatino Linotype" w:hAnsi="Palatino Linotype"/>
          <w:color w:val="000000"/>
          <w:sz w:val="21"/>
          <w:szCs w:val="21"/>
          <w:vertAlign w:val="superscript"/>
        </w:rPr>
        <w:t>є</w:t>
      </w:r>
      <w:r>
        <w:rPr>
          <w:rStyle w:val="apple-converted-space"/>
          <w:rFonts w:ascii="Palatino Linotype" w:hAnsi="Palatino Linotype"/>
          <w:color w:val="000000"/>
          <w:sz w:val="21"/>
          <w:szCs w:val="21"/>
        </w:rPr>
        <w:t> </w:t>
      </w:r>
      <w:r>
        <w:rPr>
          <w:rFonts w:ascii="Palatino Linotype" w:hAnsi="Palatino Linotype"/>
          <w:color w:val="000000"/>
          <w:sz w:val="21"/>
          <w:szCs w:val="21"/>
        </w:rPr>
        <w:t>Шляхом руху особистості до свободи. В свідомій духовній взає</w:t>
      </w:r>
      <w:r>
        <w:rPr>
          <w:rFonts w:ascii="Palatino Linotype" w:hAnsi="Palatino Linotype"/>
          <w:color w:val="000000"/>
          <w:sz w:val="21"/>
          <w:szCs w:val="21"/>
        </w:rPr>
        <w:softHyphen/>
        <w:t>модії з собою людина вчиться пізнавати і розуміти сама себе, звільняється від примхливої, емпіричної людини в собі для ро</w:t>
      </w:r>
      <w:r>
        <w:rPr>
          <w:rFonts w:ascii="Palatino Linotype" w:hAnsi="Palatino Linotype"/>
          <w:color w:val="000000"/>
          <w:sz w:val="21"/>
          <w:szCs w:val="21"/>
        </w:rPr>
        <w:softHyphen/>
        <w:t>зумного волевияву. Розвиток моральності в суб´єкті зумовлений свідомим вибором у собі</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людини,</w:t>
      </w:r>
      <w:r>
        <w:rPr>
          <w:rStyle w:val="apple-converted-space"/>
          <w:rFonts w:ascii="Palatino Linotype" w:hAnsi="Palatino Linotype"/>
          <w:i/>
          <w:iCs/>
          <w:color w:val="000000"/>
          <w:sz w:val="21"/>
          <w:szCs w:val="21"/>
        </w:rPr>
        <w:t> </w:t>
      </w:r>
      <w:r>
        <w:rPr>
          <w:rFonts w:ascii="Palatino Linotype" w:hAnsi="Palatino Linotype"/>
          <w:color w:val="000000"/>
          <w:sz w:val="21"/>
          <w:szCs w:val="21"/>
        </w:rPr>
        <w:t>тобто всезагального. Геґель розкриває процес творчого самостановлення особистості як діа</w:t>
      </w:r>
      <w:r>
        <w:rPr>
          <w:rFonts w:ascii="Palatino Linotype" w:hAnsi="Palatino Linotype"/>
          <w:color w:val="000000"/>
          <w:sz w:val="21"/>
          <w:szCs w:val="21"/>
        </w:rPr>
        <w:softHyphen/>
        <w:t>лектику моральнісного ставлення людини до світу та до себе самої. "Людина, розумна</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в собі,</w:t>
      </w:r>
      <w:r>
        <w:rPr>
          <w:rStyle w:val="apple-converted-space"/>
          <w:rFonts w:ascii="Palatino Linotype" w:hAnsi="Palatino Linotype"/>
          <w:i/>
          <w:iCs/>
          <w:color w:val="000000"/>
          <w:sz w:val="21"/>
          <w:szCs w:val="21"/>
        </w:rPr>
        <w:t> </w:t>
      </w:r>
      <w:r>
        <w:rPr>
          <w:rFonts w:ascii="Palatino Linotype" w:hAnsi="Palatino Linotype"/>
          <w:color w:val="000000"/>
          <w:sz w:val="21"/>
          <w:szCs w:val="21"/>
        </w:rPr>
        <w:t>має виробити, витворити саму себе з допомогою виходу за свої межі, але разом із тим також і з допомогою заглиблення всередину себе, щоб стати розумною також</w:t>
      </w:r>
      <w:r>
        <w:rPr>
          <w:rStyle w:val="apple-converted-space"/>
          <w:rFonts w:ascii="Palatino Linotype" w:hAnsi="Palatino Linotype"/>
          <w:color w:val="000000"/>
          <w:sz w:val="21"/>
          <w:szCs w:val="21"/>
        </w:rPr>
        <w:t> </w:t>
      </w:r>
      <w:r>
        <w:rPr>
          <w:rStyle w:val="a8"/>
          <w:rFonts w:ascii="Palatino Linotype" w:hAnsi="Palatino Linotype"/>
          <w:color w:val="000000"/>
          <w:sz w:val="21"/>
          <w:szCs w:val="21"/>
        </w:rPr>
        <w:t>для себе"</w:t>
      </w:r>
      <w:r>
        <w:rPr>
          <w:rStyle w:val="apple-converted-space"/>
          <w:rFonts w:ascii="Palatino Linotype" w:hAnsi="Palatino Linotype"/>
          <w:i/>
          <w:iCs/>
          <w:color w:val="000000"/>
          <w:sz w:val="21"/>
          <w:szCs w:val="21"/>
        </w:rPr>
        <w:t> </w:t>
      </w:r>
      <w:r>
        <w:rPr>
          <w:rFonts w:ascii="Palatino Linotype" w:hAnsi="Palatino Linotype"/>
          <w:color w:val="000000"/>
          <w:sz w:val="21"/>
          <w:szCs w:val="21"/>
        </w:rPr>
        <w:t>[4, с 41].</w:t>
      </w:r>
    </w:p>
    <w:p w:rsidR="00084EF1" w:rsidRDefault="00084EF1" w:rsidP="00084EF1">
      <w:pPr>
        <w:pStyle w:val="a7"/>
        <w:shd w:val="clear" w:color="auto" w:fill="FFFFFF"/>
        <w:ind w:firstLine="225"/>
        <w:jc w:val="both"/>
        <w:rPr>
          <w:rFonts w:ascii="Palatino Linotype" w:hAnsi="Palatino Linotype"/>
          <w:color w:val="000000"/>
          <w:sz w:val="21"/>
          <w:szCs w:val="21"/>
        </w:rPr>
      </w:pPr>
      <w:r>
        <w:rPr>
          <w:rFonts w:ascii="Palatino Linotype" w:hAnsi="Palatino Linotype"/>
          <w:color w:val="000000"/>
          <w:sz w:val="21"/>
          <w:szCs w:val="21"/>
        </w:rPr>
        <w:t>Процес творчого самоутвердження характеризується зростан</w:t>
      </w:r>
      <w:r>
        <w:rPr>
          <w:rFonts w:ascii="Palatino Linotype" w:hAnsi="Palatino Linotype"/>
          <w:color w:val="000000"/>
          <w:sz w:val="21"/>
          <w:szCs w:val="21"/>
        </w:rPr>
        <w:softHyphen/>
        <w:t>ням рівнів свобідного волевияву. Перший етап — це етап усві</w:t>
      </w:r>
      <w:r>
        <w:rPr>
          <w:rFonts w:ascii="Palatino Linotype" w:hAnsi="Palatino Linotype"/>
          <w:color w:val="000000"/>
          <w:sz w:val="21"/>
          <w:szCs w:val="21"/>
        </w:rPr>
        <w:softHyphen/>
        <w:t>домлення необхідності у формі небайдужості, відчуття потреби особистої співучасті в події тощо. Другий пов´язаний з пізнан</w:t>
      </w:r>
      <w:r>
        <w:rPr>
          <w:rFonts w:ascii="Palatino Linotype" w:hAnsi="Palatino Linotype"/>
          <w:color w:val="000000"/>
          <w:sz w:val="21"/>
          <w:szCs w:val="21"/>
        </w:rPr>
        <w:softHyphen/>
        <w:t>ням явища, виявом його змісту та зв´язків у контексті життя, отже, і пошук шляхів та засобів реалізації необхідного. Третій можна характеризувати як етап становлення свобідної необхід</w:t>
      </w:r>
      <w:r>
        <w:rPr>
          <w:rFonts w:ascii="Palatino Linotype" w:hAnsi="Palatino Linotype"/>
          <w:color w:val="000000"/>
          <w:sz w:val="21"/>
          <w:szCs w:val="21"/>
        </w:rPr>
        <w:softHyphen/>
        <w:t>ності: перетворення об´єктивно необхідного в особисто необхід</w:t>
      </w:r>
      <w:r>
        <w:rPr>
          <w:rFonts w:ascii="Palatino Linotype" w:hAnsi="Palatino Linotype"/>
          <w:color w:val="000000"/>
          <w:sz w:val="21"/>
          <w:szCs w:val="21"/>
        </w:rPr>
        <w:softHyphen/>
        <w:t>не, тобто в бажане. Воно бачиться власною справою і особистим покликанням. Останнє є виявом творчої сутності моралі. Це явище розгортання духовного потенціалу особи в світ на тво</w:t>
      </w:r>
      <w:r>
        <w:rPr>
          <w:rFonts w:ascii="Palatino Linotype" w:hAnsi="Palatino Linotype"/>
          <w:color w:val="000000"/>
          <w:sz w:val="21"/>
          <w:szCs w:val="21"/>
        </w:rPr>
        <w:softHyphen/>
        <w:t>рення поля моральнісних взаємодій.</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14.6. Свобода і безсмертя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Свобідне самоутвердження особистості ставить її у зв´язок із цілісним буттям світу, надає її буттю загальноцінного змісту. На цій підставі етична теорія пов´язує принцип свободи з без</w:t>
      </w:r>
      <w:r>
        <w:rPr>
          <w:rFonts w:ascii="Palatino Linotype" w:hAnsi="Palatino Linotype"/>
          <w:color w:val="000000"/>
          <w:sz w:val="22"/>
          <w:szCs w:val="22"/>
        </w:rPr>
        <w:softHyphen/>
        <w:t>смертям. Свобідний волевияв у вигляді об´єктивації духовного досвіду особи стає об´єктивною підставою закріплення її образу в досвіді людської спільноти, а можливо, і людства. Поняття безсмертя має моральнісний смисл, оскільки служить джере</w:t>
      </w:r>
      <w:r>
        <w:rPr>
          <w:rFonts w:ascii="Palatino Linotype" w:hAnsi="Palatino Linotype"/>
          <w:color w:val="000000"/>
          <w:sz w:val="22"/>
          <w:szCs w:val="22"/>
        </w:rPr>
        <w:softHyphen/>
        <w:t>лом для оптимізму, усуваючи відчуття плинності людського існування. Спосіб закріпити цінність досвіду — надати йому індивідуально визначених форм при всезагальності змісту.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смерті й безсмертя починає осмислюватися в пе</w:t>
      </w:r>
      <w:r>
        <w:rPr>
          <w:rFonts w:ascii="Palatino Linotype" w:hAnsi="Palatino Linotype"/>
          <w:color w:val="000000"/>
          <w:sz w:val="22"/>
          <w:szCs w:val="22"/>
        </w:rPr>
        <w:softHyphen/>
        <w:t>ріод виділення людини з соціуму завдяки індивідуалізації досвіду. Він персоніфікується в понятті душі, стаючи підставою уявлень про індивідуальне безсмертя. Раніше невизначена у собі цілісність людини як частини природного та соціального цілого зазнає диференціації. Розмежування тілесного та духовного відбувається на тій підставі, що тілесне — це тлінне і минуще (тваринне), тоді як духовне — це вічне, безсмертне (божествен</w:t>
      </w:r>
      <w:r>
        <w:rPr>
          <w:rFonts w:ascii="Palatino Linotype" w:hAnsi="Palatino Linotype"/>
          <w:color w:val="000000"/>
          <w:sz w:val="22"/>
          <w:szCs w:val="22"/>
        </w:rPr>
        <w:softHyphen/>
        <w:t>не). Тілом вона занурена у повсякденне (природно необхідне), тоді як духом споріднена з вічністю (духовно необхідне).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Змагання людини зі смертю (небуттям) — один із типових мотивів міфології. Досить згадати вавилонського героя Гільгамеша або грецьких Геракла та Орфея. Мріючи про безсмертя, людство осмислювало його умови, основною з яких міфологія бачить незвичні творчі уміння героїв. За незвичну силу та умін</w:t>
      </w:r>
      <w:r>
        <w:rPr>
          <w:rFonts w:ascii="Palatino Linotype" w:hAnsi="Palatino Linotype"/>
          <w:color w:val="000000"/>
          <w:sz w:val="22"/>
          <w:szCs w:val="22"/>
        </w:rPr>
        <w:softHyphen/>
        <w:t>ня герої отримують безсмертя. Природа їхніх творчих умінь також бачиться божественним даром. Тому вони — виняткові істоти, генетично споріднені з богами (їх народжують земні жінки, батьки їхні — боги).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Змагання зі смертю — це змагання заради збереження зв´яз</w:t>
      </w:r>
      <w:r>
        <w:rPr>
          <w:rFonts w:ascii="Palatino Linotype" w:hAnsi="Palatino Linotype"/>
          <w:color w:val="000000"/>
          <w:sz w:val="22"/>
          <w:szCs w:val="22"/>
        </w:rPr>
        <w:softHyphen/>
        <w:t>ку з життям. Поняття "життя" при цьому слід розуміти не як фізичну реальність, 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реальність зв´язків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з іншими. У людському сенсі смерть страшна саме втратою зв´язку з ро</w:t>
      </w:r>
      <w:r>
        <w:rPr>
          <w:rFonts w:ascii="Palatino Linotype" w:hAnsi="Palatino Linotype"/>
          <w:color w:val="000000"/>
          <w:sz w:val="22"/>
          <w:szCs w:val="22"/>
        </w:rPr>
        <w:softHyphen/>
        <w:t>дом, що тотожне втраті людської сутності. Розірвати ланцюг цілісності буття єдиного суспільного "ми" значить впасти у не</w:t>
      </w:r>
      <w:r>
        <w:rPr>
          <w:rFonts w:ascii="Palatino Linotype" w:hAnsi="Palatino Linotype"/>
          <w:color w:val="000000"/>
          <w:sz w:val="22"/>
          <w:szCs w:val="22"/>
        </w:rPr>
        <w:softHyphen/>
        <w:t>визначеність. Припинити спілкування — означає перестати жити. В цій же площині знаходиться релігійна віра в безсмер</w:t>
      </w:r>
      <w:r>
        <w:rPr>
          <w:rFonts w:ascii="Palatino Linotype" w:hAnsi="Palatino Linotype"/>
          <w:color w:val="000000"/>
          <w:sz w:val="22"/>
          <w:szCs w:val="22"/>
        </w:rPr>
        <w:softHyphen/>
        <w:t>тя душі за умови дотримання моральних вимог. Віруючий бай</w:t>
      </w:r>
      <w:r>
        <w:rPr>
          <w:rFonts w:ascii="Palatino Linotype" w:hAnsi="Palatino Linotype"/>
          <w:color w:val="000000"/>
          <w:sz w:val="22"/>
          <w:szCs w:val="22"/>
        </w:rPr>
        <w:softHyphen/>
        <w:t>дужий до факту смерті, оскільки "в ньому непорушне переко</w:t>
      </w:r>
      <w:r>
        <w:rPr>
          <w:rFonts w:ascii="Palatino Linotype" w:hAnsi="Palatino Linotype"/>
          <w:color w:val="000000"/>
          <w:sz w:val="22"/>
          <w:szCs w:val="22"/>
        </w:rPr>
        <w:softHyphen/>
        <w:t>нання", "що "господь кличе його до себе", що на нього чекає винагорода за земні страждання" [9, с. 128]. Завдяки поняттю "душа", що бачиться безсмертною, людина зберігає надію постійно перебувати в роді (народі), а отже, і надію зберігати власну визначеність: представника роду людського. На цій же підставі вигнання з роду було в ранній період історії найтяж</w:t>
      </w:r>
      <w:r>
        <w:rPr>
          <w:rFonts w:ascii="Palatino Linotype" w:hAnsi="Palatino Linotype"/>
          <w:color w:val="000000"/>
          <w:sz w:val="22"/>
          <w:szCs w:val="22"/>
        </w:rPr>
        <w:softHyphen/>
        <w:t>чим покаранням: вигнана з роду людина втрачає свою іден</w:t>
      </w:r>
      <w:r>
        <w:rPr>
          <w:rFonts w:ascii="Palatino Linotype" w:hAnsi="Palatino Linotype"/>
          <w:color w:val="000000"/>
          <w:sz w:val="22"/>
          <w:szCs w:val="22"/>
        </w:rPr>
        <w:softHyphen/>
        <w:t>тичність. Вона перестає бути людиною. Отже, безсмертя є по</w:t>
      </w:r>
      <w:r>
        <w:rPr>
          <w:rFonts w:ascii="Palatino Linotype" w:hAnsi="Palatino Linotype"/>
          <w:color w:val="000000"/>
          <w:sz w:val="22"/>
          <w:szCs w:val="22"/>
        </w:rPr>
        <w:softHyphen/>
        <w:t>няттям, що відображає суспільність людини як вищу цінність. Бути в роді безмежно, тобто не втрачати зв´язку зі світом (що є світом духовного досвіду) і означає бути без смерті. Смерть Тотожна поняттю "забуття", тобто втрати зв´язку з суспільним Цілим. Герої постійно залишаються в роді, бо вони задали йому Ясиття (рід живе діяннями героїв, ідентифікує себе з ними). В тра</w:t>
      </w:r>
      <w:r>
        <w:rPr>
          <w:rFonts w:ascii="Palatino Linotype" w:hAnsi="Palatino Linotype"/>
          <w:color w:val="000000"/>
          <w:sz w:val="22"/>
          <w:szCs w:val="22"/>
        </w:rPr>
        <w:softHyphen/>
        <w:t>гедії Есхіла "Прометей закутий" людство не лише врятоване діяннями титана, що дарує людям священний вогонь. Воно в со</w:t>
      </w:r>
      <w:r>
        <w:rPr>
          <w:rFonts w:ascii="Palatino Linotype" w:hAnsi="Palatino Linotype"/>
          <w:color w:val="000000"/>
          <w:sz w:val="22"/>
          <w:szCs w:val="22"/>
        </w:rPr>
        <w:softHyphen/>
        <w:t>бі несе творчі уміння, передані героєм. Моральне ставлення ти</w:t>
      </w:r>
      <w:r>
        <w:rPr>
          <w:rFonts w:ascii="Palatino Linotype" w:hAnsi="Palatino Linotype"/>
          <w:color w:val="000000"/>
          <w:sz w:val="22"/>
          <w:szCs w:val="22"/>
        </w:rPr>
        <w:softHyphen/>
        <w:t>тана до людей опредметнене в його вчинку. Бог християнства — це Боголюдина, що здобуває підстави безсмертя не божественні</w:t>
      </w:r>
      <w:r>
        <w:rPr>
          <w:rFonts w:ascii="Palatino Linotype" w:hAnsi="Palatino Linotype"/>
          <w:color w:val="000000"/>
          <w:sz w:val="22"/>
          <w:szCs w:val="22"/>
        </w:rPr>
        <w:softHyphen/>
        <w:t>стю походження (син Бога), а досягненням заради врятування людства. Через хресну муку він "смертю смерть поправ" (подо</w:t>
      </w:r>
      <w:r>
        <w:rPr>
          <w:rFonts w:ascii="Palatino Linotype" w:hAnsi="Palatino Linotype"/>
          <w:color w:val="000000"/>
          <w:sz w:val="22"/>
          <w:szCs w:val="22"/>
        </w:rPr>
        <w:softHyphen/>
        <w:t>лав).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Філософське розв´язання проблеми пов´язане з об´єктивацією духу в світі інших людей (людства) на ґрунті суспільних зв´язків та опредметнення духу в діяльності. Дослідження проблеми безсмертя започатковане в античній філософії Сократом. Вели</w:t>
      </w:r>
      <w:r>
        <w:rPr>
          <w:rFonts w:ascii="Palatino Linotype" w:hAnsi="Palatino Linotype"/>
          <w:color w:val="000000"/>
          <w:sz w:val="22"/>
          <w:szCs w:val="22"/>
        </w:rPr>
        <w:softHyphen/>
        <w:t>ка увага приділена проблемі в працях Платона та Арістотеля, що виходять з ідеї "безсмертя душі".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римській античності розробляється інший її аспект: усві</w:t>
      </w:r>
      <w:r>
        <w:rPr>
          <w:rFonts w:ascii="Palatino Linotype" w:hAnsi="Palatino Linotype"/>
          <w:color w:val="000000"/>
          <w:sz w:val="22"/>
          <w:szCs w:val="22"/>
        </w:rPr>
        <w:softHyphen/>
        <w:t>домлення невідворотності смерті й гідного її сприйняття (Сене</w:t>
      </w:r>
      <w:r>
        <w:rPr>
          <w:rFonts w:ascii="Palatino Linotype" w:hAnsi="Palatino Linotype"/>
          <w:color w:val="000000"/>
          <w:sz w:val="22"/>
          <w:szCs w:val="22"/>
        </w:rPr>
        <w:softHyphen/>
        <w:t>ка, Марк Аврелій).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Нового часу, зокрема в етиці Спінози, проблема смерті переходить на другий план активністю духу, що прагне самоутвердження. "Людина свобідна ні про що так мало не думає, як про смерть, і її мудрість полягає в роздумах не про смерть, а про життя"</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w:t>
      </w:r>
      <w:r>
        <w:rPr>
          <w:rFonts w:ascii="Palatino Linotype" w:hAnsi="Palatino Linotype"/>
          <w:color w:val="000000"/>
          <w:sz w:val="22"/>
          <w:szCs w:val="22"/>
        </w:rPr>
        <w:t>11</w:t>
      </w:r>
      <w:r>
        <w:rPr>
          <w:rStyle w:val="a6"/>
          <w:rFonts w:ascii="Palatino Linotype" w:hAnsi="Palatino Linotype"/>
          <w:color w:val="000000"/>
          <w:sz w:val="22"/>
          <w:szCs w:val="22"/>
        </w:rPr>
        <w:t>,</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с 548]. У "доведенні" філософ наго</w:t>
      </w:r>
      <w:r>
        <w:rPr>
          <w:rFonts w:ascii="Palatino Linotype" w:hAnsi="Palatino Linotype"/>
          <w:color w:val="000000"/>
          <w:sz w:val="22"/>
          <w:szCs w:val="22"/>
        </w:rPr>
        <w:softHyphen/>
        <w:t>лошує, що свобідна людина живе згідно з приписами розуму і тому керується не страхом смерті, а прагне до добра, до діяль</w:t>
      </w:r>
      <w:r>
        <w:rPr>
          <w:rFonts w:ascii="Palatino Linotype" w:hAnsi="Palatino Linotype"/>
          <w:color w:val="000000"/>
          <w:sz w:val="22"/>
          <w:szCs w:val="22"/>
        </w:rPr>
        <w:softHyphen/>
        <w:t>ності, до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Канта поняття безсмертя ґрунтується на моральних підставах. Філософ говорить про "моральне призначення нашої природи", хоча і вважає, що досягнути моральної досконалості, яка мислиться в ідеї Бога, смертній людині неможливо. Однак у безкінечному прогресі, шляхом якого рухається людство, можна припустити повну відповідність діяльності з моральним законом. Прогрес він бачить як "цілокупний моральний про</w:t>
      </w:r>
      <w:r>
        <w:rPr>
          <w:rFonts w:ascii="Palatino Linotype" w:hAnsi="Palatino Linotype"/>
          <w:color w:val="000000"/>
          <w:sz w:val="22"/>
          <w:szCs w:val="22"/>
        </w:rPr>
        <w:softHyphen/>
        <w:t>грес". Його варто розглядати як ідею.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правомірно виділити кілька етапів руху людства до свободи, що одночасно є етапами поглиблення та удосконален</w:t>
      </w:r>
      <w:r>
        <w:rPr>
          <w:rFonts w:ascii="Palatino Linotype" w:hAnsi="Palatino Linotype"/>
          <w:color w:val="000000"/>
          <w:sz w:val="22"/>
          <w:szCs w:val="22"/>
        </w:rPr>
        <w:softHyphen/>
        <w:t>ня образу людяності. Перший — етап виділення людства з при</w:t>
      </w:r>
      <w:r>
        <w:rPr>
          <w:rFonts w:ascii="Palatino Linotype" w:hAnsi="Palatino Linotype"/>
          <w:color w:val="000000"/>
          <w:sz w:val="22"/>
          <w:szCs w:val="22"/>
        </w:rPr>
        <w:softHyphen/>
        <w:t>родного світу та усвідомлення себе духовним, а не суто природ</w:t>
      </w:r>
      <w:r>
        <w:rPr>
          <w:rFonts w:ascii="Palatino Linotype" w:hAnsi="Palatino Linotype"/>
          <w:color w:val="000000"/>
          <w:sz w:val="22"/>
          <w:szCs w:val="22"/>
        </w:rPr>
        <w:softHyphen/>
        <w:t>ним буттям. Свобода виявляє себе у формі морального регулю</w:t>
      </w:r>
      <w:r>
        <w:rPr>
          <w:rFonts w:ascii="Palatino Linotype" w:hAnsi="Palatino Linotype"/>
          <w:color w:val="000000"/>
          <w:sz w:val="22"/>
          <w:szCs w:val="22"/>
        </w:rPr>
        <w:softHyphen/>
        <w:t>вання стосунків із природним та соціальним світом. Другий - становлення свободи як регулювання стосунків у єдності су</w:t>
      </w:r>
      <w:r>
        <w:rPr>
          <w:rFonts w:ascii="Palatino Linotype" w:hAnsi="Palatino Linotype"/>
          <w:color w:val="000000"/>
          <w:sz w:val="22"/>
          <w:szCs w:val="22"/>
        </w:rPr>
        <w:softHyphen/>
        <w:t>спільних установлень та індивідуального почуття звільнення стихії природних спонук. Третій — свобода в суб´єкті, що є єдністю моральнісності мети та засобів і дієвість волі на її реа</w:t>
      </w:r>
      <w:r>
        <w:rPr>
          <w:rFonts w:ascii="Palatino Linotype" w:hAnsi="Palatino Linotype"/>
          <w:color w:val="000000"/>
          <w:sz w:val="22"/>
          <w:szCs w:val="22"/>
        </w:rPr>
        <w:softHyphen/>
        <w:t>лізацію.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Методологічною засадою моральної діяльності є принцип діалектичного зв´язку свободи і необхідності при тому, що все-загальна та індивідуальна воля співвідносяться як необхідність і свобода.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Прагнення людини до безсмертя — відображення її духовної сутності: потреби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відбутися,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щоб залишитися в людстві. Смерт</w:t>
      </w:r>
      <w:r>
        <w:rPr>
          <w:rFonts w:ascii="Palatino Linotype" w:hAnsi="Palatino Linotype"/>
          <w:color w:val="000000"/>
          <w:sz w:val="22"/>
          <w:szCs w:val="22"/>
        </w:rPr>
        <w:softHyphen/>
        <w:t>ною частиною єства вона належить до природи, що живе вічним оновленням. Безсмертна її частина покладена в розумності, в моральній сутності людини та опредметненні останньої доско</w:t>
      </w:r>
      <w:r>
        <w:rPr>
          <w:rFonts w:ascii="Palatino Linotype" w:hAnsi="Palatino Linotype"/>
          <w:color w:val="000000"/>
          <w:sz w:val="22"/>
          <w:szCs w:val="22"/>
        </w:rPr>
        <w:softHyphen/>
        <w:t>налим способом — у вічному становленні.</w:t>
      </w:r>
    </w:p>
    <w:tbl>
      <w:tblPr>
        <w:tblW w:w="5000" w:type="pct"/>
        <w:tblCellSpacing w:w="0" w:type="dxa"/>
        <w:shd w:val="clear" w:color="auto" w:fill="FFFFFF"/>
        <w:tblCellMar>
          <w:left w:w="0" w:type="dxa"/>
          <w:right w:w="0" w:type="dxa"/>
        </w:tblCellMar>
        <w:tblLook w:val="04A0"/>
      </w:tblPr>
      <w:tblGrid>
        <w:gridCol w:w="8499"/>
        <w:gridCol w:w="856"/>
      </w:tblGrid>
      <w:tr w:rsidR="00084EF1" w:rsidRPr="00084EF1" w:rsidTr="00084EF1">
        <w:trPr>
          <w:tblCellSpacing w:w="0" w:type="dxa"/>
        </w:trPr>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b/>
                <w:bCs/>
                <w:color w:val="000000"/>
                <w:lang w:eastAsia="ru-RU"/>
              </w:rPr>
              <w:t>Розділ IV. ГНОСЕОЛОГІЯ МОРАЛІ</w:t>
            </w:r>
          </w:p>
        </w:tc>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color w:val="000000"/>
                <w:lang w:eastAsia="ru-RU"/>
              </w:rPr>
              <w:t>325 </w:t>
            </w:r>
          </w:p>
        </w:tc>
      </w:tr>
      <w:tr w:rsidR="00084EF1" w:rsidRPr="00084EF1" w:rsidTr="00084EF1">
        <w:trPr>
          <w:tblCellSpacing w:w="0" w:type="dxa"/>
        </w:trPr>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b/>
                <w:bCs/>
                <w:color w:val="000000"/>
                <w:lang w:eastAsia="ru-RU"/>
              </w:rPr>
              <w:t>Тема 15. КАТЕГОРІЇ ЕТИКИ</w:t>
            </w:r>
          </w:p>
        </w:tc>
        <w:tc>
          <w:tcPr>
            <w:tcW w:w="0" w:type="auto"/>
            <w:shd w:val="clear" w:color="auto" w:fill="FFFFFF"/>
            <w:vAlign w:val="center"/>
            <w:hideMark/>
          </w:tcPr>
          <w:p w:rsidR="00084EF1" w:rsidRPr="00084EF1" w:rsidRDefault="00084EF1" w:rsidP="00084EF1">
            <w:pPr>
              <w:spacing w:after="0" w:line="240" w:lineRule="auto"/>
              <w:rPr>
                <w:rFonts w:ascii="Times New Roman" w:eastAsia="Times New Roman" w:hAnsi="Times New Roman" w:cs="Times New Roman"/>
                <w:sz w:val="20"/>
                <w:szCs w:val="20"/>
                <w:lang w:eastAsia="ru-RU"/>
              </w:rPr>
            </w:pPr>
          </w:p>
        </w:tc>
      </w:tr>
    </w:tbl>
    <w:p w:rsidR="00084EF1" w:rsidRDefault="00084EF1">
      <w:pPr>
        <w:rPr>
          <w:lang w:val="en-US"/>
        </w:rPr>
      </w:pP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15.1. Поняття "категорії етики"</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історії етики визначився понятійний ряд етичних цінно</w:t>
      </w:r>
      <w:r>
        <w:rPr>
          <w:rFonts w:ascii="Palatino Linotype" w:hAnsi="Palatino Linotype"/>
          <w:color w:val="000000"/>
          <w:sz w:val="22"/>
          <w:szCs w:val="22"/>
        </w:rPr>
        <w:softHyphen/>
        <w:t>стей, що здобули статус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етичних категорій.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Категорії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kategoria) —</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найбільш загальні поняття етики, що розкривають суттєві сторони морального життя суспільства та закріплюють загальноцінне в ньому як необхідну міру людяності. Категорії — складні духовні утворення, що синтезують знання про реаль</w:t>
      </w:r>
      <w:r>
        <w:rPr>
          <w:rFonts w:ascii="Palatino Linotype" w:hAnsi="Palatino Linotype"/>
          <w:color w:val="000000"/>
          <w:sz w:val="22"/>
          <w:szCs w:val="22"/>
        </w:rPr>
        <w:softHyphen/>
        <w:t>ність морального життя суспільства та людства, з одного боку, і бажане та належне в ньому — з іншого. Тобто зміст категорі</w:t>
      </w:r>
      <w:r>
        <w:rPr>
          <w:rFonts w:ascii="Palatino Linotype" w:hAnsi="Palatino Linotype"/>
          <w:color w:val="000000"/>
          <w:sz w:val="22"/>
          <w:szCs w:val="22"/>
        </w:rPr>
        <w:softHyphen/>
        <w:t>ального знання в етиці утворюється діалектичною єдністю су</w:t>
      </w:r>
      <w:r>
        <w:rPr>
          <w:rFonts w:ascii="Palatino Linotype" w:hAnsi="Palatino Linotype"/>
          <w:color w:val="000000"/>
          <w:sz w:val="22"/>
          <w:szCs w:val="22"/>
        </w:rPr>
        <w:softHyphen/>
        <w:t>щого і належного в моралі: в моральній діяльності, в моральнісних відносинах, в моральній свідомості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 аналізу етичних цінностей знаходимо в етиці Спінози. Він виходить із необхідності розрізнення ідеї хорошого та поганого. Це умоосяжні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поняття,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одночасно вони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оцінки конкретних явищ дійсності, зокрема реальних людських стосунків. "Коли називають дещо хорошим, то це значить не до інше, як те, що воно узгоджується із всезагальною ідеєю, яку ми маємо про такі речі", — пише філософ [20, с 66].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Канта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характеризується як така, що зна</w:t>
      </w:r>
      <w:r>
        <w:rPr>
          <w:rFonts w:ascii="Palatino Linotype" w:hAnsi="Palatino Linotype"/>
          <w:color w:val="000000"/>
          <w:sz w:val="22"/>
          <w:szCs w:val="22"/>
        </w:rPr>
        <w:softHyphen/>
        <w:t>ходиться не десь поза людиною, а наявна в ній самій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розум</w:t>
      </w:r>
      <w:r>
        <w:rPr>
          <w:rStyle w:val="a8"/>
          <w:rFonts w:ascii="Palatino Linotype" w:hAnsi="Palatino Linotype"/>
          <w:color w:val="000000"/>
          <w:sz w:val="22"/>
          <w:szCs w:val="22"/>
        </w:rPr>
        <w:softHyphen/>
        <w:t>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природи. Категоріальне знання в етиці покликано охоп</w:t>
      </w:r>
      <w:r>
        <w:rPr>
          <w:rFonts w:ascii="Palatino Linotype" w:hAnsi="Palatino Linotype"/>
          <w:color w:val="000000"/>
          <w:sz w:val="22"/>
          <w:szCs w:val="22"/>
        </w:rPr>
        <w:softHyphen/>
        <w:t>лювати усе багатство моралі як складного суспільного феномена. Принцип побудови такої системи запропоновано О. Дробницьким. Він говорить про необхідність враховування в категорі</w:t>
      </w:r>
      <w:r>
        <w:rPr>
          <w:rFonts w:ascii="Palatino Linotype" w:hAnsi="Palatino Linotype"/>
          <w:color w:val="000000"/>
          <w:sz w:val="22"/>
          <w:szCs w:val="22"/>
        </w:rPr>
        <w:softHyphen/>
        <w:t>альному знанні трьох основних сторін моралі, а саме: моральної діяльності, моральнісного відношення і моральної свідомості. На цій підставі до низки категорій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моральної діяльності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автор включає окремі структурні елементи моралі (мотив, спонука, намір, вибір, вирішення, дія, мета і засоби, наслідки); загальну лінію поведінки індивіда (звички, схильності, переконання, почуття); норми поведінки в суспільстві та моральнісний спосіб життя суспільства загалом [7, с 587]. Ця структура відображає три сторони моральної діяльності (етичну, психологічну і соці</w:t>
      </w:r>
      <w:r>
        <w:rPr>
          <w:rFonts w:ascii="Palatino Linotype" w:hAnsi="Palatino Linotype"/>
          <w:color w:val="000000"/>
          <w:sz w:val="22"/>
          <w:szCs w:val="22"/>
        </w:rPr>
        <w:softHyphen/>
        <w:t>альну). В структурі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моральнісних відносин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філософ виділяє такі категорії: моральна вимога, обов´язок, відповідальність, гід</w:t>
      </w:r>
      <w:r>
        <w:rPr>
          <w:rFonts w:ascii="Palatino Linotype" w:hAnsi="Palatino Linotype"/>
          <w:color w:val="000000"/>
          <w:sz w:val="22"/>
          <w:szCs w:val="22"/>
        </w:rPr>
        <w:softHyphen/>
        <w:t>ність особи, совість. Вони, за словами автора, "відображають різні форми відносин особи до суспільства". Нарешті, до кате</w:t>
      </w:r>
      <w:r>
        <w:rPr>
          <w:rFonts w:ascii="Palatino Linotype" w:hAnsi="Palatino Linotype"/>
          <w:color w:val="000000"/>
          <w:sz w:val="22"/>
          <w:szCs w:val="22"/>
        </w:rPr>
        <w:softHyphen/>
        <w:t>горій</w:t>
      </w:r>
      <w:r>
        <w:rPr>
          <w:rStyle w:val="a8"/>
          <w:rFonts w:ascii="Palatino Linotype" w:hAnsi="Palatino Linotype"/>
          <w:color w:val="000000"/>
          <w:sz w:val="22"/>
          <w:szCs w:val="22"/>
        </w:rPr>
        <w:t>моральної свідомості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віднесені: "норма, моральна якість, оцінка, моральнісний принцип, суспільні і моральнісні ідеали, добро і зло, справедливість, смисл життя, призначення і щастя людини" [7, с 587].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Недоліком цієї системи є те, що в ній сутнісні та "інструмен</w:t>
      </w:r>
      <w:r>
        <w:rPr>
          <w:rFonts w:ascii="Palatino Linotype" w:hAnsi="Palatino Linotype"/>
          <w:color w:val="000000"/>
          <w:sz w:val="22"/>
          <w:szCs w:val="22"/>
        </w:rPr>
        <w:softHyphen/>
        <w:t>тальні" сторони морального життя людства розкриваються як рядоположні. Скажімо, спонука, намір або звички, схильності, хоча і пов´язані з моральністю, але в змісті морального життя виконують "інструментальну" функцію. Досить порівняти їх із такими етичними поняттями, як гідність, совість, щоб переко</w:t>
      </w:r>
      <w:r>
        <w:rPr>
          <w:rFonts w:ascii="Palatino Linotype" w:hAnsi="Palatino Linotype"/>
          <w:color w:val="000000"/>
          <w:sz w:val="22"/>
          <w:szCs w:val="22"/>
        </w:rPr>
        <w:softHyphen/>
        <w:t>натися в цьому. До того ж у цій класифікації особа виступає не суб´єктом моральності, а, у першу чергу, виконавцем певних соціальних ролей. Скажімо, поняття обов´язок, совість харак</w:t>
      </w:r>
      <w:r>
        <w:rPr>
          <w:rFonts w:ascii="Palatino Linotype" w:hAnsi="Palatino Linotype"/>
          <w:color w:val="000000"/>
          <w:sz w:val="22"/>
          <w:szCs w:val="22"/>
        </w:rPr>
        <w:softHyphen/>
        <w:t>теризуються як такі, що відображають "ставлення особи до су</w:t>
      </w:r>
      <w:r>
        <w:rPr>
          <w:rFonts w:ascii="Palatino Linotype" w:hAnsi="Palatino Linotype"/>
          <w:color w:val="000000"/>
          <w:sz w:val="22"/>
          <w:szCs w:val="22"/>
        </w:rPr>
        <w:softHyphen/>
        <w:t>спільства". Але не згадується про те, що вони є також відобра</w:t>
      </w:r>
      <w:r>
        <w:rPr>
          <w:rFonts w:ascii="Palatino Linotype" w:hAnsi="Palatino Linotype"/>
          <w:color w:val="000000"/>
          <w:sz w:val="22"/>
          <w:szCs w:val="22"/>
        </w:rPr>
        <w:softHyphen/>
        <w:t>женням ставлення особи до себе самої як суб´єкта моральної свідомості.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Цікава структура етичного знання подається Л. Архангель</w:t>
      </w:r>
      <w:r>
        <w:rPr>
          <w:rFonts w:ascii="Palatino Linotype" w:hAnsi="Palatino Linotype"/>
          <w:color w:val="000000"/>
          <w:sz w:val="22"/>
          <w:szCs w:val="22"/>
        </w:rPr>
        <w:softHyphen/>
        <w:t>ським. Автор висуває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логічний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принцип аналізу етичного знан</w:t>
      </w:r>
      <w:r>
        <w:rPr>
          <w:rFonts w:ascii="Palatino Linotype" w:hAnsi="Palatino Linotype"/>
          <w:color w:val="000000"/>
          <w:sz w:val="22"/>
          <w:szCs w:val="22"/>
        </w:rPr>
        <w:softHyphen/>
        <w:t>ня, поділяючи останнє на "соціально-філософські проблеми етики; аксіологічні проблеми та етичні категорії; соціологічні проблеми етики". Моральні цінності в системі етичного знання конкретизуються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категоріях етики,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яких автор відносить благо, добро і зло, обов´язок, совість, відповідальність, честь і гідність, смисл життя і щастя. Названі категорії характеризу</w:t>
      </w:r>
      <w:r>
        <w:rPr>
          <w:rFonts w:ascii="Palatino Linotype" w:hAnsi="Palatino Linotype"/>
          <w:color w:val="000000"/>
          <w:sz w:val="22"/>
          <w:szCs w:val="22"/>
        </w:rPr>
        <w:softHyphen/>
        <w:t>ються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 "сутнісні".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Поряд із ними названо ряд категорій, що визначені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"структурні".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 норма, принцип, оцінка, ідеал, звичай, вчинок тощо. Справді, в системі морального жит</w:t>
      </w:r>
      <w:r>
        <w:rPr>
          <w:rFonts w:ascii="Palatino Linotype" w:hAnsi="Palatino Linotype"/>
          <w:color w:val="000000"/>
          <w:sz w:val="22"/>
          <w:szCs w:val="22"/>
        </w:rPr>
        <w:softHyphen/>
        <w:t>тя вони відіграють роль "інструменту" творення моральності ГЗ с  157—159]. Сутнісними названі ті категорії, що виража</w:t>
      </w:r>
      <w:r>
        <w:rPr>
          <w:rFonts w:ascii="Palatino Linotype" w:hAnsi="Palatino Linotype"/>
          <w:color w:val="000000"/>
          <w:sz w:val="22"/>
          <w:szCs w:val="22"/>
        </w:rPr>
        <w:softHyphen/>
        <w:t>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якісну визначеність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моралі: творення суспільності життя. З огляду на сказане правомірно говорити про етичні категорії, маючи на увазі, в першу чергу,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категорії моральної свідомості.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згорнутому вигляді вони відображають сутнісну визначеність моральної діяльності та моральнісного відношення людини до світу. Категорії моральної свідомості охоплюють увесь спектр морального життя людства, що конкретизується в моральній діяльності та в моральнісному відношенні. В етичних катего</w:t>
      </w:r>
      <w:r>
        <w:rPr>
          <w:rFonts w:ascii="Palatino Linotype" w:hAnsi="Palatino Linotype"/>
          <w:color w:val="000000"/>
          <w:sz w:val="22"/>
          <w:szCs w:val="22"/>
        </w:rPr>
        <w:softHyphen/>
        <w:t>ріях відображена не лише потреба людства усвідомити буття в його ціннісних вимірах, але і наявні спонуки на моральне са</w:t>
      </w:r>
      <w:r>
        <w:rPr>
          <w:rFonts w:ascii="Palatino Linotype" w:hAnsi="Palatino Linotype"/>
          <w:color w:val="000000"/>
          <w:sz w:val="22"/>
          <w:szCs w:val="22"/>
        </w:rPr>
        <w:softHyphen/>
        <w:t>мовдосконалення. Вони регулюються зсередини моральним сум</w:t>
      </w:r>
      <w:r>
        <w:rPr>
          <w:rFonts w:ascii="Palatino Linotype" w:hAnsi="Palatino Linotype"/>
          <w:color w:val="000000"/>
          <w:sz w:val="22"/>
          <w:szCs w:val="22"/>
        </w:rPr>
        <w:softHyphen/>
        <w:t>лінням, а ззовні - громадською думкою.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Добро, зло, обов´язок, совість, честь, гідність, смисл життя, щастя — історично вироблені форми моральної свідомості, що, разом із тим, є категоріями етики. Поняття моральної свідо</w:t>
      </w:r>
      <w:r>
        <w:rPr>
          <w:rFonts w:ascii="Palatino Linotype" w:hAnsi="Palatino Linotype"/>
          <w:color w:val="000000"/>
          <w:sz w:val="22"/>
          <w:szCs w:val="22"/>
        </w:rPr>
        <w:softHyphen/>
        <w:t>мості відображають специфіку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реального процесу творення моральності.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Категорії етики відображають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знання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про належ</w:t>
      </w:r>
      <w:r>
        <w:rPr>
          <w:rFonts w:ascii="Palatino Linotype" w:hAnsi="Palatino Linotype"/>
          <w:color w:val="000000"/>
          <w:sz w:val="22"/>
          <w:szCs w:val="22"/>
        </w:rPr>
        <w:softHyphen/>
        <w:t>не згідно з поняттям людяності. Тому категорії етики виступа</w:t>
      </w:r>
      <w:r>
        <w:rPr>
          <w:rFonts w:ascii="Palatino Linotype" w:hAnsi="Palatino Linotype"/>
          <w:color w:val="000000"/>
          <w:sz w:val="22"/>
          <w:szCs w:val="22"/>
        </w:rPr>
        <w:softHyphen/>
        <w:t>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методологією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моральної діяльності та</w:t>
      </w:r>
      <w:r>
        <w:rPr>
          <w:rStyle w:val="a8"/>
          <w:rFonts w:ascii="Palatino Linotype" w:hAnsi="Palatino Linotype"/>
          <w:color w:val="000000"/>
          <w:sz w:val="22"/>
          <w:szCs w:val="22"/>
        </w:rPr>
        <w:t>принципом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оцінки моральних цінностей. Плідним для розрізнення понять "кате</w:t>
      </w:r>
      <w:r>
        <w:rPr>
          <w:rFonts w:ascii="Palatino Linotype" w:hAnsi="Palatino Linotype"/>
          <w:color w:val="000000"/>
          <w:sz w:val="22"/>
          <w:szCs w:val="22"/>
        </w:rPr>
        <w:softHyphen/>
        <w:t>горії етики" та "моральна свідомість" є підхід Арістотеля. Він наділяє доброчесності на діаноетичні (мисленнєві), тобто пов´я</w:t>
      </w:r>
      <w:r>
        <w:rPr>
          <w:rFonts w:ascii="Palatino Linotype" w:hAnsi="Palatino Linotype"/>
          <w:color w:val="000000"/>
          <w:sz w:val="22"/>
          <w:szCs w:val="22"/>
        </w:rPr>
        <w:softHyphen/>
        <w:t>зані з усвідомленим вибором вчинків, та на доброчесності ду</w:t>
      </w:r>
      <w:r>
        <w:rPr>
          <w:rFonts w:ascii="Palatino Linotype" w:hAnsi="Palatino Linotype"/>
          <w:color w:val="000000"/>
          <w:sz w:val="22"/>
          <w:szCs w:val="22"/>
        </w:rPr>
        <w:softHyphen/>
        <w:t>шевного складу. Перші відображають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моральної доскона</w:t>
      </w:r>
      <w:r>
        <w:rPr>
          <w:rFonts w:ascii="Palatino Linotype" w:hAnsi="Palatino Linotype"/>
          <w:color w:val="000000"/>
          <w:sz w:val="22"/>
          <w:szCs w:val="22"/>
        </w:rPr>
        <w:softHyphen/>
        <w:t>лості стосунків на тій підставі, що людина як свідомий суб´єкт життєвості має виходити у вчинках із розумно визначеної міри моральності. На цій же підставі Бентам визначає етику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де</w:t>
      </w:r>
      <w:r>
        <w:rPr>
          <w:rStyle w:val="a8"/>
          <w:rFonts w:ascii="Palatino Linotype" w:hAnsi="Palatino Linotype"/>
          <w:color w:val="000000"/>
          <w:sz w:val="22"/>
          <w:szCs w:val="22"/>
        </w:rPr>
        <w:softHyphen/>
        <w:t>онтологію,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науку про належне в моралі. Доброчесності «душевного складу" відображають реальний процес творення моральності, в якому люди спираються не лише на розум, але і на почуття — керуються чуттєвими спонуками. Останні часто і є рушієм людських учинків.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моральній свідомості відображено явище індивідуалізації досвіду творення моральності певними етносами, соціальними групами, народом і окремою особистістю в певний історичний час і в певних соціальних умовах. Категоріальне знання утво</w:t>
      </w:r>
      <w:r>
        <w:rPr>
          <w:rFonts w:ascii="Palatino Linotype" w:hAnsi="Palatino Linotype"/>
          <w:color w:val="000000"/>
          <w:sz w:val="22"/>
          <w:szCs w:val="22"/>
        </w:rPr>
        <w:softHyphen/>
        <w:t>рюється діалектичною єдністю об´єктивної сторони моральності суспільства та ідеєю належного у відносинах людини до люди</w:t>
      </w:r>
      <w:r>
        <w:rPr>
          <w:rFonts w:ascii="Palatino Linotype" w:hAnsi="Palatino Linotype"/>
          <w:color w:val="000000"/>
          <w:sz w:val="22"/>
          <w:szCs w:val="22"/>
        </w:rPr>
        <w:softHyphen/>
        <w:t>ни, людини до суспільства, суспільства до людства та до окре</w:t>
      </w:r>
      <w:r>
        <w:rPr>
          <w:rFonts w:ascii="Palatino Linotype" w:hAnsi="Palatino Linotype"/>
          <w:color w:val="000000"/>
          <w:sz w:val="22"/>
          <w:szCs w:val="22"/>
        </w:rPr>
        <w:softHyphen/>
        <w:t>мої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Названі вище категорії — не закрита система. В етичній теорії фіксується багатство понять, що конкретизують цінності морального життя людства. До низки етичних цінностей у різ</w:t>
      </w:r>
      <w:r>
        <w:rPr>
          <w:rFonts w:ascii="Palatino Linotype" w:hAnsi="Palatino Linotype"/>
          <w:color w:val="000000"/>
          <w:sz w:val="22"/>
          <w:szCs w:val="22"/>
        </w:rPr>
        <w:softHyphen/>
        <w:t>ний час були долучені поняття: доброчесність (Арістотель), самозбереження (Гоббс), справедливість (Локк), благо (Ляйбніц), рівноправність (Юм), сором, жалість, схиляння (Соловйов). Ці поняття трапляються уже в античній філософії. Мова іде про обґрунтування їх категоріального значення в подальшій історії розвитку етичного знання. Здебільшого це поняття, що є конкретизацією таких більш загальних, як добро, гідність, обов´язок тощо. Скажімо, доброчесність конкретизує поняття "добро", індивідуалізуючи його прояви в суб´єкті. "Благо" ха</w:t>
      </w:r>
      <w:r>
        <w:rPr>
          <w:rFonts w:ascii="Palatino Linotype" w:hAnsi="Palatino Linotype"/>
          <w:color w:val="000000"/>
          <w:sz w:val="22"/>
          <w:szCs w:val="22"/>
        </w:rPr>
        <w:softHyphen/>
        <w:t>рактеризує поняття "добро" в аспекті обладнаності людського життя, сталості моральних стосунків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історії етики поняття "благо" визначалося і як провідне, як "те, до чого все прагне" (Платон). Однак уже Арістотель, Цитуючи наведену думку Платона, вважає за необхідне розріз</w:t>
      </w:r>
      <w:r>
        <w:rPr>
          <w:rFonts w:ascii="Palatino Linotype" w:hAnsi="Palatino Linotype"/>
          <w:color w:val="000000"/>
          <w:sz w:val="22"/>
          <w:szCs w:val="22"/>
        </w:rPr>
        <w:softHyphen/>
        <w:t>няти благо з огляду на мету, засоби, сферу вияву тощо. Він вказує, що "будь-яке пізнання, будь-який свідомий вибір спря</w:t>
      </w:r>
      <w:r>
        <w:rPr>
          <w:rFonts w:ascii="Palatino Linotype" w:hAnsi="Palatino Linotype"/>
          <w:color w:val="000000"/>
          <w:sz w:val="22"/>
          <w:szCs w:val="22"/>
        </w:rPr>
        <w:softHyphen/>
        <w:t>мовані на те або інше благо" (1095 а 15). Але зрештою, говорить Арістотель, під поняттям "благо" мається на увазі щастя, а під Добробутом — щасливе життя (1095 а 20). "Самозбереження" Конкретизує категорію "обов´язок", оскільки збереження влас</w:t>
      </w:r>
      <w:r>
        <w:rPr>
          <w:rFonts w:ascii="Palatino Linotype" w:hAnsi="Palatino Linotype"/>
          <w:color w:val="000000"/>
          <w:sz w:val="22"/>
          <w:szCs w:val="22"/>
        </w:rPr>
        <w:softHyphen/>
        <w:t>ного життя, так само, як і життя загалом — моральний обов´я</w:t>
      </w:r>
      <w:r>
        <w:rPr>
          <w:rFonts w:ascii="Palatino Linotype" w:hAnsi="Palatino Linotype"/>
          <w:color w:val="000000"/>
          <w:sz w:val="22"/>
          <w:szCs w:val="22"/>
        </w:rPr>
        <w:softHyphen/>
        <w:t>зок людини. Поняття "рівноправність" уточнює категорію "гідність", оскільки людина не може відповідати своєму поняттю сповна, якщо принижує інших або мириться з приниженням та несправедливістю щодо неї самої і щодо інших.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Змістовне наповнення етичних понять не є чимось незмін</w:t>
      </w:r>
      <w:r>
        <w:rPr>
          <w:rFonts w:ascii="Palatino Linotype" w:hAnsi="Palatino Linotype"/>
          <w:color w:val="000000"/>
          <w:sz w:val="22"/>
          <w:szCs w:val="22"/>
        </w:rPr>
        <w:softHyphen/>
        <w:t>ним, сталим. В історичному поступі вони змінюються в напрям</w:t>
      </w:r>
      <w:r>
        <w:rPr>
          <w:rFonts w:ascii="Palatino Linotype" w:hAnsi="Palatino Linotype"/>
          <w:color w:val="000000"/>
          <w:sz w:val="22"/>
          <w:szCs w:val="22"/>
        </w:rPr>
        <w:softHyphen/>
        <w:t>ку поглиблення та удосконалення уявлень людства про мораль</w:t>
      </w:r>
      <w:r>
        <w:rPr>
          <w:rFonts w:ascii="Palatino Linotype" w:hAnsi="Palatino Linotype"/>
          <w:color w:val="000000"/>
          <w:sz w:val="22"/>
          <w:szCs w:val="22"/>
        </w:rPr>
        <w:softHyphen/>
        <w:t>но цінне. Так, на ранніх етапах історії поняття "благо" пов´язу</w:t>
      </w:r>
      <w:r>
        <w:rPr>
          <w:rFonts w:ascii="Palatino Linotype" w:hAnsi="Palatino Linotype"/>
          <w:color w:val="000000"/>
          <w:sz w:val="22"/>
          <w:szCs w:val="22"/>
        </w:rPr>
        <w:softHyphen/>
        <w:t>валося з матеріальним добробутом і лише згодом почало осягати духовну сферу. Поняття "справедливість" пов´язувалося з рів</w:t>
      </w:r>
      <w:r>
        <w:rPr>
          <w:rFonts w:ascii="Palatino Linotype" w:hAnsi="Palatino Linotype"/>
          <w:color w:val="000000"/>
          <w:sz w:val="22"/>
          <w:szCs w:val="22"/>
        </w:rPr>
        <w:softHyphen/>
        <w:t>ною відплатою за провину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категоріях етики, що визначаються у системі понять мо</w:t>
      </w:r>
      <w:r>
        <w:rPr>
          <w:rFonts w:ascii="Palatino Linotype" w:hAnsi="Palatino Linotype"/>
          <w:color w:val="000000"/>
          <w:sz w:val="22"/>
          <w:szCs w:val="22"/>
        </w:rPr>
        <w:softHyphen/>
        <w:t>ральної свідомості як найбільш суттєві, відображається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всезагальне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моральному досвіді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 цінності: добро, совість, гідність, честь, обов´язок, сенс життя, щастя — охоплюють систему уявлень людства про цінне в собі (у своїй моральній природі) та цінне в навколиш</w:t>
      </w:r>
      <w:r>
        <w:rPr>
          <w:rFonts w:ascii="Palatino Linotype" w:hAnsi="Palatino Linotype"/>
          <w:color w:val="000000"/>
          <w:sz w:val="22"/>
          <w:szCs w:val="22"/>
        </w:rPr>
        <w:softHyphen/>
        <w:t>ньому світі для становлення і розвитку його моральної сутності.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15.2. Категорії етики як система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Категорії, що визначилися в системі етичного знання та в ду</w:t>
      </w:r>
      <w:r>
        <w:rPr>
          <w:rFonts w:ascii="Palatino Linotype" w:hAnsi="Palatino Linotype"/>
          <w:color w:val="000000"/>
          <w:sz w:val="22"/>
          <w:szCs w:val="22"/>
        </w:rPr>
        <w:softHyphen/>
        <w:t>ховному досвіді людства як уособлення людяності та як кри</w:t>
      </w:r>
      <w:r>
        <w:rPr>
          <w:rFonts w:ascii="Palatino Linotype" w:hAnsi="Palatino Linotype"/>
          <w:color w:val="000000"/>
          <w:sz w:val="22"/>
          <w:szCs w:val="22"/>
        </w:rPr>
        <w:softHyphen/>
        <w:t>терії оцінки моральної діяльності, — це не просто розташовані поряд поняття. Проблема їх внутрішніх зв´язків і підпорядку</w:t>
      </w:r>
      <w:r>
        <w:rPr>
          <w:rFonts w:ascii="Palatino Linotype" w:hAnsi="Palatino Linotype"/>
          <w:color w:val="000000"/>
          <w:sz w:val="22"/>
          <w:szCs w:val="22"/>
        </w:rPr>
        <w:softHyphen/>
        <w:t>вань пов´язана з виявом об´єктивної діалектики саморозвитку моральної свідомості. Лише за такої умови вони розкриваються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цілісна система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етичного знання. Одним із підходів до роз</w:t>
      </w:r>
      <w:r>
        <w:rPr>
          <w:rFonts w:ascii="Palatino Linotype" w:hAnsi="Palatino Linotype"/>
          <w:color w:val="000000"/>
          <w:sz w:val="22"/>
          <w:szCs w:val="22"/>
        </w:rPr>
        <w:softHyphen/>
        <w:t>в´язання проблеми, що має усталену історичну традицію, є віднайдення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провідної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категорії, яка служить розкриттю змісту інших, пояснює їх собою, а вони, в свою чергу, конкретизують її зміст. В етиці Платона таким є поняття "добро", в Арістотеля — "доброчесність", у Канта — "обов´язок", у Геґеля — "добро". Разом з тим, для етичної теорії важлива диференціа</w:t>
      </w:r>
      <w:r>
        <w:rPr>
          <w:rFonts w:ascii="Palatino Linotype" w:hAnsi="Palatino Linotype"/>
          <w:color w:val="000000"/>
          <w:sz w:val="22"/>
          <w:szCs w:val="22"/>
        </w:rPr>
        <w:softHyphen/>
        <w:t>ція названої низки понять за ознакою їх ролі в становленні са</w:t>
      </w:r>
      <w:r>
        <w:rPr>
          <w:rFonts w:ascii="Palatino Linotype" w:hAnsi="Palatino Linotype"/>
          <w:color w:val="000000"/>
          <w:sz w:val="22"/>
          <w:szCs w:val="22"/>
        </w:rPr>
        <w:softHyphen/>
        <w:t>мосвідомості людини як суб´єкта моральності. Принципом диференціації, а отже, і критерієм внутрішніх підпорядкувань у системі етичного знання здатний виступити рівень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всезагаль</w:t>
      </w:r>
      <w:r>
        <w:rPr>
          <w:rStyle w:val="a8"/>
          <w:rFonts w:ascii="Palatino Linotype" w:hAnsi="Palatino Linotype"/>
          <w:color w:val="000000"/>
          <w:sz w:val="22"/>
          <w:szCs w:val="22"/>
        </w:rPr>
        <w:softHyphen/>
        <w:t>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змісту понять.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часів Арістотеля поняття "добро" розглядається як кри</w:t>
      </w:r>
      <w:r>
        <w:rPr>
          <w:rFonts w:ascii="Palatino Linotype" w:hAnsi="Palatino Linotype"/>
          <w:color w:val="000000"/>
          <w:sz w:val="22"/>
          <w:szCs w:val="22"/>
        </w:rPr>
        <w:softHyphen/>
        <w:t>терій моральності — універсальна духовна цінність. Арістотель характеризує добро як вищу цінність (1137 b 10) [2, с. 168]. Зказуючи на цінність права, він говорить, що "природа добро</w:t>
      </w:r>
      <w:r>
        <w:rPr>
          <w:rFonts w:ascii="Palatino Linotype" w:hAnsi="Palatino Linotype"/>
          <w:color w:val="000000"/>
          <w:sz w:val="22"/>
          <w:szCs w:val="22"/>
        </w:rPr>
        <w:softHyphen/>
        <w:t>го — це поправка до закону в тому, в чому внаслідок його всезагальності має місце упущення" (1137 b 25). Тобто добро вище за закон. Закон лише конкретизує окремі сторони добра.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 Спіноза розкриває об´єктивний критерій моральності, вдаючись до аналізу понять добро-зло. В природі, говорить філо</w:t>
      </w:r>
      <w:r>
        <w:rPr>
          <w:rFonts w:ascii="Palatino Linotype" w:hAnsi="Palatino Linotype"/>
          <w:color w:val="000000"/>
          <w:sz w:val="22"/>
          <w:szCs w:val="22"/>
        </w:rPr>
        <w:softHyphen/>
        <w:t>соф, немає ні добра, ні зла. Вони — не що інше, як умоосяжні поняття. Критерій цінності вкладеного в них змісту визнача</w:t>
      </w:r>
      <w:r>
        <w:rPr>
          <w:rFonts w:ascii="Palatino Linotype" w:hAnsi="Palatino Linotype"/>
          <w:color w:val="000000"/>
          <w:sz w:val="22"/>
          <w:szCs w:val="22"/>
        </w:rPr>
        <w:softHyphen/>
        <w:t>ється потребами людини, тим,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що саме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необхідно для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Явища, що утверджують людство в його потребі й здатності саморозвитку та удосконалення, — добро. Усе, що стоїть на перешкоді цій потребі, — зло. Названий критерій цінності мо</w:t>
      </w:r>
      <w:r>
        <w:rPr>
          <w:rFonts w:ascii="Palatino Linotype" w:hAnsi="Palatino Linotype"/>
          <w:color w:val="000000"/>
          <w:sz w:val="22"/>
          <w:szCs w:val="22"/>
        </w:rPr>
        <w:softHyphen/>
        <w:t>ралі виступає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самоутвердження суб´єкта мораль</w:t>
      </w:r>
      <w:r>
        <w:rPr>
          <w:rFonts w:ascii="Palatino Linotype" w:hAnsi="Palatino Linotype"/>
          <w:color w:val="000000"/>
          <w:sz w:val="22"/>
          <w:szCs w:val="22"/>
        </w:rPr>
        <w:softHyphen/>
        <w:t>ності. Якщо людство виробило в своєму розумі "ідею доскона</w:t>
      </w:r>
      <w:r>
        <w:rPr>
          <w:rFonts w:ascii="Palatino Linotype" w:hAnsi="Palatino Linotype"/>
          <w:color w:val="000000"/>
          <w:sz w:val="22"/>
          <w:szCs w:val="22"/>
        </w:rPr>
        <w:softHyphen/>
        <w:t>лої людини, — говорить Спіноза, — це може бути причиною, щоб подивитися (якщо ми досліджуємо самих себе), чи є у нас будь-які засоби досягнути такої досконалості" [20, с 77]. Добро і як принцип моральної діяльності, і як критерій її цінності виступає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характеристикою людини. І. Кант наголо</w:t>
      </w:r>
      <w:r>
        <w:rPr>
          <w:rFonts w:ascii="Palatino Linotype" w:hAnsi="Palatino Linotype"/>
          <w:color w:val="000000"/>
          <w:sz w:val="22"/>
          <w:szCs w:val="22"/>
        </w:rPr>
        <w:softHyphen/>
        <w:t>шує, що критерій моральності наявний не десь поза людиною, а в ній самій — у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волі. Але вона має відповідати своєму поняттю. Це не емпірична людина, а особистість, що своєю діяльністю, опертою на апріорі, покладене в людині поняття добра, утверджується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родова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істота. "Канон моральної оцін</w:t>
      </w:r>
      <w:r>
        <w:rPr>
          <w:rFonts w:ascii="Palatino Linotype" w:hAnsi="Palatino Linotype"/>
          <w:color w:val="000000"/>
          <w:sz w:val="22"/>
          <w:szCs w:val="22"/>
        </w:rPr>
        <w:softHyphen/>
        <w:t>ки наших учинків полягає загалом у тому, щоб людина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могла хотіти,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щоб максима її учинку стала всезагальним законом" [9, с 264]. Джерелом потреби бажати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"добра воля".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Будь-які благородні наміри, позитивні риси характеру без доброї волі здатні переходити в свою протилежність. Кант наголошує: "Ніде в світі, та і ніде поза ним, неможливо мислити нічого іншого, Що могло б вважатися добрим без обмеження, крім одної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доброї волі"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[9, с 228]. Отже, добро і зло — це категорії, що відображають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світоглядні</w:t>
      </w:r>
      <w:r>
        <w:rPr>
          <w:rFonts w:ascii="Palatino Linotype" w:hAnsi="Palatino Linotype"/>
          <w:color w:val="000000"/>
          <w:sz w:val="22"/>
          <w:szCs w:val="22"/>
        </w:rPr>
        <w:t>засади моралі. Честь, совість, гід</w:t>
      </w:r>
      <w:r>
        <w:rPr>
          <w:rFonts w:ascii="Palatino Linotype" w:hAnsi="Palatino Linotype"/>
          <w:color w:val="000000"/>
          <w:sz w:val="22"/>
          <w:szCs w:val="22"/>
        </w:rPr>
        <w:softHyphen/>
        <w:t>ність, обов´язок тощо залежать від того,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що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 розуміють під поняттями "добро" і "зло".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Дж. Мур, визначаючи основний предмет етичного досліджен</w:t>
      </w:r>
      <w:r>
        <w:rPr>
          <w:rFonts w:ascii="Palatino Linotype" w:hAnsi="Palatino Linotype"/>
          <w:color w:val="000000"/>
          <w:sz w:val="22"/>
          <w:szCs w:val="22"/>
        </w:rPr>
        <w:softHyphen/>
        <w:t>ня, в праці "Принципи етики" говорить, що таким предметом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w:t>
      </w:r>
      <w:r>
        <w:rPr>
          <w:rFonts w:ascii="Palatino Linotype" w:hAnsi="Palatino Linotype"/>
          <w:color w:val="000000"/>
          <w:sz w:val="22"/>
          <w:szCs w:val="22"/>
        </w:rPr>
        <w:t>Поняття "етика" він вживає, щоб дослідити,"що таке добро" [16, с 58]. Поняття "добро" він бачить більш широким, порівняно з поняттям "етика", яке, на його думку, часто ото</w:t>
      </w:r>
      <w:r>
        <w:rPr>
          <w:rFonts w:ascii="Palatino Linotype" w:hAnsi="Palatino Linotype"/>
          <w:color w:val="000000"/>
          <w:sz w:val="22"/>
          <w:szCs w:val="22"/>
        </w:rPr>
        <w:softHyphen/>
        <w:t>тожнюється з поняттям доброї поведінки. При цьому пропо</w:t>
      </w:r>
      <w:r>
        <w:rPr>
          <w:rFonts w:ascii="Palatino Linotype" w:hAnsi="Palatino Linotype"/>
          <w:color w:val="000000"/>
          <w:sz w:val="22"/>
          <w:szCs w:val="22"/>
        </w:rPr>
        <w:softHyphen/>
        <w:t>нується дослідження добра і зла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загалом,</w:t>
      </w:r>
      <w:r>
        <w:rPr>
          <w:rFonts w:ascii="Palatino Linotype" w:hAnsi="Palatino Linotype"/>
          <w:color w:val="000000"/>
          <w:sz w:val="22"/>
          <w:szCs w:val="22"/>
        </w:rPr>
        <w:t>що, до речі, робили уже Платон і Арістотель. Мур вводить також розрізнення в ба</w:t>
      </w:r>
      <w:r>
        <w:rPr>
          <w:rFonts w:ascii="Palatino Linotype" w:hAnsi="Palatino Linotype"/>
          <w:color w:val="000000"/>
          <w:sz w:val="22"/>
          <w:szCs w:val="22"/>
        </w:rPr>
        <w:softHyphen/>
        <w:t>гатозначному понятті "добро"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внутрішнього добра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добра як такого,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 поняття добра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"внутрішньої цінності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різних предметів, з одного боку", 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"поняття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загалом" — з ін</w:t>
      </w:r>
      <w:r>
        <w:rPr>
          <w:rFonts w:ascii="Palatino Linotype" w:hAnsi="Palatino Linotype"/>
          <w:color w:val="000000"/>
          <w:sz w:val="22"/>
          <w:szCs w:val="22"/>
        </w:rPr>
        <w:softHyphen/>
        <w:t>шого [16, с 86]. Це принцип оцінки етичних цінностей, що бере свої початки ще від античної етики.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Малахов визначає добро як "фундаментальну" категорію моральної свідомості. Поряд із нею виділяються "об´єктивні" і "суб´єктивні" категорії моральної свідомості, а також "форми моральної самосвідомості". До "об´єктивних" і "суб´єктивних" категорій моральної свідомості автор відносить обов´язок, відпо</w:t>
      </w:r>
      <w:r>
        <w:rPr>
          <w:rFonts w:ascii="Palatino Linotype" w:hAnsi="Palatino Linotype"/>
          <w:color w:val="000000"/>
          <w:sz w:val="22"/>
          <w:szCs w:val="22"/>
        </w:rPr>
        <w:softHyphen/>
        <w:t>відальність, справедливість, щастя. До понять моральної само</w:t>
      </w:r>
      <w:r>
        <w:rPr>
          <w:rFonts w:ascii="Palatino Linotype" w:hAnsi="Palatino Linotype"/>
          <w:color w:val="000000"/>
          <w:sz w:val="22"/>
          <w:szCs w:val="22"/>
        </w:rPr>
        <w:softHyphen/>
        <w:t>свідомості віднесені: честь і гідність, совість, розкаяння, сором (Див.: 14, с 124—125, 183—184, 221—223). Сказане свідчить, що в етичній теорії усталився підхід, згідно з яким добро та його діалектична протилежність — зло визначаються як "ви</w:t>
      </w:r>
      <w:r>
        <w:rPr>
          <w:rFonts w:ascii="Palatino Linotype" w:hAnsi="Palatino Linotype"/>
          <w:color w:val="000000"/>
          <w:sz w:val="22"/>
          <w:szCs w:val="22"/>
        </w:rPr>
        <w:softHyphen/>
        <w:t>хідні", "фундаментальні" категорії етики та моральної свідомо</w:t>
      </w:r>
      <w:r>
        <w:rPr>
          <w:rFonts w:ascii="Palatino Linotype" w:hAnsi="Palatino Linotype"/>
          <w:color w:val="000000"/>
          <w:sz w:val="22"/>
          <w:szCs w:val="22"/>
        </w:rPr>
        <w:softHyphen/>
        <w:t>сті. Справді, будь-яке явище відкривається мірою своєї цінності залежно від того, чи є воно за об´єктивною підставою добром, чи його протилежністю — злом.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категоріальний ряд етичного знання розпочинає діа</w:t>
      </w:r>
      <w:r>
        <w:rPr>
          <w:rFonts w:ascii="Palatino Linotype" w:hAnsi="Palatino Linotype"/>
          <w:color w:val="000000"/>
          <w:sz w:val="22"/>
          <w:szCs w:val="22"/>
        </w:rPr>
        <w:softHyphen/>
        <w:t>лектична пара категорій "добро-зло", які в системі категорій відіграють роль</w:t>
      </w:r>
      <w:r>
        <w:rPr>
          <w:rStyle w:val="a8"/>
          <w:rFonts w:ascii="Palatino Linotype" w:hAnsi="Palatino Linotype"/>
          <w:color w:val="000000"/>
          <w:sz w:val="22"/>
          <w:szCs w:val="22"/>
        </w:rPr>
        <w:t>"вихідних".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Щодо інших категорій моральної свідомості та етики, таких, як сором, честь, гідність, обов´язок, справедливість, совість, сенс життя і щастя, то подальшої роз</w:t>
      </w:r>
      <w:r>
        <w:rPr>
          <w:rFonts w:ascii="Palatino Linotype" w:hAnsi="Palatino Linotype"/>
          <w:color w:val="000000"/>
          <w:sz w:val="22"/>
          <w:szCs w:val="22"/>
        </w:rPr>
        <w:softHyphen/>
        <w:t>робки потребує питання їх внутрішніх підпорядкувань, а від</w:t>
      </w:r>
      <w:r>
        <w:rPr>
          <w:rFonts w:ascii="Palatino Linotype" w:hAnsi="Palatino Linotype"/>
          <w:color w:val="000000"/>
          <w:sz w:val="22"/>
          <w:szCs w:val="22"/>
        </w:rPr>
        <w:softHyphen/>
        <w:t>так і віднайдення принципу таких підпорядкувань. Останнє ставить перед проблемою більш детального аналізу понять доб</w:t>
      </w:r>
      <w:r>
        <w:rPr>
          <w:rFonts w:ascii="Palatino Linotype" w:hAnsi="Palatino Linotype"/>
          <w:color w:val="000000"/>
          <w:sz w:val="22"/>
          <w:szCs w:val="22"/>
        </w:rPr>
        <w:softHyphen/>
        <w:t>ро-зло в аспекті їх ролі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пояснюючого принципу</w:t>
      </w:r>
      <w:r>
        <w:rPr>
          <w:rFonts w:ascii="Palatino Linotype" w:hAnsi="Palatino Linotype"/>
          <w:color w:val="000000"/>
          <w:sz w:val="22"/>
          <w:szCs w:val="22"/>
        </w:rPr>
        <w:t>категоріального знання загалом.</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15.3. Добро-зло — вихідні етичні категорії</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Визначаючи сутність добра, Спіноза пише: "Під добром я буду розуміти... те, що складає для нас, як ми напевно знаємо, засіб до того, щоб усе більше і більше наближатися до визначеного нами взірця людської природи; під злом — те, що, як ми на</w:t>
      </w:r>
      <w:r>
        <w:rPr>
          <w:rFonts w:ascii="Palatino Linotype" w:hAnsi="Palatino Linotype"/>
          <w:color w:val="000000"/>
          <w:sz w:val="22"/>
          <w:szCs w:val="22"/>
        </w:rPr>
        <w:softHyphen/>
        <w:t>певно знаємо, перешкоджає нам досягнути такого взірця" [20, с 495]. Звернемо увагу на слова Спінози щодо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Під ним філософ розуміє не якісь конкретні прояви доб</w:t>
      </w:r>
      <w:r>
        <w:rPr>
          <w:rFonts w:ascii="Palatino Linotype" w:hAnsi="Palatino Linotype"/>
          <w:color w:val="000000"/>
          <w:sz w:val="22"/>
          <w:szCs w:val="22"/>
        </w:rPr>
        <w:softHyphen/>
        <w:t>рого в людині, а, в першу чергу, те, що сприяє наближенню до досконалої людяності, або, до "взірця людської природи". Доб</w:t>
      </w:r>
      <w:r>
        <w:rPr>
          <w:rFonts w:ascii="Palatino Linotype" w:hAnsi="Palatino Linotype"/>
          <w:color w:val="000000"/>
          <w:sz w:val="22"/>
          <w:szCs w:val="22"/>
        </w:rPr>
        <w:softHyphen/>
        <w:t>ро в його сутнісному вимірі — це є усе те, що утверджує ро</w:t>
      </w:r>
      <w:r>
        <w:rPr>
          <w:rFonts w:ascii="Palatino Linotype" w:hAnsi="Palatino Linotype"/>
          <w:color w:val="000000"/>
          <w:sz w:val="22"/>
          <w:szCs w:val="22"/>
        </w:rPr>
        <w:softHyphen/>
        <w:t>зумність і моральність людини. Зло — це те, що гальмує розви</w:t>
      </w:r>
      <w:r>
        <w:rPr>
          <w:rFonts w:ascii="Palatino Linotype" w:hAnsi="Palatino Linotype"/>
          <w:color w:val="000000"/>
          <w:sz w:val="22"/>
          <w:szCs w:val="22"/>
        </w:rPr>
        <w:softHyphen/>
        <w:t>ток або нівечить і нищить у людині її людські якості. Лише з позицій названого критерію відкривається справжня цінність будь-яких людських учинків, а отже, і підстава оцінювати їх або як добро, або як зло.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Співвідношення понять "добро" і "зло" наявне уже в ранніх культурах. Воно засвідчує розуміння дуалізму цінностей люд</w:t>
      </w:r>
      <w:r>
        <w:rPr>
          <w:rFonts w:ascii="Palatino Linotype" w:hAnsi="Palatino Linotype"/>
          <w:color w:val="000000"/>
          <w:sz w:val="22"/>
          <w:szCs w:val="22"/>
        </w:rPr>
        <w:softHyphen/>
        <w:t>ського життя. А отже, дані поняття застосовуються і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w:t>
      </w:r>
      <w:r>
        <w:rPr>
          <w:rStyle w:val="a8"/>
          <w:rFonts w:ascii="Palatino Linotype" w:hAnsi="Palatino Linotype"/>
          <w:color w:val="000000"/>
          <w:sz w:val="22"/>
          <w:szCs w:val="22"/>
        </w:rPr>
        <w:softHyphen/>
        <w:t>цип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оцінки усіх явищ дійсності. Дуалістичні міфи розглядають світ як єдність доброго і злого. Зокрема, в міфах про близнят йдеться про двох братів, що навчали людей полювання та зем</w:t>
      </w:r>
      <w:r>
        <w:rPr>
          <w:rFonts w:ascii="Palatino Linotype" w:hAnsi="Palatino Linotype"/>
          <w:color w:val="000000"/>
          <w:sz w:val="22"/>
          <w:szCs w:val="22"/>
        </w:rPr>
        <w:softHyphen/>
        <w:t>леробства. Згодом їх розрізняють за якостями: один — мудрий і добрий, інший — злий і нерозумний. У пізнішій міфології героїв-братів усвідомлюють богами неба і підземного царства, добра і зла.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Розвинуті міфології Близького Сходу розрізняють "добро, благо" і "погане, зло". В дуалістичній міфології Давнього Єгип</w:t>
      </w:r>
      <w:r>
        <w:rPr>
          <w:rFonts w:ascii="Palatino Linotype" w:hAnsi="Palatino Linotype"/>
          <w:color w:val="000000"/>
          <w:sz w:val="22"/>
          <w:szCs w:val="22"/>
        </w:rPr>
        <w:softHyphen/>
        <w:t>ту протиставлення добра і зла виражене в суперництві Гора і Сета. В давньоіндійській — виразниками дуалістичних сил світу є білі боги, носії добра, і чорні демони — носії кривди. В зороастризмі позитивні й негативні сили розглядаються як дві самостійні творчі сили. В міфах різних народів, що говорять [ про всесвітній потоп, знаходить відображення усвідомлена Цінність моральності. їй протиставляються аморальні дії лю</w:t>
      </w:r>
      <w:r>
        <w:rPr>
          <w:rFonts w:ascii="Palatino Linotype" w:hAnsi="Palatino Linotype"/>
          <w:color w:val="000000"/>
          <w:sz w:val="22"/>
          <w:szCs w:val="22"/>
        </w:rPr>
        <w:softHyphen/>
        <w:t>дей (порушення табу, вбивства тощо). Боги карають грішників за моральні провини. Від потопу рятуються лише праведники, що і стають засновниками нових родів і народів. Моральність усвідомлюється як основа життя, як умова самозбереження і розвитку людства. В цій же площині знаходиться і Біблійний міф про всесвітній потоп.</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добра пов´язується також із діяльністю творення корисного і красивого. Добре — це те, що корисне для життя у всьому багатстві його проявів. Воно і є благо. В Біблії гово</w:t>
      </w:r>
      <w:r>
        <w:rPr>
          <w:rFonts w:ascii="Palatino Linotype" w:hAnsi="Palatino Linotype"/>
          <w:color w:val="000000"/>
          <w:sz w:val="22"/>
          <w:szCs w:val="22"/>
        </w:rPr>
        <w:softHyphen/>
        <w:t>риться, що при творенні життя "проростив Господь Бог із землі кожне дерево, принадне на вигляд і на їжу смачне, і дерево життя посеред раю, і дерево Пізнання добра і зла" (Бут. II, 9). Світ, що його формує людина, утворюється єдністю добра і зла. Санкцію на таке творення, згідно з Біблією, дав Бог. Актом вигнання з раю він стимулював людину на творчий пошук. У ньому добро стало дійсним і визначилося як найвища цінність завдяки тому, що поряд виникло зло. Джерело зла пов´язу</w:t>
      </w:r>
      <w:r>
        <w:rPr>
          <w:rFonts w:ascii="Palatino Linotype" w:hAnsi="Palatino Linotype"/>
          <w:color w:val="000000"/>
          <w:sz w:val="22"/>
          <w:szCs w:val="22"/>
        </w:rPr>
        <w:softHyphen/>
        <w:t>ється з волею людини: з виходом за межі, санкціоновані "ви</w:t>
      </w:r>
      <w:r>
        <w:rPr>
          <w:rFonts w:ascii="Palatino Linotype" w:hAnsi="Palatino Linotype"/>
          <w:color w:val="000000"/>
          <w:sz w:val="22"/>
          <w:szCs w:val="22"/>
        </w:rPr>
        <w:softHyphen/>
        <w:t>щим розумом".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системи Давнього світу виходять із протилежності добра і зла як космічних начал, що всюди виявляють себе згідно з принципом єдності протилежного. В "Упанішадах", створе</w:t>
      </w:r>
      <w:r>
        <w:rPr>
          <w:rFonts w:ascii="Palatino Linotype" w:hAnsi="Palatino Linotype"/>
          <w:color w:val="000000"/>
          <w:sz w:val="22"/>
          <w:szCs w:val="22"/>
        </w:rPr>
        <w:softHyphen/>
        <w:t>них в Індії в І тис. до н. е., значне місце належить міркуванням про важливість жити згідно з моральними приписами, щоб примножувати добро. Цінність добрих дій — у збереженні по</w:t>
      </w:r>
      <w:r>
        <w:rPr>
          <w:rFonts w:ascii="Palatino Linotype" w:hAnsi="Palatino Linotype"/>
          <w:color w:val="000000"/>
          <w:sz w:val="22"/>
          <w:szCs w:val="22"/>
        </w:rPr>
        <w:softHyphen/>
        <w:t>рядку світу та у спасінні власної душі. "Як хто діє, як хто по</w:t>
      </w:r>
      <w:r>
        <w:rPr>
          <w:rFonts w:ascii="Palatino Linotype" w:hAnsi="Palatino Linotype"/>
          <w:color w:val="000000"/>
          <w:sz w:val="22"/>
          <w:szCs w:val="22"/>
        </w:rPr>
        <w:softHyphen/>
        <w:t>водиться, таким він буває. Той, хто робить добре, буває доб</w:t>
      </w:r>
      <w:r>
        <w:rPr>
          <w:rFonts w:ascii="Palatino Linotype" w:hAnsi="Palatino Linotype"/>
          <w:color w:val="000000"/>
          <w:sz w:val="22"/>
          <w:szCs w:val="22"/>
        </w:rPr>
        <w:softHyphen/>
        <w:t>рим, хто погане, буває поганим" (Брихад. IV, 4, 5) [1, с 90].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Давньогрецька філософія в осмисленні проблем добра і зла виходить з ідеї існування "двох світів". Платон говорить про світ ідей як світ вічної краси і добра, а також про світ чуттєвий, що є плинним і недосконалим, — це світ зла. Однак зло не роз</w:t>
      </w:r>
      <w:r>
        <w:rPr>
          <w:rFonts w:ascii="Palatino Linotype" w:hAnsi="Palatino Linotype"/>
          <w:color w:val="000000"/>
          <w:sz w:val="22"/>
          <w:szCs w:val="22"/>
        </w:rPr>
        <w:softHyphen/>
        <w:t>глядається як певна субстанційна сила, а лише як вияв неупорядкованості (хаос), що в діалектичному зв´язку з космосом (порядок) утворюють цілісність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Апелюючи до людини, філософія спрямовує її на свідоме прагнення до учинення добра та до уникання зла. Зосереджен</w:t>
      </w:r>
      <w:r>
        <w:rPr>
          <w:rFonts w:ascii="Palatino Linotype" w:hAnsi="Palatino Linotype"/>
          <w:color w:val="000000"/>
          <w:sz w:val="22"/>
          <w:szCs w:val="22"/>
        </w:rPr>
        <w:softHyphen/>
        <w:t>ня уваги на духовних цінностях всупереч оманливим плинним задоволенням, доброчесні справи — основні джерела добра. Названа тенденція бере свої витоки від часів Геракліта та Демокріта. Особливо яскраво вона простежується в етиці Епікура, Сократа, Платона, Арістотеля. Відома максима Сократа проголошує: "Пізнай суть добра — і будеш порядним". Арістотель наголошує, що доброта є "всезагальна властивість загалом усіх доброчесних людей у їх ставленні до іншого" [2, с 185].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Християнство заперечує субстанційність зла на ґрунті ідеї всеблагого Бога. Для нього характерним є утвердження добра як абсолютної цінності світу, спричиненої актом божественно</w:t>
      </w:r>
      <w:r>
        <w:rPr>
          <w:rFonts w:ascii="Palatino Linotype" w:hAnsi="Palatino Linotype"/>
          <w:color w:val="000000"/>
          <w:sz w:val="22"/>
          <w:szCs w:val="22"/>
        </w:rPr>
        <w:softHyphen/>
        <w:t>го творення. В поясненні існування зла ортодоксальна теологія виходить з ідеї його випадковості. Добро тлумачиться як сутнісна сила, а зло — як певне "ніщо", небуття. Однак це не усу</w:t>
      </w:r>
      <w:r>
        <w:rPr>
          <w:rFonts w:ascii="Palatino Linotype" w:hAnsi="Palatino Linotype"/>
          <w:color w:val="000000"/>
          <w:sz w:val="22"/>
          <w:szCs w:val="22"/>
        </w:rPr>
        <w:softHyphen/>
        <w:t>ває питання: звідки в світі існує зло, якщо Бог всеблагий і все</w:t>
      </w:r>
      <w:r>
        <w:rPr>
          <w:rFonts w:ascii="Palatino Linotype" w:hAnsi="Palatino Linotype"/>
          <w:color w:val="000000"/>
          <w:sz w:val="22"/>
          <w:szCs w:val="22"/>
        </w:rPr>
        <w:softHyphen/>
        <w:t>могутній. Теологія виводить джерела морального зла із гріхов</w:t>
      </w:r>
      <w:r>
        <w:rPr>
          <w:rFonts w:ascii="Palatino Linotype" w:hAnsi="Palatino Linotype"/>
          <w:color w:val="000000"/>
          <w:sz w:val="22"/>
          <w:szCs w:val="22"/>
        </w:rPr>
        <w:softHyphen/>
        <w:t>ності людської природи. Остання виявляє себе в численних способах відходу від належної поведінки, а саме: в неправді, користолюбності, ненависті, розпусті, погорді, богохульстві тощо. "Вроджена гріховність" людини тим не менш не бачи</w:t>
      </w:r>
      <w:r>
        <w:rPr>
          <w:rFonts w:ascii="Palatino Linotype" w:hAnsi="Palatino Linotype"/>
          <w:color w:val="000000"/>
          <w:sz w:val="22"/>
          <w:szCs w:val="22"/>
        </w:rPr>
        <w:softHyphen/>
        <w:t>ться явищем фатальним на тій підставі, що зло, як говорить Фома Аквінський, не має творчої сили, існує лише як "складо</w:t>
      </w:r>
      <w:r>
        <w:rPr>
          <w:rFonts w:ascii="Palatino Linotype" w:hAnsi="Palatino Linotype"/>
          <w:color w:val="000000"/>
          <w:sz w:val="22"/>
          <w:szCs w:val="22"/>
        </w:rPr>
        <w:softHyphen/>
        <w:t>ва частина добра". Людина може уникати гріха та учинення зла шляхом витіснення із свідомості гріховних намірів і бажань. Щодо метафізичного зла, то його місце в доцільній світобу</w:t>
      </w:r>
      <w:r>
        <w:rPr>
          <w:rFonts w:ascii="Palatino Linotype" w:hAnsi="Palatino Linotype"/>
          <w:color w:val="000000"/>
          <w:sz w:val="22"/>
          <w:szCs w:val="22"/>
        </w:rPr>
        <w:softHyphen/>
        <w:t>дові обґрунтував Ляйбніц, спираючись на ідеї Августина та Фоми Аквінського. Формулюючи принцип теодіцеї (виправдан</w:t>
      </w:r>
      <w:r>
        <w:rPr>
          <w:rFonts w:ascii="Palatino Linotype" w:hAnsi="Palatino Linotype"/>
          <w:color w:val="000000"/>
          <w:sz w:val="22"/>
          <w:szCs w:val="22"/>
        </w:rPr>
        <w:softHyphen/>
        <w:t>ня Бога), Ляйбніц говорить, що "Бог не міг створити чогось кра</w:t>
      </w:r>
      <w:r>
        <w:rPr>
          <w:rFonts w:ascii="Palatino Linotype" w:hAnsi="Palatino Linotype"/>
          <w:color w:val="000000"/>
          <w:sz w:val="22"/>
          <w:szCs w:val="22"/>
        </w:rPr>
        <w:softHyphen/>
        <w:t>щого, ніж створив, згідно з відношенням до цілого" [13, с 276]. Світ усередині гармонійний і доцільний, адже Бог вибирав із багатьох можливостей найкращу. "Бог вибирає найкращий з усіх можливих світів", — пише філософ [13, с 244].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Місце злого в цілісній картині досконалого творення віднос</w:t>
      </w:r>
      <w:r>
        <w:rPr>
          <w:rFonts w:ascii="Palatino Linotype" w:hAnsi="Palatino Linotype"/>
          <w:color w:val="000000"/>
          <w:sz w:val="22"/>
          <w:szCs w:val="22"/>
        </w:rPr>
        <w:softHyphen/>
        <w:t>не. Адже те, що пересічні люди атестують як зло, відбувається внаслідок незнання ними світу як цілого. Останній включає в себе величезну різноманітність елементів. Поняття зла розгля</w:t>
      </w:r>
      <w:r>
        <w:rPr>
          <w:rFonts w:ascii="Palatino Linotype" w:hAnsi="Palatino Linotype"/>
          <w:color w:val="000000"/>
          <w:sz w:val="22"/>
          <w:szCs w:val="22"/>
        </w:rPr>
        <w:softHyphen/>
        <w:t>дається у зв´язку з поняттям необхідності, оскільки в безко</w:t>
      </w:r>
      <w:r>
        <w:rPr>
          <w:rFonts w:ascii="Palatino Linotype" w:hAnsi="Palatino Linotype"/>
          <w:color w:val="000000"/>
          <w:sz w:val="22"/>
          <w:szCs w:val="22"/>
        </w:rPr>
        <w:softHyphen/>
        <w:t>нечному універсумі всі явища не можуть бути однозначними і не допускати ніякої своєї протилежності. В цьому тлумаченні зв´язку добра і зла наявні риси діалектичного підходу. Тради</w:t>
      </w:r>
      <w:r>
        <w:rPr>
          <w:rFonts w:ascii="Palatino Linotype" w:hAnsi="Palatino Linotype"/>
          <w:color w:val="000000"/>
          <w:sz w:val="22"/>
          <w:szCs w:val="22"/>
        </w:rPr>
        <w:softHyphen/>
        <w:t>ція його своїми витоками сягає вчення Фоми Аквінського про Красу цілого в світі внаслідок поєднання хорошого і поганого. Зло служить для добра своєрідною спонукою на розгортання.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Виходячи з наявного у Фоми Аквінського поділу зла на фізич</w:t>
      </w:r>
      <w:r>
        <w:rPr>
          <w:rFonts w:ascii="Palatino Linotype" w:hAnsi="Palatino Linotype"/>
          <w:color w:val="000000"/>
          <w:sz w:val="22"/>
          <w:szCs w:val="22"/>
        </w:rPr>
        <w:softHyphen/>
        <w:t>не (недосконалість у речах) і моральне (недосконалість волі), Ляйбніц пояснює джерело зла в людині як наслідок співпадіння "фізичної необхідності" і "моральної необхідності". Усунен</w:t>
      </w:r>
      <w:r>
        <w:rPr>
          <w:rFonts w:ascii="Palatino Linotype" w:hAnsi="Palatino Linotype"/>
          <w:color w:val="000000"/>
          <w:sz w:val="22"/>
          <w:szCs w:val="22"/>
        </w:rPr>
        <w:softHyphen/>
        <w:t>ня морального зла, а отже і свобода, досягається на основі са</w:t>
      </w:r>
      <w:r>
        <w:rPr>
          <w:rFonts w:ascii="Palatino Linotype" w:hAnsi="Palatino Linotype"/>
          <w:color w:val="000000"/>
          <w:sz w:val="22"/>
          <w:szCs w:val="22"/>
        </w:rPr>
        <w:softHyphen/>
        <w:t>мопізнання та самовизначення людини, що відкриває мож</w:t>
      </w:r>
      <w:r>
        <w:rPr>
          <w:rFonts w:ascii="Palatino Linotype" w:hAnsi="Palatino Linotype"/>
          <w:color w:val="000000"/>
          <w:sz w:val="22"/>
          <w:szCs w:val="22"/>
        </w:rPr>
        <w:softHyphen/>
        <w:t>ливість гармонійних взаємодій з усіма видами необхідності. Добро бачиться наслідком розумності людської природи — здібності пізнання світу, самопізнання та розумного вибору вчинків.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Канта добро і зло набувають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категоріального ста</w:t>
      </w:r>
      <w:r>
        <w:rPr>
          <w:rStyle w:val="a8"/>
          <w:rFonts w:ascii="Palatino Linotype" w:hAnsi="Palatino Linotype"/>
          <w:color w:val="000000"/>
          <w:sz w:val="22"/>
          <w:szCs w:val="22"/>
        </w:rPr>
        <w:softHyphen/>
        <w:t>тусу.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"Воля до добра" посідає місце логічних категорій, слу</w:t>
      </w:r>
      <w:r>
        <w:rPr>
          <w:rFonts w:ascii="Palatino Linotype" w:hAnsi="Palatino Linotype"/>
          <w:color w:val="000000"/>
          <w:sz w:val="22"/>
          <w:szCs w:val="22"/>
        </w:rPr>
        <w:softHyphen/>
        <w:t>жить умовою розв´язання питання про свободу і безсмертя душі. Встановлюючи систему категорій "практичного розуму", неза</w:t>
      </w:r>
      <w:r>
        <w:rPr>
          <w:rFonts w:ascii="Palatino Linotype" w:hAnsi="Palatino Linotype"/>
          <w:color w:val="000000"/>
          <w:sz w:val="22"/>
          <w:szCs w:val="22"/>
        </w:rPr>
        <w:softHyphen/>
        <w:t>лежних від чуттєвого досвіду, за вихідну Кант бере "чисту волю". Похідними від неї є благо, обов´язок, гідність, совість, щастя. Щоразу вони пов´язуються з дією волі, що спрямована на добро як на свою мету. Щоб відповідати своєму поняттю, людина має бути спрямована на добро, сповнена болінням доб</w:t>
      </w:r>
      <w:r>
        <w:rPr>
          <w:rFonts w:ascii="Palatino Linotype" w:hAnsi="Palatino Linotype"/>
          <w:color w:val="000000"/>
          <w:sz w:val="22"/>
          <w:szCs w:val="22"/>
        </w:rPr>
        <w:softHyphen/>
        <w:t>ра всупереч схильностям чуттєвої природи та чуттєвим спону</w:t>
      </w:r>
      <w:r>
        <w:rPr>
          <w:rFonts w:ascii="Palatino Linotype" w:hAnsi="Palatino Linotype"/>
          <w:color w:val="000000"/>
          <w:sz w:val="22"/>
          <w:szCs w:val="22"/>
        </w:rPr>
        <w:softHyphen/>
        <w:t>кам. Розум допомагає волі віднайти всередині людини апріорі наявне поняття доброго і злого. Він спонукає волю на творення добра. Категоричний імператив — вияв абсолютної волі до доб</w:t>
      </w:r>
      <w:r>
        <w:rPr>
          <w:rFonts w:ascii="Palatino Linotype" w:hAnsi="Palatino Linotype"/>
          <w:color w:val="000000"/>
          <w:sz w:val="22"/>
          <w:szCs w:val="22"/>
        </w:rPr>
        <w:softHyphen/>
        <w:t>ра. Для людства він є всезагальним законодавством. Нагадає</w:t>
      </w:r>
      <w:r>
        <w:rPr>
          <w:rFonts w:ascii="Palatino Linotype" w:hAnsi="Palatino Linotype"/>
          <w:color w:val="000000"/>
          <w:sz w:val="22"/>
          <w:szCs w:val="22"/>
        </w:rPr>
        <w:softHyphen/>
        <w:t>мо, що його принцип проголошує: "Чини так, щоб максима твоєї волі могла в той же час мати силу всезагального законодавства" [9, с 347]. Здатність пізнати моральний закон та здійснювати його як намір, процес і як результат зумовлює такі моральні чесноти,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самоповага,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почуття людської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гідності.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їх ос</w:t>
      </w:r>
      <w:r>
        <w:rPr>
          <w:rFonts w:ascii="Palatino Linotype" w:hAnsi="Palatino Linotype"/>
          <w:color w:val="000000"/>
          <w:sz w:val="22"/>
          <w:szCs w:val="22"/>
        </w:rPr>
        <w:softHyphen/>
        <w:t>нові ґрунтується почуття морального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обов´язку.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Він підносить людину "над самою собою, пов´язує її з порядком речей", яко</w:t>
      </w:r>
      <w:r>
        <w:rPr>
          <w:rFonts w:ascii="Palatino Linotype" w:hAnsi="Palatino Linotype"/>
          <w:color w:val="000000"/>
          <w:sz w:val="22"/>
          <w:szCs w:val="22"/>
        </w:rPr>
        <w:softHyphen/>
        <w:t>му підпорядкований увесь чуттєво даний світ. Складність само</w:t>
      </w:r>
      <w:r>
        <w:rPr>
          <w:rFonts w:ascii="Palatino Linotype" w:hAnsi="Palatino Linotype"/>
          <w:color w:val="000000"/>
          <w:sz w:val="22"/>
          <w:szCs w:val="22"/>
        </w:rPr>
        <w:softHyphen/>
        <w:t>утвердження в добрі, навіть за умови розумного вибору, зумов</w:t>
      </w:r>
      <w:r>
        <w:rPr>
          <w:rFonts w:ascii="Palatino Linotype" w:hAnsi="Palatino Linotype"/>
          <w:color w:val="000000"/>
          <w:sz w:val="22"/>
          <w:szCs w:val="22"/>
        </w:rPr>
        <w:softHyphen/>
        <w:t>лена тим, що добро не дано людині апріорі. В її світі наявна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Добро здобуває дійсне буття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діяльності,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апро</w:t>
      </w:r>
      <w:r>
        <w:rPr>
          <w:rFonts w:ascii="Palatino Linotype" w:hAnsi="Palatino Linotype"/>
          <w:color w:val="000000"/>
          <w:sz w:val="22"/>
          <w:szCs w:val="22"/>
        </w:rPr>
        <w:softHyphen/>
        <w:t>бує моральнісні потенції суб´єкта, вивіряючи міру його людя</w:t>
      </w:r>
      <w:r>
        <w:rPr>
          <w:rFonts w:ascii="Palatino Linotype" w:hAnsi="Palatino Linotype"/>
          <w:color w:val="000000"/>
          <w:sz w:val="22"/>
          <w:szCs w:val="22"/>
        </w:rPr>
        <w:softHyphen/>
        <w:t>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розмежування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добра та шляхів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опредметнення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розглядається в етиці Геґеля. Визначаючи сутність добрa він пише, що добро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"абсолютна мета світу і обов´язок</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суб´єкта, який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повинен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розуміння добра,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зробити його своїм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наміром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здійснювати в своїй діяльності" [4, с 336].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Геґель розкриває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методологію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моральної діяльності, що у своїй об´єктивній визначеності постає як добро. Це, по-пер-ще, осмислення сутності поняття "добро", по-друге, спрямуван</w:t>
      </w:r>
      <w:r>
        <w:rPr>
          <w:rFonts w:ascii="Palatino Linotype" w:hAnsi="Palatino Linotype"/>
          <w:color w:val="000000"/>
          <w:sz w:val="22"/>
          <w:szCs w:val="22"/>
        </w:rPr>
        <w:softHyphen/>
        <w:t>ня волі на добро як мету діяльності, по-третє, практична реалі</w:t>
      </w:r>
      <w:r>
        <w:rPr>
          <w:rFonts w:ascii="Palatino Linotype" w:hAnsi="Palatino Linotype"/>
          <w:color w:val="000000"/>
          <w:sz w:val="22"/>
          <w:szCs w:val="22"/>
        </w:rPr>
        <w:softHyphen/>
        <w:t>зація наміру. Добро розглядається при цьому як наслідок діа</w:t>
      </w:r>
      <w:r>
        <w:rPr>
          <w:rFonts w:ascii="Palatino Linotype" w:hAnsi="Palatino Linotype"/>
          <w:color w:val="000000"/>
          <w:sz w:val="22"/>
          <w:szCs w:val="22"/>
        </w:rPr>
        <w:softHyphen/>
        <w:t>лектичної суперечності всезагальності волі та свобідної в собі волі суб´єкта. їх суперечність зумовлює багатство видів добра. Спільним у них є сутнісна визначеність — відповідність понят</w:t>
      </w:r>
      <w:r>
        <w:rPr>
          <w:rFonts w:ascii="Palatino Linotype" w:hAnsi="Palatino Linotype"/>
          <w:color w:val="000000"/>
          <w:sz w:val="22"/>
          <w:szCs w:val="22"/>
        </w:rPr>
        <w:softHyphen/>
        <w:t>тю "добро". Розкривши діалектику добра і зла в людській діяль</w:t>
      </w:r>
      <w:r>
        <w:rPr>
          <w:rFonts w:ascii="Palatino Linotype" w:hAnsi="Palatino Linotype"/>
          <w:color w:val="000000"/>
          <w:sz w:val="22"/>
          <w:szCs w:val="22"/>
        </w:rPr>
        <w:softHyphen/>
        <w:t>ності, Геґель не відсуває кінцеву мету добра в невизначену пер</w:t>
      </w:r>
      <w:r>
        <w:rPr>
          <w:rFonts w:ascii="Palatino Linotype" w:hAnsi="Palatino Linotype"/>
          <w:color w:val="000000"/>
          <w:sz w:val="22"/>
          <w:szCs w:val="22"/>
        </w:rPr>
        <w:softHyphen/>
        <w:t>спективу. Добро розглядається і як всезагальна мета світу, і як мета суб´єкта, що знає себе як суб´єкт розумного вибору.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діяльності всезагальне і особливе в змісті добра реалізу</w:t>
      </w:r>
      <w:r>
        <w:rPr>
          <w:rFonts w:ascii="Palatino Linotype" w:hAnsi="Palatino Linotype"/>
          <w:color w:val="000000"/>
          <w:sz w:val="22"/>
          <w:szCs w:val="22"/>
        </w:rPr>
        <w:softHyphen/>
        <w:t>ють себе як єдність протилежного. Утверджуючись в творенні добра, суб´єкт, по-перше, знищує в собі зло — перемагає над ним. Творча сила добра виявляється в здатності організувати духовні структури особистості. Дійсність добра, по-друге, ви</w:t>
      </w:r>
      <w:r>
        <w:rPr>
          <w:rFonts w:ascii="Palatino Linotype" w:hAnsi="Palatino Linotype"/>
          <w:color w:val="000000"/>
          <w:sz w:val="22"/>
          <w:szCs w:val="22"/>
        </w:rPr>
        <w:softHyphen/>
        <w:t>значається не лише задоволеним моральним сумлінням суб´єкта. Вона і в тому, що добро в суб´єкті стає дійсним для інших, для світу і тим самим утверджує його в світі інших як справді цінне. Благо почуватися людиною і відповідно розгорнутися в спілку</w:t>
      </w:r>
      <w:r>
        <w:rPr>
          <w:rFonts w:ascii="Palatino Linotype" w:hAnsi="Palatino Linotype"/>
          <w:color w:val="000000"/>
          <w:sz w:val="22"/>
          <w:szCs w:val="22"/>
        </w:rPr>
        <w:softHyphen/>
        <w:t>ванні, тобто нести добро як вище благо життя — такий сенс морального добра. Воно дає людині відчуття повноти і незнищенності життя, а отже, і робить щасливою.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Навпаки, зло, на тій підставі, що воно — руйнівне начало стосунків, неминуче рухається до самозаперечення. Нормаль</w:t>
      </w:r>
      <w:r>
        <w:rPr>
          <w:rFonts w:ascii="Palatino Linotype" w:hAnsi="Palatino Linotype"/>
          <w:color w:val="000000"/>
          <w:sz w:val="22"/>
          <w:szCs w:val="22"/>
        </w:rPr>
        <w:softHyphen/>
        <w:t>ність життя, тобто його налаштованість на добро, визначається тим, що зло не сприймається іншими, а відкидається. Носій зла заперечує цінність власної особи. Нормальність життя ви</w:t>
      </w:r>
      <w:r>
        <w:rPr>
          <w:rFonts w:ascii="Palatino Linotype" w:hAnsi="Palatino Linotype"/>
          <w:color w:val="000000"/>
          <w:sz w:val="22"/>
          <w:szCs w:val="22"/>
        </w:rPr>
        <w:softHyphen/>
        <w:t>значається тим, що суб´єкт добра здобуває можливість реалі</w:t>
      </w:r>
      <w:r>
        <w:rPr>
          <w:rFonts w:ascii="Palatino Linotype" w:hAnsi="Palatino Linotype"/>
          <w:color w:val="000000"/>
          <w:sz w:val="22"/>
          <w:szCs w:val="22"/>
        </w:rPr>
        <w:softHyphen/>
        <w:t>зуватися власному інтересу, збільшуючи при цьому загальне поле добра. За цієї ж умови зло не повинно мати змоги утвер</w:t>
      </w:r>
      <w:r>
        <w:rPr>
          <w:rFonts w:ascii="Palatino Linotype" w:hAnsi="Palatino Linotype"/>
          <w:color w:val="000000"/>
          <w:sz w:val="22"/>
          <w:szCs w:val="22"/>
        </w:rPr>
        <w:softHyphen/>
        <w:t>дитися.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Звернемо увагу, що для класичної традиції характерним є підхід до розуміння добра як універсальної цінності. Онтологіч</w:t>
      </w:r>
      <w:r>
        <w:rPr>
          <w:rFonts w:ascii="Palatino Linotype" w:hAnsi="Palatino Linotype"/>
          <w:color w:val="000000"/>
          <w:sz w:val="22"/>
          <w:szCs w:val="22"/>
        </w:rPr>
        <w:softHyphen/>
        <w:t>не добро має свої витоки в ідеї гармонійного космосу античності, в середньовічній ідеї світу як божественної еманації, що є опредметненим добром.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культурі XIX—XX ст. відчутним стає інтерес до зла. Есте</w:t>
      </w:r>
      <w:r>
        <w:rPr>
          <w:rFonts w:ascii="Palatino Linotype" w:hAnsi="Palatino Linotype"/>
          <w:color w:val="000000"/>
          <w:sz w:val="22"/>
          <w:szCs w:val="22"/>
        </w:rPr>
        <w:softHyphen/>
        <w:t>тичний аспект феномена злого відкрив романтизм. Він показав притягальну силу зла, яке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сміє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діяти часом всупереч будь-яким моральним, правовим тощо заборонам. Провокуванням обставин воно і лякає, і вабить до себе. При сприйманні злого, що посідає в культурі місце табу, наявна діалектична єдність страху і ціка</w:t>
      </w:r>
      <w:r>
        <w:rPr>
          <w:rFonts w:ascii="Palatino Linotype" w:hAnsi="Palatino Linotype"/>
          <w:color w:val="000000"/>
          <w:sz w:val="22"/>
          <w:szCs w:val="22"/>
        </w:rPr>
        <w:softHyphen/>
        <w:t>вості.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Етичний аспект ставлення до феномена злого влучно визна</w:t>
      </w:r>
      <w:r>
        <w:rPr>
          <w:rFonts w:ascii="Palatino Linotype" w:hAnsi="Palatino Linotype"/>
          <w:color w:val="000000"/>
          <w:sz w:val="22"/>
          <w:szCs w:val="22"/>
        </w:rPr>
        <w:softHyphen/>
        <w:t>чив Лев Шестов. Причину інтересу до злого він бачив у тому, що людська думка протягом сотень і навіть тисячоліть шукала відгадку таємниці життя в добрі. Однак "нічого не знайшла, крім теодіцеи і теорій, що заперечували існування і можливість таїни. Добро не виправдало надій, що покладалися на нього" [24, с. 135—136]. Безсилля добра примушує шукати нових пер</w:t>
      </w:r>
      <w:r>
        <w:rPr>
          <w:rFonts w:ascii="Palatino Linotype" w:hAnsi="Palatino Linotype"/>
          <w:color w:val="000000"/>
          <w:sz w:val="22"/>
          <w:szCs w:val="22"/>
        </w:rPr>
        <w:softHyphen/>
        <w:t>спектив життя на шляху зла.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Інтерес до зла розкрив ще Августин, характеризуючи його як вид гріха. З´ясовуючи причини зацікавлення людей явища</w:t>
      </w:r>
      <w:r>
        <w:rPr>
          <w:rFonts w:ascii="Palatino Linotype" w:hAnsi="Palatino Linotype"/>
          <w:color w:val="000000"/>
          <w:sz w:val="22"/>
          <w:szCs w:val="22"/>
        </w:rPr>
        <w:softHyphen/>
        <w:t>ми зла, він виділяє дві сторони у ставленні до зла. З одного боку, воно лякає і приголомшує, збуджуючи почуття і уяву. З іншого, викликає інтерес, оскільки відкриває в людині не</w:t>
      </w:r>
      <w:r>
        <w:rPr>
          <w:rFonts w:ascii="Palatino Linotype" w:hAnsi="Palatino Linotype"/>
          <w:color w:val="000000"/>
          <w:sz w:val="22"/>
          <w:szCs w:val="22"/>
        </w:rPr>
        <w:softHyphen/>
        <w:t>знані, потаємні властивості. Це амбівалентність почуттів, що завжди має місце при сприйманні будь-якого табу. Зло (і гріх) є таким табу. Провокуюча сила зла полягає в тому, що воно спо</w:t>
      </w:r>
      <w:r>
        <w:rPr>
          <w:rFonts w:ascii="Palatino Linotype" w:hAnsi="Palatino Linotype"/>
          <w:color w:val="000000"/>
          <w:sz w:val="22"/>
          <w:szCs w:val="22"/>
        </w:rPr>
        <w:softHyphen/>
        <w:t>нукає на вихід за межі сутнісно визначеного змісту стосунків, які розкрилися як добро. Такий вихід часто бачиться як зло уже тому, що він не санкціонований традицією і культурою. В тако</w:t>
      </w:r>
      <w:r>
        <w:rPr>
          <w:rFonts w:ascii="Palatino Linotype" w:hAnsi="Palatino Linotype"/>
          <w:color w:val="000000"/>
          <w:sz w:val="22"/>
          <w:szCs w:val="22"/>
        </w:rPr>
        <w:softHyphen/>
        <w:t>му разі під поняття злого підпадає будь-яка нетрадиційність.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Культура Нового часу зробила величезний крок в еманси</w:t>
      </w:r>
      <w:r>
        <w:rPr>
          <w:rFonts w:ascii="Palatino Linotype" w:hAnsi="Palatino Linotype"/>
          <w:color w:val="000000"/>
          <w:sz w:val="22"/>
          <w:szCs w:val="22"/>
        </w:rPr>
        <w:softHyphen/>
        <w:t>пації людської свідомості, звільнивши особу від страху кари за неочікувані наслідки особистого вибору. Звільняючись від надії на трансцендентне добро, людина починає бачити себе суб´єктом життєвого вибору і суб´єктом відповідальності за вибір.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Моральне зло покладене не у відважному намірі самостійно вибирати вчинки. Воно у суб´єктивації досвіду, що ігнорує всезагальне, а отже, набуває вузького, обмеженого характеру. Суб´єктивно визначене добро знаходить свій предмет не у сфері духовного (сутнісного), а в ближньому і чуттєво даному предметно-речовому світі — в матеріальному багатстві та чуттєвих задоволеннях. Тобто знаходить "добро" там, де культура зав</w:t>
      </w:r>
      <w:r>
        <w:rPr>
          <w:rFonts w:ascii="Palatino Linotype" w:hAnsi="Palatino Linotype"/>
          <w:color w:val="000000"/>
          <w:sz w:val="22"/>
          <w:szCs w:val="22"/>
        </w:rPr>
        <w:softHyphen/>
        <w:t>жди бачила зло. Правда, в народному розумінні поняття "доб</w:t>
      </w:r>
      <w:r>
        <w:rPr>
          <w:rFonts w:ascii="Palatino Linotype" w:hAnsi="Palatino Linotype"/>
          <w:color w:val="000000"/>
          <w:sz w:val="22"/>
          <w:szCs w:val="22"/>
        </w:rPr>
        <w:softHyphen/>
        <w:t>ро" означає, в першу чергу, матеріально-речову предметність. У цьому сенсі говориться : "він нажив собі добра", або навпаки, "не нажив собі добра". Тому слід вирізняти емпіричний та теоритичний рівні уявлень про добро. Однак слід мати на увазі, що народне уявлення про добро як добробут не містить у собі нічого злого чи аморального. В ньому відображені уявлення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гідні людини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умови життя. Такі уявлення мають морально цін</w:t>
      </w:r>
      <w:r>
        <w:rPr>
          <w:rFonts w:ascii="Palatino Linotype" w:hAnsi="Palatino Linotype"/>
          <w:color w:val="000000"/>
          <w:sz w:val="22"/>
          <w:szCs w:val="22"/>
        </w:rPr>
        <w:softHyphen/>
        <w:t>ний зміст. У них матеріальне добро бачиться наслідком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чесних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зусиль людини — її копіткої праці за умови сприяння долі. В цьому сенсі народна традиція розуміння добра утримує родо</w:t>
      </w:r>
      <w:r>
        <w:rPr>
          <w:rFonts w:ascii="Palatino Linotype" w:hAnsi="Palatino Linotype"/>
          <w:color w:val="000000"/>
          <w:sz w:val="22"/>
          <w:szCs w:val="22"/>
        </w:rPr>
        <w:softHyphen/>
        <w:t>ву його цінність: добро є те, що об´єктивно необхідне для вижи</w:t>
      </w:r>
      <w:r>
        <w:rPr>
          <w:rFonts w:ascii="Palatino Linotype" w:hAnsi="Palatino Linotype"/>
          <w:color w:val="000000"/>
          <w:sz w:val="22"/>
          <w:szCs w:val="22"/>
        </w:rPr>
        <w:softHyphen/>
        <w:t>вання роду, збереження та розвитку народу.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Діалектичний підхід до поняття "добро" має містити в собі емпіричне добро (матеріальну умову життя) і метафізичне доб</w:t>
      </w:r>
      <w:r>
        <w:rPr>
          <w:rFonts w:ascii="Palatino Linotype" w:hAnsi="Palatino Linotype"/>
          <w:color w:val="000000"/>
          <w:sz w:val="22"/>
          <w:szCs w:val="22"/>
        </w:rPr>
        <w:softHyphen/>
        <w:t>ро (духовну умову життя). їх протиставлення є виявом постій</w:t>
      </w:r>
      <w:r>
        <w:rPr>
          <w:rFonts w:ascii="Palatino Linotype" w:hAnsi="Palatino Linotype"/>
          <w:color w:val="000000"/>
          <w:sz w:val="22"/>
          <w:szCs w:val="22"/>
        </w:rPr>
        <w:softHyphen/>
        <w:t>но наявного в культурі "суперництва" двох типів досвіду. Один репрезентований більшістю народу, що є носієм досвіду творен</w:t>
      </w:r>
      <w:r>
        <w:rPr>
          <w:rFonts w:ascii="Palatino Linotype" w:hAnsi="Palatino Linotype"/>
          <w:color w:val="000000"/>
          <w:sz w:val="22"/>
          <w:szCs w:val="22"/>
        </w:rPr>
        <w:softHyphen/>
        <w:t>ня матеріальних умов виживання; другий — тою меншість, що, акумулюючи емпіричний досвід, підводить його під поняття всезагального: відповідності емпіричних явищ поняттю вселюд</w:t>
      </w:r>
      <w:r>
        <w:rPr>
          <w:rFonts w:ascii="Palatino Linotype" w:hAnsi="Palatino Linotype"/>
          <w:color w:val="000000"/>
          <w:sz w:val="22"/>
          <w:szCs w:val="22"/>
        </w:rPr>
        <w:softHyphen/>
        <w:t>ського. Очевидно, що вони за об´єктивною підставою не мають характеру суперництва, а є діалектичним цілим.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Необхідність діалектичного зв´язку двох типів досвіду на ґрунті поняття "добро" особливо актуальна для культури Но</w:t>
      </w:r>
      <w:r>
        <w:rPr>
          <w:rFonts w:ascii="Palatino Linotype" w:hAnsi="Palatino Linotype"/>
          <w:color w:val="000000"/>
          <w:sz w:val="22"/>
          <w:szCs w:val="22"/>
        </w:rPr>
        <w:softHyphen/>
        <w:t>вого часу. Особа, самопошук якої санкціоновано суспільством, бачить сферою самовияву переважно сферу виборювання жит</w:t>
      </w:r>
      <w:r>
        <w:rPr>
          <w:rFonts w:ascii="Palatino Linotype" w:hAnsi="Palatino Linotype"/>
          <w:color w:val="000000"/>
          <w:sz w:val="22"/>
          <w:szCs w:val="22"/>
        </w:rPr>
        <w:softHyphen/>
        <w:t>тєвих благ. Суб´єктивація досвіду стосунків спричиняє суб´єктивацію поняття "добро". Під добром суб´єкт починає розуміти Не те, що добре для роду (народу, спільноти), а те,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вигідне. Отже, і шляхи до власного добробуту він вибирає, ігно</w:t>
      </w:r>
      <w:r>
        <w:rPr>
          <w:rFonts w:ascii="Palatino Linotype" w:hAnsi="Palatino Linotype"/>
          <w:color w:val="000000"/>
          <w:sz w:val="22"/>
          <w:szCs w:val="22"/>
        </w:rPr>
        <w:softHyphen/>
        <w:t>руючи інтерес інших, а часто — перетворюючи їх на засіб для Досягнення власної мети. При цьому руйнується іманентне доб</w:t>
      </w:r>
      <w:r>
        <w:rPr>
          <w:rFonts w:ascii="Palatino Linotype" w:hAnsi="Palatino Linotype"/>
          <w:color w:val="000000"/>
          <w:sz w:val="22"/>
          <w:szCs w:val="22"/>
        </w:rPr>
        <w:softHyphen/>
        <w:t>ро, наявне в понятті "добробут" (спільними зусиллями людей Нажите добро, тобто призначене для загального добробуту). Тому важливо розрізняти добро як потенціал людини, налаштова</w:t>
      </w:r>
      <w:r>
        <w:rPr>
          <w:rFonts w:ascii="Palatino Linotype" w:hAnsi="Palatino Linotype"/>
          <w:color w:val="000000"/>
          <w:sz w:val="22"/>
          <w:szCs w:val="22"/>
        </w:rPr>
        <w:softHyphen/>
        <w:t>ної на діяльність, та об´єктивні наслідки її вольових зусиль — реальну міру добра, посланого нею в світ. Змагальність воль, набуваючи гіпертрофованих форм, об´єктивно ставить особу в позицію ворожості до інших. Об´єктом ворожості не виступа</w:t>
      </w:r>
      <w:r>
        <w:rPr>
          <w:rFonts w:ascii="Palatino Linotype" w:hAnsi="Palatino Linotype"/>
          <w:color w:val="000000"/>
          <w:sz w:val="22"/>
          <w:szCs w:val="22"/>
        </w:rPr>
        <w:softHyphen/>
        <w:t>ють лише ті, хто не спроможний бути суперником у змаганні воль. Ніцше говорить про безсилля добра, що не здатне відстоя</w:t>
      </w:r>
      <w:r>
        <w:rPr>
          <w:rFonts w:ascii="Palatino Linotype" w:hAnsi="Palatino Linotype"/>
          <w:color w:val="000000"/>
          <w:sz w:val="22"/>
          <w:szCs w:val="22"/>
        </w:rPr>
        <w:softHyphen/>
        <w:t>ти себе в стихійній змагальності воль.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Протиставлення іншим спричиняє не лише руйнування мо</w:t>
      </w:r>
      <w:r>
        <w:rPr>
          <w:rFonts w:ascii="Palatino Linotype" w:hAnsi="Palatino Linotype"/>
          <w:color w:val="000000"/>
          <w:sz w:val="22"/>
          <w:szCs w:val="22"/>
        </w:rPr>
        <w:softHyphen/>
        <w:t>рального сенсу стосунків. Воно руйнує духовні структури лю</w:t>
      </w:r>
      <w:r>
        <w:rPr>
          <w:rFonts w:ascii="Palatino Linotype" w:hAnsi="Palatino Linotype"/>
          <w:color w:val="000000"/>
          <w:sz w:val="22"/>
          <w:szCs w:val="22"/>
        </w:rPr>
        <w:softHyphen/>
        <w:t>дини, не даючи змоги відчути повноту життя, що дається друж</w:t>
      </w:r>
      <w:r>
        <w:rPr>
          <w:rFonts w:ascii="Palatino Linotype" w:hAnsi="Palatino Linotype"/>
          <w:color w:val="000000"/>
          <w:sz w:val="22"/>
          <w:szCs w:val="22"/>
        </w:rPr>
        <w:softHyphen/>
        <w:t>бою, любов´ю, коханням, щирістю стосунків. Втрата зв´язків з іншими неминуче народжує відчуття слабкості та випадковості існування. Смерть, небуття починають усвідомлюватися як основне зло світу, а неминучість смерті породжує жах і відчут</w:t>
      </w:r>
      <w:r>
        <w:rPr>
          <w:rFonts w:ascii="Palatino Linotype" w:hAnsi="Palatino Linotype"/>
          <w:color w:val="000000"/>
          <w:sz w:val="22"/>
          <w:szCs w:val="22"/>
        </w:rPr>
        <w:softHyphen/>
        <w:t>тя безсилля перед жорстокістю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сучасному суспільстві, як пише Е. Фромм, людина пере</w:t>
      </w:r>
      <w:r>
        <w:rPr>
          <w:rFonts w:ascii="Palatino Linotype" w:hAnsi="Palatino Linotype"/>
          <w:color w:val="000000"/>
          <w:sz w:val="22"/>
          <w:szCs w:val="22"/>
        </w:rPr>
        <w:softHyphen/>
        <w:t>творилася лише на "деталь одної машини і служить цілям, зовнішнім щодо себе" [22, с 137]. Зло виявило себе у вигляді знеособлення людини соціальними стосунками — їх формалі</w:t>
      </w:r>
      <w:r>
        <w:rPr>
          <w:rFonts w:ascii="Palatino Linotype" w:hAnsi="Palatino Linotype"/>
          <w:color w:val="000000"/>
          <w:sz w:val="22"/>
          <w:szCs w:val="22"/>
        </w:rPr>
        <w:softHyphen/>
        <w:t>зованим характером. Зв´язки індивідів із собі подібними втра</w:t>
      </w:r>
      <w:r>
        <w:rPr>
          <w:rFonts w:ascii="Palatino Linotype" w:hAnsi="Palatino Linotype"/>
          <w:color w:val="000000"/>
          <w:sz w:val="22"/>
          <w:szCs w:val="22"/>
        </w:rPr>
        <w:softHyphen/>
        <w:t>тили справжній смисл і набули характеру "взаємних маніпу</w:t>
      </w:r>
      <w:r>
        <w:rPr>
          <w:rFonts w:ascii="Palatino Linotype" w:hAnsi="Palatino Linotype"/>
          <w:color w:val="000000"/>
          <w:sz w:val="22"/>
          <w:szCs w:val="22"/>
        </w:rPr>
        <w:softHyphen/>
        <w:t>ляцій". Щоб переконатися в слушності думки Фромма, досить звернутися до книги Дейла Карнегі "Як завойовувати друзів та справляти вплив на людей" [10]. У ній мова йде про шляхи маніпуляції свідомістю людей, щоб використати їх приязнь для досягнення особистого успіху.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Відчужені від людини суспільні сили починають усвідомлю</w:t>
      </w:r>
      <w:r>
        <w:rPr>
          <w:rFonts w:ascii="Palatino Linotype" w:hAnsi="Palatino Linotype"/>
          <w:color w:val="000000"/>
          <w:sz w:val="22"/>
          <w:szCs w:val="22"/>
        </w:rPr>
        <w:softHyphen/>
        <w:t>ватися як метафізичне зло. Якщо зло бачилося культурою по</w:t>
      </w:r>
      <w:r>
        <w:rPr>
          <w:rFonts w:ascii="Palatino Linotype" w:hAnsi="Palatino Linotype"/>
          <w:color w:val="000000"/>
          <w:sz w:val="22"/>
          <w:szCs w:val="22"/>
        </w:rPr>
        <w:softHyphen/>
        <w:t>переднього часу персоніфікованим в образі змія або Люцифера, то тепер воно безособове і всепроникне. Люцифер-спокусник спілкувався з об´єктом зваблення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особисто.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 особи залежа</w:t>
      </w:r>
      <w:r>
        <w:rPr>
          <w:rFonts w:ascii="Palatino Linotype" w:hAnsi="Palatino Linotype"/>
          <w:color w:val="000000"/>
          <w:sz w:val="22"/>
          <w:szCs w:val="22"/>
        </w:rPr>
        <w:softHyphen/>
        <w:t>ло, піддатися спокусі, чи ні. В сучасному житті зло входить в особу підступно, непомітно, оскільки набуває знеособленої предметно-речової форми. Речовість утверджує себе в почуттях і свідомості особи як самоцінна. Зло покладене не в речовості світу як такій, а саме в її абсолютизації. Посилаючись на К. Маркса, Фромм говорить про величезне зростання відчужен</w:t>
      </w:r>
      <w:r>
        <w:rPr>
          <w:rFonts w:ascii="Palatino Linotype" w:hAnsi="Palatino Linotype"/>
          <w:color w:val="000000"/>
          <w:sz w:val="22"/>
          <w:szCs w:val="22"/>
        </w:rPr>
        <w:softHyphen/>
        <w:t>ня між людьми в сучасному світі, в тому числі відчуження лю</w:t>
      </w:r>
      <w:r>
        <w:rPr>
          <w:rFonts w:ascii="Palatino Linotype" w:hAnsi="Palatino Linotype"/>
          <w:color w:val="000000"/>
          <w:sz w:val="22"/>
          <w:szCs w:val="22"/>
        </w:rPr>
        <w:softHyphen/>
        <w:t>дини від себе самої. Людина перетворена суспільством на "то</w:t>
      </w:r>
      <w:r>
        <w:rPr>
          <w:rFonts w:ascii="Palatino Linotype" w:hAnsi="Palatino Linotype"/>
          <w:color w:val="000000"/>
          <w:sz w:val="22"/>
          <w:szCs w:val="22"/>
        </w:rPr>
        <w:softHyphen/>
        <w:t>вар", цінність якого визначається попитом. "Якщо якості, що їх може запропонувати людина, не користуються попитом, то у неї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немає загалом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ніяких якостей..." [22, с 149]. Людина, якості якої ігноруються чи заперечуються суспільством, втрачає впев</w:t>
      </w:r>
      <w:r>
        <w:rPr>
          <w:rFonts w:ascii="Palatino Linotype" w:hAnsi="Palatino Linotype"/>
          <w:color w:val="000000"/>
          <w:sz w:val="22"/>
          <w:szCs w:val="22"/>
        </w:rPr>
        <w:softHyphen/>
        <w:t>неність у цінності власної особи. Знецінення, духовна ізоляція породжують відчай перед життям. Спробою уникнення відчаю є втеча від життя шляхом занурення в ілюзію або прагнення ком</w:t>
      </w:r>
      <w:r>
        <w:rPr>
          <w:rFonts w:ascii="Palatino Linotype" w:hAnsi="Palatino Linotype"/>
          <w:color w:val="000000"/>
          <w:sz w:val="22"/>
          <w:szCs w:val="22"/>
        </w:rPr>
        <w:softHyphen/>
        <w:t>пенсувати духовний дискомфорт чуттєвими насолодами тіла.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попередніх епох створювала системи досконалої мо</w:t>
      </w:r>
      <w:r>
        <w:rPr>
          <w:rFonts w:ascii="Palatino Linotype" w:hAnsi="Palatino Linotype"/>
          <w:color w:val="000000"/>
          <w:sz w:val="22"/>
          <w:szCs w:val="22"/>
        </w:rPr>
        <w:softHyphen/>
        <w:t>ральності, спрямовуючи людину на шлях наслідування ідеалу. Сучасна етична теорія гуманістичної орієнтації пропонує лю</w:t>
      </w:r>
      <w:r>
        <w:rPr>
          <w:rFonts w:ascii="Palatino Linotype" w:hAnsi="Palatino Linotype"/>
          <w:color w:val="000000"/>
          <w:sz w:val="22"/>
          <w:szCs w:val="22"/>
        </w:rPr>
        <w:softHyphen/>
        <w:t>дині протистояння злу шляхом стійкої орієнтації на духовні цінності. В першу чергу, на моральну свідомість самої особисто</w:t>
      </w:r>
      <w:r>
        <w:rPr>
          <w:rFonts w:ascii="Palatino Linotype" w:hAnsi="Palatino Linotype"/>
          <w:color w:val="000000"/>
          <w:sz w:val="22"/>
          <w:szCs w:val="22"/>
        </w:rPr>
        <w:softHyphen/>
        <w:t>сті, сповненої потреби не піддатися тиску "метафізичного зла", яким бачаться соціальні умови.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Релігійна гілка екзистенціалізму, спираючись на ідеї етики Кіркегора, висуває принцип самоудосконалення як засіб при</w:t>
      </w:r>
      <w:r>
        <w:rPr>
          <w:rFonts w:ascii="Palatino Linotype" w:hAnsi="Palatino Linotype"/>
          <w:color w:val="000000"/>
          <w:sz w:val="22"/>
          <w:szCs w:val="22"/>
        </w:rPr>
        <w:softHyphen/>
        <w:t>меншення зла. Шлях самоудосконалення — налаштованість людини на відчай. Ситуація такої налаштованості бачиться явищем позитивним. Філософ уважає, що усвідомлення гріхов</w:t>
      </w:r>
      <w:r>
        <w:rPr>
          <w:rFonts w:ascii="Palatino Linotype" w:hAnsi="Palatino Linotype"/>
          <w:color w:val="000000"/>
          <w:sz w:val="22"/>
          <w:szCs w:val="22"/>
        </w:rPr>
        <w:softHyphen/>
        <w:t>ності власної природи є єдиною спонукою руху людства до доб</w:t>
      </w:r>
      <w:r>
        <w:rPr>
          <w:rFonts w:ascii="Palatino Linotype" w:hAnsi="Palatino Linotype"/>
          <w:color w:val="000000"/>
          <w:sz w:val="22"/>
          <w:szCs w:val="22"/>
        </w:rPr>
        <w:softHyphen/>
        <w:t>ра [11, с 369—370].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постає питання, чи втручання зла в нормальний хід життя неминуче дає руйнівні наслідки? Філософія народного життя, сконцентрована в епосі, дає оптимістичне розв´язання питання. Зло, провокуючи добро, зрештою дає змогу останньому виявитися в можливій повноті і переконливій красі. Згадаймо казку "Попелюшка". Зла мачуха постійно мучить пасербицю тяжкою виснажливою працею, завантажуючи так, що бідна дівчина не має спочинку. Та ще й постійно сварить, тримає Напівголодною. Між тим рідних дочок плекає і ніжить: сито годує, добре одягає, цілком звільняє від роботи, радить хіба що розважатися. Що ж у результаті? Попелюшка виростає вправ</w:t>
      </w:r>
      <w:r>
        <w:rPr>
          <w:rFonts w:ascii="Palatino Linotype" w:hAnsi="Palatino Linotype"/>
          <w:color w:val="000000"/>
          <w:sz w:val="22"/>
          <w:szCs w:val="22"/>
        </w:rPr>
        <w:softHyphen/>
        <w:t>ною, умілою, розумною і доброю. Потерпаючи від зла, вона Навчилася розуміти його потворність, а тому не сприймає зло, Не пускає його в своє серце. Рідні ж дочки, яких мати зробила бездарами, виростають нікчемними — злими і заздрісними. Тому за об´єктивною підставою саме Попелюшка має вийти заміж за принца. Попелюшка-принцеса — це персоніфікований образ переможної сили добра, але за умови моральної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нормаль</w:t>
      </w:r>
      <w:r>
        <w:rPr>
          <w:rStyle w:val="a8"/>
          <w:rFonts w:ascii="Palatino Linotype" w:hAnsi="Palatino Linotype"/>
          <w:color w:val="000000"/>
          <w:sz w:val="22"/>
          <w:szCs w:val="22"/>
        </w:rPr>
        <w:softHyphen/>
        <w:t>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Тобто життя, що бачить зло патологією.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Ідея провокування добра злом — одна з найдавніших тем в історії культури. Біблійний Іов — яскрава постать морально стійкої особистості. Він терпляче переносить втрату майна, смерть дітей, тяжку недугу тіла, що послана Сатаною за згодою Яхве. К. Юнг, аналізуючи феномен стійкості Іова, говорить, що перетворення Бога в людину (боголюдину) "спровоковано" стійкістю Іова: морально він став вищим за Яхве. Тому Яхве "має оновити себе, адже творіння обігнало його", — пише Юнг [25, с. 169]. Безсилля зла перед силою добра у тому, що зло може здобувати лише локальні перемоги. Безсилля зла в тому, що провокуванням воно спонукає добро виявляти все нові грані своїх творчих можливостей. Відомо, що зла доля, точніше складні, часом трагічні обставини особистого життя багатьох митців, парадоксальним чином виявлялися найбільш сприят</w:t>
      </w:r>
      <w:r>
        <w:rPr>
          <w:rFonts w:ascii="Palatino Linotype" w:hAnsi="Palatino Linotype"/>
          <w:color w:val="000000"/>
          <w:sz w:val="22"/>
          <w:szCs w:val="22"/>
        </w:rPr>
        <w:softHyphen/>
        <w:t>ливими для творчості. Не маючи змоги утвердитися в радощах повсякденного буття, вони здобували вищий сенс і справжню насолоду від життя, заглиблюючись у творчість. Так, відомо, що в міру все більших випробувань долі, міцнів геній великого голландського художника XVII ст. Рембрандта. Його твори на</w:t>
      </w:r>
      <w:r>
        <w:rPr>
          <w:rFonts w:ascii="Palatino Linotype" w:hAnsi="Palatino Linotype"/>
          <w:color w:val="000000"/>
          <w:sz w:val="22"/>
          <w:szCs w:val="22"/>
        </w:rPr>
        <w:softHyphen/>
        <w:t>бували все більшої філософської глибини та художньої майстер</w:t>
      </w:r>
      <w:r>
        <w:rPr>
          <w:rFonts w:ascii="Palatino Linotype" w:hAnsi="Palatino Linotype"/>
          <w:color w:val="000000"/>
          <w:sz w:val="22"/>
          <w:szCs w:val="22"/>
        </w:rPr>
        <w:softHyphen/>
        <w:t>ності. В одному з останніх автопортретів читається духовна перемога художника над примхливістю долі. В убогому одязі, рано постарілий і фізично виснажений, зігнутий, він сміється беззубим ротом: сміється щиро і переможно.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моральному вихованні важливо вчити розпізнавати зло, якої б іззовні привабливої подоби воно не набувало. В мистецтві романтизму тема ззовні привабливого обладунку зла — одна з центральних. Долучення до культури розпізнання зла, вироб</w:t>
      </w:r>
      <w:r>
        <w:rPr>
          <w:rFonts w:ascii="Palatino Linotype" w:hAnsi="Palatino Linotype"/>
          <w:color w:val="000000"/>
          <w:sz w:val="22"/>
          <w:szCs w:val="22"/>
        </w:rPr>
        <w:softHyphen/>
        <w:t>леної романтичним мистецтвом, — одне з вагомих виховних джерел.</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менш важливим є формування здібності рефлексії над власними вчинками, що дається досвідом самостійного вибору, а отже, і ставить перед необхідністю відповідати за вчинок. Тому Геґель говорив про необхідність давати дитині "грішити". Ва</w:t>
      </w:r>
      <w:r>
        <w:rPr>
          <w:rFonts w:ascii="Palatino Linotype" w:hAnsi="Palatino Linotype"/>
          <w:color w:val="000000"/>
          <w:sz w:val="22"/>
          <w:szCs w:val="22"/>
        </w:rPr>
        <w:softHyphen/>
        <w:t>гомим засобом моральності педагогічного процесу є естетично виважені засоби спротиву злу. Вони не мають компрометувати добро. Тобто, добро не має діяти тими ж підступними метода</w:t>
      </w:r>
      <w:r>
        <w:rPr>
          <w:rFonts w:ascii="Palatino Linotype" w:hAnsi="Palatino Linotype"/>
          <w:color w:val="000000"/>
          <w:sz w:val="22"/>
          <w:szCs w:val="22"/>
        </w:rPr>
        <w:softHyphen/>
        <w:t>ми, якими в світ входить зло.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Важливо розрізняти зло, що є наслідком переконань, та зло, до народжене від незнання шляхів до добра, тобто відсутністю досвіду творення стосунків. Так звана дитяча жорстокість зна</w:t>
      </w:r>
      <w:r>
        <w:rPr>
          <w:rFonts w:ascii="Palatino Linotype" w:hAnsi="Palatino Linotype"/>
          <w:color w:val="000000"/>
          <w:sz w:val="22"/>
          <w:szCs w:val="22"/>
        </w:rPr>
        <w:softHyphen/>
        <w:t>ходиться саме у цій площині. Діти мучать тварину, рвуть рос</w:t>
      </w:r>
      <w:r>
        <w:rPr>
          <w:rFonts w:ascii="Palatino Linotype" w:hAnsi="Palatino Linotype"/>
          <w:color w:val="000000"/>
          <w:sz w:val="22"/>
          <w:szCs w:val="22"/>
        </w:rPr>
        <w:softHyphen/>
        <w:t>лину чи ламають деревце, бо не знають, що таке біль, не мають досвіду переживання власного або чужого нещастя. Тому їхні дії позаморальні, або морально нейтральні. Педагогічний про</w:t>
      </w:r>
      <w:r>
        <w:rPr>
          <w:rFonts w:ascii="Palatino Linotype" w:hAnsi="Palatino Linotype"/>
          <w:color w:val="000000"/>
          <w:sz w:val="22"/>
          <w:szCs w:val="22"/>
        </w:rPr>
        <w:softHyphen/>
        <w:t>цес покликаний озброїти дитину моральнісним досвідом пере</w:t>
      </w:r>
      <w:r>
        <w:rPr>
          <w:rFonts w:ascii="Palatino Linotype" w:hAnsi="Palatino Linotype"/>
          <w:color w:val="000000"/>
          <w:sz w:val="22"/>
          <w:szCs w:val="22"/>
        </w:rPr>
        <w:softHyphen/>
        <w:t>живання життя як найвищої цінності. Він покликаний пробу</w:t>
      </w:r>
      <w:r>
        <w:rPr>
          <w:rFonts w:ascii="Palatino Linotype" w:hAnsi="Palatino Linotype"/>
          <w:color w:val="000000"/>
          <w:sz w:val="22"/>
          <w:szCs w:val="22"/>
        </w:rPr>
        <w:softHyphen/>
        <w:t>джувати здатність шанувати його і милуватися безмежним ба</w:t>
      </w:r>
      <w:r>
        <w:rPr>
          <w:rFonts w:ascii="Palatino Linotype" w:hAnsi="Palatino Linotype"/>
          <w:color w:val="000000"/>
          <w:sz w:val="22"/>
          <w:szCs w:val="22"/>
        </w:rPr>
        <w:softHyphen/>
        <w:t>гатством його форм, красою і довершеністю виявів природного життя, складністю і багатством людського життя — духовного і фізичного, індивідуального і суспільного. А отже, і плекати та захищати життя.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15.4. Основні категорії моральної свідомості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Основні категорії етики утворюють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систему,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відображає найсуттєвіші сторони морального життя людства. Во::и розгор</w:t>
      </w:r>
      <w:r>
        <w:rPr>
          <w:rFonts w:ascii="Palatino Linotype" w:hAnsi="Palatino Linotype"/>
          <w:color w:val="000000"/>
          <w:sz w:val="22"/>
          <w:szCs w:val="22"/>
        </w:rPr>
        <w:softHyphen/>
        <w:t>тають у своєму змісті діалектику суб´єктивного і об´єктивного, індивідуального і всезагального, сутності людського та історич</w:t>
      </w:r>
      <w:r>
        <w:rPr>
          <w:rFonts w:ascii="Palatino Linotype" w:hAnsi="Palatino Linotype"/>
          <w:color w:val="000000"/>
          <w:sz w:val="22"/>
          <w:szCs w:val="22"/>
        </w:rPr>
        <w:softHyphen/>
        <w:t>них форм його вияву. Тому категорії етики слушно характери</w:t>
      </w:r>
      <w:r>
        <w:rPr>
          <w:rFonts w:ascii="Palatino Linotype" w:hAnsi="Palatino Linotype"/>
          <w:color w:val="000000"/>
          <w:sz w:val="22"/>
          <w:szCs w:val="22"/>
        </w:rPr>
        <w:softHyphen/>
        <w:t>зувати також як основні поняття моральної свідомості. Останні відображають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w:t>
      </w:r>
      <w:r>
        <w:rPr>
          <w:rFonts w:ascii="Palatino Linotype" w:hAnsi="Palatino Linotype"/>
          <w:color w:val="000000"/>
          <w:sz w:val="22"/>
          <w:szCs w:val="22"/>
        </w:rPr>
        <w:t>творення стосунків, тоді як категорії ети</w:t>
      </w:r>
      <w:r>
        <w:rPr>
          <w:rFonts w:ascii="Palatino Linotype" w:hAnsi="Palatino Linotype"/>
          <w:color w:val="000000"/>
          <w:sz w:val="22"/>
          <w:szCs w:val="22"/>
        </w:rPr>
        <w:softHyphen/>
        <w:t>ки закріплюють найсуттєвіше, закономірне в ньому з огляду на відповідність історично-конкретного вселюдському в моралі.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 характеристиці категорій критерієм цінності їх змісту є рівень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всезагальності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відображеного в них морального досві</w:t>
      </w:r>
      <w:r>
        <w:rPr>
          <w:rFonts w:ascii="Palatino Linotype" w:hAnsi="Palatino Linotype"/>
          <w:color w:val="000000"/>
          <w:sz w:val="22"/>
          <w:szCs w:val="22"/>
        </w:rPr>
        <w:softHyphen/>
        <w:t>ду. Це є об´єктивною підставою для побудови системи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внутріш</w:t>
      </w:r>
      <w:r>
        <w:rPr>
          <w:rStyle w:val="a8"/>
          <w:rFonts w:ascii="Palatino Linotype" w:hAnsi="Palatino Linotype"/>
          <w:color w:val="000000"/>
          <w:sz w:val="22"/>
          <w:szCs w:val="22"/>
        </w:rPr>
        <w:softHyphen/>
        <w:t>ніх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підпорядкувань категоріального знання. За цією ознакою правомірно виділяти два шляхи творення досвіду моральності. Перший відображає рух свідомості від загального (родового та соціального) в моральному досвіді до індивідуалізації його суб´єк</w:t>
      </w:r>
      <w:r>
        <w:rPr>
          <w:rFonts w:ascii="Palatino Linotype" w:hAnsi="Palatino Linotype"/>
          <w:color w:val="000000"/>
          <w:sz w:val="22"/>
          <w:szCs w:val="22"/>
        </w:rPr>
        <w:softHyphen/>
        <w:t>том. При цьому суттєве в діяльності суб´єкта виявляє себе у фор</w:t>
      </w:r>
      <w:r>
        <w:rPr>
          <w:rFonts w:ascii="Palatino Linotype" w:hAnsi="Palatino Linotype"/>
          <w:color w:val="000000"/>
          <w:sz w:val="22"/>
          <w:szCs w:val="22"/>
        </w:rPr>
        <w:softHyphen/>
        <w:t>мах "типової" поведінки. На цій підставі воно легко піддається моральній оцінці. До цього типу категорій правомірно відне</w:t>
      </w:r>
      <w:r>
        <w:rPr>
          <w:rFonts w:ascii="Palatino Linotype" w:hAnsi="Palatino Linotype"/>
          <w:color w:val="000000"/>
          <w:sz w:val="22"/>
          <w:szCs w:val="22"/>
        </w:rPr>
        <w:softHyphen/>
        <w:t>сти сором (родова якість людини); честь (соціально-станова якість); гідність, обов´язок, справедливість (загальносуспільні Цінності).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Другий напрям творення цінностей моралі відображає про</w:t>
      </w:r>
      <w:r>
        <w:rPr>
          <w:rFonts w:ascii="Palatino Linotype" w:hAnsi="Palatino Linotype"/>
          <w:color w:val="000000"/>
          <w:sz w:val="22"/>
          <w:szCs w:val="22"/>
        </w:rPr>
        <w:softHyphen/>
        <w:t>цес сходження індивідуальної моральної свідомості до набуття всезагального в моралі та вияву його в індивідуально неповтор</w:t>
      </w:r>
      <w:r>
        <w:rPr>
          <w:rFonts w:ascii="Palatino Linotype" w:hAnsi="Palatino Linotype"/>
          <w:color w:val="000000"/>
          <w:sz w:val="22"/>
          <w:szCs w:val="22"/>
        </w:rPr>
        <w:softHyphen/>
        <w:t>них формах. Суспільність як сутнісна ознака людини найяскра</w:t>
      </w:r>
      <w:r>
        <w:rPr>
          <w:rFonts w:ascii="Palatino Linotype" w:hAnsi="Palatino Linotype"/>
          <w:color w:val="000000"/>
          <w:sz w:val="22"/>
          <w:szCs w:val="22"/>
        </w:rPr>
        <w:softHyphen/>
        <w:t>віше виявляє себе у категоріях совість, сенс життя, щастя.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Це два зустрічні напрямки, що в єдності є діалектичним цілим суспільного та індивідуального процесу творення мораль</w:t>
      </w:r>
      <w:r>
        <w:rPr>
          <w:rFonts w:ascii="Palatino Linotype" w:hAnsi="Palatino Linotype"/>
          <w:color w:val="000000"/>
          <w:sz w:val="22"/>
          <w:szCs w:val="22"/>
        </w:rPr>
        <w:softHyphen/>
        <w:t>ності життя.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15.5. Поняття "сором"</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сорому ще не утвердилося в категоріальному зна</w:t>
      </w:r>
      <w:r>
        <w:rPr>
          <w:rFonts w:ascii="Palatino Linotype" w:hAnsi="Palatino Linotype"/>
          <w:color w:val="000000"/>
          <w:sz w:val="22"/>
          <w:szCs w:val="22"/>
        </w:rPr>
        <w:softHyphen/>
        <w:t>ченні й лише деякими теоретиками розглядається як категорія етики. Ґрунтовний його аналіз дається в праці Вол. Соловйова "Виправдання добра". Філософ визначає сором, жалість, благо</w:t>
      </w:r>
      <w:r>
        <w:rPr>
          <w:rFonts w:ascii="Palatino Linotype" w:hAnsi="Palatino Linotype"/>
          <w:color w:val="000000"/>
          <w:sz w:val="22"/>
          <w:szCs w:val="22"/>
        </w:rPr>
        <w:softHyphen/>
        <w:t>говіння як три найґрунтовніші вихідні начала моральності, що кладуть межу між людиною і природним світом поза нею. Со</w:t>
      </w:r>
      <w:r>
        <w:rPr>
          <w:rFonts w:ascii="Palatino Linotype" w:hAnsi="Palatino Linotype"/>
          <w:color w:val="000000"/>
          <w:sz w:val="22"/>
          <w:szCs w:val="22"/>
        </w:rPr>
        <w:softHyphen/>
        <w:t>ром належить до низки сутнісних характеристик моралі. Він відображає специфічні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родові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якості людини, що сформували</w:t>
      </w:r>
      <w:r>
        <w:rPr>
          <w:rFonts w:ascii="Palatino Linotype" w:hAnsi="Palatino Linotype"/>
          <w:color w:val="000000"/>
          <w:sz w:val="22"/>
          <w:szCs w:val="22"/>
        </w:rPr>
        <w:softHyphen/>
        <w:t>ся в процесі еволюції і відділили людський рід (вид "людина") від усього суто природного світу. Людина визначилася не лише як природна істота, але і як істота, здатна</w:t>
      </w:r>
      <w:r>
        <w:rPr>
          <w:rStyle w:val="a8"/>
          <w:rFonts w:ascii="Palatino Linotype" w:hAnsi="Palatino Linotype"/>
          <w:color w:val="000000"/>
          <w:sz w:val="22"/>
          <w:szCs w:val="22"/>
        </w:rPr>
        <w:t>регулювати,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контро</w:t>
      </w:r>
      <w:r>
        <w:rPr>
          <w:rFonts w:ascii="Palatino Linotype" w:hAnsi="Palatino Linotype"/>
          <w:color w:val="000000"/>
          <w:sz w:val="22"/>
          <w:szCs w:val="22"/>
        </w:rPr>
        <w:softHyphen/>
        <w:t>лювати, підпорядковувати свою природність законам розумно</w:t>
      </w:r>
      <w:r>
        <w:rPr>
          <w:rFonts w:ascii="Palatino Linotype" w:hAnsi="Palatino Linotype"/>
          <w:color w:val="000000"/>
          <w:sz w:val="22"/>
          <w:szCs w:val="22"/>
        </w:rPr>
        <w:softHyphen/>
        <w:t>го. Не випадково в Біблії історія людства починається з момен</w:t>
      </w:r>
      <w:r>
        <w:rPr>
          <w:rFonts w:ascii="Palatino Linotype" w:hAnsi="Palatino Linotype"/>
          <w:color w:val="000000"/>
          <w:sz w:val="22"/>
          <w:szCs w:val="22"/>
        </w:rPr>
        <w:softHyphen/>
        <w:t>ту становлення почуття сорому. Скуштувавши плоду з дерева пізнання добра і зла, усвідомили перші люди свою наготу і "зши</w:t>
      </w:r>
      <w:r>
        <w:rPr>
          <w:rFonts w:ascii="Palatino Linotype" w:hAnsi="Palatino Linotype"/>
          <w:color w:val="000000"/>
          <w:sz w:val="22"/>
          <w:szCs w:val="22"/>
        </w:rPr>
        <w:softHyphen/>
        <w:t>ли вони фігові листи, і зробили опаски собі" (Буття 3,7). Оче</w:t>
      </w:r>
      <w:r>
        <w:rPr>
          <w:rFonts w:ascii="Palatino Linotype" w:hAnsi="Palatino Linotype"/>
          <w:color w:val="000000"/>
          <w:sz w:val="22"/>
          <w:szCs w:val="22"/>
        </w:rPr>
        <w:softHyphen/>
        <w:t>видно, що першим об´єктом самоусвідомлення було тіло, а пер</w:t>
      </w:r>
      <w:r>
        <w:rPr>
          <w:rFonts w:ascii="Palatino Linotype" w:hAnsi="Palatino Linotype"/>
          <w:color w:val="000000"/>
          <w:sz w:val="22"/>
          <w:szCs w:val="22"/>
        </w:rPr>
        <w:softHyphen/>
        <w:t>шою формою, в якій виявилася сутнісна відмінність людини від тварини, — творення заборон на соромницький вигляд тіла, що уподібнює людину до тварини. У цій же площині лежить творення певних обмежень на забаганки тіла. В першу чергу, це творення заборон на неупорядковані статеві стосунки. Забо</w:t>
      </w:r>
      <w:r>
        <w:rPr>
          <w:rFonts w:ascii="Palatino Linotype" w:hAnsi="Palatino Linotype"/>
          <w:color w:val="000000"/>
          <w:sz w:val="22"/>
          <w:szCs w:val="22"/>
        </w:rPr>
        <w:softHyphen/>
        <w:t>рона інцесту була величезним кроком у моральному поступі людства. Заборона споглядання табуйованих предметів — діто</w:t>
      </w:r>
      <w:r>
        <w:rPr>
          <w:rFonts w:ascii="Palatino Linotype" w:hAnsi="Palatino Linotype"/>
          <w:color w:val="000000"/>
          <w:sz w:val="22"/>
          <w:szCs w:val="22"/>
        </w:rPr>
        <w:softHyphen/>
        <w:t>родних органів людини — зумовила становлення культури оформлення зовнішнього вигляду. Одяг ізолює тіло від приро</w:t>
      </w:r>
      <w:r>
        <w:rPr>
          <w:rFonts w:ascii="Palatino Linotype" w:hAnsi="Palatino Linotype"/>
          <w:color w:val="000000"/>
          <w:sz w:val="22"/>
          <w:szCs w:val="22"/>
        </w:rPr>
        <w:softHyphen/>
        <w:t>ди і від сторонніх очей.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Становлення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почуття сорому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стало першою ознакою якіс</w:t>
      </w:r>
      <w:r>
        <w:rPr>
          <w:rFonts w:ascii="Palatino Linotype" w:hAnsi="Palatino Linotype"/>
          <w:color w:val="000000"/>
          <w:sz w:val="22"/>
          <w:szCs w:val="22"/>
        </w:rPr>
        <w:softHyphen/>
        <w:t>ної відмінності людини від тварини на тій підставі, що тварини не мають сорому.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людиною своєї відмінності від тварини пов´язане із здатністю соромитися своєї тварності. феномен сором´язливості свідчить, що людина бачить себе істо</w:t>
      </w:r>
      <w:r>
        <w:rPr>
          <w:rFonts w:ascii="Palatino Linotype" w:hAnsi="Palatino Linotype"/>
          <w:color w:val="000000"/>
          <w:sz w:val="22"/>
          <w:szCs w:val="22"/>
        </w:rPr>
        <w:softHyphen/>
        <w:t>тою вищою, ніж її суто природне, тілесно-матеріальне єство. В самому психічному акті відчуття сорому вона засвідчує свою моральність.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"Я соромлюся, отже, я існую,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фізично лише існую, але і моральнісно, — і соромлюся своєї тварності, отже я ще існую як людина", — так визначає сенс поняття сорому Володимир Соловйов [19, с 124]. Людина соромиться фізіологіч</w:t>
      </w:r>
      <w:r>
        <w:rPr>
          <w:rFonts w:ascii="Palatino Linotype" w:hAnsi="Palatino Linotype"/>
          <w:color w:val="000000"/>
          <w:sz w:val="22"/>
          <w:szCs w:val="22"/>
        </w:rPr>
        <w:softHyphen/>
        <w:t>них відправлень організму — і тому виводить їх за межі публічного життя. Применшення фізичних потреб організму як засіб піднесення духу над тілом знаходить відображення в практиках покладання аскези. Людина приносить у жертву своє тіло. Постами і самознущанням над "тварною" частиною свого єства вона прагне звільнити дух для осягнення боже</w:t>
      </w:r>
      <w:r>
        <w:rPr>
          <w:rFonts w:ascii="Palatino Linotype" w:hAnsi="Palatino Linotype"/>
          <w:color w:val="000000"/>
          <w:sz w:val="22"/>
          <w:szCs w:val="22"/>
        </w:rPr>
        <w:softHyphen/>
        <w:t>ственної істини.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Почуття сорому розкрилося моральною цінністю не лише в тому, що воно сприяло витісненню тваринних інстинктів у глибини безсвідомого людської психіки. Воно сприяло станов</w:t>
      </w:r>
      <w:r>
        <w:rPr>
          <w:rFonts w:ascii="Palatino Linotype" w:hAnsi="Palatino Linotype"/>
          <w:color w:val="000000"/>
          <w:sz w:val="22"/>
          <w:szCs w:val="22"/>
        </w:rPr>
        <w:softHyphen/>
        <w:t>ленню культури відношення до тілесної природи людини. Інстинкт продовження роду зумовлює небайдужість до тіла як осердя життя і джерела його продовження. Завдяки свідомому регулюванню стосунків суто природна функція живого була піднята людством на вищий рівень моральної краси. Почуття кохання склалося як суто людська здатність поєднання духов</w:t>
      </w:r>
      <w:r>
        <w:rPr>
          <w:rFonts w:ascii="Palatino Linotype" w:hAnsi="Palatino Linotype"/>
          <w:color w:val="000000"/>
          <w:sz w:val="22"/>
          <w:szCs w:val="22"/>
        </w:rPr>
        <w:softHyphen/>
        <w:t>них енергетик двох людських життів протилежної статі на тво</w:t>
      </w:r>
      <w:r>
        <w:rPr>
          <w:rFonts w:ascii="Palatino Linotype" w:hAnsi="Palatino Linotype"/>
          <w:color w:val="000000"/>
          <w:sz w:val="22"/>
          <w:szCs w:val="22"/>
        </w:rPr>
        <w:softHyphen/>
        <w:t>рення нового життя. Енергія взаємного фізичного притягання поєднується з енергією духовної злагоди, що народжує ніжність, чистоту, щирість почуття. Взаємне проникнення енергетик зумовлює властиву лише закоханим повну гармонію почуттів. Двоє людей здатні почуватися як одна цілісна істота. Чистота стосунків надає їм вищої одухотвореної краси. Це природа, що стала духовною, духовність, що опредметнює себе як при</w:t>
      </w:r>
      <w:r>
        <w:rPr>
          <w:rFonts w:ascii="Palatino Linotype" w:hAnsi="Palatino Linotype"/>
          <w:color w:val="000000"/>
          <w:sz w:val="22"/>
          <w:szCs w:val="22"/>
        </w:rPr>
        <w:softHyphen/>
        <w:t>родність — тобто як реальне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Любов звільняє людину від почуття сором´язливості влас</w:t>
      </w:r>
      <w:r>
        <w:rPr>
          <w:rFonts w:ascii="Palatino Linotype" w:hAnsi="Palatino Linotype"/>
          <w:color w:val="000000"/>
          <w:sz w:val="22"/>
          <w:szCs w:val="22"/>
        </w:rPr>
        <w:softHyphen/>
        <w:t>ної природи, оскільки є гарантом чистоти стосунків. Закохані навіть у думках не можуть зрадити одне одного, оскільки почуття кохання набуває реальності лише тоді, коли знаходить свій предмет — іншу людину, єдину і неповторну. Тому любов є гарантом вірності. Народження нового життя фіксує не те, що йому передував "гріх", а те, що народжений може стати для людства великим подарунком — Богом. Культ образу богома-тері в християнстві звільняв людей від почуття сорому за гріховність власної природи. Поняття "непорочне зачаття" пе</w:t>
      </w:r>
      <w:r>
        <w:rPr>
          <w:rFonts w:ascii="Palatino Linotype" w:hAnsi="Palatino Linotype"/>
          <w:color w:val="000000"/>
          <w:sz w:val="22"/>
          <w:szCs w:val="22"/>
        </w:rPr>
        <w:softHyphen/>
        <w:t>реносило акцент на результат, наголошуючи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духовності</w:t>
      </w:r>
      <w:r>
        <w:rPr>
          <w:rFonts w:ascii="Palatino Linotype" w:hAnsi="Palatino Linotype"/>
          <w:color w:val="000000"/>
          <w:sz w:val="22"/>
          <w:szCs w:val="22"/>
        </w:rPr>
        <w:t>початку: "непорочне зачаття". Образ боголюдини усував почут</w:t>
      </w:r>
      <w:r>
        <w:rPr>
          <w:rFonts w:ascii="Palatino Linotype" w:hAnsi="Palatino Linotype"/>
          <w:color w:val="000000"/>
          <w:sz w:val="22"/>
          <w:szCs w:val="22"/>
        </w:rPr>
        <w:softHyphen/>
        <w:t>тя сорому за тварність власної природи, адже свідчив, що мож</w:t>
      </w:r>
      <w:r>
        <w:rPr>
          <w:rFonts w:ascii="Palatino Linotype" w:hAnsi="Palatino Linotype"/>
          <w:color w:val="000000"/>
          <w:sz w:val="22"/>
          <w:szCs w:val="22"/>
        </w:rPr>
        <w:softHyphen/>
        <w:t>на, перебуваючи в природно-тілесній оболонці, одночасно бути Богом.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Художня культура сприяла становленню естетичного відно</w:t>
      </w:r>
      <w:r>
        <w:rPr>
          <w:rFonts w:ascii="Palatino Linotype" w:hAnsi="Palatino Linotype"/>
          <w:color w:val="000000"/>
          <w:sz w:val="22"/>
          <w:szCs w:val="22"/>
        </w:rPr>
        <w:softHyphen/>
        <w:t>шення до тіла. Вона трансформувала біологічний інстинкт в естетичне милування гармонійною довершеністю прекрасно збудованого людського тіла. Тілесність, якій мистецтво нада</w:t>
      </w:r>
      <w:r>
        <w:rPr>
          <w:rFonts w:ascii="Palatino Linotype" w:hAnsi="Palatino Linotype"/>
          <w:color w:val="000000"/>
          <w:sz w:val="22"/>
          <w:szCs w:val="22"/>
        </w:rPr>
        <w:softHyphen/>
        <w:t>вало іншого, опредметненого в матеріалі мистецтва, образу, втрачала безпосередню достовірність одиничного буття, а ра</w:t>
      </w:r>
      <w:r>
        <w:rPr>
          <w:rFonts w:ascii="Palatino Linotype" w:hAnsi="Palatino Linotype"/>
          <w:color w:val="000000"/>
          <w:sz w:val="22"/>
          <w:szCs w:val="22"/>
        </w:rPr>
        <w:softHyphen/>
        <w:t>зом з тим тлінність, швидкоплинність краси. Натомість утвер</w:t>
      </w:r>
      <w:r>
        <w:rPr>
          <w:rFonts w:ascii="Palatino Linotype" w:hAnsi="Palatino Linotype"/>
          <w:color w:val="000000"/>
          <w:sz w:val="22"/>
          <w:szCs w:val="22"/>
        </w:rPr>
        <w:softHyphen/>
        <w:t>джувалася сконцентрована в образі ідея одухотвореної краси людського тіла. Скульптури "Афродіта Кнідська" роботи Прак-сителя та "Венера Мілоська" роботи Агесандра відображають неперевершену культуру естетичного відношення до людсько</w:t>
      </w:r>
      <w:r>
        <w:rPr>
          <w:rFonts w:ascii="Palatino Linotype" w:hAnsi="Palatino Linotype"/>
          <w:color w:val="000000"/>
          <w:sz w:val="22"/>
          <w:szCs w:val="22"/>
        </w:rPr>
        <w:softHyphen/>
        <w:t>го тіла. У них відображена ідея гармонійної єдності еросу та етосу. Ерос тут підпорядкований етосу, тому споглядання ста</w:t>
      </w:r>
      <w:r>
        <w:rPr>
          <w:rFonts w:ascii="Palatino Linotype" w:hAnsi="Palatino Linotype"/>
          <w:color w:val="000000"/>
          <w:sz w:val="22"/>
          <w:szCs w:val="22"/>
        </w:rPr>
        <w:softHyphen/>
        <w:t>туй народжує почуття благоговіння перед вічною жіночністю. Становленням культури естетичного відношення до людського тіла як довершеного витвору природи людство завдячує дав</w:t>
      </w:r>
      <w:r>
        <w:rPr>
          <w:rFonts w:ascii="Palatino Linotype" w:hAnsi="Palatino Linotype"/>
          <w:color w:val="000000"/>
          <w:sz w:val="22"/>
          <w:szCs w:val="22"/>
        </w:rPr>
        <w:softHyphen/>
        <w:t>ньогрецькому суспільству. Функції переведення нерозвинуто</w:t>
      </w:r>
      <w:r>
        <w:rPr>
          <w:rFonts w:ascii="Palatino Linotype" w:hAnsi="Palatino Linotype"/>
          <w:color w:val="000000"/>
          <w:sz w:val="22"/>
          <w:szCs w:val="22"/>
        </w:rPr>
        <w:softHyphen/>
        <w:t>го, грубого, суто емоційного реагування на людське тіло в неза-цікавлене естетичне милування красою форм в історії культу</w:t>
      </w:r>
      <w:r>
        <w:rPr>
          <w:rFonts w:ascii="Palatino Linotype" w:hAnsi="Palatino Linotype"/>
          <w:color w:val="000000"/>
          <w:sz w:val="22"/>
          <w:szCs w:val="22"/>
        </w:rPr>
        <w:softHyphen/>
        <w:t>ри виконувала, в першу чергу, скульптура, а давньогрецька скульптура — особливо.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Удосконалюючи культуру ставлення до себе як носія фізич</w:t>
      </w:r>
      <w:r>
        <w:rPr>
          <w:rFonts w:ascii="Palatino Linotype" w:hAnsi="Palatino Linotype"/>
          <w:color w:val="000000"/>
          <w:sz w:val="22"/>
          <w:szCs w:val="22"/>
        </w:rPr>
        <w:softHyphen/>
        <w:t>ної життєвості, людство вчилося осягати поняттям "сором" також інші сфери життя. Воно зрозуміло, що соромно бути байдужим до світу і до себе самого, адже за байдужістю кри</w:t>
      </w:r>
      <w:r>
        <w:rPr>
          <w:rFonts w:ascii="Palatino Linotype" w:hAnsi="Palatino Linotype"/>
          <w:color w:val="000000"/>
          <w:sz w:val="22"/>
          <w:szCs w:val="22"/>
        </w:rPr>
        <w:softHyphen/>
        <w:t>ється відсутність людської гідності та усвідомлення особливого призначення людини в бутті. Соромно бути нечесним, підступцим, зрадливим, адже своїми якостями їх носій соромить увесь людський рід. Зрештою, можна сказати, що будь-які прояви людини, що принижують моральну сутність її природи, осяга</w:t>
      </w:r>
      <w:r>
        <w:rPr>
          <w:rFonts w:ascii="Palatino Linotype" w:hAnsi="Palatino Linotype"/>
          <w:color w:val="000000"/>
          <w:sz w:val="22"/>
          <w:szCs w:val="22"/>
        </w:rPr>
        <w:softHyphen/>
        <w:t>ються поняттям "сором". Саме на цій підставі Володимир Соловйов, використовуючи відому формулу Декарта "Мислю — отже існую", в свою чергу, проголошує: "Соромлюся, отже існую". Діяльне усунення виявів людини, що соромлять люд</w:t>
      </w:r>
      <w:r>
        <w:rPr>
          <w:rFonts w:ascii="Palatino Linotype" w:hAnsi="Palatino Linotype"/>
          <w:color w:val="000000"/>
          <w:sz w:val="22"/>
          <w:szCs w:val="22"/>
        </w:rPr>
        <w:softHyphen/>
        <w:t>ський рід, — засіб піднесення від "тварного" до "божественно</w:t>
      </w:r>
      <w:r>
        <w:rPr>
          <w:rFonts w:ascii="Palatino Linotype" w:hAnsi="Palatino Linotype"/>
          <w:color w:val="000000"/>
          <w:sz w:val="22"/>
          <w:szCs w:val="22"/>
        </w:rPr>
        <w:softHyphen/>
        <w:t>го" в її природі.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15.6. Категорія честі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Категорія честі — це категорія, що відображає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її належність до конкретного типу спільноти і усвідом</w:t>
      </w:r>
      <w:r>
        <w:rPr>
          <w:rFonts w:ascii="Palatino Linotype" w:hAnsi="Palatino Linotype"/>
          <w:color w:val="000000"/>
          <w:sz w:val="22"/>
          <w:szCs w:val="22"/>
        </w:rPr>
        <w:softHyphen/>
        <w:t>лення себе суб´єктом життєвості, в першу чергу, через на</w:t>
      </w:r>
      <w:r>
        <w:rPr>
          <w:rFonts w:ascii="Palatino Linotype" w:hAnsi="Palatino Linotype"/>
          <w:color w:val="000000"/>
          <w:sz w:val="22"/>
          <w:szCs w:val="22"/>
        </w:rPr>
        <w:softHyphen/>
        <w:t>лежність до цієї спільноти. Організація соціального життя, в яке вона занурена уже самим фактом народження "тут" і "те</w:t>
      </w:r>
      <w:r>
        <w:rPr>
          <w:rFonts w:ascii="Palatino Linotype" w:hAnsi="Palatino Linotype"/>
          <w:color w:val="000000"/>
          <w:sz w:val="22"/>
          <w:szCs w:val="22"/>
        </w:rPr>
        <w:softHyphen/>
        <w:t>пер", визначає способи її входження в людство.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Людина, що ідентифікує себе з певним соціальним цілим, усвідомлює себе як носій його чеснот. За цією ознакою гово</w:t>
      </w:r>
      <w:r>
        <w:rPr>
          <w:rFonts w:ascii="Palatino Linotype" w:hAnsi="Palatino Linotype"/>
          <w:color w:val="000000"/>
          <w:sz w:val="22"/>
          <w:szCs w:val="22"/>
        </w:rPr>
        <w:softHyphen/>
        <w:t>рять про честь станову, корпоративну, професійну тощо. Наяв</w:t>
      </w:r>
      <w:r>
        <w:rPr>
          <w:rFonts w:ascii="Palatino Linotype" w:hAnsi="Palatino Linotype"/>
          <w:color w:val="000000"/>
          <w:sz w:val="22"/>
          <w:szCs w:val="22"/>
        </w:rPr>
        <w:softHyphen/>
        <w:t>ність честі щоразу при цьому засвідчує, що людина не лише формально належить до спільноти, але й особистісно причетна до її буття через дотримання чи неухильне виконання вимог середовища. Це зовсім не означає, що особа не виступає від власного імені, а лише виконує вимоги середовища. Скоріше має місце самоідентифікація досвіду особи та її уявлень про Цінності життя з досвідом цього типу спільноти. Тому поняття честі, з одного боку, передбачає ритуалізовану поведінку, а з ін</w:t>
      </w:r>
      <w:r>
        <w:rPr>
          <w:rFonts w:ascii="Palatino Linotype" w:hAnsi="Palatino Linotype"/>
          <w:color w:val="000000"/>
          <w:sz w:val="22"/>
          <w:szCs w:val="22"/>
        </w:rPr>
        <w:softHyphen/>
        <w:t>шого — індивідуалізацію почувань у суб´єктивному вияві соці</w:t>
      </w:r>
      <w:r>
        <w:rPr>
          <w:rFonts w:ascii="Palatino Linotype" w:hAnsi="Palatino Linotype"/>
          <w:color w:val="000000"/>
          <w:sz w:val="22"/>
          <w:szCs w:val="22"/>
        </w:rPr>
        <w:softHyphen/>
        <w:t>ально бажаного.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Історично поняття "честь" складається як надіндивідуальне Утворення. Індивід починає усвідомлювати себе як "орган роду" і реалізує свою суспільність шляхом утвердження престижу роду. Поняття "рід" щоразу в історії конкретизується в напрям</w:t>
      </w:r>
      <w:r>
        <w:rPr>
          <w:rFonts w:ascii="Palatino Linotype" w:hAnsi="Palatino Linotype"/>
          <w:color w:val="000000"/>
          <w:sz w:val="22"/>
          <w:szCs w:val="22"/>
        </w:rPr>
        <w:softHyphen/>
        <w:t>ку розширення. Первісний рід — це родова та племінна общи</w:t>
      </w:r>
      <w:r>
        <w:rPr>
          <w:rFonts w:ascii="Palatino Linotype" w:hAnsi="Palatino Linotype"/>
          <w:color w:val="000000"/>
          <w:sz w:val="22"/>
          <w:szCs w:val="22"/>
        </w:rPr>
        <w:softHyphen/>
        <w:t>на, об´єднана на підставі кровної родинності та спільності творення умов виживання і творення досвіду стосунків, що забезпечують умови виживання, самозбереження та розвитку. Моральні вимоги до представника роду: захист життя його членів та утвердження честі роду. Соромно бути боягузом, со</w:t>
      </w:r>
      <w:r>
        <w:rPr>
          <w:rFonts w:ascii="Palatino Linotype" w:hAnsi="Palatino Linotype"/>
          <w:color w:val="000000"/>
          <w:sz w:val="22"/>
          <w:szCs w:val="22"/>
        </w:rPr>
        <w:softHyphen/>
        <w:t>ромно не шанувати предків, не личить своєю поведінкою соро</w:t>
      </w:r>
      <w:r>
        <w:rPr>
          <w:rFonts w:ascii="Palatino Linotype" w:hAnsi="Palatino Linotype"/>
          <w:color w:val="000000"/>
          <w:sz w:val="22"/>
          <w:szCs w:val="22"/>
        </w:rPr>
        <w:softHyphen/>
        <w:t>мити рід тощо. Дотримання вимог честі — важлива умова тво</w:t>
      </w:r>
      <w:r>
        <w:rPr>
          <w:rFonts w:ascii="Palatino Linotype" w:hAnsi="Palatino Linotype"/>
          <w:color w:val="000000"/>
          <w:sz w:val="22"/>
          <w:szCs w:val="22"/>
        </w:rPr>
        <w:softHyphen/>
        <w:t>рення моральної традиції.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період класової диференціації поняття "рід" пов´язується із соціально-становою приналежністю. Скажімо, для дворян</w:t>
      </w:r>
      <w:r>
        <w:rPr>
          <w:rFonts w:ascii="Palatino Linotype" w:hAnsi="Palatino Linotype"/>
          <w:color w:val="000000"/>
          <w:sz w:val="22"/>
          <w:szCs w:val="22"/>
        </w:rPr>
        <w:softHyphen/>
        <w:t>ства вона мала вирішальне значення. Поняття "рід" пов´язу</w:t>
      </w:r>
      <w:r>
        <w:rPr>
          <w:rFonts w:ascii="Palatino Linotype" w:hAnsi="Palatino Linotype"/>
          <w:color w:val="000000"/>
          <w:sz w:val="22"/>
          <w:szCs w:val="22"/>
        </w:rPr>
        <w:softHyphen/>
        <w:t>ється тут із винятковим (благородним) походженням. Поняттям "рід" осягається як конкретна фамілія, так і суспільний клас. Дотримання правил поведінки, що утверджують честь роду, — неухильна вимога. Поведінка, що ганьбить дворянську честь, одностайно осуджується і суворо карається: порушник викли</w:t>
      </w:r>
      <w:r>
        <w:rPr>
          <w:rFonts w:ascii="Palatino Linotype" w:hAnsi="Palatino Linotype"/>
          <w:color w:val="000000"/>
          <w:sz w:val="22"/>
          <w:szCs w:val="22"/>
        </w:rPr>
        <w:softHyphen/>
        <w:t>кав загальне презирство і відкидався середовищем. Так, відо</w:t>
      </w:r>
      <w:r>
        <w:rPr>
          <w:rFonts w:ascii="Palatino Linotype" w:hAnsi="Palatino Linotype"/>
          <w:color w:val="000000"/>
          <w:sz w:val="22"/>
          <w:szCs w:val="22"/>
        </w:rPr>
        <w:softHyphen/>
        <w:t>мий феномен культури середньовіччя — дотримання лицарської честі — тримається на чітко окреслених дозволах і заборонах. Поняття станової честі осягає стосунки людини з вищими за себе, рівними собі та нижчими за себе. Критерієм цінності учинків виступає принцип: не посоромити честь роду, фамілію та станову честь. Цінність людини в контексті поняття стано</w:t>
      </w:r>
      <w:r>
        <w:rPr>
          <w:rFonts w:ascii="Palatino Linotype" w:hAnsi="Palatino Linotype"/>
          <w:color w:val="000000"/>
          <w:sz w:val="22"/>
          <w:szCs w:val="22"/>
        </w:rPr>
        <w:softHyphen/>
        <w:t>вої честі визначається не особистими якостями, а тим, як свої</w:t>
      </w:r>
      <w:r>
        <w:rPr>
          <w:rFonts w:ascii="Palatino Linotype" w:hAnsi="Palatino Linotype"/>
          <w:color w:val="000000"/>
          <w:sz w:val="22"/>
          <w:szCs w:val="22"/>
        </w:rPr>
        <w:softHyphen/>
        <w:t>ми якостями вона репрезентує суспільне (станове) ціле. В пері</w:t>
      </w:r>
      <w:r>
        <w:rPr>
          <w:rFonts w:ascii="Palatino Linotype" w:hAnsi="Palatino Linotype"/>
          <w:color w:val="000000"/>
          <w:sz w:val="22"/>
          <w:szCs w:val="22"/>
        </w:rPr>
        <w:softHyphen/>
        <w:t>од занепаду лицарства (XIV—XV ст.), як показує відомий до</w:t>
      </w:r>
      <w:r>
        <w:rPr>
          <w:rFonts w:ascii="Palatino Linotype" w:hAnsi="Palatino Linotype"/>
          <w:color w:val="000000"/>
          <w:sz w:val="22"/>
          <w:szCs w:val="22"/>
        </w:rPr>
        <w:softHyphen/>
        <w:t>слідник середньовічної культури Й. Гейзінга, Західна Європа продовжувала жити його духом. "Пристрасті й переживання необхідно було вкласти в жорсткі рамки загальноприйнятих форм: у такий спосіб суспільне життя, як правило, здобувало порядок. І власні життєві обставини, і події в житті інших ста</w:t>
      </w:r>
      <w:r>
        <w:rPr>
          <w:rFonts w:ascii="Palatino Linotype" w:hAnsi="Palatino Linotype"/>
          <w:color w:val="000000"/>
          <w:sz w:val="22"/>
          <w:szCs w:val="22"/>
        </w:rPr>
        <w:softHyphen/>
        <w:t>вали певним прекрасним спектаклем, де при штучному освіт</w:t>
      </w:r>
      <w:r>
        <w:rPr>
          <w:rFonts w:ascii="Palatino Linotype" w:hAnsi="Palatino Linotype"/>
          <w:color w:val="000000"/>
          <w:sz w:val="22"/>
          <w:szCs w:val="22"/>
        </w:rPr>
        <w:softHyphen/>
        <w:t>ленні розігрувалися патетичні сцени страждання або щастя" [23, с 58].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Згодом поняття честі охоплює і професійну діяльність лю</w:t>
      </w:r>
      <w:r>
        <w:rPr>
          <w:rFonts w:ascii="Palatino Linotype" w:hAnsi="Palatino Linotype"/>
          <w:color w:val="000000"/>
          <w:sz w:val="22"/>
          <w:szCs w:val="22"/>
        </w:rPr>
        <w:softHyphen/>
        <w:t>дини. В умовах станового поділу суспільства більшість його членів, що не мала привілею знатності походження, була по</w:t>
      </w:r>
      <w:r>
        <w:rPr>
          <w:rFonts w:ascii="Palatino Linotype" w:hAnsi="Palatino Linotype"/>
          <w:color w:val="000000"/>
          <w:sz w:val="22"/>
          <w:szCs w:val="22"/>
        </w:rPr>
        <w:softHyphen/>
        <w:t>збавлена права бути носієм почуття честі ("фамільної" честі)-Люди нижчих станів виробляли власне поняття честі. Воно було оперте не на випадковість (привілей "благородства крові"), а на об´єктивну підставу — професійні уміння людини. В межах вимог, що їх ставила конкретна професія, людина отримувала змогу проявити власні здібності та творчі уміння. Майстерне оволодіння таємницями ремесла давало підстави для поваги особистості, а отже, і для усвідомлення себе відповідальним за престиж професії, за честь ремісничого цеху тощо. Одночасно де створювало підстави для утвердження конкретним майст</w:t>
      </w:r>
      <w:r>
        <w:rPr>
          <w:rFonts w:ascii="Palatino Linotype" w:hAnsi="Palatino Linotype"/>
          <w:color w:val="000000"/>
          <w:sz w:val="22"/>
          <w:szCs w:val="22"/>
        </w:rPr>
        <w:softHyphen/>
        <w:t>ром власного престижу за умови володіння унікальними про</w:t>
      </w:r>
      <w:r>
        <w:rPr>
          <w:rFonts w:ascii="Palatino Linotype" w:hAnsi="Palatino Linotype"/>
          <w:color w:val="000000"/>
          <w:sz w:val="22"/>
          <w:szCs w:val="22"/>
        </w:rPr>
        <w:softHyphen/>
        <w:t>фесійними уміннями.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із названим поняттям честі, що осягається моральни</w:t>
      </w:r>
      <w:r>
        <w:rPr>
          <w:rFonts w:ascii="Palatino Linotype" w:hAnsi="Palatino Linotype"/>
          <w:color w:val="000000"/>
          <w:sz w:val="22"/>
          <w:szCs w:val="22"/>
        </w:rPr>
        <w:softHyphen/>
        <w:t>ми критеріями, завжди мало місце (більшою або меншою мірою) позаморальне уявлення про сенс честі. Захист честі професії часто хибно уявляється як захист окремих некомпетентних представників професії. Таке уявлення має позаморальний зміст. Воно шкодить, а не сприяє престижу професії. Скажімо, некомпетентний лікар може стати вбивцею, на совісті якого сотні людей, що назавжди втратили здоров´я або взагалі пішли з життя внаслідок неправильного лікування.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Некомпетентний, байдужий педагог калічить сотні і тисячі людських душ, відбираючи у них перспективу знайти себе в житті. Моральне ставлення до професії, захист її честі в цьо</w:t>
      </w:r>
      <w:r>
        <w:rPr>
          <w:rFonts w:ascii="Palatino Linotype" w:hAnsi="Palatino Linotype"/>
          <w:color w:val="000000"/>
          <w:sz w:val="22"/>
          <w:szCs w:val="22"/>
        </w:rPr>
        <w:softHyphen/>
        <w:t>му випадку означає принципову оцінку вчинків колег з метою очищення її від байдужих та випадкових людей. Люди, неком</w:t>
      </w:r>
      <w:r>
        <w:rPr>
          <w:rFonts w:ascii="Palatino Linotype" w:hAnsi="Palatino Linotype"/>
          <w:color w:val="000000"/>
          <w:sz w:val="22"/>
          <w:szCs w:val="22"/>
        </w:rPr>
        <w:softHyphen/>
        <w:t>петентні в політиці, шкодять не лише престижу держави. Не</w:t>
      </w:r>
      <w:r>
        <w:rPr>
          <w:rFonts w:ascii="Palatino Linotype" w:hAnsi="Palatino Linotype"/>
          <w:color w:val="000000"/>
          <w:sz w:val="22"/>
          <w:szCs w:val="22"/>
        </w:rPr>
        <w:softHyphen/>
        <w:t>компетентність політика завдає величезних економічних збитків, часто ставлячи державу та суспільство на грань катастрофи.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поняття "честь" відображає один із напрямків розвит</w:t>
      </w:r>
      <w:r>
        <w:rPr>
          <w:rFonts w:ascii="Palatino Linotype" w:hAnsi="Palatino Linotype"/>
          <w:color w:val="000000"/>
          <w:sz w:val="22"/>
          <w:szCs w:val="22"/>
        </w:rPr>
        <w:softHyphen/>
        <w:t>ку моральної свідомості суспільства та особистості, що бачить себе невід´ємною складовою більш загального, ніж одиничне існування, соціального цілого.</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15.7. Категорія "гідність"</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Категорія "гідність" належить до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сутнісних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характеристик Людини, хоча тривалий час гідність розглядалася як становий Оривілей. Історія фіксує становлення почуття гідності в період Героїчної міфології. В ній людство починає усвідомлювати свій Родовід від богів (а не від тварин). Підставою стають творчі ("бо</w:t>
      </w:r>
      <w:r>
        <w:rPr>
          <w:rFonts w:ascii="Palatino Linotype" w:hAnsi="Palatino Linotype"/>
          <w:color w:val="000000"/>
          <w:sz w:val="22"/>
          <w:szCs w:val="22"/>
        </w:rPr>
        <w:softHyphen/>
        <w:t>жественні") уміння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"гідність" різниться від поняття честі на підставі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досвіду відношення людини до світу та до себе самої. В епоху Відродження утверджується моральне поняття "гідність" не як корпоративне чи станове, а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родове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 тою ознакою, що людина має нести в собі цінності людства, щоб гідно представляти увесь рід людський, а отже, бути гідною звання людини. Право називатися людиною накладає величезні моральні зобов´язання: примножувати чесноти людства. Гід</w:t>
      </w:r>
      <w:r>
        <w:rPr>
          <w:rFonts w:ascii="Palatino Linotype" w:hAnsi="Palatino Linotype"/>
          <w:color w:val="000000"/>
          <w:sz w:val="22"/>
          <w:szCs w:val="22"/>
        </w:rPr>
        <w:softHyphen/>
        <w:t>ність людини визначається, по-перше, здатністю приборкати пристрасті й підпорядкувати чуттєву природу розумному воле-вияву. Як говорить Піко делла Мірандола, людина є славним майстром, призначеним формувати себе за найдоцільнішим образом. По-друге, гідність спирається на уміння формувати досконалий предметний світ та досконалі стосунки, утверджу</w:t>
      </w:r>
      <w:r>
        <w:rPr>
          <w:rFonts w:ascii="Palatino Linotype" w:hAnsi="Palatino Linotype"/>
          <w:color w:val="000000"/>
          <w:sz w:val="22"/>
          <w:szCs w:val="22"/>
        </w:rPr>
        <w:softHyphen/>
        <w:t>ючи творчу сутність людини. По-третє, за умови нормальності суспільного життя, гідність людини, оперта на творчі уміння, має отримувати адекватну моральну оцінку з боку суспільства. Суспільство має також виявляти повагу до особи у вигляді матеріальної винагороди, відзнак тощо, відповідно до вкладу особи у загальний суспільний добробут. На останній аспект проблеми звертає увагу і формулює його як моральну проблему Гоббс. "Сутнісна цінність людини, тобто та ціна, яка дається їй державою, є те, що люди звичайно називають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гідністю.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ця ціна виражається в наданні військових, судових, державних посад або імен і титулів, введених як відзнака такої ціни", — пише він [6, с 73].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Гідність людини визначається її об´єктивними якостями, і за цією ознакою гідна поваги та людина, яка є носієм моральних та інших людських чеснот. Однак моральна максима відношен</w:t>
      </w:r>
      <w:r>
        <w:rPr>
          <w:rFonts w:ascii="Palatino Linotype" w:hAnsi="Palatino Linotype"/>
          <w:color w:val="000000"/>
          <w:sz w:val="22"/>
          <w:szCs w:val="22"/>
        </w:rPr>
        <w:softHyphen/>
        <w:t>ня вимагає не принижувати гідність будь-якої людини, навіть якщо сама вона поводиться негідно або загалом має "сумнівну" репутацію. Критерієм моральнісного відношення тут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людя</w:t>
      </w:r>
      <w:r>
        <w:rPr>
          <w:rStyle w:val="a8"/>
          <w:rFonts w:ascii="Palatino Linotype" w:hAnsi="Palatino Linotype"/>
          <w:color w:val="000000"/>
          <w:sz w:val="22"/>
          <w:szCs w:val="22"/>
        </w:rPr>
        <w:softHyphen/>
        <w:t>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передбачає, що</w:t>
      </w:r>
      <w:r>
        <w:rPr>
          <w:rStyle w:val="a8"/>
          <w:rFonts w:ascii="Palatino Linotype" w:hAnsi="Palatino Linotype"/>
          <w:color w:val="000000"/>
          <w:sz w:val="22"/>
          <w:szCs w:val="22"/>
        </w:rPr>
        <w:t>кожна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має гідність, принай</w:t>
      </w:r>
      <w:r>
        <w:rPr>
          <w:rFonts w:ascii="Palatino Linotype" w:hAnsi="Palatino Linotype"/>
          <w:color w:val="000000"/>
          <w:sz w:val="22"/>
          <w:szCs w:val="22"/>
        </w:rPr>
        <w:softHyphen/>
        <w:t>мні потенційну, за ознакою приналежності до роду людського. Коли принижується конкретна людина, в її особі принижується людство загалом. Відома думка Канта щодо міри покарання винного ставить перед вимогою "покарати злочинця, але не ображати людство шляхом принизливих засобів покарання" [8, с 309].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навчально-виховному процесі, "воюючи" з неорганізова</w:t>
      </w:r>
      <w:r>
        <w:rPr>
          <w:rFonts w:ascii="Palatino Linotype" w:hAnsi="Palatino Linotype"/>
          <w:color w:val="000000"/>
          <w:sz w:val="22"/>
          <w:szCs w:val="22"/>
        </w:rPr>
        <w:softHyphen/>
        <w:t>ністю учня, важливо уникати заходів, які принижували б люд</w:t>
      </w:r>
      <w:r>
        <w:rPr>
          <w:rFonts w:ascii="Palatino Linotype" w:hAnsi="Palatino Linotype"/>
          <w:color w:val="000000"/>
          <w:sz w:val="22"/>
          <w:szCs w:val="22"/>
        </w:rPr>
        <w:softHyphen/>
        <w:t>ську гідність його особистості. Людина, у якої не сформована людська гідність або зруйновано це почуття, не здатна утвер</w:t>
      </w:r>
      <w:r>
        <w:rPr>
          <w:rFonts w:ascii="Palatino Linotype" w:hAnsi="Palatino Linotype"/>
          <w:color w:val="000000"/>
          <w:sz w:val="22"/>
          <w:szCs w:val="22"/>
        </w:rPr>
        <w:softHyphen/>
        <w:t>джувати його в стосунках з іншими людьми.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Тоталітарні системи містять у своїй практиці примуси, що покликані принизити людську гідність. У романі Дж. Оруела "1984" герой Уінстон у камері допитів приймає рішення пого</w:t>
      </w:r>
      <w:r>
        <w:rPr>
          <w:rFonts w:ascii="Palatino Linotype" w:hAnsi="Palatino Linotype"/>
          <w:color w:val="000000"/>
          <w:sz w:val="22"/>
          <w:szCs w:val="22"/>
        </w:rPr>
        <w:softHyphen/>
        <w:t>дитися на посилення власних мук, щоб полегшити долю коха</w:t>
      </w:r>
      <w:r>
        <w:rPr>
          <w:rFonts w:ascii="Palatino Linotype" w:hAnsi="Palatino Linotype"/>
          <w:color w:val="000000"/>
          <w:sz w:val="22"/>
          <w:szCs w:val="22"/>
        </w:rPr>
        <w:softHyphen/>
        <w:t>ної жінки Джулії. Однак це суто умоглядне рішення розсипа</w:t>
      </w:r>
      <w:r>
        <w:rPr>
          <w:rFonts w:ascii="Palatino Linotype" w:hAnsi="Palatino Linotype"/>
          <w:color w:val="000000"/>
          <w:sz w:val="22"/>
          <w:szCs w:val="22"/>
        </w:rPr>
        <w:softHyphen/>
        <w:t>ється перед реальністю фізичного болю. Б´ють не лише, щоб зав</w:t>
      </w:r>
      <w:r>
        <w:rPr>
          <w:rFonts w:ascii="Palatino Linotype" w:hAnsi="Palatino Linotype"/>
          <w:color w:val="000000"/>
          <w:sz w:val="22"/>
          <w:szCs w:val="22"/>
        </w:rPr>
        <w:softHyphen/>
        <w:t>дати болю, але і для того, щоб принизити людину, розтоптати її гідність. Фашизм намагався виховати людину з психологією дитини: викорінити складну природу мислення та багатство почуттів, зосередивши психічне життя людини на інстинкті виживання.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гідність об´єктивується, по-перше, діяльністю особи</w:t>
      </w:r>
      <w:r>
        <w:rPr>
          <w:rFonts w:ascii="Palatino Linotype" w:hAnsi="Palatino Linotype"/>
          <w:color w:val="000000"/>
          <w:sz w:val="22"/>
          <w:szCs w:val="22"/>
        </w:rPr>
        <w:softHyphen/>
        <w:t>стості, що утверджує чесноти людства. По-друге, на підставі першого, гідність має бути принципом ставлення суспільства до особи. Моральність суспільного життя визначається визнан</w:t>
      </w:r>
      <w:r>
        <w:rPr>
          <w:rFonts w:ascii="Palatino Linotype" w:hAnsi="Palatino Linotype"/>
          <w:color w:val="000000"/>
          <w:sz w:val="22"/>
          <w:szCs w:val="22"/>
        </w:rPr>
        <w:softHyphen/>
        <w:t>ням цінності кожної людської особистості та творенням атмо</w:t>
      </w:r>
      <w:r>
        <w:rPr>
          <w:rFonts w:ascii="Palatino Linotype" w:hAnsi="Palatino Linotype"/>
          <w:color w:val="000000"/>
          <w:sz w:val="22"/>
          <w:szCs w:val="22"/>
        </w:rPr>
        <w:softHyphen/>
        <w:t>сфери поваги до особи, залежно від її внеску в загальносу</w:t>
      </w:r>
      <w:r>
        <w:rPr>
          <w:rFonts w:ascii="Palatino Linotype" w:hAnsi="Palatino Linotype"/>
          <w:color w:val="000000"/>
          <w:sz w:val="22"/>
          <w:szCs w:val="22"/>
        </w:rPr>
        <w:softHyphen/>
        <w:t>спільний добробут. По-третє, гідність є виявом самосвідомості особи і має моральну цінність за умови, що самоповага оперта на об´єктивну підставу: реальну або потенційну цінність особи</w:t>
      </w:r>
      <w:r>
        <w:rPr>
          <w:rFonts w:ascii="Palatino Linotype" w:hAnsi="Palatino Linotype"/>
          <w:color w:val="000000"/>
          <w:sz w:val="22"/>
          <w:szCs w:val="22"/>
        </w:rPr>
        <w:softHyphen/>
        <w:t>стості. Рівень всезагальності змісту моральності, що сконцен</w:t>
      </w:r>
      <w:r>
        <w:rPr>
          <w:rFonts w:ascii="Palatino Linotype" w:hAnsi="Palatino Linotype"/>
          <w:color w:val="000000"/>
          <w:sz w:val="22"/>
          <w:szCs w:val="22"/>
        </w:rPr>
        <w:softHyphen/>
        <w:t>трований у понятті "гідність", зумовлює її категоріальний ста</w:t>
      </w:r>
      <w:r>
        <w:rPr>
          <w:rFonts w:ascii="Palatino Linotype" w:hAnsi="Palatino Linotype"/>
          <w:color w:val="000000"/>
          <w:sz w:val="22"/>
          <w:szCs w:val="22"/>
        </w:rPr>
        <w:softHyphen/>
        <w:t>тус. Ця категорія відображає сутнісну визначеність людини та людського способу життя — їх гуманістичну природу.</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15.8. Категорія "обов´язок"</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В понятті обов´язку відображається діалектика чуттєвого і раціонального, об´єктивного і суб´єктивного, об´єктивована  в суб´єкті у формі свідомої спонуки на виконання морально не</w:t>
      </w:r>
      <w:r>
        <w:rPr>
          <w:rFonts w:ascii="Palatino Linotype" w:hAnsi="Palatino Linotype"/>
          <w:color w:val="000000"/>
          <w:sz w:val="22"/>
          <w:szCs w:val="22"/>
        </w:rPr>
        <w:softHyphen/>
        <w:t>обхідного. На ґрунті обов´язку особа утверджується як свідо</w:t>
      </w:r>
      <w:r>
        <w:rPr>
          <w:rFonts w:ascii="Palatino Linotype" w:hAnsi="Palatino Linotype"/>
          <w:color w:val="000000"/>
          <w:sz w:val="22"/>
          <w:szCs w:val="22"/>
        </w:rPr>
        <w:softHyphen/>
        <w:t>мий суб´єкт моральності у декількох напрямках. По-перше, в діяльності самоудосконалення з моральної потреби відповіда</w:t>
      </w:r>
      <w:r>
        <w:rPr>
          <w:rFonts w:ascii="Palatino Linotype" w:hAnsi="Palatino Linotype"/>
          <w:color w:val="000000"/>
          <w:sz w:val="22"/>
          <w:szCs w:val="22"/>
        </w:rPr>
        <w:softHyphen/>
        <w:t>ти поняттю "людина". По-друге, в діяльності, пов´язаній з опа</w:t>
      </w:r>
      <w:r>
        <w:rPr>
          <w:rFonts w:ascii="Palatino Linotype" w:hAnsi="Palatino Linotype"/>
          <w:color w:val="000000"/>
          <w:sz w:val="22"/>
          <w:szCs w:val="22"/>
        </w:rPr>
        <w:softHyphen/>
        <w:t>нуванням і утвердженням суспільного досвіду як основи, дже</w:t>
      </w:r>
      <w:r>
        <w:rPr>
          <w:rFonts w:ascii="Palatino Linotype" w:hAnsi="Palatino Linotype"/>
          <w:color w:val="000000"/>
          <w:sz w:val="22"/>
          <w:szCs w:val="22"/>
        </w:rPr>
        <w:softHyphen/>
        <w:t>рела людяності. По-третє, в діяльності удосконалення роду людського власним творчим доробком. Щодо першого аспекту морального обов´язку, то він конкретизується у вигляді потре</w:t>
      </w:r>
      <w:r>
        <w:rPr>
          <w:rFonts w:ascii="Palatino Linotype" w:hAnsi="Palatino Linotype"/>
          <w:color w:val="000000"/>
          <w:sz w:val="22"/>
          <w:szCs w:val="22"/>
        </w:rPr>
        <w:softHyphen/>
        <w:t>би усунення суперечності двох природ людини для повноти мо</w:t>
      </w:r>
      <w:r>
        <w:rPr>
          <w:rFonts w:ascii="Palatino Linotype" w:hAnsi="Palatino Linotype"/>
          <w:color w:val="000000"/>
          <w:sz w:val="22"/>
          <w:szCs w:val="22"/>
        </w:rPr>
        <w:softHyphen/>
        <w:t>рального самоутвердження. Підпорядковуючи чуттєві спонуки розумно виробленим засобам самоутвердження, людина реалі</w:t>
      </w:r>
      <w:r>
        <w:rPr>
          <w:rFonts w:ascii="Palatino Linotype" w:hAnsi="Palatino Linotype"/>
          <w:color w:val="000000"/>
          <w:sz w:val="22"/>
          <w:szCs w:val="22"/>
        </w:rPr>
        <w:softHyphen/>
        <w:t>зує себе згідно з ними. Саме тут покладена підстава моральної стійкості перед будь-якими спокусами, що пов´язані з плинни</w:t>
      </w:r>
      <w:r>
        <w:rPr>
          <w:rFonts w:ascii="Palatino Linotype" w:hAnsi="Palatino Linotype"/>
          <w:color w:val="000000"/>
          <w:sz w:val="22"/>
          <w:szCs w:val="22"/>
        </w:rPr>
        <w:softHyphen/>
        <w:t>ми чуттєвими насолодами. Останні здатні підпорядковувати розум, примусити його задовольняти забаганки тіла, часто аж до повної втрати людської гідності.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Почуття обов´язку, спрямоване на пошану і збереження в собі людини, — найбільш ефективний засіб протистояння слабко-стям власної природи та звабливим обставинам. Сказане свід</w:t>
      </w:r>
      <w:r>
        <w:rPr>
          <w:rFonts w:ascii="Palatino Linotype" w:hAnsi="Palatino Linotype"/>
          <w:color w:val="000000"/>
          <w:sz w:val="22"/>
          <w:szCs w:val="22"/>
        </w:rPr>
        <w:softHyphen/>
        <w:t>чить, що людина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зобов´язана,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першу чергу,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перед собою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самою. Зобов´язана реалізувати природою закладений у ній творчий потенціал, щоб зробити буття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дійсним.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Виконуючи обов´язок перед собою, що є обов´язком утвердитися людині, особа разом із тим виконує свій обов´язок перед людством. Виконує його тою мірою, якою власним буттям примножує моральні чесноти та загальний добробут людства. Цей аспект поняття обов´язку ґрунтовно розроблений в етиці Канта. Сформульовані філосо</w:t>
      </w:r>
      <w:r>
        <w:rPr>
          <w:rFonts w:ascii="Palatino Linotype" w:hAnsi="Palatino Linotype"/>
          <w:color w:val="000000"/>
          <w:sz w:val="22"/>
          <w:szCs w:val="22"/>
        </w:rPr>
        <w:softHyphen/>
        <w:t>фом моральні імперативи налаштовують особу на виконання моральних зобов´язань щодо себе самої.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Людина зобов´язана набувати гідності, утверджуючи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 ну в собі.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Кант називає обов´язок "великим словом", адже обо</w:t>
      </w:r>
      <w:r>
        <w:rPr>
          <w:rFonts w:ascii="Palatino Linotype" w:hAnsi="Palatino Linotype"/>
          <w:color w:val="000000"/>
          <w:sz w:val="22"/>
          <w:szCs w:val="22"/>
        </w:rPr>
        <w:softHyphen/>
        <w:t>в´язок дає змогу усвідомити себе, зосереджуючись на самоудосконаленні з метою викорінити вади характеру, недоліки пове</w:t>
      </w:r>
      <w:r>
        <w:rPr>
          <w:rFonts w:ascii="Palatino Linotype" w:hAnsi="Palatino Linotype"/>
          <w:color w:val="000000"/>
          <w:sz w:val="22"/>
          <w:szCs w:val="22"/>
        </w:rPr>
        <w:softHyphen/>
        <w:t>дінки, небажані схильності тощо. Відомі релігійні практики морального самоудосконалення пов´язані з почуттям мораль</w:t>
      </w:r>
      <w:r>
        <w:rPr>
          <w:rFonts w:ascii="Palatino Linotype" w:hAnsi="Palatino Linotype"/>
          <w:color w:val="000000"/>
          <w:sz w:val="22"/>
          <w:szCs w:val="22"/>
        </w:rPr>
        <w:softHyphen/>
        <w:t>ного обов´язку щодо душі людини: забезпечення їй належних умов у "потойбічному житті". Разом з тим, людина має зобов´я</w:t>
      </w:r>
      <w:r>
        <w:rPr>
          <w:rFonts w:ascii="Palatino Linotype" w:hAnsi="Palatino Linotype"/>
          <w:color w:val="000000"/>
          <w:sz w:val="22"/>
          <w:szCs w:val="22"/>
        </w:rPr>
        <w:softHyphen/>
        <w:t>зання щодо життя і у власній особі, і в особі інших людей, і всьо</w:t>
      </w:r>
      <w:r>
        <w:rPr>
          <w:rFonts w:ascii="Palatino Linotype" w:hAnsi="Palatino Linotype"/>
          <w:color w:val="000000"/>
          <w:sz w:val="22"/>
          <w:szCs w:val="22"/>
        </w:rPr>
        <w:softHyphen/>
        <w:t>го живого загалом. Це збереження та утвердження життя. Усі інші види зобов´язань випливають з названого вище і обійма</w:t>
      </w:r>
      <w:r>
        <w:rPr>
          <w:rFonts w:ascii="Palatino Linotype" w:hAnsi="Palatino Linotype"/>
          <w:color w:val="000000"/>
          <w:sz w:val="22"/>
          <w:szCs w:val="22"/>
        </w:rPr>
        <w:softHyphen/>
        <w:t>ються ним: захист рідної землі, рідної домівки, уславлення свого роду і свого народу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обов´язку фіксує наявну в історії суперечність цін</w:t>
      </w:r>
      <w:r>
        <w:rPr>
          <w:rFonts w:ascii="Palatino Linotype" w:hAnsi="Palatino Linotype"/>
          <w:color w:val="000000"/>
          <w:sz w:val="22"/>
          <w:szCs w:val="22"/>
        </w:rPr>
        <w:softHyphen/>
        <w:t>ностей суспільного та індивідуального життя. Суспільство в його історично-конкретних формах бачить людину "засобом", що характерно для усіх епох людської історії і для усіх типів суспільності, тих, що існували і нині існують. Тою мірою, якою соціальні стосунки мають морально обмежений характер, вони пов´язують поняття морального обов´язку з виконанням прий</w:t>
      </w:r>
      <w:r>
        <w:rPr>
          <w:rFonts w:ascii="Palatino Linotype" w:hAnsi="Palatino Linotype"/>
          <w:color w:val="000000"/>
          <w:sz w:val="22"/>
          <w:szCs w:val="22"/>
        </w:rPr>
        <w:softHyphen/>
        <w:t>нятого (належного) в суспільстві. Виконуючи таким чином ви</w:t>
      </w:r>
      <w:r>
        <w:rPr>
          <w:rFonts w:ascii="Palatino Linotype" w:hAnsi="Palatino Linotype"/>
          <w:color w:val="000000"/>
          <w:sz w:val="22"/>
          <w:szCs w:val="22"/>
        </w:rPr>
        <w:softHyphen/>
        <w:t>тлумачене поняття обов´язку, людина, звичайно ж, реалізує свою суспільну природу, але реалізує її в межах і способом, що ви</w:t>
      </w:r>
      <w:r>
        <w:rPr>
          <w:rFonts w:ascii="Palatino Linotype" w:hAnsi="Palatino Linotype"/>
          <w:color w:val="000000"/>
          <w:sz w:val="22"/>
          <w:szCs w:val="22"/>
        </w:rPr>
        <w:softHyphen/>
        <w:t>значені до неї і за неї. Виконуючи обов´язок як дещо зовнішньо необхідне, вона лише частково реалізує свій моральний потен</w:t>
      </w:r>
      <w:r>
        <w:rPr>
          <w:rFonts w:ascii="Palatino Linotype" w:hAnsi="Palatino Linotype"/>
          <w:color w:val="000000"/>
          <w:sz w:val="22"/>
          <w:szCs w:val="22"/>
        </w:rPr>
        <w:softHyphen/>
        <w:t>ціал. Більше того, сумлінне виконання аморальних вимог, ви</w:t>
      </w:r>
      <w:r>
        <w:rPr>
          <w:rFonts w:ascii="Palatino Linotype" w:hAnsi="Palatino Linotype"/>
          <w:color w:val="000000"/>
          <w:sz w:val="22"/>
          <w:szCs w:val="22"/>
        </w:rPr>
        <w:softHyphen/>
        <w:t>сунутих тими або іншими політичними режимами, може зро</w:t>
      </w:r>
      <w:r>
        <w:rPr>
          <w:rFonts w:ascii="Palatino Linotype" w:hAnsi="Palatino Linotype"/>
          <w:color w:val="000000"/>
          <w:sz w:val="22"/>
          <w:szCs w:val="22"/>
        </w:rPr>
        <w:softHyphen/>
        <w:t>бити людину злочинцем. Неправильні суспільні орієнтації не</w:t>
      </w:r>
      <w:r>
        <w:rPr>
          <w:rFonts w:ascii="Palatino Linotype" w:hAnsi="Palatino Linotype"/>
          <w:color w:val="000000"/>
          <w:sz w:val="22"/>
          <w:szCs w:val="22"/>
        </w:rPr>
        <w:softHyphen/>
        <w:t>безпечні й тим, що закривають особі шлях до самоутвердження.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Очевидно, що моральнісне розуміння суті обов´язку, в яко</w:t>
      </w:r>
      <w:r>
        <w:rPr>
          <w:rFonts w:ascii="Palatino Linotype" w:hAnsi="Palatino Linotype"/>
          <w:color w:val="000000"/>
          <w:sz w:val="22"/>
          <w:szCs w:val="22"/>
        </w:rPr>
        <w:softHyphen/>
        <w:t>му міститься вимога вдосконалення роду людського (у власній особі й в особі кожного іншого), має бути принципом відношен</w:t>
      </w:r>
      <w:r>
        <w:rPr>
          <w:rFonts w:ascii="Palatino Linotype" w:hAnsi="Palatino Linotype"/>
          <w:color w:val="000000"/>
          <w:sz w:val="22"/>
          <w:szCs w:val="22"/>
        </w:rPr>
        <w:softHyphen/>
        <w:t>ня людини до себе самої, до суспільства і до людства. Здатність долати недоліки власної чуттєвої природи і підноситися до неу</w:t>
      </w:r>
      <w:r>
        <w:rPr>
          <w:rFonts w:ascii="Palatino Linotype" w:hAnsi="Palatino Linotype"/>
          <w:color w:val="000000"/>
          <w:sz w:val="22"/>
          <w:szCs w:val="22"/>
        </w:rPr>
        <w:softHyphen/>
        <w:t>хильного слідування моральному закону І. Кант називає ви</w:t>
      </w:r>
      <w:r>
        <w:rPr>
          <w:rFonts w:ascii="Palatino Linotype" w:hAnsi="Palatino Linotype"/>
          <w:color w:val="000000"/>
          <w:sz w:val="22"/>
          <w:szCs w:val="22"/>
        </w:rPr>
        <w:softHyphen/>
        <w:t>хідною засадою моральної гідності. Обов´язок, визначений у та</w:t>
      </w:r>
      <w:r>
        <w:rPr>
          <w:rFonts w:ascii="Palatino Linotype" w:hAnsi="Palatino Linotype"/>
          <w:color w:val="000000"/>
          <w:sz w:val="22"/>
          <w:szCs w:val="22"/>
        </w:rPr>
        <w:softHyphen/>
        <w:t>кий спосіб, "підносить людину над самою собою. Він пов´язує її зі станом речей, який тільки розсудок може мислити і якому разом з тим підпорядковується увесь чуттєво сприйнятий світ", — говорить філософ [9, с 413—414].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Кантом, поняття морального обов´язку вкладається в три основні моральні імперативи. Нагадаємо їх. Перший про</w:t>
      </w:r>
      <w:r>
        <w:rPr>
          <w:rFonts w:ascii="Palatino Linotype" w:hAnsi="Palatino Linotype"/>
          <w:color w:val="000000"/>
          <w:sz w:val="22"/>
          <w:szCs w:val="22"/>
        </w:rPr>
        <w:softHyphen/>
        <w:t>голошує: "...Чини тільки згідно з такою максимою, керуючись якою, ти в той же час можеш побажати, щоб вона стала всезагальним законом" [9, с 260]. Тобто, він виступає всезагальним універсальним принципом моральної діяльності. Другий вима</w:t>
      </w:r>
      <w:r>
        <w:rPr>
          <w:rFonts w:ascii="Palatino Linotype" w:hAnsi="Palatino Linotype"/>
          <w:color w:val="000000"/>
          <w:sz w:val="22"/>
          <w:szCs w:val="22"/>
        </w:rPr>
        <w:softHyphen/>
        <w:t>гає морального ставлення до кожної людини, виходячи з прин</w:t>
      </w:r>
      <w:r>
        <w:rPr>
          <w:rFonts w:ascii="Palatino Linotype" w:hAnsi="Palatino Linotype"/>
          <w:color w:val="000000"/>
          <w:sz w:val="22"/>
          <w:szCs w:val="22"/>
        </w:rPr>
        <w:softHyphen/>
        <w:t>ципу, що розумна істота є мета сама собою: "Чини так, щоб ти завжди ставився до людства і в своїй особі, і в особі кожного іншого також як до мети і ніколи не ставився б до нього лише як до засобу" [9, с 270]. Нарешті, третій зобов´язує чинити лише так, "щоб воля завдяки своїй максимі могла вважати саму себе також такою, що встановлює всезагальні закони" [9, с 276].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категорія обов´язку відображає розумне самовизначен</w:t>
      </w:r>
      <w:r>
        <w:rPr>
          <w:rFonts w:ascii="Palatino Linotype" w:hAnsi="Palatino Linotype"/>
          <w:color w:val="000000"/>
          <w:sz w:val="22"/>
          <w:szCs w:val="22"/>
        </w:rPr>
        <w:softHyphen/>
        <w:t>ня суб´єкта, що власним буттям утверджує цінності людського роду та цінність власної особи.</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15.9. Категорія "справедливість"</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Категоріальний статус поняття "справедливість" пов´язу</w:t>
      </w:r>
      <w:r>
        <w:rPr>
          <w:rFonts w:ascii="Palatino Linotype" w:hAnsi="Palatino Linotype"/>
          <w:color w:val="000000"/>
          <w:sz w:val="22"/>
          <w:szCs w:val="22"/>
        </w:rPr>
        <w:softHyphen/>
        <w:t>ється переважно з рівнем моральності соціальних відносин. Вони визначають індивідуальні, групові, соціально-станові уявлен</w:t>
      </w:r>
      <w:r>
        <w:rPr>
          <w:rFonts w:ascii="Palatino Linotype" w:hAnsi="Palatino Linotype"/>
          <w:color w:val="000000"/>
          <w:sz w:val="22"/>
          <w:szCs w:val="22"/>
        </w:rPr>
        <w:softHyphen/>
        <w:t>ня про сутність справедливості. В темі "Соціально-етичний ра</w:t>
      </w:r>
      <w:r>
        <w:rPr>
          <w:rFonts w:ascii="Palatino Linotype" w:hAnsi="Palatino Linotype"/>
          <w:color w:val="000000"/>
          <w:sz w:val="22"/>
          <w:szCs w:val="22"/>
        </w:rPr>
        <w:softHyphen/>
        <w:t>дикалізм" показано історію становлення цього поняття та його моральнісні аспекти. Поняття справедливості глибоко укоріне</w:t>
      </w:r>
      <w:r>
        <w:rPr>
          <w:rFonts w:ascii="Palatino Linotype" w:hAnsi="Palatino Linotype"/>
          <w:color w:val="000000"/>
          <w:sz w:val="22"/>
          <w:szCs w:val="22"/>
        </w:rPr>
        <w:softHyphen/>
        <w:t>не в культурі. Своїми витоками воно сягає первіснородових часів — періоду, коли зрівняльна справедливість була законом життя роду. П. Лафарг вважав, що поняття справедливість склалося внаслідок приборкання "хапального інстинкту".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Виникнення майнової нерівності руйнує уявлення про спра</w:t>
      </w:r>
      <w:r>
        <w:rPr>
          <w:rFonts w:ascii="Palatino Linotype" w:hAnsi="Palatino Linotype"/>
          <w:color w:val="000000"/>
          <w:sz w:val="22"/>
          <w:szCs w:val="22"/>
        </w:rPr>
        <w:softHyphen/>
        <w:t>ведливість як однозначно пов´язану з майновою рівністю лю</w:t>
      </w:r>
      <w:r>
        <w:rPr>
          <w:rFonts w:ascii="Palatino Linotype" w:hAnsi="Palatino Linotype"/>
          <w:color w:val="000000"/>
          <w:sz w:val="22"/>
          <w:szCs w:val="22"/>
        </w:rPr>
        <w:softHyphen/>
        <w:t>дей. Це поняття значно ускладнюється, хоча в буденній свідо</w:t>
      </w:r>
      <w:r>
        <w:rPr>
          <w:rFonts w:ascii="Palatino Linotype" w:hAnsi="Palatino Linotype"/>
          <w:color w:val="000000"/>
          <w:sz w:val="22"/>
          <w:szCs w:val="22"/>
        </w:rPr>
        <w:softHyphen/>
        <w:t>мості донині зберігається уявлення про справедливість як май</w:t>
      </w:r>
      <w:r>
        <w:rPr>
          <w:rFonts w:ascii="Palatino Linotype" w:hAnsi="Palatino Linotype"/>
          <w:color w:val="000000"/>
          <w:sz w:val="22"/>
          <w:szCs w:val="22"/>
        </w:rPr>
        <w:softHyphen/>
        <w:t>нову рівність. Аморалізм ситуації майнової нерівності полягає у визнанні несправедливості як норми стосунків та в узурпації з боку сильних не лише левової частки матеріальних багатств суспільства (спільного здобутку), але і фізичних сил та інте</w:t>
      </w:r>
      <w:r>
        <w:rPr>
          <w:rFonts w:ascii="Palatino Linotype" w:hAnsi="Palatino Linotype"/>
          <w:color w:val="000000"/>
          <w:sz w:val="22"/>
          <w:szCs w:val="22"/>
        </w:rPr>
        <w:softHyphen/>
        <w:t>лекту більшості. З метою утвердити нормальність наявної си</w:t>
      </w:r>
      <w:r>
        <w:rPr>
          <w:rFonts w:ascii="Palatino Linotype" w:hAnsi="Palatino Linotype"/>
          <w:color w:val="000000"/>
          <w:sz w:val="22"/>
          <w:szCs w:val="22"/>
        </w:rPr>
        <w:softHyphen/>
        <w:t>туації соціальної несправедливості, її закріплюють у законах та в праві. Ідеологи вкорінюють її у свідомості людей як норму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з майнової нерівності виникає і соціальна несправед</w:t>
      </w:r>
      <w:r>
        <w:rPr>
          <w:rFonts w:ascii="Palatino Linotype" w:hAnsi="Palatino Linotype"/>
          <w:color w:val="000000"/>
          <w:sz w:val="22"/>
          <w:szCs w:val="22"/>
        </w:rPr>
        <w:softHyphen/>
        <w:t>ливість.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Становлення поняття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відплати (на відміну від сліпої помсти всім родичам винного) кладе початки правового регу</w:t>
      </w:r>
      <w:r>
        <w:rPr>
          <w:rFonts w:ascii="Palatino Linotype" w:hAnsi="Palatino Linotype"/>
          <w:color w:val="000000"/>
          <w:sz w:val="22"/>
          <w:szCs w:val="22"/>
        </w:rPr>
        <w:softHyphen/>
        <w:t>лювання стосунків. Це явище фіксує Біблія, проголошуючи принцип: "око за око, зуб за зуб". Правда, слід зазначити, що в низці країн зберігається ще первіснородовий тип помсти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всім родичам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винного, до останнього його представника. Досить зга</w:t>
      </w:r>
      <w:r>
        <w:rPr>
          <w:rFonts w:ascii="Palatino Linotype" w:hAnsi="Palatino Linotype"/>
          <w:color w:val="000000"/>
          <w:sz w:val="22"/>
          <w:szCs w:val="22"/>
        </w:rPr>
        <w:softHyphen/>
        <w:t>дати сицилійську мафію, що поширила свій вплив далеко за межі Італії. Нині, застосовуючи закон вендети (італ.</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vendetta</w:t>
      </w:r>
      <w:r>
        <w:rPr>
          <w:rStyle w:val="apple-converted-space"/>
          <w:rFonts w:ascii="Palatino Linotype" w:hAnsi="Palatino Linotype"/>
          <w:i/>
          <w:iCs/>
          <w:color w:val="000000"/>
          <w:sz w:val="22"/>
          <w:szCs w:val="22"/>
        </w:rPr>
        <w:t> </w:t>
      </w:r>
      <w:r>
        <w:rPr>
          <w:rStyle w:val="a8"/>
          <w:rFonts w:ascii="Palatino Linotype" w:hAnsi="Palatino Linotype"/>
          <w:color w:val="000000"/>
          <w:sz w:val="22"/>
          <w:szCs w:val="22"/>
        </w:rPr>
        <w:t>—</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помста), вона усуває суперників у сфері економіки і політики.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Наступний крок на шляху зміни уявлень про сутність спра</w:t>
      </w:r>
      <w:r>
        <w:rPr>
          <w:rFonts w:ascii="Palatino Linotype" w:hAnsi="Palatino Linotype"/>
          <w:color w:val="000000"/>
          <w:sz w:val="22"/>
          <w:szCs w:val="22"/>
        </w:rPr>
        <w:softHyphen/>
        <w:t>ведливості — підміна рівної відплати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майновою компенсацією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 вчинені збитки. В моральному плані — це крок назад, оскіль</w:t>
      </w:r>
      <w:r>
        <w:rPr>
          <w:rFonts w:ascii="Palatino Linotype" w:hAnsi="Palatino Linotype"/>
          <w:color w:val="000000"/>
          <w:sz w:val="22"/>
          <w:szCs w:val="22"/>
        </w:rPr>
        <w:softHyphen/>
        <w:t>ки цінність людського життя починає вимірятися кількістю майна, яке можна за нього отримати. Згодом поняття "справед</w:t>
      </w:r>
      <w:r>
        <w:rPr>
          <w:rFonts w:ascii="Palatino Linotype" w:hAnsi="Palatino Linotype"/>
          <w:color w:val="000000"/>
          <w:sz w:val="22"/>
          <w:szCs w:val="22"/>
        </w:rPr>
        <w:softHyphen/>
        <w:t>ливість" коригує стосунки майнової нерівності, закріплюючи їх у правових кодексах. Поняттям справедливість почало ося</w:t>
      </w:r>
      <w:r>
        <w:rPr>
          <w:rFonts w:ascii="Palatino Linotype" w:hAnsi="Palatino Linotype"/>
          <w:color w:val="000000"/>
          <w:sz w:val="22"/>
          <w:szCs w:val="22"/>
        </w:rPr>
        <w:softHyphen/>
        <w:t>гатися і майнове становище людини, що асоціювалося з її доброчесностями і служило їх показником.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Арістотеля поняття справедливості відображає най</w:t>
      </w:r>
      <w:r>
        <w:rPr>
          <w:rFonts w:ascii="Palatino Linotype" w:hAnsi="Palatino Linotype"/>
          <w:color w:val="000000"/>
          <w:sz w:val="22"/>
          <w:szCs w:val="22"/>
        </w:rPr>
        <w:softHyphen/>
        <w:t>різноманітніші аспекти моральних та правових стосунків. Філо</w:t>
      </w:r>
      <w:r>
        <w:rPr>
          <w:rFonts w:ascii="Palatino Linotype" w:hAnsi="Palatino Linotype"/>
          <w:color w:val="000000"/>
          <w:sz w:val="22"/>
          <w:szCs w:val="22"/>
        </w:rPr>
        <w:softHyphen/>
        <w:t>соф розрізняє справедливість відплатну і розподільчу. Йому належить визначення поняття справедливість як "справедлива рівність", як певна середина між двома крайнощами неспра</w:t>
      </w:r>
      <w:r>
        <w:rPr>
          <w:rFonts w:ascii="Palatino Linotype" w:hAnsi="Palatino Linotype"/>
          <w:color w:val="000000"/>
          <w:sz w:val="22"/>
          <w:szCs w:val="22"/>
        </w:rPr>
        <w:softHyphen/>
        <w:t>ведливості тощо. Категоріального значення поняття "справед</w:t>
      </w:r>
      <w:r>
        <w:rPr>
          <w:rFonts w:ascii="Palatino Linotype" w:hAnsi="Palatino Linotype"/>
          <w:color w:val="000000"/>
          <w:sz w:val="22"/>
          <w:szCs w:val="22"/>
        </w:rPr>
        <w:softHyphen/>
        <w:t>ливість" набуває з поширенням моральних вимог на сферу соціа</w:t>
      </w:r>
      <w:r>
        <w:rPr>
          <w:rFonts w:ascii="Palatino Linotype" w:hAnsi="Palatino Linotype"/>
          <w:color w:val="000000"/>
          <w:sz w:val="22"/>
          <w:szCs w:val="22"/>
        </w:rPr>
        <w:softHyphen/>
        <w:t>льного життя та утвердження істини соціальних стосунків як морально визначених. Поняття "справедливість" осягає широ</w:t>
      </w:r>
      <w:r>
        <w:rPr>
          <w:rFonts w:ascii="Palatino Linotype" w:hAnsi="Palatino Linotype"/>
          <w:color w:val="000000"/>
          <w:sz w:val="22"/>
          <w:szCs w:val="22"/>
        </w:rPr>
        <w:softHyphen/>
        <w:t>кий спектр стосунків у сфері соціального, економічного, полі</w:t>
      </w:r>
      <w:r>
        <w:rPr>
          <w:rFonts w:ascii="Palatino Linotype" w:hAnsi="Palatino Linotype"/>
          <w:color w:val="000000"/>
          <w:sz w:val="22"/>
          <w:szCs w:val="22"/>
        </w:rPr>
        <w:softHyphen/>
        <w:t>тичного, правового життя суспільства.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справедливості історично складається у двох моди</w:t>
      </w:r>
      <w:r>
        <w:rPr>
          <w:rFonts w:ascii="Palatino Linotype" w:hAnsi="Palatino Linotype"/>
          <w:color w:val="000000"/>
          <w:sz w:val="22"/>
          <w:szCs w:val="22"/>
        </w:rPr>
        <w:softHyphen/>
        <w:t>фікаціях. Перша етимологічно пов´язана з поняттями "благо", "добро", "багатство", "право". Друга — з помстою, відплатою за вчинене зло. П. Лафарг говорить, що "людські корені поняття справедливості є пристрастю до помсти і почуттям рівності" [12, с 56]. Згідно з Арістотелем, справедливе у моральних яко</w:t>
      </w:r>
      <w:r>
        <w:rPr>
          <w:rFonts w:ascii="Palatino Linotype" w:hAnsi="Palatino Linotype"/>
          <w:color w:val="000000"/>
          <w:sz w:val="22"/>
          <w:szCs w:val="22"/>
        </w:rPr>
        <w:softHyphen/>
        <w:t>стях людини — це серединне між двома крайнощами; справед</w:t>
      </w:r>
      <w:r>
        <w:rPr>
          <w:rFonts w:ascii="Palatino Linotype" w:hAnsi="Palatino Linotype"/>
          <w:color w:val="000000"/>
          <w:sz w:val="22"/>
          <w:szCs w:val="22"/>
        </w:rPr>
        <w:softHyphen/>
        <w:t>ливість у сфері права, правосуддя — це пропорційність; непра</w:t>
      </w:r>
      <w:r>
        <w:rPr>
          <w:rFonts w:ascii="Palatino Linotype" w:hAnsi="Palatino Linotype"/>
          <w:color w:val="000000"/>
          <w:sz w:val="22"/>
          <w:szCs w:val="22"/>
        </w:rPr>
        <w:softHyphen/>
        <w:t>восуддя — непропорційність [2, с 158]. Щодо поняття "розпо</w:t>
      </w:r>
      <w:r>
        <w:rPr>
          <w:rFonts w:ascii="Palatino Linotype" w:hAnsi="Palatino Linotype"/>
          <w:color w:val="000000"/>
          <w:sz w:val="22"/>
          <w:szCs w:val="22"/>
        </w:rPr>
        <w:softHyphen/>
        <w:t>дільчої справедливості", то її Арістотель поділяє на зрівняльну і пропорційну. Остання залежить від конкретних заслуг люди</w:t>
      </w:r>
      <w:r>
        <w:rPr>
          <w:rFonts w:ascii="Palatino Linotype" w:hAnsi="Palatino Linotype"/>
          <w:color w:val="000000"/>
          <w:sz w:val="22"/>
          <w:szCs w:val="22"/>
        </w:rPr>
        <w:softHyphen/>
        <w:t>ни. Філософ бачить справедливість у дотриманні закону, що оберігає право власності, а несправедливість — у порушенні його. Отже, в етиці Арістотеля утверджується, таким чином, по</w:t>
      </w:r>
      <w:r>
        <w:rPr>
          <w:rFonts w:ascii="Palatino Linotype" w:hAnsi="Palatino Linotype"/>
          <w:color w:val="000000"/>
          <w:sz w:val="22"/>
          <w:szCs w:val="22"/>
        </w:rPr>
        <w:softHyphen/>
        <w:t>няття справедливості, оперте на об´єктивні підстави: залежність кількості майна, яким володіє людина, від її внеску в загально</w:t>
      </w:r>
      <w:r>
        <w:rPr>
          <w:rFonts w:ascii="Palatino Linotype" w:hAnsi="Palatino Linotype"/>
          <w:color w:val="000000"/>
          <w:sz w:val="22"/>
          <w:szCs w:val="22"/>
        </w:rPr>
        <w:softHyphen/>
        <w:t>державне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Ґрунтовна розробка поняття "справедливість" здійснена у фі</w:t>
      </w:r>
      <w:r>
        <w:rPr>
          <w:rFonts w:ascii="Palatino Linotype" w:hAnsi="Palatino Linotype"/>
          <w:color w:val="000000"/>
          <w:sz w:val="22"/>
          <w:szCs w:val="22"/>
        </w:rPr>
        <w:softHyphen/>
        <w:t>лософії Просвітництва, зокрема в працях Гельвеція, Руссо, Локка. Вони висувають ідею "конвенціальності" на ґрунті теорії "суспільного договору". Суспільні стосунки розглядаються як результат "договору" на засадах взаємної вигоди. Дотримання договору тримається (має триматися) на розумному егоїзмі лю</w:t>
      </w:r>
      <w:r>
        <w:rPr>
          <w:rFonts w:ascii="Palatino Linotype" w:hAnsi="Palatino Linotype"/>
          <w:color w:val="000000"/>
          <w:sz w:val="22"/>
          <w:szCs w:val="22"/>
        </w:rPr>
        <w:softHyphen/>
        <w:t>дей, адже упорядкованість стосунків вигідна кожному, оскіль</w:t>
      </w:r>
      <w:r>
        <w:rPr>
          <w:rFonts w:ascii="Palatino Linotype" w:hAnsi="Palatino Linotype"/>
          <w:color w:val="000000"/>
          <w:sz w:val="22"/>
          <w:szCs w:val="22"/>
        </w:rPr>
        <w:softHyphen/>
        <w:t>ки дає змогу утвердитися його інтересу не всупереч інтересам інших, а за взаємною згодою. Розрізняючи поняття справедли</w:t>
      </w:r>
      <w:r>
        <w:rPr>
          <w:rFonts w:ascii="Palatino Linotype" w:hAnsi="Palatino Linotype"/>
          <w:color w:val="000000"/>
          <w:sz w:val="22"/>
          <w:szCs w:val="22"/>
        </w:rPr>
        <w:softHyphen/>
        <w:t>вості щодо приватної особи і щодо держави, Гельвецій зрештою доходить висновку про необхідність загальних принципів спра</w:t>
      </w:r>
      <w:r>
        <w:rPr>
          <w:rFonts w:ascii="Palatino Linotype" w:hAnsi="Palatino Linotype"/>
          <w:color w:val="000000"/>
          <w:sz w:val="22"/>
          <w:szCs w:val="22"/>
        </w:rPr>
        <w:softHyphen/>
        <w:t>ведливості. Сутність її полягає в точному дотриманні договорів, укладених на підставі загального інтересу" [5, с. 159]. Умовою дотримання справедливості є закони. І лише при недотриманні їх мають вступати в силу моральні критерії для справедливої оцінки морально доброчесної людини. Тобто мораль бачиться значно ширшою сферою вияву суспільності життя, ніж закон.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із розумінням справедливості як способу регулюван</w:t>
      </w:r>
      <w:r>
        <w:rPr>
          <w:rFonts w:ascii="Palatino Linotype" w:hAnsi="Palatino Linotype"/>
          <w:color w:val="000000"/>
          <w:sz w:val="22"/>
          <w:szCs w:val="22"/>
        </w:rPr>
        <w:softHyphen/>
        <w:t>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ще з часів Сократа утверджується ідея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моральної природи</w:t>
      </w:r>
      <w:r>
        <w:rPr>
          <w:rFonts w:ascii="Palatino Linotype" w:hAnsi="Palatino Linotype"/>
          <w:color w:val="000000"/>
          <w:sz w:val="22"/>
          <w:szCs w:val="22"/>
        </w:rPr>
        <w:t>справедливості. Вона бачиться глибоко уко</w:t>
      </w:r>
      <w:r>
        <w:rPr>
          <w:rFonts w:ascii="Palatino Linotype" w:hAnsi="Palatino Linotype"/>
          <w:color w:val="000000"/>
          <w:sz w:val="22"/>
          <w:szCs w:val="22"/>
        </w:rPr>
        <w:softHyphen/>
        <w:t>ріненою в міжособистісних стосунках. Вона — засіб подолання агресивних інстинктів, що їх людина отримала "в спадок" від тварної частини свого єства. Принцип справедливості є засадничою основою виміру моральності суспільних та міжособистіс</w:t>
      </w:r>
      <w:r>
        <w:rPr>
          <w:rFonts w:ascii="Palatino Linotype" w:hAnsi="Palatino Linotype"/>
          <w:color w:val="000000"/>
          <w:sz w:val="22"/>
          <w:szCs w:val="22"/>
        </w:rPr>
        <w:softHyphen/>
        <w:t>них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сучасній етичній та політологічній думці цікаві ідеї су</w:t>
      </w:r>
      <w:r>
        <w:rPr>
          <w:rFonts w:ascii="Palatino Linotype" w:hAnsi="Palatino Linotype"/>
          <w:color w:val="000000"/>
          <w:sz w:val="22"/>
          <w:szCs w:val="22"/>
        </w:rPr>
        <w:softHyphen/>
        <w:t>спільної справедливості містить праця Дж. Роулза "Теорія спра</w:t>
      </w:r>
      <w:r>
        <w:rPr>
          <w:rFonts w:ascii="Palatino Linotype" w:hAnsi="Palatino Linotype"/>
          <w:color w:val="000000"/>
          <w:sz w:val="22"/>
          <w:szCs w:val="22"/>
        </w:rPr>
        <w:softHyphen/>
        <w:t>ведливості" (1971). Спираючись на просвітительські ідеї суспіль</w:t>
      </w:r>
      <w:r>
        <w:rPr>
          <w:rFonts w:ascii="Palatino Linotype" w:hAnsi="Palatino Linotype"/>
          <w:color w:val="000000"/>
          <w:sz w:val="22"/>
          <w:szCs w:val="22"/>
        </w:rPr>
        <w:softHyphen/>
        <w:t>ного договору, автор обґрунтовує два аспекти поняття справед</w:t>
      </w:r>
      <w:r>
        <w:rPr>
          <w:rFonts w:ascii="Palatino Linotype" w:hAnsi="Palatino Linotype"/>
          <w:color w:val="000000"/>
          <w:sz w:val="22"/>
          <w:szCs w:val="22"/>
        </w:rPr>
        <w:softHyphen/>
        <w:t>ливості. Перший пов´язується з поняттям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рівності в наданні прав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громадянам; другий — зі "справедливістю" існування соціально-економічної нерівності. Щодо другого аспекту, то, як пояснює автор, він "ставить за умову, що соціально-економічні нерівності, наприклад, нерівності щодо багатства та влади, ви</w:t>
      </w:r>
      <w:r>
        <w:rPr>
          <w:rFonts w:ascii="Palatino Linotype" w:hAnsi="Palatino Linotype"/>
          <w:color w:val="000000"/>
          <w:sz w:val="22"/>
          <w:szCs w:val="22"/>
        </w:rPr>
        <w:softHyphen/>
        <w:t>знаються справедливими лише в тому випадку, якщо натомість вони дають кожному певні вигоди" [Цит. за: 17, с. 572]. Автор говорить про ідею загального "співробітництва", вигоди якого мають розподілятися у такий спосіб, щоб заохочувати до спів</w:t>
      </w:r>
      <w:r>
        <w:rPr>
          <w:rFonts w:ascii="Palatino Linotype" w:hAnsi="Palatino Linotype"/>
          <w:color w:val="000000"/>
          <w:sz w:val="22"/>
          <w:szCs w:val="22"/>
        </w:rPr>
        <w:softHyphen/>
        <w:t>праці також і найменш забезпечених. Названа концепція спра</w:t>
      </w:r>
      <w:r>
        <w:rPr>
          <w:rFonts w:ascii="Palatino Linotype" w:hAnsi="Palatino Linotype"/>
          <w:color w:val="000000"/>
          <w:sz w:val="22"/>
          <w:szCs w:val="22"/>
        </w:rPr>
        <w:softHyphen/>
        <w:t>ведливості виходить із реалій існування соціальної несправедливості. Роулз доводить, що ліпший жереб, або те, кому більше поталанило на терені соціального успіху, не залежить від при</w:t>
      </w:r>
      <w:r>
        <w:rPr>
          <w:rFonts w:ascii="Palatino Linotype" w:hAnsi="Palatino Linotype"/>
          <w:color w:val="000000"/>
          <w:sz w:val="22"/>
          <w:szCs w:val="22"/>
        </w:rPr>
        <w:softHyphen/>
        <w:t>родних переваг людини. Тобто філософ пропонує приймати реальну ситуацію, а саме, виходити з несправедливості як нор</w:t>
      </w:r>
      <w:r>
        <w:rPr>
          <w:rFonts w:ascii="Palatino Linotype" w:hAnsi="Palatino Linotype"/>
          <w:color w:val="000000"/>
          <w:sz w:val="22"/>
          <w:szCs w:val="22"/>
        </w:rPr>
        <w:softHyphen/>
        <w:t>ми соціальних стосунків і спробувати утверджувати справед</w:t>
      </w:r>
      <w:r>
        <w:rPr>
          <w:rFonts w:ascii="Palatino Linotype" w:hAnsi="Palatino Linotype"/>
          <w:color w:val="000000"/>
          <w:sz w:val="22"/>
          <w:szCs w:val="22"/>
        </w:rPr>
        <w:softHyphen/>
        <w:t>ливість шляхом соціальних договорів.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категорія справедливості є одним із фундаментальних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виміру моральності суспільних та міжособистісних стосунків. Дія принципу справедливості у вигляді належної оцінки моральних чеснот особистості надихає на творчість. І на</w:t>
      </w:r>
      <w:r>
        <w:rPr>
          <w:rFonts w:ascii="Palatino Linotype" w:hAnsi="Palatino Linotype"/>
          <w:color w:val="000000"/>
          <w:sz w:val="22"/>
          <w:szCs w:val="22"/>
        </w:rPr>
        <w:softHyphen/>
        <w:t>впаки, несправедливість народжує відчуття безпорадності пе</w:t>
      </w:r>
      <w:r>
        <w:rPr>
          <w:rFonts w:ascii="Palatino Linotype" w:hAnsi="Palatino Linotype"/>
          <w:color w:val="000000"/>
          <w:sz w:val="22"/>
          <w:szCs w:val="22"/>
        </w:rPr>
        <w:softHyphen/>
        <w:t>ред життям та спричиняє руйнування моральності стосунків.</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15.10. Категорії моральної самосвідомості. Категорія совісті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Категорії моральної самосвідомості відображають спрямо</w:t>
      </w:r>
      <w:r>
        <w:rPr>
          <w:rFonts w:ascii="Palatino Linotype" w:hAnsi="Palatino Linotype"/>
          <w:color w:val="000000"/>
          <w:sz w:val="22"/>
          <w:szCs w:val="22"/>
        </w:rPr>
        <w:softHyphen/>
        <w:t>ваність морального сумління людини всередину себе самої. Вони розкривають рівень опанування цінностями морального життя людства та творення власної особи згідно з міркою людяності. До названих понять належить совість, а також смисложиттєві цінності: сенс життя і щастя. Кожна з них відображає унікаль</w:t>
      </w:r>
      <w:r>
        <w:rPr>
          <w:rFonts w:ascii="Palatino Linotype" w:hAnsi="Palatino Linotype"/>
          <w:color w:val="000000"/>
          <w:sz w:val="22"/>
          <w:szCs w:val="22"/>
        </w:rPr>
        <w:softHyphen/>
        <w:t>ність розуміння людиною себе в сенсі суб´єкта моральності.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"совість" відображає самооцінку суб´єктом мораль</w:t>
      </w:r>
      <w:r>
        <w:rPr>
          <w:rFonts w:ascii="Palatino Linotype" w:hAnsi="Palatino Linotype"/>
          <w:color w:val="000000"/>
          <w:sz w:val="22"/>
          <w:szCs w:val="22"/>
        </w:rPr>
        <w:softHyphen/>
        <w:t>ної цінності власних намірів та дій, а отже, і цінності власної особи. За висловом Е. Фромма, "істинна совість є невід´ємною рисою повноцінно розвинутої особистості: керуючись вимога</w:t>
      </w:r>
      <w:r>
        <w:rPr>
          <w:rFonts w:ascii="Palatino Linotype" w:hAnsi="Palatino Linotype"/>
          <w:color w:val="000000"/>
          <w:sz w:val="22"/>
          <w:szCs w:val="22"/>
        </w:rPr>
        <w:softHyphen/>
        <w:t>ми свого сумління, така особа утверджує себе" [22, с. 121]. Од</w:t>
      </w:r>
      <w:r>
        <w:rPr>
          <w:rFonts w:ascii="Palatino Linotype" w:hAnsi="Palatino Linotype"/>
          <w:color w:val="000000"/>
          <w:sz w:val="22"/>
          <w:szCs w:val="22"/>
        </w:rPr>
        <w:softHyphen/>
        <w:t>ночасно совість може набувати і сенсу спонуки та особливої вимогливості ставлення людини до себе. В такому випадку совість — "це наглядач, приставлений до людини нею ж самою" [22, с. 121]. У цій думці розкрито феномен "хворої совісті", ге</w:t>
      </w:r>
      <w:r>
        <w:rPr>
          <w:rFonts w:ascii="Palatino Linotype" w:hAnsi="Palatino Linotype"/>
          <w:color w:val="000000"/>
          <w:sz w:val="22"/>
          <w:szCs w:val="22"/>
        </w:rPr>
        <w:softHyphen/>
        <w:t>ніально осмислений у творчості Ф. Достоєвського. Його герої Настільки глибоко проймаються чужим болем, негараздами жит</w:t>
      </w:r>
      <w:r>
        <w:rPr>
          <w:rFonts w:ascii="Palatino Linotype" w:hAnsi="Palatino Linotype"/>
          <w:color w:val="000000"/>
          <w:sz w:val="22"/>
          <w:szCs w:val="22"/>
        </w:rPr>
        <w:softHyphen/>
        <w:t>тя, людськими стражданнями, що починають відчувати особи</w:t>
      </w:r>
      <w:r>
        <w:rPr>
          <w:rFonts w:ascii="Palatino Linotype" w:hAnsi="Palatino Linotype"/>
          <w:color w:val="000000"/>
          <w:sz w:val="22"/>
          <w:szCs w:val="22"/>
        </w:rPr>
        <w:softHyphen/>
        <w:t>сту відповідальність за існування зла в світі, хоча зовсім не</w:t>
      </w:r>
      <w:r>
        <w:rPr>
          <w:rFonts w:ascii="Palatino Linotype" w:hAnsi="Palatino Linotype"/>
          <w:color w:val="000000"/>
          <w:sz w:val="22"/>
          <w:szCs w:val="22"/>
        </w:rPr>
        <w:softHyphen/>
        <w:t>причетні до його скоєння.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Совість є вищим уособленням духовних чеснот людини. В ній найяскравіше втілюється людяність особистості, а саме такий рівень співпричетності до буття інших, при якому чужа біда сприймається і переживається як власна.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Совість — великий рушій вчинків. З почуття совісті (рос: совесть — від "ведать", "знать" — спільне знання) особа здатна покладати на себе відповідальність за долю інших, що потребу</w:t>
      </w:r>
      <w:r>
        <w:rPr>
          <w:rFonts w:ascii="Palatino Linotype" w:hAnsi="Palatino Linotype"/>
          <w:color w:val="000000"/>
          <w:sz w:val="22"/>
          <w:szCs w:val="22"/>
        </w:rPr>
        <w:softHyphen/>
        <w:t>ють її допомоги. Вона здатна навіть на подвиг самозречення в ім´я інших. Останнє засвідчує, що їй легше страждати самій, ніж бачити страждання інших. У феномені совісті виявляє себе вища міра розвитку людяності в суб´єкті. У безпосередньому вияві крайньої небайдужості до іншої, в розумінні іншої люди</w:t>
      </w:r>
      <w:r>
        <w:rPr>
          <w:rFonts w:ascii="Palatino Linotype" w:hAnsi="Palatino Linotype"/>
          <w:color w:val="000000"/>
          <w:sz w:val="22"/>
          <w:szCs w:val="22"/>
        </w:rPr>
        <w:softHyphen/>
        <w:t>ни як мети суб´єкт моральнісного відношення утверджує свій органічний зв´язок із людством. Феномен совісті коригує сто</w:t>
      </w:r>
      <w:r>
        <w:rPr>
          <w:rFonts w:ascii="Palatino Linotype" w:hAnsi="Palatino Linotype"/>
          <w:color w:val="000000"/>
          <w:sz w:val="22"/>
          <w:szCs w:val="22"/>
        </w:rPr>
        <w:softHyphen/>
        <w:t>сунки людини з іншими людьми. Він спонукає людину свідомо утверджувати в собі якості людяності й викорінювати усе, що суперечить цьому поняттю. В такому сенсі Кант говорить про наявний всередині людини моральний закон як про вищу цінність. Геґель характеризує совість як вияв "моральної ге</w:t>
      </w:r>
      <w:r>
        <w:rPr>
          <w:rFonts w:ascii="Palatino Linotype" w:hAnsi="Palatino Linotype"/>
          <w:color w:val="000000"/>
          <w:sz w:val="22"/>
          <w:szCs w:val="22"/>
        </w:rPr>
        <w:softHyphen/>
        <w:t>ніальності" і ставить совість вище від закону та морального обов´язку.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феномені совісті відображене явище індивідуалізації став</w:t>
      </w:r>
      <w:r>
        <w:rPr>
          <w:rFonts w:ascii="Palatino Linotype" w:hAnsi="Palatino Linotype"/>
          <w:color w:val="000000"/>
          <w:sz w:val="22"/>
          <w:szCs w:val="22"/>
        </w:rPr>
        <w:softHyphen/>
        <w:t>лення особи до самої себе з огляду відповідності себе як інди</w:t>
      </w:r>
      <w:r>
        <w:rPr>
          <w:rFonts w:ascii="Palatino Linotype" w:hAnsi="Palatino Linotype"/>
          <w:color w:val="000000"/>
          <w:sz w:val="22"/>
          <w:szCs w:val="22"/>
        </w:rPr>
        <w:softHyphen/>
        <w:t>відуальної життєвості всезагальному — поняттю "людина". Тут має місце діалектика "я — буття" і "я — сутність". Конфлікт осо</w:t>
      </w:r>
      <w:r>
        <w:rPr>
          <w:rFonts w:ascii="Palatino Linotype" w:hAnsi="Palatino Linotype"/>
          <w:color w:val="000000"/>
          <w:sz w:val="22"/>
          <w:szCs w:val="22"/>
        </w:rPr>
        <w:softHyphen/>
        <w:t>би з собою зумовлюється розходженням між учинком і уявлен</w:t>
      </w:r>
      <w:r>
        <w:rPr>
          <w:rFonts w:ascii="Palatino Linotype" w:hAnsi="Palatino Linotype"/>
          <w:color w:val="000000"/>
          <w:sz w:val="22"/>
          <w:szCs w:val="22"/>
        </w:rPr>
        <w:softHyphen/>
        <w:t>ням про морально цінне. Навіть мимоволі скоєний негідний учи</w:t>
      </w:r>
      <w:r>
        <w:rPr>
          <w:rFonts w:ascii="Palatino Linotype" w:hAnsi="Palatino Linotype"/>
          <w:color w:val="000000"/>
          <w:sz w:val="22"/>
          <w:szCs w:val="22"/>
        </w:rPr>
        <w:softHyphen/>
        <w:t>нок викликає муки совісті та обурення людини проти себе самої.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Феномен совісті базується на визнанні іншої людини як рівної собі. Саме на цій підставі Леся Українка протестує проти обмеженості національно-радикальних ідей, що виходять з існу</w:t>
      </w:r>
      <w:r>
        <w:rPr>
          <w:rFonts w:ascii="Palatino Linotype" w:hAnsi="Palatino Linotype"/>
          <w:color w:val="000000"/>
          <w:sz w:val="22"/>
          <w:szCs w:val="22"/>
        </w:rPr>
        <w:softHyphen/>
        <w:t>вання "еліти" і "народу". Відоме її гнівно-глумливе зауважен</w:t>
      </w:r>
      <w:r>
        <w:rPr>
          <w:rFonts w:ascii="Palatino Linotype" w:hAnsi="Palatino Linotype"/>
          <w:color w:val="000000"/>
          <w:sz w:val="22"/>
          <w:szCs w:val="22"/>
        </w:rPr>
        <w:softHyphen/>
        <w:t>ня щодо захисників теорії двох правд: "панської" та "мужиць</w:t>
      </w:r>
      <w:r>
        <w:rPr>
          <w:rFonts w:ascii="Palatino Linotype" w:hAnsi="Palatino Linotype"/>
          <w:color w:val="000000"/>
          <w:sz w:val="22"/>
          <w:szCs w:val="22"/>
        </w:rPr>
        <w:softHyphen/>
        <w:t>кої". "Мені здається, чи не походить думка про "дві правди" ще і від панського страху перед освіченим мужиком. ...Може, си</w:t>
      </w:r>
      <w:r>
        <w:rPr>
          <w:rFonts w:ascii="Palatino Linotype" w:hAnsi="Palatino Linotype"/>
          <w:color w:val="000000"/>
          <w:sz w:val="22"/>
          <w:szCs w:val="22"/>
        </w:rPr>
        <w:softHyphen/>
        <w:t>дить у них в голові формула: освічений чоловік — пан — і що ж буде, як усі мужики та почнуть вилазити в такі пани? "Усе пани, усе пани, а хто ж буде свині пасти?" [21, с 234].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Здатність особи до діалогу з собою, до рефлексії над власни</w:t>
      </w:r>
      <w:r>
        <w:rPr>
          <w:rFonts w:ascii="Palatino Linotype" w:hAnsi="Palatino Linotype"/>
          <w:color w:val="000000"/>
          <w:sz w:val="22"/>
          <w:szCs w:val="22"/>
        </w:rPr>
        <w:softHyphen/>
        <w:t>ми намірами та учинками — ознака розвинутого почуття совісті.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історії етики проблему совісті у зв´язку з самопізнанням впер</w:t>
      </w:r>
      <w:r>
        <w:rPr>
          <w:rFonts w:ascii="Palatino Linotype" w:hAnsi="Palatino Linotype"/>
          <w:color w:val="000000"/>
          <w:sz w:val="22"/>
          <w:szCs w:val="22"/>
        </w:rPr>
        <w:softHyphen/>
        <w:t>ше поставив Сократ. Характерно, що в давньогрецькій мові совість і самоусвідомлення визначаються одним і тим же по</w:t>
      </w:r>
      <w:r>
        <w:rPr>
          <w:rFonts w:ascii="Palatino Linotype" w:hAnsi="Palatino Linotype"/>
          <w:color w:val="000000"/>
          <w:sz w:val="22"/>
          <w:szCs w:val="22"/>
        </w:rPr>
        <w:softHyphen/>
        <w:t>няттям, латинський його відповідник слово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conscientia.</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також означає "совість" і "усвідомлення".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Чиста совість створює відчуття гармонії людини з соціальним цілим і світом взагалі. Масштаб почуття розгортається саме так, осягаючи буття як цілісність, у тому числі гармонію духовних структур особи. Чуттєве і раціональне в її духовному світі не суперечать одне одному. І не тому, що дух не усвідомлює себе, а саме тому, що він усвідомлює свою злагодженість зі світом. Нечиста совість, навпаки, народжує внутрішній неспокій. Втрата злагоди із собою зумовлює відчуття втрати зв´язків зі світом. Докори совісті викликають величезні душевні муки, гнів проти себе самого, відчай і страх за наслідки скоєного. Давні греки уявляли муки совісті у вигляді жахливих істот ериній зі старими спотвореними обличчями, пасмами нечесаного волос</w:t>
      </w:r>
      <w:r>
        <w:rPr>
          <w:rFonts w:ascii="Palatino Linotype" w:hAnsi="Palatino Linotype"/>
          <w:color w:val="000000"/>
          <w:sz w:val="22"/>
          <w:szCs w:val="22"/>
        </w:rPr>
        <w:softHyphen/>
        <w:t>ся. З їх розкритих пащ лилася кров. Переслідувана ериніями людина впадала в безумство. Міф про грецького героя Ореста містить оповідь переслідування його ериніями за вбивство ма</w:t>
      </w:r>
      <w:r>
        <w:rPr>
          <w:rFonts w:ascii="Palatino Linotype" w:hAnsi="Palatino Linotype"/>
          <w:color w:val="000000"/>
          <w:sz w:val="22"/>
          <w:szCs w:val="22"/>
        </w:rPr>
        <w:softHyphen/>
        <w:t>тері Клітемнестри. Есхіл в "Емменідах" показує не лише бе</w:t>
      </w:r>
      <w:r>
        <w:rPr>
          <w:rFonts w:ascii="Palatino Linotype" w:hAnsi="Palatino Linotype"/>
          <w:color w:val="000000"/>
          <w:sz w:val="22"/>
          <w:szCs w:val="22"/>
        </w:rPr>
        <w:softHyphen/>
        <w:t>зумство Ореста, але і суперечку з ериніями Афіни та Аполло</w:t>
      </w:r>
      <w:r>
        <w:rPr>
          <w:rFonts w:ascii="Palatino Linotype" w:hAnsi="Palatino Linotype"/>
          <w:color w:val="000000"/>
          <w:sz w:val="22"/>
          <w:szCs w:val="22"/>
        </w:rPr>
        <w:softHyphen/>
        <w:t>на — захисників Ореста. Гармонійна упорядкованість свідо</w:t>
      </w:r>
      <w:r>
        <w:rPr>
          <w:rFonts w:ascii="Palatino Linotype" w:hAnsi="Palatino Linotype"/>
          <w:color w:val="000000"/>
          <w:sz w:val="22"/>
          <w:szCs w:val="22"/>
        </w:rPr>
        <w:softHyphen/>
        <w:t>мості, що сповнюється відчуттям правомірності вчинку, відображена давніми греками у вигляді злагоди ериній з нови</w:t>
      </w:r>
      <w:r>
        <w:rPr>
          <w:rFonts w:ascii="Palatino Linotype" w:hAnsi="Palatino Linotype"/>
          <w:color w:val="000000"/>
          <w:sz w:val="22"/>
          <w:szCs w:val="22"/>
        </w:rPr>
        <w:softHyphen/>
        <w:t>ми олімпійськими богами. Хтонічні захисники мертвих, яки</w:t>
      </w:r>
      <w:r>
        <w:rPr>
          <w:rFonts w:ascii="Palatino Linotype" w:hAnsi="Palatino Linotype"/>
          <w:color w:val="000000"/>
          <w:sz w:val="22"/>
          <w:szCs w:val="22"/>
        </w:rPr>
        <w:softHyphen/>
        <w:t>ми є еринії (від грецького "бути безумним"), набувають імені Евменід (благомислячих) — прихильниць законності і косміч</w:t>
      </w:r>
      <w:r>
        <w:rPr>
          <w:rFonts w:ascii="Palatino Linotype" w:hAnsi="Palatino Linotype"/>
          <w:color w:val="000000"/>
          <w:sz w:val="22"/>
          <w:szCs w:val="22"/>
        </w:rPr>
        <w:softHyphen/>
        <w:t>ного порядку. Міф розгортає діалектику саморозвитку почуттів особи, що переживає гнів проти себе, відчай від усвідомлення скоєного зла. Жахнувшись себе самої, караючи себе за злочин, особа зрештою приходить до внутрішньої необхідності діяти лише за розумним вибором.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Можна стверджувати, що совість здатна народжувати стан катарсису, морально-естетичний сенс якого характеризується як "очищення через страждання". В сфері естетичного співпе</w:t>
      </w:r>
      <w:r>
        <w:rPr>
          <w:rFonts w:ascii="Palatino Linotype" w:hAnsi="Palatino Linotype"/>
          <w:color w:val="000000"/>
          <w:sz w:val="22"/>
          <w:szCs w:val="22"/>
        </w:rPr>
        <w:softHyphen/>
        <w:t>реживання очищення відбувається під впливом страждання за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іншого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(героя мистецтва). В етичному феномен совісті ставить свідомість і почуття особи в стан глядача і судді над власними вчинками. Згідно з Фройдом, у відношенні "Я" і "над-Я" останнє здатне виступати у ролі совісті або безсвідомого почуття вини.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Совість не є щось незмінне, раз і назавжди дане. Розвиток самосвідомості та людської гідності виявляє себе в світі особи як удосконалення самооцінки в напрямку зростання її критич</w:t>
      </w:r>
      <w:r>
        <w:rPr>
          <w:rFonts w:ascii="Palatino Linotype" w:hAnsi="Palatino Linotype"/>
          <w:color w:val="000000"/>
          <w:sz w:val="22"/>
          <w:szCs w:val="22"/>
        </w:rPr>
        <w:softHyphen/>
        <w:t>ності. Це критичність не лише щодо себе і своїх вчинків, але і щодо обставин, здатних позбавити людину гідності, совісті, штовхнути на злочин. Отже, це усвідомлена потреба вибирати морально необхідне навіть в умовах, коли обставини спонука</w:t>
      </w:r>
      <w:r>
        <w:rPr>
          <w:rFonts w:ascii="Palatino Linotype" w:hAnsi="Palatino Linotype"/>
          <w:color w:val="000000"/>
          <w:sz w:val="22"/>
          <w:szCs w:val="22"/>
        </w:rPr>
        <w:softHyphen/>
        <w:t>ють на аморальні дії. Совість розкриває вищість людини з-поміж усього живого, оскільки вона є свідомим суб´єктом вибору ді</w:t>
      </w:r>
      <w:r>
        <w:rPr>
          <w:rFonts w:ascii="Palatino Linotype" w:hAnsi="Palatino Linotype"/>
          <w:color w:val="000000"/>
          <w:sz w:val="22"/>
          <w:szCs w:val="22"/>
        </w:rPr>
        <w:softHyphen/>
        <w:t>яльності та здатна бути найсуворішим суддею власних дій. Совість — це джерело піднесення людини над владою обставин. Вона — джерело моральної величі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Зростання змагальності воль в умовах наступу вільної кон</w:t>
      </w:r>
      <w:r>
        <w:rPr>
          <w:rFonts w:ascii="Palatino Linotype" w:hAnsi="Palatino Linotype"/>
          <w:color w:val="000000"/>
          <w:sz w:val="22"/>
          <w:szCs w:val="22"/>
        </w:rPr>
        <w:softHyphen/>
        <w:t>куренції особливо загострює питання виховання почуття совісті. У виховному процесі чесна позиція педагога передбачає об´єк</w:t>
      </w:r>
      <w:r>
        <w:rPr>
          <w:rFonts w:ascii="Palatino Linotype" w:hAnsi="Palatino Linotype"/>
          <w:color w:val="000000"/>
          <w:sz w:val="22"/>
          <w:szCs w:val="22"/>
        </w:rPr>
        <w:softHyphen/>
        <w:t>тивне висвітлення ролі совісті в житті особистості. Совість не гарантує життєвого успіху, оскільки мораль часто робить лю</w:t>
      </w:r>
      <w:r>
        <w:rPr>
          <w:rFonts w:ascii="Palatino Linotype" w:hAnsi="Palatino Linotype"/>
          <w:color w:val="000000"/>
          <w:sz w:val="22"/>
          <w:szCs w:val="22"/>
        </w:rPr>
        <w:softHyphen/>
        <w:t>дину беззахисною перед наступом аморалізму. Духовним при</w:t>
      </w:r>
      <w:r>
        <w:rPr>
          <w:rFonts w:ascii="Palatino Linotype" w:hAnsi="Palatino Linotype"/>
          <w:color w:val="000000"/>
          <w:sz w:val="22"/>
          <w:szCs w:val="22"/>
        </w:rPr>
        <w:softHyphen/>
        <w:t>вілеєм моральної особистості є хіба що чисте сумління. Воно — умова душевного достатку, а отже, і внутрішньої сили. Носій совісті — людина з розвинутим почуттям гідності. Причому совість виявляє себе не лише як засіб моральної самооцінки, але і як джерело вибору вчинків. У цьому сенсі вона здатна надихати особу на самоздійснення та коригувати вчинки на їх моральну спроможність. Жити згідно з совістю означає зали</w:t>
      </w:r>
      <w:r>
        <w:rPr>
          <w:rFonts w:ascii="Palatino Linotype" w:hAnsi="Palatino Linotype"/>
          <w:color w:val="000000"/>
          <w:sz w:val="22"/>
          <w:szCs w:val="22"/>
        </w:rPr>
        <w:softHyphen/>
        <w:t>шатися людиною в усіх випробуваннях долі.</w:t>
      </w:r>
    </w:p>
    <w:p w:rsidR="00084EF1" w:rsidRDefault="00084EF1" w:rsidP="00084EF1">
      <w:pPr>
        <w:rPr>
          <w:rFonts w:ascii="Palatino Linotype" w:hAnsi="Palatino Linotype"/>
          <w:color w:val="000000"/>
          <w:shd w:val="clear" w:color="auto" w:fill="FFFFFF"/>
        </w:rPr>
      </w:pPr>
    </w:p>
    <w:p w:rsidR="00084EF1" w:rsidRDefault="008A1803" w:rsidP="00084EF1">
      <w:pPr>
        <w:rPr>
          <w:rFonts w:ascii="Palatino Linotype" w:hAnsi="Palatino Linotype"/>
          <w:color w:val="000000"/>
          <w:shd w:val="clear" w:color="auto" w:fill="FFFFFF"/>
        </w:rPr>
      </w:pPr>
      <w:r w:rsidRPr="008A1803">
        <w:rPr>
          <w:rFonts w:ascii="Palatino Linotype" w:hAnsi="Palatino Linotype"/>
          <w:color w:val="000000"/>
          <w:shd w:val="clear" w:color="auto" w:fill="FFFFFF"/>
        </w:rPr>
        <w:pict>
          <v:rect id="_x0000_i1027" style="width:0;height:1.5pt" o:hralign="center" o:hrstd="t" o:hrnoshade="t" o:hr="t" fillcolor="#a89b67" stroked="f"/>
        </w:pic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15.11. Категорії "сенс життя" і "щастя"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"сенс життя" і "щастя" органічно пов´язані між собою і належать до етичних категорій, що відображають моральну са</w:t>
      </w:r>
      <w:r>
        <w:rPr>
          <w:rFonts w:ascii="Palatino Linotype" w:hAnsi="Palatino Linotype"/>
          <w:color w:val="000000"/>
          <w:sz w:val="22"/>
          <w:szCs w:val="22"/>
        </w:rPr>
        <w:softHyphen/>
        <w:t>мосвідомість особи. В них синтезується увесь духовний досвід особистості у його смисложиттєвому вимірі. Моральною результа</w:t>
      </w:r>
      <w:r>
        <w:rPr>
          <w:rFonts w:ascii="Palatino Linotype" w:hAnsi="Palatino Linotype"/>
          <w:color w:val="000000"/>
          <w:sz w:val="22"/>
          <w:szCs w:val="22"/>
        </w:rPr>
        <w:softHyphen/>
        <w:t>тивністю його є або чисте сумління або, навпаки, відчуження від світу, відчуття самостійності і випадковості існування.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Кожна людина зокрема і людство загалом бачить щастя ос</w:t>
      </w:r>
      <w:r>
        <w:rPr>
          <w:rFonts w:ascii="Palatino Linotype" w:hAnsi="Palatino Linotype"/>
          <w:color w:val="000000"/>
          <w:sz w:val="22"/>
          <w:szCs w:val="22"/>
        </w:rPr>
        <w:softHyphen/>
        <w:t>таточною метою людських зусиль. Правда, розуміння сенсу збиття не завжди пов´язується із щастям. Релігійне, зокрема християнське його розуміння, не передбачає щастя в цьому світі, а переносить його можливість у "потойбічне" життя. Зем</w:t>
      </w:r>
      <w:r>
        <w:rPr>
          <w:rFonts w:ascii="Palatino Linotype" w:hAnsi="Palatino Linotype"/>
          <w:color w:val="000000"/>
          <w:sz w:val="22"/>
          <w:szCs w:val="22"/>
        </w:rPr>
        <w:softHyphen/>
        <w:t>ле життя лише ставить перед людиною певні моральні зобов´я</w:t>
      </w:r>
      <w:r>
        <w:rPr>
          <w:rFonts w:ascii="Palatino Linotype" w:hAnsi="Palatino Linotype"/>
          <w:color w:val="000000"/>
          <w:sz w:val="22"/>
          <w:szCs w:val="22"/>
        </w:rPr>
        <w:softHyphen/>
        <w:t>зання: збереження душі для вічного блаженства в "іншому" лситті. Щастя, згідно з прийнятим визначенням, — це "пере</w:t>
      </w:r>
      <w:r>
        <w:rPr>
          <w:rFonts w:ascii="Palatino Linotype" w:hAnsi="Palatino Linotype"/>
          <w:color w:val="000000"/>
          <w:sz w:val="22"/>
          <w:szCs w:val="22"/>
        </w:rPr>
        <w:softHyphen/>
        <w:t>бивання повноти буття, пов´язане із самоутвердженням" [15, с 175].</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Поняття щастя конкретизується залежно від того, в чому людина бачить сенс життя, тобто воно завжди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індивідуально визначене.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Поняття самоутвердження як умова щастя об´єктив</w:t>
      </w:r>
      <w:r>
        <w:rPr>
          <w:rFonts w:ascii="Palatino Linotype" w:hAnsi="Palatino Linotype"/>
          <w:color w:val="000000"/>
          <w:sz w:val="22"/>
          <w:szCs w:val="22"/>
        </w:rPr>
        <w:softHyphen/>
        <w:t>но покладає два основні аспекти. Перший — самоутвердження людиною себе як носія природної життєвості. Фізичне здоров´я і спосіб життя, що сприяє його збереженню та покращенню природних задатків організму, — явище моральнісного ставлен</w:t>
      </w:r>
      <w:r>
        <w:rPr>
          <w:rFonts w:ascii="Palatino Linotype" w:hAnsi="Palatino Linotype"/>
          <w:color w:val="000000"/>
          <w:sz w:val="22"/>
          <w:szCs w:val="22"/>
        </w:rPr>
        <w:softHyphen/>
        <w:t>ня до феномена життя та до себе як його носія. Фізичне здоро</w:t>
      </w:r>
      <w:r>
        <w:rPr>
          <w:rFonts w:ascii="Palatino Linotype" w:hAnsi="Palatino Linotype"/>
          <w:color w:val="000000"/>
          <w:sz w:val="22"/>
          <w:szCs w:val="22"/>
        </w:rPr>
        <w:softHyphen/>
        <w:t>в´я — не лише показник гармонійної взаємодії всіх органів, але й запорука душевного здоров´я: налаштованості людини на злагоду з оточенням. Фізично здорова людина сповнена радості буття. її наповнює радістю сама можливість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бути, відбутися,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відчувати своє тіло і вправно володіти ним. Тому моральним зобов´язанням перед собою є ведення здорового способу життя. Важливо тренувати тіло, не перевантажуючи, не виснажуючи його непосильною працею або надмірними сумнівними задово</w:t>
      </w:r>
      <w:r>
        <w:rPr>
          <w:rFonts w:ascii="Palatino Linotype" w:hAnsi="Palatino Linotype"/>
          <w:color w:val="000000"/>
          <w:sz w:val="22"/>
          <w:szCs w:val="22"/>
        </w:rPr>
        <w:softHyphen/>
        <w:t>леннями. До останніх зокрема належать надмірна кількість їжі, зловживання алкогольними напоями, статева розбещеність. Вони швидко виснажують організм, призводять до передчасно</w:t>
      </w:r>
      <w:r>
        <w:rPr>
          <w:rFonts w:ascii="Palatino Linotype" w:hAnsi="Palatino Linotype"/>
          <w:color w:val="000000"/>
          <w:sz w:val="22"/>
          <w:szCs w:val="22"/>
        </w:rPr>
        <w:softHyphen/>
        <w:t>го старіння та смерті. Зрештою, хвора людина, як правило, вимушено зосереджена на негараздах свого організму, а отже, Нервова, безпричинно дратівлива. Вона нетолерантна в пове</w:t>
      </w:r>
      <w:r>
        <w:rPr>
          <w:rFonts w:ascii="Palatino Linotype" w:hAnsi="Palatino Linotype"/>
          <w:color w:val="000000"/>
          <w:sz w:val="22"/>
          <w:szCs w:val="22"/>
        </w:rPr>
        <w:softHyphen/>
        <w:t>дінці, недружня в стосунках.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Другий аспект самоутвердження — духовне, в першу чер</w:t>
      </w:r>
      <w:r>
        <w:rPr>
          <w:rFonts w:ascii="Palatino Linotype" w:hAnsi="Palatino Linotype"/>
          <w:color w:val="000000"/>
          <w:sz w:val="22"/>
          <w:szCs w:val="22"/>
        </w:rPr>
        <w:softHyphen/>
        <w:t>гу, моральне самоутвердження. Якщо перший аспект реалі</w:t>
      </w:r>
      <w:r>
        <w:rPr>
          <w:rFonts w:ascii="Palatino Linotype" w:hAnsi="Palatino Linotype"/>
          <w:color w:val="000000"/>
          <w:sz w:val="22"/>
          <w:szCs w:val="22"/>
        </w:rPr>
        <w:softHyphen/>
        <w:t>зує цінність людського життя в його природності, то другий Пов´язаний з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суспільністю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отже, має сутнісний характер. Доцільно порівняти обидва аспекти з огляду на їх цінність для Повноти самоутвердження особистості. Аморально виснажува</w:t>
      </w:r>
      <w:r>
        <w:rPr>
          <w:rFonts w:ascii="Palatino Linotype" w:hAnsi="Palatino Linotype"/>
          <w:color w:val="000000"/>
          <w:sz w:val="22"/>
          <w:szCs w:val="22"/>
        </w:rPr>
        <w:softHyphen/>
        <w:t>ти свій організм сумнівними задоволеннями. Неморально і зло</w:t>
      </w:r>
      <w:r>
        <w:rPr>
          <w:rFonts w:ascii="Palatino Linotype" w:hAnsi="Palatino Linotype"/>
          <w:color w:val="000000"/>
          <w:sz w:val="22"/>
          <w:szCs w:val="22"/>
        </w:rPr>
        <w:softHyphen/>
        <w:t>чинно позбавляти життя будь-яку людину, в тому числі і себе самого. Моральна заборона на самогубство покладена всіма культурами. Так, у християнстві самогубців заборонено ховатц на кладовищах на тій підставі, що життям людини має право розпоряджатися лише Бог. Коли ж має місце самогубство (окрім випадків ритуальних самогубств), за фактом його вчинення завжди стоять великі особисті трагедії. Згадаймо хоча б герої</w:t>
      </w:r>
      <w:r>
        <w:rPr>
          <w:rFonts w:ascii="Palatino Linotype" w:hAnsi="Palatino Linotype"/>
          <w:color w:val="000000"/>
          <w:sz w:val="22"/>
          <w:szCs w:val="22"/>
        </w:rPr>
        <w:softHyphen/>
        <w:t>ню поеми Т. Шевченка "Катерина". Середовище осуджувало її за "несанкціоноване" кохання до чужинця і тим прирекло на смерть.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Таке ж моральне зобов´язання щодо самоутвердження вису</w:t>
      </w:r>
      <w:r>
        <w:rPr>
          <w:rFonts w:ascii="Palatino Linotype" w:hAnsi="Palatino Linotype"/>
          <w:color w:val="000000"/>
          <w:sz w:val="22"/>
          <w:szCs w:val="22"/>
        </w:rPr>
        <w:softHyphen/>
        <w:t>ває перед людиною і її "друга природа". Саморозвиток особи</w:t>
      </w:r>
      <w:r>
        <w:rPr>
          <w:rFonts w:ascii="Palatino Linotype" w:hAnsi="Palatino Linotype"/>
          <w:color w:val="000000"/>
          <w:sz w:val="22"/>
          <w:szCs w:val="22"/>
        </w:rPr>
        <w:softHyphen/>
        <w:t>стості — це процес і результат цілеспрямованої душевно-духов</w:t>
      </w:r>
      <w:r>
        <w:rPr>
          <w:rFonts w:ascii="Palatino Linotype" w:hAnsi="Palatino Linotype"/>
          <w:color w:val="000000"/>
          <w:sz w:val="22"/>
          <w:szCs w:val="22"/>
        </w:rPr>
        <w:softHyphen/>
        <w:t>ної діяльності. Слід мати на увазі, що потреба духовного само</w:t>
      </w:r>
      <w:r>
        <w:rPr>
          <w:rFonts w:ascii="Palatino Linotype" w:hAnsi="Palatino Linotype"/>
          <w:color w:val="000000"/>
          <w:sz w:val="22"/>
          <w:szCs w:val="22"/>
        </w:rPr>
        <w:softHyphen/>
        <w:t>розвитку не іманентна людині, не покладена в ній так само нагально, як потреба фізичного виживання. Життя (фізична життєвість) дається людині як дарунок, тоді як духовність, мо</w:t>
      </w:r>
      <w:r>
        <w:rPr>
          <w:rFonts w:ascii="Palatino Linotype" w:hAnsi="Palatino Linotype"/>
          <w:color w:val="000000"/>
          <w:sz w:val="22"/>
          <w:szCs w:val="22"/>
        </w:rPr>
        <w:softHyphen/>
        <w:t>ральність вона має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здобувати,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плекаючи їх у собі. В діяльному самоутвердженні вона має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здобувати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людські чесноти, прибор</w:t>
      </w:r>
      <w:r>
        <w:rPr>
          <w:rFonts w:ascii="Palatino Linotype" w:hAnsi="Palatino Linotype"/>
          <w:color w:val="000000"/>
          <w:sz w:val="22"/>
          <w:szCs w:val="22"/>
        </w:rPr>
        <w:softHyphen/>
        <w:t>куючи лінощі та примхливі вимоги тіла, що зваблює вигодами лінивого, напівсонного буття. Між тим людина зобов´язана са</w:t>
      </w:r>
      <w:r>
        <w:rPr>
          <w:rFonts w:ascii="Palatino Linotype" w:hAnsi="Palatino Linotype"/>
          <w:color w:val="000000"/>
          <w:sz w:val="22"/>
          <w:szCs w:val="22"/>
        </w:rPr>
        <w:softHyphen/>
        <w:t>мим фактом свого буття відповідати розумності та моральності своєї природи. Вона зобов´язана перед людством жити так, щоб собою не соромити рід людський. Отже, людина має моральні зобов´язання як перед собою, так і перед людством. Однак сенс життя вона здобуває не завдяки виконанню моральних зобов´я</w:t>
      </w:r>
      <w:r>
        <w:rPr>
          <w:rFonts w:ascii="Palatino Linotype" w:hAnsi="Palatino Linotype"/>
          <w:color w:val="000000"/>
          <w:sz w:val="22"/>
          <w:szCs w:val="22"/>
        </w:rPr>
        <w:softHyphen/>
        <w:t>зань, хоча цей факт відіграє важливу роль у самоусвідомленні та самоорганізації духовних структур на смисложиттєві цін</w:t>
      </w:r>
      <w:r>
        <w:rPr>
          <w:rFonts w:ascii="Palatino Linotype" w:hAnsi="Palatino Linotype"/>
          <w:color w:val="000000"/>
          <w:sz w:val="22"/>
          <w:szCs w:val="22"/>
        </w:rPr>
        <w:softHyphen/>
        <w:t>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Сенс життя набувається та усвідомлюється як його наявність у вільному розгортанні здібностей особи довкола особистісно визначеної потреби. Причому сповнити життя сенсом не може щось другорядне, несуттєве, обмежене і буденне. В кращому випадку воно здатне на певний час зосередити на собі увагу. Але, раніше чи пізніше, особа неминуче доходить усвідомлен</w:t>
      </w:r>
      <w:r>
        <w:rPr>
          <w:rFonts w:ascii="Palatino Linotype" w:hAnsi="Palatino Linotype"/>
          <w:color w:val="000000"/>
          <w:sz w:val="22"/>
          <w:szCs w:val="22"/>
        </w:rPr>
        <w:softHyphen/>
        <w:t>ня обмеженості та ілюзорності цінностей, що колись вабили її. Коли мова йде про смисложиттєві цінності, то треба наголоси</w:t>
      </w:r>
      <w:r>
        <w:rPr>
          <w:rFonts w:ascii="Palatino Linotype" w:hAnsi="Palatino Linotype"/>
          <w:color w:val="000000"/>
          <w:sz w:val="22"/>
          <w:szCs w:val="22"/>
        </w:rPr>
        <w:softHyphen/>
        <w:t>ти, що це цінності, здатні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організувати</w:t>
      </w:r>
      <w:r>
        <w:rPr>
          <w:rFonts w:ascii="Palatino Linotype" w:hAnsi="Palatino Linotype"/>
          <w:color w:val="000000"/>
          <w:sz w:val="22"/>
          <w:szCs w:val="22"/>
        </w:rPr>
        <w:t>духовну енергетику людини в гармонійне ціле з тим, щоб опредметнитися в суттє</w:t>
      </w:r>
      <w:r>
        <w:rPr>
          <w:rFonts w:ascii="Palatino Linotype" w:hAnsi="Palatino Linotype"/>
          <w:color w:val="000000"/>
          <w:sz w:val="22"/>
          <w:szCs w:val="22"/>
        </w:rPr>
        <w:softHyphen/>
        <w:t>вому: в науковому пошуку, в предметно-естетичному форму</w:t>
      </w:r>
      <w:r>
        <w:rPr>
          <w:rFonts w:ascii="Palatino Linotype" w:hAnsi="Palatino Linotype"/>
          <w:color w:val="000000"/>
          <w:sz w:val="22"/>
          <w:szCs w:val="22"/>
        </w:rPr>
        <w:softHyphen/>
        <w:t>ванні середовища, в творчих моральнісних стосунках тощо. Це знайденість себе в справі, до якої людина призначена приро</w:t>
      </w:r>
      <w:r>
        <w:rPr>
          <w:rFonts w:ascii="Palatino Linotype" w:hAnsi="Palatino Linotype"/>
          <w:color w:val="000000"/>
          <w:sz w:val="22"/>
          <w:szCs w:val="22"/>
        </w:rPr>
        <w:softHyphen/>
        <w:t>дою; знайденість себе в коханні і сім´ї, в справжній щирій друж</w:t>
      </w:r>
      <w:r>
        <w:rPr>
          <w:rFonts w:ascii="Palatino Linotype" w:hAnsi="Palatino Linotype"/>
          <w:color w:val="000000"/>
          <w:sz w:val="22"/>
          <w:szCs w:val="22"/>
        </w:rPr>
        <w:softHyphen/>
        <w:t>бі, в повазі з боку інших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Духовна потреба самоутвердження стимулюється творчою природою людини. Це вона вимагає органічно влитися в буття людства за життя, створюючи атмосферу людяності, а після смерті залишатися в ньому образом своїх умінь, здібностей, талантів тощо. Духовне самоутвердження завжди потребує зу</w:t>
      </w:r>
      <w:r>
        <w:rPr>
          <w:rFonts w:ascii="Palatino Linotype" w:hAnsi="Palatino Linotype"/>
          <w:color w:val="000000"/>
          <w:sz w:val="22"/>
          <w:szCs w:val="22"/>
        </w:rPr>
        <w:softHyphen/>
        <w:t>силь розуму, глибини почуттів і, звичайно ж, волі, сили харак</w:t>
      </w:r>
      <w:r>
        <w:rPr>
          <w:rFonts w:ascii="Palatino Linotype" w:hAnsi="Palatino Linotype"/>
          <w:color w:val="000000"/>
          <w:sz w:val="22"/>
          <w:szCs w:val="22"/>
        </w:rPr>
        <w:softHyphen/>
        <w:t>теру, фізичних зусиль. Лише у такий спосіб — шляхом опред-метнення себе в діяльності, в моральних стосунках людина здобуває відчуття справжності буття. Людське існування вимі</w:t>
      </w:r>
      <w:r>
        <w:rPr>
          <w:rFonts w:ascii="Palatino Linotype" w:hAnsi="Palatino Linotype"/>
          <w:color w:val="000000"/>
          <w:sz w:val="22"/>
          <w:szCs w:val="22"/>
        </w:rPr>
        <w:softHyphen/>
        <w:t>рюється справами, що і визначають відлік часу. Цей закон дійсний як для людства загалом, так і для кожної особистості. Отже, сенс життя не покладений десь ззовні, поза людиною. Сенс життя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здобувається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свідомому творенні життя, а саме: творенні себе згідно з людським образом та творенні людяності стосунків в навколишньому середовищі. Реалізуючи своє при</w:t>
      </w:r>
      <w:r>
        <w:rPr>
          <w:rFonts w:ascii="Palatino Linotype" w:hAnsi="Palatino Linotype"/>
          <w:color w:val="000000"/>
          <w:sz w:val="22"/>
          <w:szCs w:val="22"/>
        </w:rPr>
        <w:softHyphen/>
        <w:t>значення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бути людиною,</w:t>
      </w:r>
      <w:r>
        <w:rPr>
          <w:rFonts w:ascii="Palatino Linotype" w:hAnsi="Palatino Linotype"/>
          <w:color w:val="000000"/>
          <w:sz w:val="22"/>
          <w:szCs w:val="22"/>
        </w:rPr>
        <w:t>особа здобуває справжню повноту буття, тобто сповнює його сенсом.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Сенс буття не є щось стале, раз і назавжди здобуте й незмінне. Йому властива процесуальність, що є атрибутивною характе</w:t>
      </w:r>
      <w:r>
        <w:rPr>
          <w:rFonts w:ascii="Palatino Linotype" w:hAnsi="Palatino Linotype"/>
          <w:color w:val="000000"/>
          <w:sz w:val="22"/>
          <w:szCs w:val="22"/>
        </w:rPr>
        <w:softHyphen/>
        <w:t>ристикою духовності: зупинка в русі до самопошуку, до твор</w:t>
      </w:r>
      <w:r>
        <w:rPr>
          <w:rFonts w:ascii="Palatino Linotype" w:hAnsi="Palatino Linotype"/>
          <w:color w:val="000000"/>
          <w:sz w:val="22"/>
          <w:szCs w:val="22"/>
        </w:rPr>
        <w:softHyphen/>
        <w:t>чої взаємодії зі світом — це початок духовної смерті.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Відчуття повноти буття дається не лише власними творчими досягненнями. Повнотою сповнює здатність радіти і захоплю</w:t>
      </w:r>
      <w:r>
        <w:rPr>
          <w:rFonts w:ascii="Palatino Linotype" w:hAnsi="Palatino Linotype"/>
          <w:color w:val="000000"/>
          <w:sz w:val="22"/>
          <w:szCs w:val="22"/>
        </w:rPr>
        <w:softHyphen/>
        <w:t>ватися моральним талантом інших людей, досягненнями твор</w:t>
      </w:r>
      <w:r>
        <w:rPr>
          <w:rFonts w:ascii="Palatino Linotype" w:hAnsi="Palatino Linotype"/>
          <w:color w:val="000000"/>
          <w:sz w:val="22"/>
          <w:szCs w:val="22"/>
        </w:rPr>
        <w:softHyphen/>
        <w:t>чого генія минулого та сучасності. Насолоджуючись уміннями інших, ми відкриваємо серце для щирого і шанобливого став</w:t>
      </w:r>
      <w:r>
        <w:rPr>
          <w:rFonts w:ascii="Palatino Linotype" w:hAnsi="Palatino Linotype"/>
          <w:color w:val="000000"/>
          <w:sz w:val="22"/>
          <w:szCs w:val="22"/>
        </w:rPr>
        <w:softHyphen/>
        <w:t>лення до них і тим самим духовно споріднюємося з людством. У той же час ми применшуємо власний егоїзм, заздрість та інші вади людської природи. За цією ж ознакою творче самоутвер</w:t>
      </w:r>
      <w:r>
        <w:rPr>
          <w:rFonts w:ascii="Palatino Linotype" w:hAnsi="Palatino Linotype"/>
          <w:color w:val="000000"/>
          <w:sz w:val="22"/>
          <w:szCs w:val="22"/>
        </w:rPr>
        <w:softHyphen/>
        <w:t>дження, в якій би сфері життя воно не відбувалося, є явищем моральнісним, адже у такий спосіб своїм буттям ми примно</w:t>
      </w:r>
      <w:r>
        <w:rPr>
          <w:rFonts w:ascii="Palatino Linotype" w:hAnsi="Palatino Linotype"/>
          <w:color w:val="000000"/>
          <w:sz w:val="22"/>
          <w:szCs w:val="22"/>
        </w:rPr>
        <w:softHyphen/>
        <w:t>жуємо чесноти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історії етичної думки проблеми сенсу життя та щастя роз</w:t>
      </w:r>
      <w:r>
        <w:rPr>
          <w:rFonts w:ascii="Palatino Linotype" w:hAnsi="Palatino Linotype"/>
          <w:color w:val="000000"/>
          <w:sz w:val="22"/>
          <w:szCs w:val="22"/>
        </w:rPr>
        <w:softHyphen/>
        <w:t>глядаються як взаємозв´язані на засадах взаємозумовленості. Початково слово "щастя" означало сприятливий для люди</w:t>
      </w:r>
      <w:r>
        <w:rPr>
          <w:rFonts w:ascii="Palatino Linotype" w:hAnsi="Palatino Linotype"/>
          <w:color w:val="000000"/>
          <w:sz w:val="22"/>
          <w:szCs w:val="22"/>
        </w:rPr>
        <w:softHyphen/>
        <w:t>ни перебіг обставин, сприяння вищих сил людським справам.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Слово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eudaimonia</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давньогрецькій означало "покровительство богів". Згодом зміст його конкретизується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переживання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w:t>
      </w:r>
      <w:r>
        <w:rPr>
          <w:rFonts w:ascii="Palatino Linotype" w:hAnsi="Palatino Linotype"/>
          <w:color w:val="000000"/>
          <w:sz w:val="22"/>
          <w:szCs w:val="22"/>
        </w:rPr>
        <w:softHyphen/>
        <w:t>диною свого буття як щасливого або нещасливого. Коли ж мова ішла про сприятливі обставини, почали вживати слово "евтихія" ("прихильність долі"). У такий спосіб розведені були об´єк</w:t>
      </w:r>
      <w:r>
        <w:rPr>
          <w:rFonts w:ascii="Palatino Linotype" w:hAnsi="Palatino Linotype"/>
          <w:color w:val="000000"/>
          <w:sz w:val="22"/>
          <w:szCs w:val="22"/>
        </w:rPr>
        <w:softHyphen/>
        <w:t>тивне і суб´єктивне у феномені щастя.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історії етики мали місце численні спроби розв´язати пи</w:t>
      </w:r>
      <w:r>
        <w:rPr>
          <w:rFonts w:ascii="Palatino Linotype" w:hAnsi="Palatino Linotype"/>
          <w:color w:val="000000"/>
          <w:sz w:val="22"/>
          <w:szCs w:val="22"/>
        </w:rPr>
        <w:softHyphen/>
        <w:t>тання щодо шляху досягнення людиною щастя. В етиці гедоніз</w:t>
      </w:r>
      <w:r>
        <w:rPr>
          <w:rFonts w:ascii="Palatino Linotype" w:hAnsi="Palatino Linotype"/>
          <w:color w:val="000000"/>
          <w:sz w:val="22"/>
          <w:szCs w:val="22"/>
        </w:rPr>
        <w:softHyphen/>
        <w:t>му сенс щастя бачиться в фізичних насолодах. Представники етики евдемонізму, зокрема засновник цього напрямку Епікур, бачить щастя в душевному спокої, безтурботності духу (атарак</w:t>
      </w:r>
      <w:r>
        <w:rPr>
          <w:rFonts w:ascii="Palatino Linotype" w:hAnsi="Palatino Linotype"/>
          <w:color w:val="000000"/>
          <w:sz w:val="22"/>
          <w:szCs w:val="22"/>
        </w:rPr>
        <w:softHyphen/>
        <w:t>сія). Поняття щастя — одне з основних в етиці Арістотеля. Філософ розглядає щастя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наслідок</w:t>
      </w:r>
      <w:r>
        <w:rPr>
          <w:rFonts w:ascii="Palatino Linotype" w:hAnsi="Palatino Linotype"/>
          <w:color w:val="000000"/>
          <w:sz w:val="22"/>
          <w:szCs w:val="22"/>
        </w:rPr>
        <w:t>тривалої і неухильної діяльності душі згідно з вимогами доброчесності. Щастя, згідно з його визначенням, — це "вище і найпрекрасніше благо, що дає найбільше задоволення". Сенс задоволення пов´язується з діяльним життям — з діяльністю душі, що узгоджена з розу</w:t>
      </w:r>
      <w:r>
        <w:rPr>
          <w:rFonts w:ascii="Palatino Linotype" w:hAnsi="Palatino Linotype"/>
          <w:color w:val="000000"/>
          <w:sz w:val="22"/>
          <w:szCs w:val="22"/>
        </w:rPr>
        <w:softHyphen/>
        <w:t>мом. Як наголошує філософ, діяльне життя, що відповідає при</w:t>
      </w:r>
      <w:r>
        <w:rPr>
          <w:rFonts w:ascii="Palatino Linotype" w:hAnsi="Palatino Linotype"/>
          <w:color w:val="000000"/>
          <w:sz w:val="22"/>
          <w:szCs w:val="22"/>
        </w:rPr>
        <w:softHyphen/>
        <w:t>значенню людини, згідно з її родом і тотожне поняттю добро</w:t>
      </w:r>
      <w:r>
        <w:rPr>
          <w:rFonts w:ascii="Palatino Linotype" w:hAnsi="Palatino Linotype"/>
          <w:color w:val="000000"/>
          <w:sz w:val="22"/>
          <w:szCs w:val="22"/>
        </w:rPr>
        <w:softHyphen/>
        <w:t>чесності — це і є щастя [Див.: 2, с 64]. Як таке воно одночасно й індивідуально неповторне, і дещо загальне для багатьох, адже, як пише Арістотель, "завдяки свого роду навчанню і наполег</w:t>
      </w:r>
      <w:r>
        <w:rPr>
          <w:rFonts w:ascii="Palatino Linotype" w:hAnsi="Palatino Linotype"/>
          <w:color w:val="000000"/>
          <w:sz w:val="22"/>
          <w:szCs w:val="22"/>
        </w:rPr>
        <w:softHyphen/>
        <w:t>ливості воно може належати всім, хто не схиблений щодо доб</w:t>
      </w:r>
      <w:r>
        <w:rPr>
          <w:rFonts w:ascii="Palatino Linotype" w:hAnsi="Palatino Linotype"/>
          <w:color w:val="000000"/>
          <w:sz w:val="22"/>
          <w:szCs w:val="22"/>
        </w:rPr>
        <w:softHyphen/>
        <w:t>рочесності" [2, с, 67]. Для щастя потрібна і повнота доброчес</w:t>
      </w:r>
      <w:r>
        <w:rPr>
          <w:rFonts w:ascii="Palatino Linotype" w:hAnsi="Palatino Linotype"/>
          <w:color w:val="000000"/>
          <w:sz w:val="22"/>
          <w:szCs w:val="22"/>
        </w:rPr>
        <w:softHyphen/>
        <w:t>ності, і повнота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етиці Канта основне призначення людини бачиться в тому, щоб</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бути гідною щастя,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шлях до цього — не в благах земно</w:t>
      </w:r>
      <w:r>
        <w:rPr>
          <w:rFonts w:ascii="Palatino Linotype" w:hAnsi="Palatino Linotype"/>
          <w:color w:val="000000"/>
          <w:sz w:val="22"/>
          <w:szCs w:val="22"/>
        </w:rPr>
        <w:softHyphen/>
        <w:t>го життя, адже доброчесність не прокладає шляху до добробу</w:t>
      </w:r>
      <w:r>
        <w:rPr>
          <w:rFonts w:ascii="Palatino Linotype" w:hAnsi="Palatino Linotype"/>
          <w:color w:val="000000"/>
          <w:sz w:val="22"/>
          <w:szCs w:val="22"/>
        </w:rPr>
        <w:softHyphen/>
        <w:t>ту, а в моральному самоутвердженні. Опредметнитися в слу</w:t>
      </w:r>
      <w:r>
        <w:rPr>
          <w:rFonts w:ascii="Palatino Linotype" w:hAnsi="Palatino Linotype"/>
          <w:color w:val="000000"/>
          <w:sz w:val="22"/>
          <w:szCs w:val="22"/>
        </w:rPr>
        <w:softHyphen/>
        <w:t>жінні добру — це і означає здобути сенс життя та відчуття щастя. "Доброчесність породжує щастя", — говорить Кант [9, с 442]. Доброчесність та щастя він бачить вищими благами людського життя. На цій підставі філософ ставить перед люди</w:t>
      </w:r>
      <w:r>
        <w:rPr>
          <w:rFonts w:ascii="Palatino Linotype" w:hAnsi="Palatino Linotype"/>
          <w:color w:val="000000"/>
          <w:sz w:val="22"/>
          <w:szCs w:val="22"/>
        </w:rPr>
        <w:softHyphen/>
        <w:t>ною вимогу бути щасливою, хоча й усвідомлює складність ви</w:t>
      </w:r>
      <w:r>
        <w:rPr>
          <w:rFonts w:ascii="Palatino Linotype" w:hAnsi="Palatino Linotype"/>
          <w:color w:val="000000"/>
          <w:sz w:val="22"/>
          <w:szCs w:val="22"/>
        </w:rPr>
        <w:softHyphen/>
        <w:t>конання морально необхідного (апріорного морального закону)-Мораль, пише Кант, "є вчення не про те, як ми повинні</w:t>
      </w:r>
      <w:r>
        <w:rPr>
          <w:rStyle w:val="a8"/>
          <w:rFonts w:ascii="Palatino Linotype" w:hAnsi="Palatino Linotype"/>
          <w:color w:val="000000"/>
          <w:sz w:val="22"/>
          <w:szCs w:val="22"/>
        </w:rPr>
        <w:t>зроби 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себе щасливим, а про те, як ми повинні стати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гідними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ща</w:t>
      </w:r>
      <w:r>
        <w:rPr>
          <w:rFonts w:ascii="Palatino Linotype" w:hAnsi="Palatino Linotype"/>
          <w:color w:val="000000"/>
          <w:sz w:val="22"/>
          <w:szCs w:val="22"/>
        </w:rPr>
        <w:softHyphen/>
        <w:t>стя" [9, с 463].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російському філософському ідеалізмі поняття діяльного лсиття пов´язується, в першу чергу, з моральною сутністю лю</w:t>
      </w:r>
      <w:r>
        <w:rPr>
          <w:rFonts w:ascii="Palatino Linotype" w:hAnsi="Palatino Linotype"/>
          <w:color w:val="000000"/>
          <w:sz w:val="22"/>
          <w:szCs w:val="22"/>
        </w:rPr>
        <w:softHyphen/>
        <w:t>дини: з послідовним викоріненням природного егоїзму і налаш-тованістю на любов до іншої людини та до трансцендентного уособлення добра — Бога. Саме таке бачення сенсу життя і щастя складає пафос етичної теорії Володимира Соловйова, Семена франка, Сергія Булгакова. Визначаючи місце любові в само</w:t>
      </w:r>
      <w:r>
        <w:rPr>
          <w:rFonts w:ascii="Palatino Linotype" w:hAnsi="Palatino Linotype"/>
          <w:color w:val="000000"/>
          <w:sz w:val="22"/>
          <w:szCs w:val="22"/>
        </w:rPr>
        <w:softHyphen/>
        <w:t>утвердженні людства, Вол. Соловйов пише: "Моральнісно нор</w:t>
      </w:r>
      <w:r>
        <w:rPr>
          <w:rFonts w:ascii="Palatino Linotype" w:hAnsi="Palatino Linotype"/>
          <w:color w:val="000000"/>
          <w:sz w:val="22"/>
          <w:szCs w:val="22"/>
        </w:rPr>
        <w:softHyphen/>
        <w:t>мальною має бути визнана така дійсність, яка, виходячи з по</w:t>
      </w:r>
      <w:r>
        <w:rPr>
          <w:rFonts w:ascii="Palatino Linotype" w:hAnsi="Palatino Linotype"/>
          <w:color w:val="000000"/>
          <w:sz w:val="22"/>
          <w:szCs w:val="22"/>
        </w:rPr>
        <w:softHyphen/>
        <w:t>чуття любові, набуває форми обов´язку і має своїм предметом або метою здійснення всеєдиного боголюдського суспільства" [18, с 592].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Катастрофізм людських почуттів, народжений у XX ст. соці</w:t>
      </w:r>
      <w:r>
        <w:rPr>
          <w:rFonts w:ascii="Palatino Linotype" w:hAnsi="Palatino Linotype"/>
          <w:color w:val="000000"/>
          <w:sz w:val="22"/>
          <w:szCs w:val="22"/>
        </w:rPr>
        <w:softHyphen/>
        <w:t>альними катаклізмами, зростанням відчуження між людьми, зумовлює втрату інтересу до проблеми щастя. Це відбувається не тому, що вона втратила актуальність, а тому, що щастя ба</w:t>
      </w:r>
      <w:r>
        <w:rPr>
          <w:rFonts w:ascii="Palatino Linotype" w:hAnsi="Palatino Linotype"/>
          <w:color w:val="000000"/>
          <w:sz w:val="22"/>
          <w:szCs w:val="22"/>
        </w:rPr>
        <w:softHyphen/>
        <w:t>читься людині недосяжним. Натомість, особлива увага зверне</w:t>
      </w:r>
      <w:r>
        <w:rPr>
          <w:rFonts w:ascii="Palatino Linotype" w:hAnsi="Palatino Linotype"/>
          <w:color w:val="000000"/>
          <w:sz w:val="22"/>
          <w:szCs w:val="22"/>
        </w:rPr>
        <w:softHyphen/>
        <w:t>на на страждання та смерть як остаточний наслідок життя та як єдину справжню його реальність.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Мотив смерті, самогубства як спосіб утечі від труднощів життя почав звучати уже в часи античності, зокрема у відомого проповідника самогубства софіста Гегесія (320—280 pp. до н. е.). У XIX ст. він набув особливого поширення завдяки працям А. Шопенгауера, С. Кіркегора, Ф. Достоєвського, 3. Фройда, що відобразили безпорадність людини перед світом в умовах, коли "Бог помер" (Ф. Ніцше).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виховному процесі актуальною є мета сформувати у мо</w:t>
      </w:r>
      <w:r>
        <w:rPr>
          <w:rFonts w:ascii="Palatino Linotype" w:hAnsi="Palatino Linotype"/>
          <w:color w:val="000000"/>
          <w:sz w:val="22"/>
          <w:szCs w:val="22"/>
        </w:rPr>
        <w:softHyphen/>
        <w:t>лоді наснагу облаштування суспільного життя в усіх його лан</w:t>
      </w:r>
      <w:r>
        <w:rPr>
          <w:rFonts w:ascii="Palatino Linotype" w:hAnsi="Palatino Linotype"/>
          <w:color w:val="000000"/>
          <w:sz w:val="22"/>
          <w:szCs w:val="22"/>
        </w:rPr>
        <w:softHyphen/>
        <w:t>ках: соціально-економічній, морально-правовій, культурній. У виховному процесі важливо виходити з наявності двох типів орієнтації особистості на смисложиттєві цінності. Перший опер</w:t>
      </w:r>
      <w:r>
        <w:rPr>
          <w:rFonts w:ascii="Palatino Linotype" w:hAnsi="Palatino Linotype"/>
          <w:color w:val="000000"/>
          <w:sz w:val="22"/>
          <w:szCs w:val="22"/>
        </w:rPr>
        <w:softHyphen/>
        <w:t>тий на виражені особистісні якості, що стимулюють активний Пошук, мобілізуючи для цього волю та природою закладені здібності. Виховна мета в роботі з молоддю названого типу орієн</w:t>
      </w:r>
      <w:r>
        <w:rPr>
          <w:rFonts w:ascii="Palatino Linotype" w:hAnsi="Palatino Linotype"/>
          <w:color w:val="000000"/>
          <w:sz w:val="22"/>
          <w:szCs w:val="22"/>
        </w:rPr>
        <w:softHyphen/>
        <w:t>тацій — допомога у віднайденні свого справжнього покликан</w:t>
      </w:r>
      <w:r>
        <w:rPr>
          <w:rFonts w:ascii="Palatino Linotype" w:hAnsi="Palatino Linotype"/>
          <w:color w:val="000000"/>
          <w:sz w:val="22"/>
          <w:szCs w:val="22"/>
        </w:rPr>
        <w:softHyphen/>
        <w:t>ня. Небезпека, що чатує на здібних і талановитих — випробу</w:t>
      </w:r>
      <w:r>
        <w:rPr>
          <w:rFonts w:ascii="Palatino Linotype" w:hAnsi="Palatino Linotype"/>
          <w:color w:val="000000"/>
          <w:sz w:val="22"/>
          <w:szCs w:val="22"/>
        </w:rPr>
        <w:softHyphen/>
        <w:t>вати себе у багатьох сферах, зосереджуючись на кінцевому на</w:t>
      </w:r>
      <w:r>
        <w:rPr>
          <w:rFonts w:ascii="Palatino Linotype" w:hAnsi="Palatino Linotype"/>
          <w:color w:val="000000"/>
          <w:sz w:val="22"/>
          <w:szCs w:val="22"/>
        </w:rPr>
        <w:softHyphen/>
        <w:t>слідку і не замислюючись над засобами досягнення життєвого Успіху. Спонука на морально-доброчесні шляхи до успіху стає певною запорукою душевного добробуту, дозволяючи таланту не втратити в собі людину. Всередині названого типу таланови</w:t>
      </w:r>
      <w:r>
        <w:rPr>
          <w:rFonts w:ascii="Palatino Linotype" w:hAnsi="Palatino Linotype"/>
          <w:color w:val="000000"/>
          <w:sz w:val="22"/>
          <w:szCs w:val="22"/>
        </w:rPr>
        <w:softHyphen/>
        <w:t>тої, здібної молоді є також виражена зорієнтованість на високі ідеали та цінності. Однак при зіткненні з реальністю вони ча</w:t>
      </w:r>
      <w:r>
        <w:rPr>
          <w:rFonts w:ascii="Palatino Linotype" w:hAnsi="Palatino Linotype"/>
          <w:color w:val="000000"/>
          <w:sz w:val="22"/>
          <w:szCs w:val="22"/>
        </w:rPr>
        <w:softHyphen/>
        <w:t>сто виявляються безсилими, неспроможними утвердити благо</w:t>
      </w:r>
      <w:r>
        <w:rPr>
          <w:rFonts w:ascii="Palatino Linotype" w:hAnsi="Palatino Linotype"/>
          <w:color w:val="000000"/>
          <w:sz w:val="22"/>
          <w:szCs w:val="22"/>
        </w:rPr>
        <w:softHyphen/>
        <w:t>родну ідею в дійсності. З них виходять "невдахи", прибиті жит</w:t>
      </w:r>
      <w:r>
        <w:rPr>
          <w:rFonts w:ascii="Palatino Linotype" w:hAnsi="Palatino Linotype"/>
          <w:color w:val="000000"/>
          <w:sz w:val="22"/>
          <w:szCs w:val="22"/>
        </w:rPr>
        <w:softHyphen/>
        <w:t>тям. Виховна мета в спілкуванні з молоддю, що має благородні ідеали і добрі наміри, — зосередження уваги на вихованні волі як необхідної умови перетворення наміру в реальність.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Другий тип — це молодь, зорієнтована на життєвий успіх безвідносно до засобів його досягнення.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Тут актуальною у вихованні є проблема зацікавлення смисло-життєвими цінностями в умовах відчутного зростання амораліз</w:t>
      </w:r>
      <w:r>
        <w:rPr>
          <w:rFonts w:ascii="Palatino Linotype" w:hAnsi="Palatino Linotype"/>
          <w:color w:val="000000"/>
          <w:sz w:val="22"/>
          <w:szCs w:val="22"/>
        </w:rPr>
        <w:softHyphen/>
        <w:t>му стосунків. Важливо прищепити розуміння того, що почуття самоповаги, привілей почувати себе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людиною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досягається лише моральним шляхом. Допомогти знайти справжні цінності жит</w:t>
      </w:r>
      <w:r>
        <w:rPr>
          <w:rFonts w:ascii="Palatino Linotype" w:hAnsi="Palatino Linotype"/>
          <w:color w:val="000000"/>
          <w:sz w:val="22"/>
          <w:szCs w:val="22"/>
        </w:rPr>
        <w:softHyphen/>
        <w:t>тя та показати моральні шляхи до них — у цьому найвище покликання педагога. Він зобов´язаний відкрити молоді, що щастя — не що інше, як зустріч людини з собою — із справж</w:t>
      </w:r>
      <w:r>
        <w:rPr>
          <w:rFonts w:ascii="Palatino Linotype" w:hAnsi="Palatino Linotype"/>
          <w:color w:val="000000"/>
          <w:sz w:val="22"/>
          <w:szCs w:val="22"/>
        </w:rPr>
        <w:softHyphen/>
        <w:t>ньою людяністю у власній особі. Це також зустріч з іншою людиною, буття якої усвідомлюється як найвище особисте бла</w:t>
      </w:r>
      <w:r>
        <w:rPr>
          <w:rFonts w:ascii="Palatino Linotype" w:hAnsi="Palatino Linotype"/>
          <w:color w:val="000000"/>
          <w:sz w:val="22"/>
          <w:szCs w:val="22"/>
        </w:rPr>
        <w:softHyphen/>
        <w:t>го. Слушно тому звучить думка, що "предмет, із яким пов´яза</w:t>
      </w:r>
      <w:r>
        <w:rPr>
          <w:rFonts w:ascii="Palatino Linotype" w:hAnsi="Palatino Linotype"/>
          <w:color w:val="000000"/>
          <w:sz w:val="22"/>
          <w:szCs w:val="22"/>
        </w:rPr>
        <w:softHyphen/>
        <w:t>но щастя, ніколи не річ, але завжди особа" [15, с 176].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педагог безпосередньо причетний до щасливої або не</w:t>
      </w:r>
      <w:r>
        <w:rPr>
          <w:rFonts w:ascii="Palatino Linotype" w:hAnsi="Palatino Linotype"/>
          <w:color w:val="000000"/>
          <w:sz w:val="22"/>
          <w:szCs w:val="22"/>
        </w:rPr>
        <w:softHyphen/>
        <w:t>щасливої долі своїх вихованців. Особа здобуває підстави для переживання життя як щастя завдяки відчуттю самоутверджен</w:t>
      </w:r>
      <w:r>
        <w:rPr>
          <w:rFonts w:ascii="Palatino Linotype" w:hAnsi="Palatino Linotype"/>
          <w:color w:val="000000"/>
          <w:sz w:val="22"/>
          <w:szCs w:val="22"/>
        </w:rPr>
        <w:softHyphen/>
        <w:t>ня, завдяки волі та наполегливості в досягненні благородної мети.</w:t>
      </w:r>
    </w:p>
    <w:tbl>
      <w:tblPr>
        <w:tblW w:w="5000" w:type="pct"/>
        <w:tblCellSpacing w:w="0" w:type="dxa"/>
        <w:shd w:val="clear" w:color="auto" w:fill="FFFFFF"/>
        <w:tblCellMar>
          <w:left w:w="0" w:type="dxa"/>
          <w:right w:w="0" w:type="dxa"/>
        </w:tblCellMar>
        <w:tblLook w:val="04A0"/>
      </w:tblPr>
      <w:tblGrid>
        <w:gridCol w:w="8599"/>
        <w:gridCol w:w="756"/>
      </w:tblGrid>
      <w:tr w:rsidR="00084EF1" w:rsidRPr="00084EF1" w:rsidTr="00084EF1">
        <w:trPr>
          <w:tblCellSpacing w:w="0" w:type="dxa"/>
        </w:trPr>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b/>
                <w:bCs/>
                <w:color w:val="000000"/>
                <w:lang w:eastAsia="ru-RU"/>
              </w:rPr>
              <w:t>РОЗДІЛ V. ФЕНОМЕНОЛОГІЯ МОРАЛІ</w:t>
            </w:r>
          </w:p>
        </w:tc>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color w:val="000000"/>
                <w:lang w:eastAsia="ru-RU"/>
              </w:rPr>
              <w:t>369 </w:t>
            </w:r>
          </w:p>
        </w:tc>
      </w:tr>
      <w:tr w:rsidR="00084EF1" w:rsidRPr="00084EF1" w:rsidTr="00084EF1">
        <w:trPr>
          <w:tblCellSpacing w:w="0" w:type="dxa"/>
        </w:trPr>
        <w:tc>
          <w:tcPr>
            <w:tcW w:w="0" w:type="auto"/>
            <w:shd w:val="clear" w:color="auto" w:fill="FFFFFF"/>
            <w:vAlign w:val="center"/>
            <w:hideMark/>
          </w:tcPr>
          <w:p w:rsidR="00084EF1" w:rsidRPr="00084EF1" w:rsidRDefault="00084EF1" w:rsidP="00084EF1">
            <w:pPr>
              <w:spacing w:after="0" w:line="240" w:lineRule="auto"/>
              <w:jc w:val="both"/>
              <w:rPr>
                <w:rFonts w:ascii="Palatino Linotype" w:eastAsia="Times New Roman" w:hAnsi="Palatino Linotype" w:cs="Times New Roman"/>
                <w:color w:val="000000"/>
                <w:lang w:eastAsia="ru-RU"/>
              </w:rPr>
            </w:pPr>
            <w:r w:rsidRPr="00084EF1">
              <w:rPr>
                <w:rFonts w:ascii="Palatino Linotype" w:eastAsia="Times New Roman" w:hAnsi="Palatino Linotype" w:cs="Times New Roman"/>
                <w:b/>
                <w:bCs/>
                <w:color w:val="000000"/>
                <w:lang w:eastAsia="ru-RU"/>
              </w:rPr>
              <w:t>Тема 16. ЕКОЛОГІЧНА ЕТИКА</w:t>
            </w:r>
          </w:p>
        </w:tc>
        <w:tc>
          <w:tcPr>
            <w:tcW w:w="0" w:type="auto"/>
            <w:shd w:val="clear" w:color="auto" w:fill="FFFFFF"/>
            <w:vAlign w:val="center"/>
            <w:hideMark/>
          </w:tcPr>
          <w:p w:rsidR="00084EF1" w:rsidRPr="00084EF1" w:rsidRDefault="00084EF1" w:rsidP="00084EF1">
            <w:pPr>
              <w:spacing w:after="0" w:line="240" w:lineRule="auto"/>
              <w:rPr>
                <w:rFonts w:ascii="Times New Roman" w:eastAsia="Times New Roman" w:hAnsi="Times New Roman" w:cs="Times New Roman"/>
                <w:sz w:val="20"/>
                <w:szCs w:val="20"/>
                <w:lang w:eastAsia="ru-RU"/>
              </w:rPr>
            </w:pPr>
          </w:p>
        </w:tc>
      </w:tr>
    </w:tbl>
    <w:p w:rsidR="00084EF1" w:rsidRDefault="00084EF1">
      <w:pPr>
        <w:rPr>
          <w:lang w:val="en-US"/>
        </w:rPr>
      </w:pP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16.1. Екологічна етика як наука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Екологічна етика досліджує проблеми зв´язку "людина — природа" у двох напрямках. Перший — на рівні людства як виду розумного життя. Як таке воно несе моральну відповідаль</w:t>
      </w:r>
      <w:r>
        <w:rPr>
          <w:rFonts w:ascii="Palatino Linotype" w:hAnsi="Palatino Linotype"/>
          <w:color w:val="000000"/>
          <w:sz w:val="22"/>
          <w:szCs w:val="22"/>
        </w:rPr>
        <w:softHyphen/>
        <w:t>ність за збереження життя на планеті. Другий — на рівні люд</w:t>
      </w:r>
      <w:r>
        <w:rPr>
          <w:rFonts w:ascii="Palatino Linotype" w:hAnsi="Palatino Linotype"/>
          <w:color w:val="000000"/>
          <w:sz w:val="22"/>
          <w:szCs w:val="22"/>
        </w:rPr>
        <w:softHyphen/>
        <w:t>ства як носія родового життя. Його моральне зобов´язання — самозбереження та удосконалення роду людського у розумній взаємодії з природним світом.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Екологічна етика як галузь філософського знання склалася в XX ст. Предметом її є обґрунтування та розробка етичних принципів і норм, що регулюють відносини людини і природи. Питання, які досліджує екологічна етика, це перш за все, мо</w:t>
      </w:r>
      <w:r>
        <w:rPr>
          <w:rFonts w:ascii="Palatino Linotype" w:hAnsi="Palatino Linotype"/>
          <w:color w:val="000000"/>
          <w:sz w:val="22"/>
          <w:szCs w:val="22"/>
        </w:rPr>
        <w:softHyphen/>
        <w:t>ральна відповідальність людства за тваринний та рослинний світ планети, за біосферу, за екосистему, а також за майбутні поко</w:t>
      </w:r>
      <w:r>
        <w:rPr>
          <w:rFonts w:ascii="Palatino Linotype" w:hAnsi="Palatino Linotype"/>
          <w:color w:val="000000"/>
          <w:sz w:val="22"/>
          <w:szCs w:val="22"/>
        </w:rPr>
        <w:softHyphen/>
        <w:t>ління людей. Актуальність розв´язання цієї проблеми визнача</w:t>
      </w:r>
      <w:r>
        <w:rPr>
          <w:rFonts w:ascii="Palatino Linotype" w:hAnsi="Palatino Linotype"/>
          <w:color w:val="000000"/>
          <w:sz w:val="22"/>
          <w:szCs w:val="22"/>
        </w:rPr>
        <w:softHyphen/>
        <w:t>лася поступово, в міру того, як зростало відчуження людини від природи. Об´єктивний процес самостановлення людства здійснювався в антропогенезі як процес виділення з природи, а згодом і протиставлення їй. В історії людства виділяються три етапи зміни стосунків з природою.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Людина ранніх культур бачить природу джерелом життя і тому включає її у власне родове життя як невід´ємну складову. Вона створює два типи стосунків із природою. Перший — це моральні; другий — практичні. Вони існують як двоєдине ціле, хоча бачаться у такий спосіб, що первинним є моральне відношення. Від нього залежить практична результативність людських зусиль. Взаємодіючи, два названих типи відносин ви</w:t>
      </w:r>
      <w:r>
        <w:rPr>
          <w:rFonts w:ascii="Palatino Linotype" w:hAnsi="Palatino Linotype"/>
          <w:color w:val="000000"/>
          <w:sz w:val="22"/>
          <w:szCs w:val="22"/>
        </w:rPr>
        <w:softHyphen/>
        <w:t>конують двоїсту функцію. Моральні "забезпечують" злагоду зі світом (зовнішнім і внутрішнім); практичні дають гарантоване виживання. Магічні дії, що здійснює дикун, спрямовані на "упо</w:t>
      </w:r>
      <w:r>
        <w:rPr>
          <w:rFonts w:ascii="Palatino Linotype" w:hAnsi="Palatino Linotype"/>
          <w:color w:val="000000"/>
          <w:sz w:val="22"/>
          <w:szCs w:val="22"/>
        </w:rPr>
        <w:softHyphen/>
        <w:t>корення" природних сил. Застосування їх щодо природи зро</w:t>
      </w:r>
      <w:r>
        <w:rPr>
          <w:rFonts w:ascii="Palatino Linotype" w:hAnsi="Palatino Linotype"/>
          <w:color w:val="000000"/>
          <w:sz w:val="22"/>
          <w:szCs w:val="22"/>
        </w:rPr>
        <w:softHyphen/>
        <w:t>зуміле, якщо бачити в ньому аналогію стосунків у первісному соціумі. Моральне ставлення людини до природи у формі "упо</w:t>
      </w:r>
      <w:r>
        <w:rPr>
          <w:rFonts w:ascii="Palatino Linotype" w:hAnsi="Palatino Linotype"/>
          <w:color w:val="000000"/>
          <w:sz w:val="22"/>
          <w:szCs w:val="22"/>
        </w:rPr>
        <w:softHyphen/>
        <w:t>корення" її стихійних проявів — це обернене назовні ставлен</w:t>
      </w:r>
      <w:r>
        <w:rPr>
          <w:rFonts w:ascii="Palatino Linotype" w:hAnsi="Palatino Linotype"/>
          <w:color w:val="000000"/>
          <w:sz w:val="22"/>
          <w:szCs w:val="22"/>
        </w:rPr>
        <w:softHyphen/>
        <w:t>ня людства до себе самого. Виживання людського роду, його збереження та розвиток досягалися шляхом неухильного до</w:t>
      </w:r>
      <w:r>
        <w:rPr>
          <w:rFonts w:ascii="Palatino Linotype" w:hAnsi="Palatino Linotype"/>
          <w:color w:val="000000"/>
          <w:sz w:val="22"/>
          <w:szCs w:val="22"/>
        </w:rPr>
        <w:softHyphen/>
        <w:t>тримання загальноцінних вимог. Успіхи в упорядкуванні влас</w:t>
      </w:r>
      <w:r>
        <w:rPr>
          <w:rFonts w:ascii="Palatino Linotype" w:hAnsi="Palatino Linotype"/>
          <w:color w:val="000000"/>
          <w:sz w:val="22"/>
          <w:szCs w:val="22"/>
        </w:rPr>
        <w:softHyphen/>
        <w:t>ної природи народжували віру в можливість управляти при</w:t>
      </w:r>
      <w:r>
        <w:rPr>
          <w:rFonts w:ascii="Palatino Linotype" w:hAnsi="Palatino Linotype"/>
          <w:color w:val="000000"/>
          <w:sz w:val="22"/>
          <w:szCs w:val="22"/>
        </w:rPr>
        <w:softHyphen/>
        <w:t>родними стихіями шляхом певних ритуальних дій.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Зростаюче усвідомлення безсилля перед природою народжує інший тип уявлень про зв´язки людини та природи. Посеред</w:t>
      </w:r>
      <w:r>
        <w:rPr>
          <w:rFonts w:ascii="Palatino Linotype" w:hAnsi="Palatino Linotype"/>
          <w:color w:val="000000"/>
          <w:sz w:val="22"/>
          <w:szCs w:val="22"/>
        </w:rPr>
        <w:softHyphen/>
        <w:t>ником між людьми і стихіями бачиться надприродна сила — Бог. Він не управляє стихіями, а допомагає людям жити в світі, сповненому страждань [13, с 54, 79]. З появою монотеїстичних релігій, особливо християнства, починається відчуження лю</w:t>
      </w:r>
      <w:r>
        <w:rPr>
          <w:rFonts w:ascii="Palatino Linotype" w:hAnsi="Palatino Linotype"/>
          <w:color w:val="000000"/>
          <w:sz w:val="22"/>
          <w:szCs w:val="22"/>
        </w:rPr>
        <w:softHyphen/>
        <w:t>дини від природи, навіть від власної тілесної природи. Остання бачиться нижчою за духовну (божественну) і на цій підставі піддається різним видам дискримінації. Це другий етап сто</w:t>
      </w:r>
      <w:r>
        <w:rPr>
          <w:rFonts w:ascii="Palatino Linotype" w:hAnsi="Palatino Linotype"/>
          <w:color w:val="000000"/>
          <w:sz w:val="22"/>
          <w:szCs w:val="22"/>
        </w:rPr>
        <w:softHyphen/>
        <w:t>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Третій етап можна визначити як етап зростаючого звільнен</w:t>
      </w:r>
      <w:r>
        <w:rPr>
          <w:rFonts w:ascii="Palatino Linotype" w:hAnsi="Palatino Linotype"/>
          <w:color w:val="000000"/>
          <w:sz w:val="22"/>
          <w:szCs w:val="22"/>
        </w:rPr>
        <w:softHyphen/>
        <w:t>ня людини від залежності перед природою. Для нього харак</w:t>
      </w:r>
      <w:r>
        <w:rPr>
          <w:rFonts w:ascii="Palatino Linotype" w:hAnsi="Palatino Linotype"/>
          <w:color w:val="000000"/>
          <w:sz w:val="22"/>
          <w:szCs w:val="22"/>
        </w:rPr>
        <w:softHyphen/>
        <w:t>терне відчуження від природи та експансія людини в природу. Це етап бурхливого промислового розвитку останніх трьох століть. Масштаб господарювання людини зріс настільки, що зумовив глобальний характер втручання в процеси планетар</w:t>
      </w:r>
      <w:r>
        <w:rPr>
          <w:rFonts w:ascii="Palatino Linotype" w:hAnsi="Palatino Linotype"/>
          <w:color w:val="000000"/>
          <w:sz w:val="22"/>
          <w:szCs w:val="22"/>
        </w:rPr>
        <w:softHyphen/>
        <w:t>ного життя. Природа опинилася в небезпеці, оскільки в про</w:t>
      </w:r>
      <w:r>
        <w:rPr>
          <w:rFonts w:ascii="Palatino Linotype" w:hAnsi="Palatino Linotype"/>
          <w:color w:val="000000"/>
          <w:sz w:val="22"/>
          <w:szCs w:val="22"/>
        </w:rPr>
        <w:softHyphen/>
        <w:t>цесі історії, у міру зростання масштабів діяльності людини в природі, не здійснювалося паралельне удосконалення способів регулювання зв´язків із нею. Якщо на ранніх етапах цілком Достатнім було регулювання звичаєве, продиктоване інстинк</w:t>
      </w:r>
      <w:r>
        <w:rPr>
          <w:rFonts w:ascii="Palatino Linotype" w:hAnsi="Palatino Linotype"/>
          <w:color w:val="000000"/>
          <w:sz w:val="22"/>
          <w:szCs w:val="22"/>
        </w:rPr>
        <w:softHyphen/>
        <w:t>том виживання, то в подальшому воно перестало виконувати свою основну функцію збереження природи.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Стосунки в спільнотах у міру їх ускладнення зумовлювали потребу удосконалення засобів регулювання. Поряд із мо</w:t>
      </w:r>
      <w:r>
        <w:rPr>
          <w:rFonts w:ascii="Palatino Linotype" w:hAnsi="Palatino Linotype"/>
          <w:color w:val="000000"/>
          <w:sz w:val="22"/>
          <w:szCs w:val="22"/>
        </w:rPr>
        <w:softHyphen/>
        <w:t>ральними чинниками (невідчужена форма) поступово, у міру зро</w:t>
      </w:r>
      <w:r>
        <w:rPr>
          <w:rFonts w:ascii="Palatino Linotype" w:hAnsi="Palatino Linotype"/>
          <w:color w:val="000000"/>
          <w:sz w:val="22"/>
          <w:szCs w:val="22"/>
        </w:rPr>
        <w:softHyphen/>
        <w:t>стання активності, що виходила за межі моральних регулятивів, стосунки почали коригуватися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правом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(відчужена форма). Істо</w:t>
      </w:r>
      <w:r>
        <w:rPr>
          <w:rFonts w:ascii="Palatino Linotype" w:hAnsi="Palatino Linotype"/>
          <w:color w:val="000000"/>
          <w:sz w:val="22"/>
          <w:szCs w:val="22"/>
        </w:rPr>
        <w:softHyphen/>
        <w:t>рично склалося так, що стосунки з природою були виведені з меж морального та правового регулювання. Вони не осягали</w:t>
      </w:r>
      <w:r>
        <w:rPr>
          <w:rFonts w:ascii="Palatino Linotype" w:hAnsi="Palatino Linotype"/>
          <w:color w:val="000000"/>
          <w:sz w:val="22"/>
          <w:szCs w:val="22"/>
        </w:rPr>
        <w:softHyphen/>
        <w:t>ся ні моральними вимогами, ні законом. Актуальність цієї про</w:t>
      </w:r>
      <w:r>
        <w:rPr>
          <w:rFonts w:ascii="Palatino Linotype" w:hAnsi="Palatino Linotype"/>
          <w:color w:val="000000"/>
          <w:sz w:val="22"/>
          <w:szCs w:val="22"/>
        </w:rPr>
        <w:softHyphen/>
        <w:t>блеми усвідомлювалася переважно художньою культурою. Гар</w:t>
      </w:r>
      <w:r>
        <w:rPr>
          <w:rFonts w:ascii="Palatino Linotype" w:hAnsi="Palatino Linotype"/>
          <w:color w:val="000000"/>
          <w:sz w:val="22"/>
          <w:szCs w:val="22"/>
        </w:rPr>
        <w:softHyphen/>
        <w:t>монійні зв´язки людини з природою утверджувалися як джере</w:t>
      </w:r>
      <w:r>
        <w:rPr>
          <w:rFonts w:ascii="Palatino Linotype" w:hAnsi="Palatino Linotype"/>
          <w:color w:val="000000"/>
          <w:sz w:val="22"/>
          <w:szCs w:val="22"/>
        </w:rPr>
        <w:softHyphen/>
        <w:t>ло гармонії духовного світу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Відчуження людини від природи, втрата моральних зв´язків із нею зумовила необхідність законодавчого регулювання сто</w:t>
      </w:r>
      <w:r>
        <w:rPr>
          <w:rFonts w:ascii="Palatino Linotype" w:hAnsi="Palatino Linotype"/>
          <w:color w:val="000000"/>
          <w:sz w:val="22"/>
          <w:szCs w:val="22"/>
        </w:rPr>
        <w:softHyphen/>
        <w:t>сунків. Однак наявні нині законодавчі форми регулювання практично не діють. Одна з причин криється в егоїзмі людства, що прагне жити якомога комфортніше, а отже, постійно вироб</w:t>
      </w:r>
      <w:r>
        <w:rPr>
          <w:rFonts w:ascii="Palatino Linotype" w:hAnsi="Palatino Linotype"/>
          <w:color w:val="000000"/>
          <w:sz w:val="22"/>
          <w:szCs w:val="22"/>
        </w:rPr>
        <w:softHyphen/>
        <w:t>ляти все більше і більше. Це призводить до виснаження при</w:t>
      </w:r>
      <w:r>
        <w:rPr>
          <w:rFonts w:ascii="Palatino Linotype" w:hAnsi="Palatino Linotype"/>
          <w:color w:val="000000"/>
          <w:sz w:val="22"/>
          <w:szCs w:val="22"/>
        </w:rPr>
        <w:softHyphen/>
        <w:t>родних ресурсів та багатьох інших негативних явищ. Однак причиною нинішньої ситуації, що характеризується як близька до катастрофічної, все ж, як видається, є не лише егоїзм, але й обмежені знання про процеси, що відбуваються на планеті. Вони спричиняють безвідповідальність людства за власну долю, долю своїх нащадків і долю планети загалом. Люди пишаються тим, що вони виробники (рос. "делатели"). Як слушно наголо</w:t>
      </w:r>
      <w:r>
        <w:rPr>
          <w:rFonts w:ascii="Palatino Linotype" w:hAnsi="Palatino Linotype"/>
          <w:color w:val="000000"/>
          <w:sz w:val="22"/>
          <w:szCs w:val="22"/>
        </w:rPr>
        <w:softHyphen/>
        <w:t>шує відомий етолог К. Лоренц, вони насправді є "злодіями", "злочинцями у ставленні до природи і до самих себе". "Сліпо і варварськи спустошуючи живу природу, що його оточує і жи</w:t>
      </w:r>
      <w:r>
        <w:rPr>
          <w:rFonts w:ascii="Palatino Linotype" w:hAnsi="Palatino Linotype"/>
          <w:color w:val="000000"/>
          <w:sz w:val="22"/>
          <w:szCs w:val="22"/>
        </w:rPr>
        <w:softHyphen/>
        <w:t>вить, людство готує собі екологічну катастрофу" [б, с 42]. Тен</w:t>
      </w:r>
      <w:r>
        <w:rPr>
          <w:rFonts w:ascii="Palatino Linotype" w:hAnsi="Palatino Linotype"/>
          <w:color w:val="000000"/>
          <w:sz w:val="22"/>
          <w:szCs w:val="22"/>
        </w:rPr>
        <w:softHyphen/>
        <w:t>денція розуміння природи лише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засобу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для людини спричи</w:t>
      </w:r>
      <w:r>
        <w:rPr>
          <w:rFonts w:ascii="Palatino Linotype" w:hAnsi="Palatino Linotype"/>
          <w:color w:val="000000"/>
          <w:sz w:val="22"/>
          <w:szCs w:val="22"/>
        </w:rPr>
        <w:softHyphen/>
        <w:t>нила не лише відчуження її від природи. Відбувається відчу</w:t>
      </w:r>
      <w:r>
        <w:rPr>
          <w:rFonts w:ascii="Palatino Linotype" w:hAnsi="Palatino Linotype"/>
          <w:color w:val="000000"/>
          <w:sz w:val="22"/>
          <w:szCs w:val="22"/>
        </w:rPr>
        <w:softHyphen/>
        <w:t>ження людини від себе самої, що руйнує її власну природу.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Можливості зміни ситуації пов´язані нині, в першу чергу і найбільшою мірою, не з екологічними заборонами, не із зако</w:t>
      </w:r>
      <w:r>
        <w:rPr>
          <w:rFonts w:ascii="Palatino Linotype" w:hAnsi="Palatino Linotype"/>
          <w:color w:val="000000"/>
          <w:sz w:val="22"/>
          <w:szCs w:val="22"/>
        </w:rPr>
        <w:softHyphen/>
        <w:t>нодавством як таким, а зі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знанням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реальної ситуації у сфері екології. Лише знання реальних наслідків господарювання людини у природі та його впливу на рослинний, тваринний світ, на здоров´я людських поколінь спроможне відіграти роль гальмівного чинника в самознищенні людством себе. Екологіч</w:t>
      </w:r>
      <w:r>
        <w:rPr>
          <w:rFonts w:ascii="Palatino Linotype" w:hAnsi="Palatino Linotype"/>
          <w:color w:val="000000"/>
          <w:sz w:val="22"/>
          <w:szCs w:val="22"/>
        </w:rPr>
        <w:softHyphen/>
        <w:t>на етика в XXI ст. покликана виконати завдання переорієнтації людини на самоусвідомлення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себе родовою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істотою, а отже, тво</w:t>
      </w:r>
      <w:r>
        <w:rPr>
          <w:rFonts w:ascii="Palatino Linotype" w:hAnsi="Palatino Linotype"/>
          <w:color w:val="000000"/>
          <w:sz w:val="22"/>
          <w:szCs w:val="22"/>
        </w:rPr>
        <w:softHyphen/>
        <w:t>рення гармонії відносин із природним та соціальним світом. Об´єктивною підставою та універсальним принципом мо</w:t>
      </w:r>
      <w:r>
        <w:rPr>
          <w:rFonts w:ascii="Palatino Linotype" w:hAnsi="Palatino Linotype"/>
          <w:color w:val="000000"/>
          <w:sz w:val="22"/>
          <w:szCs w:val="22"/>
        </w:rPr>
        <w:softHyphen/>
        <w:t>ральності відношення покликана виступити не соціальність як така, а глибинна сутнісна визначеність людства: здатність бути носієм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 многородового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Як таке воно є умовою розум</w:t>
      </w:r>
      <w:r>
        <w:rPr>
          <w:rFonts w:ascii="Palatino Linotype" w:hAnsi="Palatino Linotype"/>
          <w:color w:val="000000"/>
          <w:sz w:val="22"/>
          <w:szCs w:val="22"/>
        </w:rPr>
        <w:softHyphen/>
        <w:t>ного, заснованого на свідомому моральному виборі творення сто</w:t>
      </w:r>
      <w:r>
        <w:rPr>
          <w:rFonts w:ascii="Palatino Linotype" w:hAnsi="Palatino Linotype"/>
          <w:color w:val="000000"/>
          <w:sz w:val="22"/>
          <w:szCs w:val="22"/>
        </w:rPr>
        <w:softHyphen/>
        <w:t>сунків. Така перспектива бачиться безальтернативною, оскільки інакше людство просто самознищиться.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Складність налаштування стосунків на моральність пов´яза</w:t>
      </w:r>
      <w:r>
        <w:rPr>
          <w:rFonts w:ascii="Palatino Linotype" w:hAnsi="Palatino Linotype"/>
          <w:color w:val="000000"/>
          <w:sz w:val="22"/>
          <w:szCs w:val="22"/>
        </w:rPr>
        <w:softHyphen/>
        <w:t>на з історичним процесом самостановлення людства. Етноси нагромаджували особистий досвід, що визначався своєю об´єк</w:t>
      </w:r>
      <w:r>
        <w:rPr>
          <w:rFonts w:ascii="Palatino Linotype" w:hAnsi="Palatino Linotype"/>
          <w:color w:val="000000"/>
          <w:sz w:val="22"/>
          <w:szCs w:val="22"/>
        </w:rPr>
        <w:softHyphen/>
        <w:t>тивною цінністю, адже забезпечував виживання і розвиток. Нині жорстка конкурентна боротьба за природні ресурси та рин</w:t>
      </w:r>
      <w:r>
        <w:rPr>
          <w:rFonts w:ascii="Palatino Linotype" w:hAnsi="Palatino Linotype"/>
          <w:color w:val="000000"/>
          <w:sz w:val="22"/>
          <w:szCs w:val="22"/>
        </w:rPr>
        <w:softHyphen/>
        <w:t>ки — джерело постійної небезпеки для планетарного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Поглиблюють суперечність відмінності вірувань, традицій, уявлень про цінності тощо. Наявність ядерної, хімічної, бакте</w:t>
      </w:r>
      <w:r>
        <w:rPr>
          <w:rFonts w:ascii="Palatino Linotype" w:hAnsi="Palatino Linotype"/>
          <w:color w:val="000000"/>
          <w:sz w:val="22"/>
          <w:szCs w:val="22"/>
        </w:rPr>
        <w:softHyphen/>
        <w:t>ріологічної зброї, величезні арсенали якої нагромаджені сучас</w:t>
      </w:r>
      <w:r>
        <w:rPr>
          <w:rFonts w:ascii="Palatino Linotype" w:hAnsi="Palatino Linotype"/>
          <w:color w:val="000000"/>
          <w:sz w:val="22"/>
          <w:szCs w:val="22"/>
        </w:rPr>
        <w:softHyphen/>
        <w:t>ним людством, створює реальну загрозу переростання локаль</w:t>
      </w:r>
      <w:r>
        <w:rPr>
          <w:rFonts w:ascii="Palatino Linotype" w:hAnsi="Palatino Linotype"/>
          <w:color w:val="000000"/>
          <w:sz w:val="22"/>
          <w:szCs w:val="22"/>
        </w:rPr>
        <w:softHyphen/>
        <w:t>ного конфлікту в планетарний. Очевидно, що попередити ката</w:t>
      </w:r>
      <w:r>
        <w:rPr>
          <w:rFonts w:ascii="Palatino Linotype" w:hAnsi="Palatino Linotype"/>
          <w:color w:val="000000"/>
          <w:sz w:val="22"/>
          <w:szCs w:val="22"/>
        </w:rPr>
        <w:softHyphen/>
        <w:t>строфу може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об´єднане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людство. Таким є людство, що усвідомлює свою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суспільно родову цілісність.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Різноманітність культур при цьому не заперечується, а утверджується як спільне досягнення, що цінне багатством проявів. Тут цілком доречна така аналогія: цінність кожної людини визначається її людською неповторністю, опертою на досвід культури усіх по</w:t>
      </w:r>
      <w:r>
        <w:rPr>
          <w:rFonts w:ascii="Palatino Linotype" w:hAnsi="Palatino Linotype"/>
          <w:color w:val="000000"/>
          <w:sz w:val="22"/>
          <w:szCs w:val="22"/>
        </w:rPr>
        <w:softHyphen/>
        <w:t>передніх поколінь. Так само досвід кожної національної куль</w:t>
      </w:r>
      <w:r>
        <w:rPr>
          <w:rFonts w:ascii="Palatino Linotype" w:hAnsi="Palatino Linotype"/>
          <w:color w:val="000000"/>
          <w:sz w:val="22"/>
          <w:szCs w:val="22"/>
        </w:rPr>
        <w:softHyphen/>
        <w:t>тури, що асимілювала в собі усю багатовікову історію народу, цінний для людства своєю неповторністю. Якщо стати на пози</w:t>
      </w:r>
      <w:r>
        <w:rPr>
          <w:rFonts w:ascii="Palatino Linotype" w:hAnsi="Palatino Linotype"/>
          <w:color w:val="000000"/>
          <w:sz w:val="22"/>
          <w:szCs w:val="22"/>
        </w:rPr>
        <w:softHyphen/>
        <w:t>цію усвідомлення того, що культури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 протистоять,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допов</w:t>
      </w:r>
      <w:r>
        <w:rPr>
          <w:rStyle w:val="a8"/>
          <w:rFonts w:ascii="Palatino Linotype" w:hAnsi="Palatino Linotype"/>
          <w:color w:val="000000"/>
          <w:sz w:val="22"/>
          <w:szCs w:val="22"/>
        </w:rPr>
        <w:softHyphen/>
        <w:t>нюють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одна одну, утворюючи цілісне явище — культуру люд</w:t>
      </w:r>
      <w:r>
        <w:rPr>
          <w:rFonts w:ascii="Palatino Linotype" w:hAnsi="Palatino Linotype"/>
          <w:color w:val="000000"/>
          <w:sz w:val="22"/>
          <w:szCs w:val="22"/>
        </w:rPr>
        <w:softHyphen/>
        <w:t>ства, то усуваються причини конфронтації.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Стає усе більш очевидним, що попередня історія, здійсню</w:t>
      </w:r>
      <w:r>
        <w:rPr>
          <w:rFonts w:ascii="Palatino Linotype" w:hAnsi="Palatino Linotype"/>
          <w:color w:val="000000"/>
          <w:sz w:val="22"/>
          <w:szCs w:val="22"/>
        </w:rPr>
        <w:softHyphen/>
        <w:t>ючись у протиборстві культур та ідей, зрештою приходить до своєї вичерпаності.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Об´єднавчим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чинником в умовах сучасної ци</w:t>
      </w:r>
      <w:r>
        <w:rPr>
          <w:rFonts w:ascii="Palatino Linotype" w:hAnsi="Palatino Linotype"/>
          <w:color w:val="000000"/>
          <w:sz w:val="22"/>
          <w:szCs w:val="22"/>
        </w:rPr>
        <w:softHyphen/>
        <w:t>вілізації є усвідомлення необхідності збереження планетарного життя. Перед цим чинником будь-які види конфронтації, ви</w:t>
      </w:r>
      <w:r>
        <w:rPr>
          <w:rFonts w:ascii="Palatino Linotype" w:hAnsi="Palatino Linotype"/>
          <w:color w:val="000000"/>
          <w:sz w:val="22"/>
          <w:szCs w:val="22"/>
        </w:rPr>
        <w:softHyphen/>
        <w:t>будовані згідно з принципом "а ми не гірші" або "наше — най</w:t>
      </w:r>
      <w:r>
        <w:rPr>
          <w:rFonts w:ascii="Palatino Linotype" w:hAnsi="Palatino Linotype"/>
          <w:color w:val="000000"/>
          <w:sz w:val="22"/>
          <w:szCs w:val="22"/>
        </w:rPr>
        <w:softHyphen/>
        <w:t>краще", є виявом культурної відсталості і безвідповідальності перед долею людства і — ширше: життя на планеті. Визначи</w:t>
      </w:r>
      <w:r>
        <w:rPr>
          <w:rFonts w:ascii="Palatino Linotype" w:hAnsi="Palatino Linotype"/>
          <w:color w:val="000000"/>
          <w:sz w:val="22"/>
          <w:szCs w:val="22"/>
        </w:rPr>
        <w:softHyphen/>
        <w:t>лася необхідність вироблення "певної планетарної стратегії", що базується на "загальнопланетарному консенсусі" [11, с 33]. Однією з її засад є поширення принципу гуманізму на усе пла</w:t>
      </w:r>
      <w:r>
        <w:rPr>
          <w:rFonts w:ascii="Palatino Linotype" w:hAnsi="Palatino Linotype"/>
          <w:color w:val="000000"/>
          <w:sz w:val="22"/>
          <w:szCs w:val="22"/>
        </w:rPr>
        <w:softHyphen/>
        <w:t>нетарне життя та творення відношення до нього на засадах "схи</w:t>
      </w:r>
      <w:r>
        <w:rPr>
          <w:rFonts w:ascii="Palatino Linotype" w:hAnsi="Palatino Linotype"/>
          <w:color w:val="000000"/>
          <w:sz w:val="22"/>
          <w:szCs w:val="22"/>
        </w:rPr>
        <w:softHyphen/>
        <w:t>ляння перед життям" (А. Швейцер). Реальність названого підхо</w:t>
      </w:r>
      <w:r>
        <w:rPr>
          <w:rFonts w:ascii="Palatino Linotype" w:hAnsi="Palatino Linotype"/>
          <w:color w:val="000000"/>
          <w:sz w:val="22"/>
          <w:szCs w:val="22"/>
        </w:rPr>
        <w:softHyphen/>
        <w:t>ду пов´язана із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пізнанням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феномена планетарного життя 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його унікальності. Знання визначається нині як найвагоміший чинник творення розумного, морально виваже</w:t>
      </w:r>
      <w:r>
        <w:rPr>
          <w:rFonts w:ascii="Palatino Linotype" w:hAnsi="Palatino Linotype"/>
          <w:color w:val="000000"/>
          <w:sz w:val="22"/>
          <w:szCs w:val="22"/>
        </w:rPr>
        <w:softHyphen/>
        <w:t>ного ставлення людства до себе самого як носія родового життя та до життя природи, що потребує "одухотворити" і захистити його.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завдання, що їх покликана розв´язати екологічна ети</w:t>
      </w:r>
      <w:r>
        <w:rPr>
          <w:rFonts w:ascii="Palatino Linotype" w:hAnsi="Palatino Linotype"/>
          <w:color w:val="000000"/>
          <w:sz w:val="22"/>
          <w:szCs w:val="22"/>
        </w:rPr>
        <w:softHyphen/>
        <w:t>ка, можна визначити за декількома напрямками. По-перше, формування</w:t>
      </w:r>
      <w:r>
        <w:rPr>
          <w:rStyle w:val="a8"/>
          <w:rFonts w:ascii="Palatino Linotype" w:hAnsi="Palatino Linotype"/>
          <w:color w:val="000000"/>
          <w:sz w:val="22"/>
          <w:szCs w:val="22"/>
        </w:rPr>
        <w:t>свідомого, морально-відповідального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ставлення людини до діяльності в природі. По-друге, виховання здатності збереження планетарного життя на основі знання його уні</w:t>
      </w:r>
      <w:r>
        <w:rPr>
          <w:rFonts w:ascii="Palatino Linotype" w:hAnsi="Palatino Linotype"/>
          <w:color w:val="000000"/>
          <w:sz w:val="22"/>
          <w:szCs w:val="22"/>
        </w:rPr>
        <w:softHyphen/>
        <w:t>кальності: воно є цілісним феноменом життєвості різного рівня згідно з принципом взаємозумовленості. Планетарне земне життя є наслідком еволюції Всесвіту і вищим її виявом. По-третє, на людину — на її розумну природу — покладена нині моральна відповідальність за долю планети. Тому вона покли</w:t>
      </w:r>
      <w:r>
        <w:rPr>
          <w:rFonts w:ascii="Palatino Linotype" w:hAnsi="Palatino Linotype"/>
          <w:color w:val="000000"/>
          <w:sz w:val="22"/>
          <w:szCs w:val="22"/>
        </w:rPr>
        <w:softHyphen/>
        <w:t>кана приборкати "родовий егоїзм" і зумовлену ним стихію ак</w:t>
      </w:r>
      <w:r>
        <w:rPr>
          <w:rFonts w:ascii="Palatino Linotype" w:hAnsi="Palatino Linotype"/>
          <w:color w:val="000000"/>
          <w:sz w:val="22"/>
          <w:szCs w:val="22"/>
        </w:rPr>
        <w:softHyphen/>
        <w:t>тивності безвідносно до засобів. Творення нових, екологічно безпечних технологій, — один із вагомих чинників на цьому шляху.</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16.2. Діяльність людини в природі та її наслідки</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Глобалізація економіки і спричинене нею неухильне зро</w:t>
      </w:r>
      <w:r>
        <w:rPr>
          <w:rFonts w:ascii="Palatino Linotype" w:hAnsi="Palatino Linotype"/>
          <w:color w:val="000000"/>
          <w:sz w:val="22"/>
          <w:szCs w:val="22"/>
        </w:rPr>
        <w:softHyphen/>
        <w:t>стання масштабів виробництва зумовлюють виснаження при</w:t>
      </w:r>
      <w:r>
        <w:rPr>
          <w:rFonts w:ascii="Palatino Linotype" w:hAnsi="Palatino Linotype"/>
          <w:color w:val="000000"/>
          <w:sz w:val="22"/>
          <w:szCs w:val="22"/>
        </w:rPr>
        <w:softHyphen/>
        <w:t>родних ресурсів, зміни в біосфері Землі, зростання викидів в ат</w:t>
      </w:r>
      <w:r>
        <w:rPr>
          <w:rFonts w:ascii="Palatino Linotype" w:hAnsi="Palatino Linotype"/>
          <w:color w:val="000000"/>
          <w:sz w:val="22"/>
          <w:szCs w:val="22"/>
        </w:rPr>
        <w:softHyphen/>
        <w:t>мосферу речовин, шкідливих для життя людини і усіх інших живих істот. Первинна, або "природна (рос. естественная) при</w:t>
      </w:r>
      <w:r>
        <w:rPr>
          <w:rFonts w:ascii="Palatino Linotype" w:hAnsi="Palatino Linotype"/>
          <w:color w:val="000000"/>
          <w:sz w:val="22"/>
          <w:szCs w:val="22"/>
        </w:rPr>
        <w:softHyphen/>
        <w:t>рода" зазнає невідновних втрат. Зникають численні види і кла</w:t>
      </w:r>
      <w:r>
        <w:rPr>
          <w:rFonts w:ascii="Palatino Linotype" w:hAnsi="Palatino Linotype"/>
          <w:color w:val="000000"/>
          <w:sz w:val="22"/>
          <w:szCs w:val="22"/>
        </w:rPr>
        <w:softHyphen/>
        <w:t>си тварин та рослин внаслідок зміни клімату, ґрунтів, ландшафту, можливостей харчування тощо. Зрештою, дика природа зникає тому, що людство активно наступає, освоюючи найвіддаленіші куточки планети. Перелік вимерлих видів стрімко поповнює величезну за обсягом сумновідому "Червону книгу". Планета тотально спустошується людиною. Як свідчать дані, "зараз на планеті більш ніж 4 млрд га пустель. Пустеля з допо</w:t>
      </w:r>
      <w:r>
        <w:rPr>
          <w:rFonts w:ascii="Palatino Linotype" w:hAnsi="Palatino Linotype"/>
          <w:color w:val="000000"/>
          <w:sz w:val="22"/>
          <w:szCs w:val="22"/>
        </w:rPr>
        <w:softHyphen/>
        <w:t>могою людини розширюється зі швидкістю 4 га за хвилину" [1, с 154]. Зрозуміло, що мають місце і відновні процеси, інак</w:t>
      </w:r>
      <w:r>
        <w:rPr>
          <w:rFonts w:ascii="Palatino Linotype" w:hAnsi="Palatino Linotype"/>
          <w:color w:val="000000"/>
          <w:sz w:val="22"/>
          <w:szCs w:val="22"/>
        </w:rPr>
        <w:softHyphen/>
        <w:t>ше планета дуже швидко перетворилася б на пустелю. Однак регенерація ґрунтів значно менша за масштабом та ефективні</w:t>
      </w:r>
      <w:r>
        <w:rPr>
          <w:rFonts w:ascii="Palatino Linotype" w:hAnsi="Palatino Linotype"/>
          <w:color w:val="000000"/>
          <w:sz w:val="22"/>
          <w:szCs w:val="22"/>
        </w:rPr>
        <w:softHyphen/>
        <w:t>стю, ніж їх виснаження.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меншим лихом є промислові викиди в атмосферу. Щоро</w:t>
      </w:r>
      <w:r>
        <w:rPr>
          <w:rFonts w:ascii="Palatino Linotype" w:hAnsi="Palatino Linotype"/>
          <w:color w:val="000000"/>
          <w:sz w:val="22"/>
          <w:szCs w:val="22"/>
        </w:rPr>
        <w:softHyphen/>
        <w:t>ку сотні мільйонів тонн забруднювачів атмосфери суттєво змі</w:t>
      </w:r>
      <w:r>
        <w:rPr>
          <w:rFonts w:ascii="Palatino Linotype" w:hAnsi="Palatino Linotype"/>
          <w:color w:val="000000"/>
          <w:sz w:val="22"/>
          <w:szCs w:val="22"/>
        </w:rPr>
        <w:softHyphen/>
        <w:t>нюють її склад. Повітря стає небезпечним для дихання.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Зростають темпи забруднення землі пестицидами та іншими шкідливими хімічними речовинами. Вони застосовуються як засіб боротьби зі шкідниками, але шкодять, в першу чергу, здо</w:t>
      </w:r>
      <w:r>
        <w:rPr>
          <w:rFonts w:ascii="Palatino Linotype" w:hAnsi="Palatino Linotype"/>
          <w:color w:val="000000"/>
          <w:sz w:val="22"/>
          <w:szCs w:val="22"/>
        </w:rPr>
        <w:softHyphen/>
        <w:t>ров´ю людини. Як пише відомий еколог академік А. Яблоков, сьогодні в світі застосовується декілька тисяч видів пестицидів. Парадокс їх використання полягає в тому, що шкідники зреш</w:t>
      </w:r>
      <w:r>
        <w:rPr>
          <w:rFonts w:ascii="Palatino Linotype" w:hAnsi="Palatino Linotype"/>
          <w:color w:val="000000"/>
          <w:sz w:val="22"/>
          <w:szCs w:val="22"/>
        </w:rPr>
        <w:softHyphen/>
        <w:t>тою пристосовуються до них і виживають. Страждають від на</w:t>
      </w:r>
      <w:r>
        <w:rPr>
          <w:rFonts w:ascii="Palatino Linotype" w:hAnsi="Palatino Linotype"/>
          <w:color w:val="000000"/>
          <w:sz w:val="22"/>
          <w:szCs w:val="22"/>
        </w:rPr>
        <w:softHyphen/>
        <w:t>копичення цих шкідливих речовин у рослинах, в першу чергу, люди, а особливо діти [18]. Існує велика кількість інших видів хімічних речовин-забруднювачів води, землі та повітря, зокре</w:t>
      </w:r>
      <w:r>
        <w:rPr>
          <w:rFonts w:ascii="Palatino Linotype" w:hAnsi="Palatino Linotype"/>
          <w:color w:val="000000"/>
          <w:sz w:val="22"/>
          <w:szCs w:val="22"/>
        </w:rPr>
        <w:softHyphen/>
        <w:t>ма таких, як інсектициди, фунгіциди, гербіциди. Застосування їх проти шкідників мало ефективне, оскільки лише 5 відсотків з них досягає об´єктів пригнічення, а решта розпилюється в по</w:t>
      </w:r>
      <w:r>
        <w:rPr>
          <w:rFonts w:ascii="Palatino Linotype" w:hAnsi="Palatino Linotype"/>
          <w:color w:val="000000"/>
          <w:sz w:val="22"/>
          <w:szCs w:val="22"/>
        </w:rPr>
        <w:softHyphen/>
        <w:t>вітрі, потрапляє у воду тощо. Нетоксичних отрутохімікатів не існує. Вони шкідливо впливають на спадковість людини. Мас</w:t>
      </w:r>
      <w:r>
        <w:rPr>
          <w:rFonts w:ascii="Palatino Linotype" w:hAnsi="Palatino Linotype"/>
          <w:color w:val="000000"/>
          <w:sz w:val="22"/>
          <w:szCs w:val="22"/>
        </w:rPr>
        <w:softHyphen/>
        <w:t>штаби їх застосування — глобальні.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Великою проблемою стає засмічення планети різними вида</w:t>
      </w:r>
      <w:r>
        <w:rPr>
          <w:rFonts w:ascii="Palatino Linotype" w:hAnsi="Palatino Linotype"/>
          <w:color w:val="000000"/>
          <w:sz w:val="22"/>
          <w:szCs w:val="22"/>
        </w:rPr>
        <w:softHyphen/>
        <w:t>ми відходів. Ситуацію не рятує кількасот сміттєспалювальних заводів, що діють нині в різних країнах. Сотні мільйонів тонн відходів залишаються не переробленими. До того ж забрудню</w:t>
      </w:r>
      <w:r>
        <w:rPr>
          <w:rFonts w:ascii="Palatino Linotype" w:hAnsi="Palatino Linotype"/>
          <w:color w:val="000000"/>
          <w:sz w:val="22"/>
          <w:szCs w:val="22"/>
        </w:rPr>
        <w:softHyphen/>
        <w:t>ють атмосферу шкідливі продукти згоряння. Величезної шко</w:t>
      </w:r>
      <w:r>
        <w:rPr>
          <w:rFonts w:ascii="Palatino Linotype" w:hAnsi="Palatino Linotype"/>
          <w:color w:val="000000"/>
          <w:sz w:val="22"/>
          <w:szCs w:val="22"/>
        </w:rPr>
        <w:softHyphen/>
        <w:t>ди здоров´ю завдає радіаційне забруднення. Згідно з офіційни</w:t>
      </w:r>
      <w:r>
        <w:rPr>
          <w:rFonts w:ascii="Palatino Linotype" w:hAnsi="Palatino Linotype"/>
          <w:color w:val="000000"/>
          <w:sz w:val="22"/>
          <w:szCs w:val="22"/>
        </w:rPr>
        <w:softHyphen/>
        <w:t>ми даними, збільшення радіації впливає на частоту мутацій. Якщо протягом 1936—1960 pp. у світі зареєстровано 4 відсотки неповноцінних дітей, то у 1977 р. ця цифра зросла до 10 відсот</w:t>
      </w:r>
      <w:r>
        <w:rPr>
          <w:rFonts w:ascii="Palatino Linotype" w:hAnsi="Palatino Linotype"/>
          <w:color w:val="000000"/>
          <w:sz w:val="22"/>
          <w:szCs w:val="22"/>
        </w:rPr>
        <w:softHyphen/>
        <w:t>ків і продовжує катастрофічно збільшуватися.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 даними незалежної медичної комісії Народного Руху Украї</w:t>
      </w:r>
      <w:r>
        <w:rPr>
          <w:rFonts w:ascii="Palatino Linotype" w:hAnsi="Palatino Linotype"/>
          <w:color w:val="000000"/>
          <w:sz w:val="22"/>
          <w:szCs w:val="22"/>
        </w:rPr>
        <w:softHyphen/>
        <w:t>ни, що провела в 1991 р. обстеження стану здоров´я 5 000 київ</w:t>
      </w:r>
      <w:r>
        <w:rPr>
          <w:rFonts w:ascii="Palatino Linotype" w:hAnsi="Palatino Linotype"/>
          <w:color w:val="000000"/>
          <w:sz w:val="22"/>
          <w:szCs w:val="22"/>
        </w:rPr>
        <w:softHyphen/>
        <w:t>ських дітей, були оприлюднені такі цифри: з кожних 600</w:t>
      </w:r>
      <w:r>
        <w:rPr>
          <w:rStyle w:val="apple-converted-space"/>
          <w:rFonts w:ascii="Palatino Linotype" w:hAnsi="Palatino Linotype"/>
          <w:b/>
          <w:bCs/>
          <w:color w:val="000000"/>
          <w:sz w:val="22"/>
          <w:szCs w:val="22"/>
        </w:rPr>
        <w:t> </w:t>
      </w:r>
      <w:r>
        <w:rPr>
          <w:rFonts w:ascii="Palatino Linotype" w:hAnsi="Palatino Linotype"/>
          <w:color w:val="000000"/>
          <w:sz w:val="22"/>
          <w:szCs w:val="22"/>
        </w:rPr>
        <w:t>дітей здоровою була одна; 599 мали різний ступінь захворювання щитовидної залози [Див.: 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екологією пов´язані й проблеми геронтології, тобто перед</w:t>
      </w:r>
      <w:r>
        <w:rPr>
          <w:rFonts w:ascii="Palatino Linotype" w:hAnsi="Palatino Linotype"/>
          <w:color w:val="000000"/>
          <w:sz w:val="22"/>
          <w:szCs w:val="22"/>
        </w:rPr>
        <w:softHyphen/>
        <w:t>часного виснаження організму, старіння і смерті. Так, погіршен</w:t>
      </w:r>
      <w:r>
        <w:rPr>
          <w:rFonts w:ascii="Palatino Linotype" w:hAnsi="Palatino Linotype"/>
          <w:color w:val="000000"/>
          <w:sz w:val="22"/>
          <w:szCs w:val="22"/>
        </w:rPr>
        <w:softHyphen/>
        <w:t>ня екологічної ситуації в Україні, викликане чорнобильською аварією 1986 p., спричинило різке зниження тривалості жит</w:t>
      </w:r>
      <w:r>
        <w:rPr>
          <w:rFonts w:ascii="Palatino Linotype" w:hAnsi="Palatino Linotype"/>
          <w:color w:val="000000"/>
          <w:sz w:val="22"/>
          <w:szCs w:val="22"/>
        </w:rPr>
        <w:softHyphen/>
        <w:t>тя. Депутатська фракція Верховної Ради на телебаченні опри</w:t>
      </w:r>
      <w:r>
        <w:rPr>
          <w:rFonts w:ascii="Palatino Linotype" w:hAnsi="Palatino Linotype"/>
          <w:color w:val="000000"/>
          <w:sz w:val="22"/>
          <w:szCs w:val="22"/>
        </w:rPr>
        <w:softHyphen/>
        <w:t>люднила 8 жовтня 1996 року такі цифри: за 5 років вік грома</w:t>
      </w:r>
      <w:r>
        <w:rPr>
          <w:rFonts w:ascii="Palatino Linotype" w:hAnsi="Palatino Linotype"/>
          <w:color w:val="000000"/>
          <w:sz w:val="22"/>
          <w:szCs w:val="22"/>
        </w:rPr>
        <w:softHyphen/>
        <w:t>дян України зменшився на 5 років. Середній вік чоловіків сьогод</w:t>
      </w:r>
      <w:r>
        <w:rPr>
          <w:rFonts w:ascii="Palatino Linotype" w:hAnsi="Palatino Linotype"/>
          <w:color w:val="000000"/>
          <w:sz w:val="22"/>
          <w:szCs w:val="22"/>
        </w:rPr>
        <w:softHyphen/>
        <w:t>ні — 55 років, а жінок — 61 рік.</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Факти можна множити, але і наведені засвідчують нагаль</w:t>
      </w:r>
      <w:r>
        <w:rPr>
          <w:rFonts w:ascii="Palatino Linotype" w:hAnsi="Palatino Linotype"/>
          <w:color w:val="000000"/>
          <w:sz w:val="22"/>
          <w:szCs w:val="22"/>
        </w:rPr>
        <w:softHyphen/>
        <w:t>ність розв´язання проблеми свідомого, опертого на моральні критерії, ставлення людини до природи. Воно включає мораль</w:t>
      </w:r>
      <w:r>
        <w:rPr>
          <w:rFonts w:ascii="Palatino Linotype" w:hAnsi="Palatino Linotype"/>
          <w:color w:val="000000"/>
          <w:sz w:val="22"/>
          <w:szCs w:val="22"/>
        </w:rPr>
        <w:softHyphen/>
        <w:t>ність відношення до власної природи, а отже, і турботу за май</w:t>
      </w:r>
      <w:r>
        <w:rPr>
          <w:rFonts w:ascii="Palatino Linotype" w:hAnsi="Palatino Linotype"/>
          <w:color w:val="000000"/>
          <w:sz w:val="22"/>
          <w:szCs w:val="22"/>
        </w:rPr>
        <w:softHyphen/>
        <w:t>бутнє свого народу та майбутнє роду людського. Фізичне і пси</w:t>
      </w:r>
      <w:r>
        <w:rPr>
          <w:rFonts w:ascii="Palatino Linotype" w:hAnsi="Palatino Linotype"/>
          <w:color w:val="000000"/>
          <w:sz w:val="22"/>
          <w:szCs w:val="22"/>
        </w:rPr>
        <w:softHyphen/>
        <w:t>хічне здоров´я прийдешніх поколінь залежить від того, що у спадок йому передадуть нинішні. Наголошуючи на важливості морального чинника, не слід залишати поза увагою правове регулювання стосунків людини з природою.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Держави, які дбають про добробут своїх громадян, не лише мають розвинуте законодавство для регулювання діяльності лю</w:t>
      </w:r>
      <w:r>
        <w:rPr>
          <w:rFonts w:ascii="Palatino Linotype" w:hAnsi="Palatino Linotype"/>
          <w:color w:val="000000"/>
          <w:sz w:val="22"/>
          <w:szCs w:val="22"/>
        </w:rPr>
        <w:softHyphen/>
        <w:t>дини в природі. Вони дбають про дотримання законодавчих ви</w:t>
      </w:r>
      <w:r>
        <w:rPr>
          <w:rFonts w:ascii="Palatino Linotype" w:hAnsi="Palatino Linotype"/>
          <w:color w:val="000000"/>
          <w:sz w:val="22"/>
          <w:szCs w:val="22"/>
        </w:rPr>
        <w:softHyphen/>
        <w:t>мог, застосовуючи правові санкції проти порушників. В Украї</w:t>
      </w:r>
      <w:r>
        <w:rPr>
          <w:rFonts w:ascii="Palatino Linotype" w:hAnsi="Palatino Linotype"/>
          <w:color w:val="000000"/>
          <w:sz w:val="22"/>
          <w:szCs w:val="22"/>
        </w:rPr>
        <w:softHyphen/>
        <w:t>ні також є чимало законів, спрямованих на організацію охорони навколишнього середовища. Це закони: "Про охорону навко</w:t>
      </w:r>
      <w:r>
        <w:rPr>
          <w:rFonts w:ascii="Palatino Linotype" w:hAnsi="Palatino Linotype"/>
          <w:color w:val="000000"/>
          <w:sz w:val="22"/>
          <w:szCs w:val="22"/>
        </w:rPr>
        <w:softHyphen/>
        <w:t>лишнього середовища" від 25 червня</w:t>
      </w:r>
      <w:r>
        <w:rPr>
          <w:rStyle w:val="apple-converted-space"/>
          <w:rFonts w:ascii="Palatino Linotype" w:hAnsi="Palatino Linotype"/>
          <w:color w:val="000000"/>
          <w:sz w:val="22"/>
          <w:szCs w:val="22"/>
        </w:rPr>
        <w:t> </w:t>
      </w:r>
      <w:r>
        <w:rPr>
          <w:rStyle w:val="a6"/>
          <w:rFonts w:ascii="Palatino Linotype" w:hAnsi="Palatino Linotype"/>
          <w:color w:val="000000"/>
          <w:sz w:val="22"/>
          <w:szCs w:val="22"/>
        </w:rPr>
        <w:t>1991</w:t>
      </w:r>
      <w:r>
        <w:rPr>
          <w:rStyle w:val="apple-converted-space"/>
          <w:rFonts w:ascii="Palatino Linotype" w:hAnsi="Palatino Linotype"/>
          <w:b/>
          <w:bCs/>
          <w:color w:val="000000"/>
          <w:sz w:val="22"/>
          <w:szCs w:val="22"/>
        </w:rPr>
        <w:t> </w:t>
      </w:r>
      <w:r>
        <w:rPr>
          <w:rFonts w:ascii="Palatino Linotype" w:hAnsi="Palatino Linotype"/>
          <w:color w:val="000000"/>
          <w:sz w:val="22"/>
          <w:szCs w:val="22"/>
        </w:rPr>
        <w:t>р.; "Про охорону атмосферного повітря" від 16 жовтня 1992 р.; "Про тваринний світ" від 3 березня 1993 р.; "Про карантин рослин" від 30 черв</w:t>
      </w:r>
      <w:r>
        <w:rPr>
          <w:rFonts w:ascii="Palatino Linotype" w:hAnsi="Palatino Linotype"/>
          <w:color w:val="000000"/>
          <w:sz w:val="22"/>
          <w:szCs w:val="22"/>
        </w:rPr>
        <w:softHyphen/>
        <w:t>ня 1993 р. та інші. Проблема однак полягає в тому, що вони не створюють справжніх гарантій захисту рослинного і тваринно</w:t>
      </w:r>
      <w:r>
        <w:rPr>
          <w:rFonts w:ascii="Palatino Linotype" w:hAnsi="Palatino Linotype"/>
          <w:color w:val="000000"/>
          <w:sz w:val="22"/>
          <w:szCs w:val="22"/>
        </w:rPr>
        <w:softHyphen/>
        <w:t>го світу, оскільки немає реальних механізмів контролю за їх дотриманням.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Вплив цивілізації на біосферу загрожує нині вийти за межі, при яких лише і може існувати цивілізація. Мова йде не лише про деякі зовнішні, але і про внутрішні чинники. Людина є ча</w:t>
      </w:r>
      <w:r>
        <w:rPr>
          <w:rFonts w:ascii="Palatino Linotype" w:hAnsi="Palatino Linotype"/>
          <w:color w:val="000000"/>
          <w:sz w:val="22"/>
          <w:szCs w:val="22"/>
        </w:rPr>
        <w:softHyphen/>
        <w:t>стиною біосфери, тож антропогенні впливи на її "організм, її психіку не менш небезпечні, ніж впливи на довкілля" [11, с 43]. Ознакою кризових впливів є інтенсивність мутагенезу: збіль</w:t>
      </w:r>
      <w:r>
        <w:rPr>
          <w:rFonts w:ascii="Palatino Linotype" w:hAnsi="Palatino Linotype"/>
          <w:color w:val="000000"/>
          <w:sz w:val="22"/>
          <w:szCs w:val="22"/>
        </w:rPr>
        <w:softHyphen/>
        <w:t>шення росту, збільшення кількості генетичних (спадкових) хвороб, збільшення кількості розумово неповноцінних. Названі процеси небезпечні, оскільки інтенсивні мутаційні процеси спричиняють втрату біологічним видом стабільності та приріка</w:t>
      </w:r>
      <w:r>
        <w:rPr>
          <w:rFonts w:ascii="Palatino Linotype" w:hAnsi="Palatino Linotype"/>
          <w:color w:val="000000"/>
          <w:sz w:val="22"/>
          <w:szCs w:val="22"/>
        </w:rPr>
        <w:softHyphen/>
        <w:t>ють його на деградацію та вимирання.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16.3. Унікальність планетарного життя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Для утвердження моральнісного ставлення до планетарного життя особливе значення має знання форм його прояву та ме</w:t>
      </w:r>
      <w:r>
        <w:rPr>
          <w:rFonts w:ascii="Palatino Linotype" w:hAnsi="Palatino Linotype"/>
          <w:color w:val="000000"/>
          <w:sz w:val="22"/>
          <w:szCs w:val="22"/>
        </w:rPr>
        <w:softHyphen/>
        <w:t>ханізмів функціонування. В. Вернадський при дослідженні ево</w:t>
      </w:r>
      <w:r>
        <w:rPr>
          <w:rFonts w:ascii="Palatino Linotype" w:hAnsi="Palatino Linotype"/>
          <w:color w:val="000000"/>
          <w:sz w:val="22"/>
          <w:szCs w:val="22"/>
        </w:rPr>
        <w:softHyphen/>
        <w:t>люції біосфери і переходу її в новий стан — ноосферу — вводить замість понять "життя" і "живі" поняття живого природного тіла і живої речовини. "Кожний живий організм у біосфері — природний об´єкт — є живе природне тіло. Жива речовина біо</w:t>
      </w:r>
      <w:r>
        <w:rPr>
          <w:rFonts w:ascii="Palatino Linotype" w:hAnsi="Palatino Linotype"/>
          <w:color w:val="000000"/>
          <w:sz w:val="22"/>
          <w:szCs w:val="22"/>
        </w:rPr>
        <w:softHyphen/>
        <w:t>сфери є сукупністю живих організмів, що живуть у ній" [2, с. 14]</w:t>
      </w:r>
      <w:r>
        <w:rPr>
          <w:rStyle w:val="a6"/>
          <w:rFonts w:ascii="Palatino Linotype" w:hAnsi="Palatino Linotype"/>
          <w:color w:val="000000"/>
          <w:sz w:val="22"/>
          <w:szCs w:val="22"/>
        </w:rPr>
        <w:t>.</w:t>
      </w:r>
      <w:r>
        <w:rPr>
          <w:rStyle w:val="apple-converted-space"/>
          <w:rFonts w:ascii="Palatino Linotype" w:hAnsi="Palatino Linotype"/>
          <w:b/>
          <w:bCs/>
          <w:color w:val="000000"/>
          <w:sz w:val="22"/>
          <w:szCs w:val="22"/>
        </w:rPr>
        <w:t> </w:t>
      </w:r>
      <w:r>
        <w:rPr>
          <w:rFonts w:ascii="Palatino Linotype" w:hAnsi="Palatino Linotype"/>
          <w:color w:val="000000"/>
          <w:sz w:val="22"/>
          <w:szCs w:val="22"/>
        </w:rPr>
        <w:t>Біосфера — це певна геологічна оболонка нашої планети, що має особливу організованість, рівноважність із деякими коливан</w:t>
      </w:r>
      <w:r>
        <w:rPr>
          <w:rFonts w:ascii="Palatino Linotype" w:hAnsi="Palatino Linotype"/>
          <w:color w:val="000000"/>
          <w:sz w:val="22"/>
          <w:szCs w:val="22"/>
        </w:rPr>
        <w:softHyphen/>
        <w:t>нями в історичному і геологічному часі щодо точно вираженого середнього. Біосфера складається з живої речовини і речовини неживої ("косной"). Між ними існує постійний зв´язок — непе</w:t>
      </w:r>
      <w:r>
        <w:rPr>
          <w:rFonts w:ascii="Palatino Linotype" w:hAnsi="Palatino Linotype"/>
          <w:color w:val="000000"/>
          <w:sz w:val="22"/>
          <w:szCs w:val="22"/>
        </w:rPr>
        <w:softHyphen/>
        <w:t>рервний біогенний рух атомів від живої речовини до неживої і навпаки. Він виражається в постійному неперервному диханні, харчуванні, розмноженні тощо. В біосфері величезну роль ві</w:t>
      </w:r>
      <w:r>
        <w:rPr>
          <w:rFonts w:ascii="Palatino Linotype" w:hAnsi="Palatino Linotype"/>
          <w:color w:val="000000"/>
          <w:sz w:val="22"/>
          <w:szCs w:val="22"/>
        </w:rPr>
        <w:softHyphen/>
        <w:t>діграють неживі-живі структури (ґрунт, намул, поверхневі води тощо), а "сама біосфера є складним планетарним неживим ("биокосное") природним тілом". Відмінності між ними в тому, що в живій речовині всі процеси відбуваються в історичному часі, а в неживій — у масштабі геологічного часу. Обидва процеси тривають на фоні геологічного часу, причому відчутним у ньо</w:t>
      </w:r>
      <w:r>
        <w:rPr>
          <w:rFonts w:ascii="Palatino Linotype" w:hAnsi="Palatino Linotype"/>
          <w:color w:val="000000"/>
          <w:sz w:val="22"/>
          <w:szCs w:val="22"/>
        </w:rPr>
        <w:softHyphen/>
        <w:t>му є "зростання сили вияву живої речовини в біосфері". Відбу</w:t>
      </w:r>
      <w:r>
        <w:rPr>
          <w:rFonts w:ascii="Palatino Linotype" w:hAnsi="Palatino Linotype"/>
          <w:color w:val="000000"/>
          <w:sz w:val="22"/>
          <w:szCs w:val="22"/>
        </w:rPr>
        <w:softHyphen/>
        <w:t>вається еволюція видів, що переходить в еволюцію біосфери. В. Вернадський визначає людину не як випадкове і незалежне від біосфери природне тіло, що діє вільно, а як результат трива</w:t>
      </w:r>
      <w:r>
        <w:rPr>
          <w:rFonts w:ascii="Palatino Linotype" w:hAnsi="Palatino Linotype"/>
          <w:color w:val="000000"/>
          <w:sz w:val="22"/>
          <w:szCs w:val="22"/>
        </w:rPr>
        <w:softHyphen/>
        <w:t>лого і закономірного природного процесу. Еволюційний процес отримує при цьому особливе геологічне значення завдяки тому, що він створив нову геологічну силу — наукову думку соціаль</w:t>
      </w:r>
      <w:r>
        <w:rPr>
          <w:rFonts w:ascii="Palatino Linotype" w:hAnsi="Palatino Linotype"/>
          <w:color w:val="000000"/>
          <w:sz w:val="22"/>
          <w:szCs w:val="22"/>
        </w:rPr>
        <w:softHyphen/>
        <w:t>ного людства. Під впливом наукової думки і людської праці біосфера переходить у новий стан — у ноосферу, тобто в сферу розуміння.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Наукове знання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як "геологічна сила", що створила ноо</w:t>
      </w:r>
      <w:r>
        <w:rPr>
          <w:rFonts w:ascii="Palatino Linotype" w:hAnsi="Palatino Linotype"/>
          <w:color w:val="000000"/>
          <w:sz w:val="22"/>
          <w:szCs w:val="22"/>
        </w:rPr>
        <w:softHyphen/>
        <w:t>сферу, не суперечить геологічному процесу, що його породив. Бурхливий розвиток наукового знання в XX ст. підготовлений усім попереднім розвитком біосфери. Причому, в розвитку людського розуму суттєву роль відіграла не лише геологічна тривалість розвитку черепа, але і більш тонкі механізми со</w:t>
      </w:r>
      <w:r>
        <w:rPr>
          <w:rFonts w:ascii="Palatino Linotype" w:hAnsi="Palatino Linotype"/>
          <w:color w:val="000000"/>
          <w:sz w:val="22"/>
          <w:szCs w:val="22"/>
        </w:rPr>
        <w:softHyphen/>
        <w:t>ціального життя в їх історичній тривалості. Наукова думка — це сила, що змінює біосферу. Зміна її "відбувається незалежно від людської волі, стихійно, як природний органічний процес" [2, с 41].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Важливо наголосити, що, як вважає Вернадський, жива природа є носієм і творцем вільної біогеохімічної енергії. "її можна назвати енергією людської культури або культурною біохімічною енергією", що створила ноосферу.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Цілісність підхо</w:t>
      </w:r>
      <w:r>
        <w:rPr>
          <w:rStyle w:val="a8"/>
          <w:rFonts w:ascii="Palatino Linotype" w:hAnsi="Palatino Linotype"/>
          <w:color w:val="000000"/>
          <w:sz w:val="22"/>
          <w:szCs w:val="22"/>
        </w:rPr>
        <w:softHyphen/>
        <w:t>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планетарного життя та до середовища, в якому існує життя і живі організми,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методологічна засада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лише наукового аналізу проблеми. Цілісність підходу до названого феномена є також методологічною засадою екологічної етики як науки та критерієм цінності моральної практики.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наука, спираючись на ідею ноосферного життя, дає обґрунтування його цілісності з позицій ідеї "універсального еволюціонізму". Універсальний еволюціонізм дає змогу відпо</w:t>
      </w:r>
      <w:r>
        <w:rPr>
          <w:rFonts w:ascii="Palatino Linotype" w:hAnsi="Palatino Linotype"/>
          <w:color w:val="000000"/>
          <w:sz w:val="22"/>
          <w:szCs w:val="22"/>
        </w:rPr>
        <w:softHyphen/>
        <w:t>вісти на питання причинності в сфері моральності. Свого часу Г. Спенсер зауважив, що його дивує відсутність у науках про мораль поняття причинності. Академік М. Моїсеєв, простежу</w:t>
      </w:r>
      <w:r>
        <w:rPr>
          <w:rFonts w:ascii="Palatino Linotype" w:hAnsi="Palatino Linotype"/>
          <w:color w:val="000000"/>
          <w:sz w:val="22"/>
          <w:szCs w:val="22"/>
        </w:rPr>
        <w:softHyphen/>
        <w:t>ючи процеси становлення планетарного життя з позицій теорії універсального еволюціонізму, говорить, що закони, які визна</w:t>
      </w:r>
      <w:r>
        <w:rPr>
          <w:rFonts w:ascii="Palatino Linotype" w:hAnsi="Palatino Linotype"/>
          <w:color w:val="000000"/>
          <w:sz w:val="22"/>
          <w:szCs w:val="22"/>
        </w:rPr>
        <w:softHyphen/>
        <w:t>чають принципи відбору, діють у живій речовині і суспільстві. Вони не суперечать законам неживого світу, законам фізики і хімії. "Ніщо живе не може їх переступити" [10, с 57].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Мовою універсального еволюціонізму можна описати і та</w:t>
      </w:r>
      <w:r>
        <w:rPr>
          <w:rFonts w:ascii="Palatino Linotype" w:hAnsi="Palatino Linotype"/>
          <w:color w:val="000000"/>
          <w:sz w:val="22"/>
          <w:szCs w:val="22"/>
        </w:rPr>
        <w:softHyphen/>
        <w:t>кий феномен, як біологічний і соціальний розвиток людини. Формування мозку як носія розуму — наслідок тривалого еволюційного процесу. Перші форми пам´яті, відмінної від генетичної, наявні уже у стадних тварин. Вони базуються на прин</w:t>
      </w:r>
      <w:r>
        <w:rPr>
          <w:rFonts w:ascii="Palatino Linotype" w:hAnsi="Palatino Linotype"/>
          <w:color w:val="000000"/>
          <w:sz w:val="22"/>
          <w:szCs w:val="22"/>
        </w:rPr>
        <w:softHyphen/>
        <w:t>ципі "роби, як я" і пов´язані з потребами виживання. Розвиток інших форм пам´яті, характерних для людини, пов´язаний зі зміною характеру еволюційного процесу. В антропогенезі по</w:t>
      </w:r>
      <w:r>
        <w:rPr>
          <w:rFonts w:ascii="Palatino Linotype" w:hAnsi="Palatino Linotype"/>
          <w:color w:val="000000"/>
          <w:sz w:val="22"/>
          <w:szCs w:val="22"/>
        </w:rPr>
        <w:softHyphen/>
        <w:t>чатки досвіду вкладалися в ті ж форми, що і у вищих стадних тварин, а саме: "роби, як 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Ускладнення практичного досвіду і необхідність його збере</w:t>
      </w:r>
      <w:r>
        <w:rPr>
          <w:rFonts w:ascii="Palatino Linotype" w:hAnsi="Palatino Linotype"/>
          <w:color w:val="000000"/>
          <w:sz w:val="22"/>
          <w:szCs w:val="22"/>
        </w:rPr>
        <w:softHyphen/>
        <w:t>ження як більш цінного, ніж фізична сила, визначили якісні зміни в напрямку еволюції. Вона не припиняється, а перехо</w:t>
      </w:r>
      <w:r>
        <w:rPr>
          <w:rFonts w:ascii="Palatino Linotype" w:hAnsi="Palatino Linotype"/>
          <w:color w:val="000000"/>
          <w:sz w:val="22"/>
          <w:szCs w:val="22"/>
        </w:rPr>
        <w:softHyphen/>
        <w:t>дить на інший "надорганізмний рівень". Відбір відбувається вже на рівні організації популяцій, племен, а згодом і народів. Простежуючи еволюцію людини, М. Моїсеєв пише: "Людина як біологічна істота, як генотип практично припинила свій розвиток у кінці мезоліту або спочатку неоліту, з початку утвердження моральності як основного кооперативного компро</w:t>
      </w:r>
      <w:r>
        <w:rPr>
          <w:rFonts w:ascii="Palatino Linotype" w:hAnsi="Palatino Linotype"/>
          <w:color w:val="000000"/>
          <w:sz w:val="22"/>
          <w:szCs w:val="22"/>
        </w:rPr>
        <w:softHyphen/>
        <w:t>місу. В ім´я суспільного розвитку, в ім´я майбутності популяції "людина розумна" сама людина поступилася своїм індивіду</w:t>
      </w:r>
      <w:r>
        <w:rPr>
          <w:rFonts w:ascii="Palatino Linotype" w:hAnsi="Palatino Linotype"/>
          <w:color w:val="000000"/>
          <w:sz w:val="22"/>
          <w:szCs w:val="22"/>
        </w:rPr>
        <w:softHyphen/>
        <w:t>альним удосконаленням" [10, с 60].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Індивідуальне вдосконалення набуло не біологічного, а ду</w:t>
      </w:r>
      <w:r>
        <w:rPr>
          <w:rFonts w:ascii="Palatino Linotype" w:hAnsi="Palatino Linotype"/>
          <w:color w:val="000000"/>
          <w:sz w:val="22"/>
          <w:szCs w:val="22"/>
        </w:rPr>
        <w:softHyphen/>
        <w:t>ховного спрямування, здійснюючись па ґрунті суспільного до</w:t>
      </w:r>
      <w:r>
        <w:rPr>
          <w:rFonts w:ascii="Palatino Linotype" w:hAnsi="Palatino Linotype"/>
          <w:color w:val="000000"/>
          <w:sz w:val="22"/>
          <w:szCs w:val="22"/>
        </w:rPr>
        <w:softHyphen/>
        <w:t>свіду. "Неолітична революція", або період, коли внутрішньови</w:t>
      </w:r>
      <w:r>
        <w:rPr>
          <w:rFonts w:ascii="Palatino Linotype" w:hAnsi="Palatino Linotype"/>
          <w:color w:val="000000"/>
          <w:sz w:val="22"/>
          <w:szCs w:val="22"/>
        </w:rPr>
        <w:softHyphen/>
        <w:t>довий відбір перестає відігравати вирішальну роль в еволюції людини, створила підстави для кооперативності досвіду. При</w:t>
      </w:r>
      <w:r>
        <w:rPr>
          <w:rFonts w:ascii="Palatino Linotype" w:hAnsi="Palatino Linotype"/>
          <w:color w:val="000000"/>
          <w:sz w:val="22"/>
          <w:szCs w:val="22"/>
        </w:rPr>
        <w:softHyphen/>
        <w:t>скорення історичного процесу пов´язане з універсалізацією досвіду, найосновнішими складниками якого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штучні знаряд</w:t>
      </w:r>
      <w:r>
        <w:rPr>
          <w:rStyle w:val="a8"/>
          <w:rFonts w:ascii="Palatino Linotype" w:hAnsi="Palatino Linotype"/>
          <w:color w:val="000000"/>
          <w:sz w:val="22"/>
          <w:szCs w:val="22"/>
        </w:rPr>
        <w:softHyphen/>
        <w:t>дя, знання і моральність.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Моральність підпорядкувала і упо</w:t>
      </w:r>
      <w:r>
        <w:rPr>
          <w:rFonts w:ascii="Palatino Linotype" w:hAnsi="Palatino Linotype"/>
          <w:color w:val="000000"/>
          <w:sz w:val="22"/>
          <w:szCs w:val="22"/>
        </w:rPr>
        <w:softHyphen/>
        <w:t>рядкувала ті природні якості, що їх несе в собі людина як біо</w:t>
      </w:r>
      <w:r>
        <w:rPr>
          <w:rFonts w:ascii="Palatino Linotype" w:hAnsi="Palatino Linotype"/>
          <w:color w:val="000000"/>
          <w:sz w:val="22"/>
          <w:szCs w:val="22"/>
        </w:rPr>
        <w:softHyphen/>
        <w:t>логічна істота, а саме — агресивність. Без неї людина не могла б вижити в епоху полювання на мамонтів. Але нині вона шкід</w:t>
      </w:r>
      <w:r>
        <w:rPr>
          <w:rFonts w:ascii="Palatino Linotype" w:hAnsi="Palatino Linotype"/>
          <w:color w:val="000000"/>
          <w:sz w:val="22"/>
          <w:szCs w:val="22"/>
        </w:rPr>
        <w:softHyphen/>
        <w:t>лива і небезпечна. Моральність, оперта на розумне упорядку</w:t>
      </w:r>
      <w:r>
        <w:rPr>
          <w:rFonts w:ascii="Palatino Linotype" w:hAnsi="Palatino Linotype"/>
          <w:color w:val="000000"/>
          <w:sz w:val="22"/>
          <w:szCs w:val="22"/>
        </w:rPr>
        <w:softHyphen/>
        <w:t>вання природних нахилів, стає необхідною умовою подальшого прогресу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моральність цілком правомірно розглядати "в рамках Універсального еволюціонізму як змінний у часі не лише су</w:t>
      </w:r>
      <w:r>
        <w:rPr>
          <w:rFonts w:ascii="Palatino Linotype" w:hAnsi="Palatino Linotype"/>
          <w:color w:val="000000"/>
          <w:sz w:val="22"/>
          <w:szCs w:val="22"/>
        </w:rPr>
        <w:softHyphen/>
        <w:t>спільний, але і природничо-науковий феномен" [10, с 61].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Моральність як явище приборкання агресивності в контексті ідей універсального еволюціонізму органічно включає екологічні імперативи. Якщо попередні етапи еволюції, в тому числі ево</w:t>
      </w:r>
      <w:r>
        <w:rPr>
          <w:rFonts w:ascii="Palatino Linotype" w:hAnsi="Palatino Linotype"/>
          <w:color w:val="000000"/>
          <w:sz w:val="22"/>
          <w:szCs w:val="22"/>
        </w:rPr>
        <w:softHyphen/>
        <w:t>люція людини, були наслідком природної самоорганізації, то сучасний етап еволюції змінює свій характер. Він перетворю</w:t>
      </w:r>
      <w:r>
        <w:rPr>
          <w:rFonts w:ascii="Palatino Linotype" w:hAnsi="Palatino Linotype"/>
          <w:color w:val="000000"/>
          <w:sz w:val="22"/>
          <w:szCs w:val="22"/>
        </w:rPr>
        <w:softHyphen/>
        <w:t>ється на процес "спрямований, з чітко поставленою загальнопланетарною метою". Вона може бути визначена як розумна організація життя з метою збереження виду "людина" шляхом збереження його джерела — планетарного життя.</w:t>
      </w:r>
    </w:p>
    <w:p w:rsidR="00084EF1" w:rsidRDefault="00084EF1" w:rsidP="00084EF1">
      <w:pPr>
        <w:rPr>
          <w:rFonts w:ascii="Palatino Linotype" w:hAnsi="Palatino Linotype"/>
          <w:color w:val="000000"/>
          <w:shd w:val="clear" w:color="auto" w:fill="FFFFFF"/>
        </w:rPr>
      </w:pPr>
    </w:p>
    <w:p w:rsidR="00084EF1" w:rsidRDefault="008A1803" w:rsidP="00084EF1">
      <w:pPr>
        <w:rPr>
          <w:rFonts w:ascii="Palatino Linotype" w:hAnsi="Palatino Linotype"/>
          <w:color w:val="000000"/>
          <w:shd w:val="clear" w:color="auto" w:fill="FFFFFF"/>
        </w:rPr>
      </w:pPr>
      <w:r w:rsidRPr="008A1803">
        <w:rPr>
          <w:rFonts w:ascii="Palatino Linotype" w:hAnsi="Palatino Linotype"/>
          <w:color w:val="000000"/>
          <w:shd w:val="clear" w:color="auto" w:fill="FFFFFF"/>
        </w:rPr>
        <w:pict>
          <v:rect id="_x0000_i1028" style="width:0;height:1.5pt" o:hralign="center" o:hrstd="t" o:hrnoshade="t" o:hr="t" fillcolor="#a89b67" stroked="f"/>
        </w:pic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16.4. Еволюційна 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Початки наукового дослідження витоків моралі у зв´язку з еволюцією людини пов´язані з XIX ст. Під впливом ідей Ч. Дар-віна про "суспільні інстинкти", наявні не лише у людей, але й у тварин, починає складатися нова галузь етичного знання — "еволюційна етика". Представники еволюційної етики Герберт Спенсер, Гекслі, Марк Гюйо та інші не ототожнювали поняття "суспільний інстинкт" у людини і тварини, вказавши, що у лю</w:t>
      </w:r>
      <w:r>
        <w:rPr>
          <w:rFonts w:ascii="Palatino Linotype" w:hAnsi="Palatino Linotype"/>
          <w:color w:val="000000"/>
          <w:sz w:val="22"/>
          <w:szCs w:val="22"/>
        </w:rPr>
        <w:softHyphen/>
        <w:t>дей він набуває якостей свідомого морального почуття. Цінним було те, що наука почала досліджувати очевидне, те, що фіксує міфологія, народний епос і, зрештою, досвід, а саме: між твари</w:t>
      </w:r>
      <w:r>
        <w:rPr>
          <w:rFonts w:ascii="Palatino Linotype" w:hAnsi="Palatino Linotype"/>
          <w:color w:val="000000"/>
          <w:sz w:val="22"/>
          <w:szCs w:val="22"/>
        </w:rPr>
        <w:softHyphen/>
        <w:t>ною і людиною немає нездоланної межі. Вони стоять на якісно різних рівнях еволюційного процесу, і все ж між цими якісни</w:t>
      </w:r>
      <w:r>
        <w:rPr>
          <w:rFonts w:ascii="Palatino Linotype" w:hAnsi="Palatino Linotype"/>
          <w:color w:val="000000"/>
          <w:sz w:val="22"/>
          <w:szCs w:val="22"/>
        </w:rPr>
        <w:softHyphen/>
        <w:t>ми рівнями існує певний зв´язок.</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Спенсер у працях "Соціальна етика" та "Основи етики" ви</w:t>
      </w:r>
      <w:r>
        <w:rPr>
          <w:rFonts w:ascii="Palatino Linotype" w:hAnsi="Palatino Linotype"/>
          <w:color w:val="000000"/>
          <w:sz w:val="22"/>
          <w:szCs w:val="22"/>
        </w:rPr>
        <w:softHyphen/>
        <w:t>словив думку про еволюційність процесу становлення моралі. Він здійснювався шляхом витіснення рис войовничості в ха</w:t>
      </w:r>
      <w:r>
        <w:rPr>
          <w:rFonts w:ascii="Palatino Linotype" w:hAnsi="Palatino Linotype"/>
          <w:color w:val="000000"/>
          <w:sz w:val="22"/>
          <w:szCs w:val="22"/>
        </w:rPr>
        <w:softHyphen/>
        <w:t>рактері людини і заміни їх почуттями симпатії та співчуття. Завдання етики Спенсер бачить в установленні правил моральної поведінки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науковій основі.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Він говорить про необхідність встановити моральнісні начала як прояви еволюції, узгоджені з законами фізичними, біологічними та соціальними.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Цікава думка Спенсера щодо засобів "підсилення життє</w:t>
      </w:r>
      <w:r>
        <w:rPr>
          <w:rFonts w:ascii="Palatino Linotype" w:hAnsi="Palatino Linotype"/>
          <w:color w:val="000000"/>
          <w:sz w:val="22"/>
          <w:szCs w:val="22"/>
        </w:rPr>
        <w:softHyphen/>
        <w:t>вості". Забезпечення її дає "промислове співробітництво", тоб</w:t>
      </w:r>
      <w:r>
        <w:rPr>
          <w:rFonts w:ascii="Palatino Linotype" w:hAnsi="Palatino Linotype"/>
          <w:color w:val="000000"/>
          <w:sz w:val="22"/>
          <w:szCs w:val="22"/>
        </w:rPr>
        <w:softHyphen/>
        <w:t>то спільне творення умов виживання. Справді, людина змінює середовище життєвості не шляхом механічного пересування, як це роблять тварини, мігруючи з одного несприятливого регіону в інший, сприятливіший, а шляхом якісної зміни середовища.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XX ст. ідеї еволюційної етики знайшли подальший розви</w:t>
      </w:r>
      <w:r>
        <w:rPr>
          <w:rFonts w:ascii="Palatino Linotype" w:hAnsi="Palatino Linotype"/>
          <w:color w:val="000000"/>
          <w:sz w:val="22"/>
          <w:szCs w:val="22"/>
        </w:rPr>
        <w:softHyphen/>
        <w:t>ток у працях П. Кропоткіна, Роулза, Фурзангера, Рьюза та ін.</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Кропоткін, характеризуючи ефективність зусиль зі творен</w:t>
      </w:r>
      <w:r>
        <w:rPr>
          <w:rFonts w:ascii="Palatino Linotype" w:hAnsi="Palatino Linotype"/>
          <w:color w:val="000000"/>
          <w:sz w:val="22"/>
          <w:szCs w:val="22"/>
        </w:rPr>
        <w:softHyphen/>
        <w:t>ия умов виживання, схильний вважати, що потреба в спілку</w:t>
      </w:r>
      <w:r>
        <w:rPr>
          <w:rFonts w:ascii="Palatino Linotype" w:hAnsi="Palatino Linotype"/>
          <w:color w:val="000000"/>
          <w:sz w:val="22"/>
          <w:szCs w:val="22"/>
        </w:rPr>
        <w:softHyphen/>
        <w:t>ванні і взаємній підтримці — це такі ж основні властивості, як і потреба в їжі [4, с 228]. Взаємодопомога всередині видів ("аль</w:t>
      </w:r>
      <w:r>
        <w:rPr>
          <w:rFonts w:ascii="Palatino Linotype" w:hAnsi="Palatino Linotype"/>
          <w:color w:val="000000"/>
          <w:sz w:val="22"/>
          <w:szCs w:val="22"/>
        </w:rPr>
        <w:softHyphen/>
        <w:t>труїзм" — поняття, що застосовується щодо природних видів як метафора) спрямована на пристосування з метою виживання.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Сучасний дослідник проблеми еволюційної етики канадський вчений М. Рьюз говорить, що мораль — це "колективна ілюзія, породжена нашою біологією для того, щоб забезпечити наше соціальне існування" [12, с 43]. Обґрунтовуючи думку, він пише: "Я вважаю, що, оскільки діяти спільно і бути "альтруї</w:t>
      </w:r>
      <w:r>
        <w:rPr>
          <w:rFonts w:ascii="Palatino Linotype" w:hAnsi="Palatino Linotype"/>
          <w:color w:val="000000"/>
          <w:sz w:val="22"/>
          <w:szCs w:val="22"/>
        </w:rPr>
        <w:softHyphen/>
        <w:t>стами" — в наших еволюційних інтересах, оскільки біологічні чинники примушують нас вірити в існування безкорисливої моралі. Тобто, біологічні чинники робили з нас альтруїстів" [12, с 39]. Щодо еволюційних чинників, які визначили необхід</w:t>
      </w:r>
      <w:r>
        <w:rPr>
          <w:rFonts w:ascii="Palatino Linotype" w:hAnsi="Palatino Linotype"/>
          <w:color w:val="000000"/>
          <w:sz w:val="22"/>
          <w:szCs w:val="22"/>
        </w:rPr>
        <w:softHyphen/>
        <w:t>ність діяти спільно, то Рьюз називає серед них недостатність суто природних якостей, необхідних для виживання. Людина не надто швидко бігає, не надто сильна і фізично розвинена. Успіхів вона досягає, лише діючи спільно з іншими. Саме це зумовлює об´єктивну необхідність суспільних дій. З іншого бо</w:t>
      </w:r>
      <w:r>
        <w:rPr>
          <w:rFonts w:ascii="Palatino Linotype" w:hAnsi="Palatino Linotype"/>
          <w:color w:val="000000"/>
          <w:sz w:val="22"/>
          <w:szCs w:val="22"/>
        </w:rPr>
        <w:softHyphen/>
        <w:t>ку, спільні дії розкриваються особливо переконливою результа</w:t>
      </w:r>
      <w:r>
        <w:rPr>
          <w:rFonts w:ascii="Palatino Linotype" w:hAnsi="Palatino Linotype"/>
          <w:color w:val="000000"/>
          <w:sz w:val="22"/>
          <w:szCs w:val="22"/>
        </w:rPr>
        <w:softHyphen/>
        <w:t>тивністю [Див.: 12, с 37]. Очевидно, мова може йти про "транс</w:t>
      </w:r>
      <w:r>
        <w:rPr>
          <w:rFonts w:ascii="Palatino Linotype" w:hAnsi="Palatino Linotype"/>
          <w:color w:val="000000"/>
          <w:sz w:val="22"/>
          <w:szCs w:val="22"/>
        </w:rPr>
        <w:softHyphen/>
        <w:t>формацію" інстинктів, тобто переведення із сфери безсвідомого у межі свідомості навичок, найбільш корисних для виживання виду.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процесі антропогенезу моральна злагода вироблялася в су</w:t>
      </w:r>
      <w:r>
        <w:rPr>
          <w:rFonts w:ascii="Palatino Linotype" w:hAnsi="Palatino Linotype"/>
          <w:color w:val="000000"/>
          <w:sz w:val="22"/>
          <w:szCs w:val="22"/>
        </w:rPr>
        <w:softHyphen/>
        <w:t>місних (спільних) діях і визначилася як найбільш ефективна Для виживання. Цей процес можна моделювати у такий спосіб: становлення моралі відбувалося у двох основних напрямках. Агресивні інстинкти витіснялися у глибини безсвідомого шля</w:t>
      </w:r>
      <w:r>
        <w:rPr>
          <w:rFonts w:ascii="Palatino Linotype" w:hAnsi="Palatino Linotype"/>
          <w:color w:val="000000"/>
          <w:sz w:val="22"/>
          <w:szCs w:val="22"/>
        </w:rPr>
        <w:softHyphen/>
        <w:t>хом творення заборон, тоді як інстинкти, що забезпечували виживання, виносилися на "поверхню", формуючи свідомість. Вони починали культивуватися так само, як культивувалося дотримання заборон. Гарантом успішної культивації принципу злагоди і взаємодопомоги було зростаюче усвідомлення його цінності для виживання.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Регуляція стосунків у двох зустрічних напрямках розкрила</w:t>
      </w:r>
      <w:r>
        <w:rPr>
          <w:rFonts w:ascii="Palatino Linotype" w:hAnsi="Palatino Linotype"/>
          <w:color w:val="000000"/>
          <w:sz w:val="22"/>
          <w:szCs w:val="22"/>
        </w:rPr>
        <w:softHyphen/>
        <w:t>ся своїми перевагами тим, що координувала стосунки, спрямо</w:t>
      </w:r>
      <w:r>
        <w:rPr>
          <w:rFonts w:ascii="Palatino Linotype" w:hAnsi="Palatino Linotype"/>
          <w:color w:val="000000"/>
          <w:sz w:val="22"/>
          <w:szCs w:val="22"/>
        </w:rPr>
        <w:softHyphen/>
        <w:t>вуючи їх у сферу творення умов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гарантованого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виживання.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шлях становлення людства розгортався у напрямку від пристосування до природи (що характерно для тваринного світу) до творення простору свободи, шляхом якісної зміни середови</w:t>
      </w:r>
      <w:r>
        <w:rPr>
          <w:rFonts w:ascii="Palatino Linotype" w:hAnsi="Palatino Linotype"/>
          <w:color w:val="000000"/>
          <w:sz w:val="22"/>
          <w:szCs w:val="22"/>
        </w:rPr>
        <w:softHyphen/>
        <w:t>ща. Мова йде не лише про економічні чинники виживання і са</w:t>
      </w:r>
      <w:r>
        <w:rPr>
          <w:rFonts w:ascii="Palatino Linotype" w:hAnsi="Palatino Linotype"/>
          <w:color w:val="000000"/>
          <w:sz w:val="22"/>
          <w:szCs w:val="22"/>
        </w:rPr>
        <w:softHyphen/>
        <w:t>мозбереження виду, а, в першу чергу, про зростаюче усвідом</w:t>
      </w:r>
      <w:r>
        <w:rPr>
          <w:rFonts w:ascii="Palatino Linotype" w:hAnsi="Palatino Linotype"/>
          <w:color w:val="000000"/>
          <w:sz w:val="22"/>
          <w:szCs w:val="22"/>
        </w:rPr>
        <w:softHyphen/>
        <w:t>лення гарантованості життя, наявної в гарантованій злагоді стосунків. Це дотримання заборон на небезпечні дії та заохо</w:t>
      </w:r>
      <w:r>
        <w:rPr>
          <w:rFonts w:ascii="Palatino Linotype" w:hAnsi="Palatino Linotype"/>
          <w:color w:val="000000"/>
          <w:sz w:val="22"/>
          <w:szCs w:val="22"/>
        </w:rPr>
        <w:softHyphen/>
        <w:t>чення на сприятливі. Поняття "друга природа" в сенсі сказано</w:t>
      </w:r>
      <w:r>
        <w:rPr>
          <w:rFonts w:ascii="Palatino Linotype" w:hAnsi="Palatino Linotype"/>
          <w:color w:val="000000"/>
          <w:sz w:val="22"/>
          <w:szCs w:val="22"/>
        </w:rPr>
        <w:softHyphen/>
        <w:t>го означає, в першу чергу, свідоме регулювання стосунків, тоб</w:t>
      </w:r>
      <w:r>
        <w:rPr>
          <w:rFonts w:ascii="Palatino Linotype" w:hAnsi="Palatino Linotype"/>
          <w:color w:val="000000"/>
          <w:sz w:val="22"/>
          <w:szCs w:val="22"/>
        </w:rPr>
        <w:softHyphen/>
        <w:t>то "управління" інстинктами. А отже, культивування бажано</w:t>
      </w:r>
      <w:r>
        <w:rPr>
          <w:rFonts w:ascii="Palatino Linotype" w:hAnsi="Palatino Linotype"/>
          <w:color w:val="000000"/>
          <w:sz w:val="22"/>
          <w:szCs w:val="22"/>
        </w:rPr>
        <w:softHyphen/>
        <w:t>го та необхідного і витіснення небажаного, шкідливого для виду в сферу безсвідомого.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Процес визначається самоцінним, оскільки для суб´єкта інша людина починає усвідомлюватися джерелом власної безпеки і гарантом виживання. Реальністю цього змісту свідомості слу</w:t>
      </w:r>
      <w:r>
        <w:rPr>
          <w:rFonts w:ascii="Palatino Linotype" w:hAnsi="Palatino Linotype"/>
          <w:color w:val="000000"/>
          <w:sz w:val="22"/>
          <w:szCs w:val="22"/>
        </w:rPr>
        <w:softHyphen/>
        <w:t>жать спільні дії з творення матеріальних умов виживання. Свідомість наповнюється предметним змістом.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Предметом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стає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інша людина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 Злагоджені взаємодії з ними в резуль</w:t>
      </w:r>
      <w:r>
        <w:rPr>
          <w:rFonts w:ascii="Palatino Linotype" w:hAnsi="Palatino Linotype"/>
          <w:color w:val="000000"/>
          <w:sz w:val="22"/>
          <w:szCs w:val="22"/>
        </w:rPr>
        <w:softHyphen/>
        <w:t>таті дають ефективну предметну результативність. Об´єктивна цінність вироблених стосунків, усвідомлення та переживання їх зафіксовані в міфології. Злагоду стосунків, наявну в межах конкретних людських спільнот, міфологія утверджує як уні</w:t>
      </w:r>
      <w:r>
        <w:rPr>
          <w:rFonts w:ascii="Palatino Linotype" w:hAnsi="Palatino Linotype"/>
          <w:color w:val="000000"/>
          <w:sz w:val="22"/>
          <w:szCs w:val="22"/>
        </w:rPr>
        <w:softHyphen/>
        <w:t>версальний і всезагальний спосіб відносин у масштабах світу як космічного цілого.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"Друга природа" зумовила незнищенність виду "людина" удвох вимірах. По-перше, у вигляді виробництва гарантова</w:t>
      </w:r>
      <w:r>
        <w:rPr>
          <w:rFonts w:ascii="Palatino Linotype" w:hAnsi="Palatino Linotype"/>
          <w:color w:val="000000"/>
          <w:sz w:val="22"/>
          <w:szCs w:val="22"/>
        </w:rPr>
        <w:softHyphen/>
        <w:t>них засобів виживання. Об´єктивна необхідність спільних дій визначила злагодженість та скоординованість зусиль, внаслі</w:t>
      </w:r>
      <w:r>
        <w:rPr>
          <w:rFonts w:ascii="Palatino Linotype" w:hAnsi="Palatino Linotype"/>
          <w:color w:val="000000"/>
          <w:sz w:val="22"/>
          <w:szCs w:val="22"/>
        </w:rPr>
        <w:softHyphen/>
        <w:t>док чого кожна спільнота діє як цілісний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організм.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По-друге, гарантом незнищенності виду є накопичення морального досві</w:t>
      </w:r>
      <w:r>
        <w:rPr>
          <w:rFonts w:ascii="Palatino Linotype" w:hAnsi="Palatino Linotype"/>
          <w:color w:val="000000"/>
          <w:sz w:val="22"/>
          <w:szCs w:val="22"/>
        </w:rPr>
        <w:softHyphen/>
        <w:t>ду.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Досвід</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тим скарбом, що передається у спадок не на рівні інстинкту, а на рівні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Духовний досвід умінь (прак</w:t>
      </w:r>
      <w:r>
        <w:rPr>
          <w:rFonts w:ascii="Palatino Linotype" w:hAnsi="Palatino Linotype"/>
          <w:color w:val="000000"/>
          <w:sz w:val="22"/>
          <w:szCs w:val="22"/>
        </w:rPr>
        <w:softHyphen/>
        <w:t>тичних та моральних), свідомо регульований, в свою чергуі розкривається цінністю на двох рівнях. По-перше, в його ста</w:t>
      </w:r>
      <w:r>
        <w:rPr>
          <w:rFonts w:ascii="Palatino Linotype" w:hAnsi="Palatino Linotype"/>
          <w:color w:val="000000"/>
          <w:sz w:val="22"/>
          <w:szCs w:val="22"/>
        </w:rPr>
        <w:softHyphen/>
        <w:t>лих вимірах у спільнотах. По-друге, в його рухливому, творчо</w:t>
      </w:r>
      <w:r>
        <w:rPr>
          <w:rFonts w:ascii="Palatino Linotype" w:hAnsi="Palatino Linotype"/>
          <w:color w:val="000000"/>
          <w:sz w:val="22"/>
          <w:szCs w:val="22"/>
        </w:rPr>
        <w:softHyphen/>
        <w:t>му розгортанні — в суб´єкті.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Досвід моральних взаємодій складається в предметно визна</w:t>
      </w:r>
      <w:r>
        <w:rPr>
          <w:rFonts w:ascii="Palatino Linotype" w:hAnsi="Palatino Linotype"/>
          <w:color w:val="000000"/>
          <w:sz w:val="22"/>
          <w:szCs w:val="22"/>
        </w:rPr>
        <w:softHyphen/>
        <w:t>чених стосунках, де він об´єктивно необхідний для досягнення бажаної результативності. Предмет спільних зусиль виступає рри цьому не посередником, а змістовним, організуючим цен</w:t>
      </w:r>
      <w:r>
        <w:rPr>
          <w:rFonts w:ascii="Palatino Linotype" w:hAnsi="Palatino Linotype"/>
          <w:color w:val="000000"/>
          <w:sz w:val="22"/>
          <w:szCs w:val="22"/>
        </w:rPr>
        <w:softHyphen/>
        <w:t>тром. Результативність зусиль зумовлюється морально визна</w:t>
      </w:r>
      <w:r>
        <w:rPr>
          <w:rFonts w:ascii="Palatino Linotype" w:hAnsi="Palatino Linotype"/>
          <w:color w:val="000000"/>
          <w:sz w:val="22"/>
          <w:szCs w:val="22"/>
        </w:rPr>
        <w:softHyphen/>
        <w:t>ченою взаємодією з предметом небайдужості та з іншими, що</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bscript"/>
        </w:rPr>
        <w:t>та</w:t>
      </w:r>
      <w:r>
        <w:rPr>
          <w:rFonts w:ascii="Palatino Linotype" w:hAnsi="Palatino Linotype"/>
          <w:color w:val="000000"/>
          <w:sz w:val="22"/>
          <w:szCs w:val="22"/>
        </w:rPr>
        <w:t>кож поєднані небайдужістю до предмета.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Уміння пізнавати об´єкт, ідучи за логікою розгортання його якостей, базується на моральності як на своїй основі. Моральність є і передумовою, і наслідком будь-якого виду формування. "Прак</w:t>
      </w:r>
      <w:r>
        <w:rPr>
          <w:rFonts w:ascii="Palatino Linotype" w:hAnsi="Palatino Linotype"/>
          <w:color w:val="000000"/>
          <w:sz w:val="22"/>
          <w:szCs w:val="22"/>
        </w:rPr>
        <w:softHyphen/>
        <w:t>тичне творення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предметного світу,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писав К. Маркс,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w:t>
      </w:r>
      <w:r>
        <w:rPr>
          <w:rStyle w:val="a8"/>
          <w:rFonts w:ascii="Palatino Linotype" w:hAnsi="Palatino Linotype"/>
          <w:color w:val="000000"/>
          <w:sz w:val="22"/>
          <w:szCs w:val="22"/>
        </w:rPr>
        <w:softHyphen/>
        <w:t>робка</w:t>
      </w:r>
      <w:r>
        <w:rPr>
          <w:rFonts w:ascii="Palatino Linotype" w:hAnsi="Palatino Linotype"/>
          <w:color w:val="000000"/>
          <w:sz w:val="22"/>
          <w:szCs w:val="22"/>
        </w:rPr>
        <w:t>неорганічної природи є самоутвердженням людини як свідомої родової істоти. ... Людина виробляє навіть коли вільна від фізичної потреби, і в істинному сенсі слова лише тоді і ви</w:t>
      </w:r>
      <w:r>
        <w:rPr>
          <w:rFonts w:ascii="Palatino Linotype" w:hAnsi="Palatino Linotype"/>
          <w:color w:val="000000"/>
          <w:sz w:val="22"/>
          <w:szCs w:val="22"/>
        </w:rPr>
        <w:softHyphen/>
        <w:t>робляє, коли вона вільна від неї... Людина вміє виробляти за мірками будь-якого виду і всюди вона вміє прикладати до пред</w:t>
      </w:r>
      <w:r>
        <w:rPr>
          <w:rFonts w:ascii="Palatino Linotype" w:hAnsi="Palatino Linotype"/>
          <w:color w:val="000000"/>
          <w:sz w:val="22"/>
          <w:szCs w:val="22"/>
        </w:rPr>
        <w:softHyphen/>
        <w:t>мета властиву йому мірку" [8, с 93]. Здатність пізнання відпо</w:t>
      </w:r>
      <w:r>
        <w:rPr>
          <w:rFonts w:ascii="Palatino Linotype" w:hAnsi="Palatino Linotype"/>
          <w:color w:val="000000"/>
          <w:sz w:val="22"/>
          <w:szCs w:val="22"/>
        </w:rPr>
        <w:softHyphen/>
        <w:t>відно до мірок виду (моральна в своїй основі) є, згідно з К. Марк</w:t>
      </w:r>
      <w:r>
        <w:rPr>
          <w:rFonts w:ascii="Palatino Linotype" w:hAnsi="Palatino Linotype"/>
          <w:color w:val="000000"/>
          <w:sz w:val="22"/>
          <w:szCs w:val="22"/>
        </w:rPr>
        <w:softHyphen/>
        <w:t>сом, виявом "всезагальної спроможності розуму".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специфічно людське середовище життєвості створю</w:t>
      </w:r>
      <w:r>
        <w:rPr>
          <w:rFonts w:ascii="Palatino Linotype" w:hAnsi="Palatino Linotype"/>
          <w:color w:val="000000"/>
          <w:sz w:val="22"/>
          <w:szCs w:val="22"/>
        </w:rPr>
        <w:softHyphen/>
        <w:t>ється двома шляхами. Перший у вигляді опредметнення твор</w:t>
      </w:r>
      <w:r>
        <w:rPr>
          <w:rFonts w:ascii="Palatino Linotype" w:hAnsi="Palatino Linotype"/>
          <w:color w:val="000000"/>
          <w:sz w:val="22"/>
          <w:szCs w:val="22"/>
        </w:rPr>
        <w:softHyphen/>
        <w:t>чих умінь у діяльності формування предметності. Другий — у вигляді творення відношення, що базується на моральній налаштованості на злагоду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Об´єктивним чинником, що налаштовує на злагоду, є потре</w:t>
      </w:r>
      <w:r>
        <w:rPr>
          <w:rFonts w:ascii="Palatino Linotype" w:hAnsi="Palatino Linotype"/>
          <w:color w:val="000000"/>
          <w:sz w:val="22"/>
          <w:szCs w:val="22"/>
        </w:rPr>
        <w:softHyphen/>
        <w:t>ба в досягненні ефективної результативності спільних зусиль. Тобто об´єкт небайдужості визначається як організуючий чин</w:t>
      </w:r>
      <w:r>
        <w:rPr>
          <w:rFonts w:ascii="Palatino Linotype" w:hAnsi="Palatino Linotype"/>
          <w:color w:val="000000"/>
          <w:sz w:val="22"/>
          <w:szCs w:val="22"/>
        </w:rPr>
        <w:softHyphen/>
        <w:t>ник моральної взаємодії. Остання набуває опредметнення в до</w:t>
      </w:r>
      <w:r>
        <w:rPr>
          <w:rFonts w:ascii="Palatino Linotype" w:hAnsi="Palatino Linotype"/>
          <w:color w:val="000000"/>
          <w:sz w:val="22"/>
          <w:szCs w:val="22"/>
        </w:rPr>
        <w:softHyphen/>
        <w:t>сконалому формуванні, а отже, стає реальним чинником органі</w:t>
      </w:r>
      <w:r>
        <w:rPr>
          <w:rFonts w:ascii="Palatino Linotype" w:hAnsi="Palatino Linotype"/>
          <w:color w:val="000000"/>
          <w:sz w:val="22"/>
          <w:szCs w:val="22"/>
        </w:rPr>
        <w:softHyphen/>
        <w:t>зації психічних структур на злагоду, а не конфронтацію з інши</w:t>
      </w:r>
      <w:r>
        <w:rPr>
          <w:rFonts w:ascii="Palatino Linotype" w:hAnsi="Palatino Linotype"/>
          <w:color w:val="000000"/>
          <w:sz w:val="22"/>
          <w:szCs w:val="22"/>
        </w:rPr>
        <w:softHyphen/>
        <w:t>ми. Рух свідомості суб´єктів діяльності, спрямовуючись на злагоджені взаємодії, в кінцевому результаті дає віднайдену істину. Істина має подвійну цінність: як об´єктивований у пред</w:t>
      </w:r>
      <w:r>
        <w:rPr>
          <w:rFonts w:ascii="Palatino Linotype" w:hAnsi="Palatino Linotype"/>
          <w:color w:val="000000"/>
          <w:sz w:val="22"/>
          <w:szCs w:val="22"/>
        </w:rPr>
        <w:softHyphen/>
        <w:t>меті результат спільних зусиль і як вироблена в діяльності істи</w:t>
      </w:r>
      <w:r>
        <w:rPr>
          <w:rFonts w:ascii="Palatino Linotype" w:hAnsi="Palatino Linotype"/>
          <w:color w:val="000000"/>
          <w:sz w:val="22"/>
          <w:szCs w:val="22"/>
        </w:rPr>
        <w:softHyphen/>
        <w:t>на людських зв´язків.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Виникає однак питання: чи не спричинила еволюція інстинк</w:t>
      </w:r>
      <w:r>
        <w:rPr>
          <w:rFonts w:ascii="Palatino Linotype" w:hAnsi="Palatino Linotype"/>
          <w:color w:val="000000"/>
          <w:sz w:val="22"/>
          <w:szCs w:val="22"/>
        </w:rPr>
        <w:softHyphen/>
        <w:t>тів у процесі антропогенезу фатальне відчуження людини від Природи? Справді, вид "людина" еволюціонував у напрямку звільнення від цілковитої залежності перед природою. Однак відчуження від природи правомірно характеризувати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один із етапів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розвитку стосунків з нею. Нині усвідомлення цінності природи як джерела життя покладене на людину як її мораль</w:t>
      </w:r>
      <w:r>
        <w:rPr>
          <w:rFonts w:ascii="Palatino Linotype" w:hAnsi="Palatino Linotype"/>
          <w:color w:val="000000"/>
          <w:sz w:val="22"/>
          <w:szCs w:val="22"/>
        </w:rPr>
        <w:softHyphen/>
        <w:t>ний обов´язок. Тобто свідомість за умови її морального спряму</w:t>
      </w:r>
      <w:r>
        <w:rPr>
          <w:rFonts w:ascii="Palatino Linotype" w:hAnsi="Palatino Linotype"/>
          <w:color w:val="000000"/>
          <w:sz w:val="22"/>
          <w:szCs w:val="22"/>
        </w:rPr>
        <w:softHyphen/>
        <w:t>вання покликана виступити гарантом збереження планетарно</w:t>
      </w:r>
      <w:r>
        <w:rPr>
          <w:rFonts w:ascii="Palatino Linotype" w:hAnsi="Palatino Linotype"/>
          <w:color w:val="000000"/>
          <w:sz w:val="22"/>
          <w:szCs w:val="22"/>
        </w:rPr>
        <w:softHyphen/>
        <w:t>го життя.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16.5. Етологія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XX ст. склалася близька до еволюційної етики галузь біо</w:t>
      </w:r>
      <w:r>
        <w:rPr>
          <w:rFonts w:ascii="Palatino Linotype" w:hAnsi="Palatino Linotype"/>
          <w:color w:val="000000"/>
          <w:sz w:val="22"/>
          <w:szCs w:val="22"/>
        </w:rPr>
        <w:softHyphen/>
        <w:t>логічної науки — етологія. Вона досліджує генетичні основи поведінки тварин та набутий на цій базі впродовж їхнього життя досвід виживання. Етологія прагне також пояснити шляхом аналогій певні соціальні явища та вчинки людей. Зокрема, вона розкриває спільність поведінки людини і тваринного світу, пов´язану з інстинктом виживання. Все більше є дослідів, що незаперечно доводять існування у тварин не лише стереотипної інстинктивної поведінки, але також і цілеспрямованих дій, пов´я</w:t>
      </w:r>
      <w:r>
        <w:rPr>
          <w:rFonts w:ascii="Palatino Linotype" w:hAnsi="Palatino Linotype"/>
          <w:color w:val="000000"/>
          <w:sz w:val="22"/>
          <w:szCs w:val="22"/>
        </w:rPr>
        <w:softHyphen/>
        <w:t>заних із навчанням, наслідуванням, і навіть наявністю у тва</w:t>
      </w:r>
      <w:r>
        <w:rPr>
          <w:rFonts w:ascii="Palatino Linotype" w:hAnsi="Palatino Linotype"/>
          <w:color w:val="000000"/>
          <w:sz w:val="22"/>
          <w:szCs w:val="22"/>
        </w:rPr>
        <w:softHyphen/>
        <w:t>рин "розсудкової діяльності" [17, с 113].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Етологія органічно вписується у комплекс наук про люди</w:t>
      </w:r>
      <w:r>
        <w:rPr>
          <w:rFonts w:ascii="Palatino Linotype" w:hAnsi="Palatino Linotype"/>
          <w:color w:val="000000"/>
          <w:sz w:val="22"/>
          <w:szCs w:val="22"/>
        </w:rPr>
        <w:softHyphen/>
        <w:t>ну, даючи змогу зокрема відповісти на питання про витоки її моральності. Як слушно вказує Клод Лоренц, дослідження спільного в поведінці людини і тварини потрібне не для того, щоб уподібнити поведінку тварин людській. Вони потрібні, щоб простежити напрям, у якому рухалася еволюція. "Суть еволюції органічного світу в тому і полягає, що вона створює абсолютно нові і більш високі ознаки, які на попередній стадії не існували навіть у зародку. Звичайно, і нині в людині є щось від тварини, але в тварині від людини немає нічого. Генеалогічні досліджен</w:t>
      </w:r>
      <w:r>
        <w:rPr>
          <w:rFonts w:ascii="Palatino Linotype" w:hAnsi="Palatino Linotype"/>
          <w:color w:val="000000"/>
          <w:sz w:val="22"/>
          <w:szCs w:val="22"/>
        </w:rPr>
        <w:softHyphen/>
        <w:t>ня, що з необхідності ведуться від нижчого, від тварин, дозво</w:t>
      </w:r>
      <w:r>
        <w:rPr>
          <w:rFonts w:ascii="Palatino Linotype" w:hAnsi="Palatino Linotype"/>
          <w:color w:val="000000"/>
          <w:sz w:val="22"/>
          <w:szCs w:val="22"/>
        </w:rPr>
        <w:softHyphen/>
        <w:t>ляють нам особливо чітко побачити людську сутність, великі досягнення людського розуму в етиці, яких світ тварин зага</w:t>
      </w:r>
      <w:r>
        <w:rPr>
          <w:rFonts w:ascii="Palatino Linotype" w:hAnsi="Palatino Linotype"/>
          <w:color w:val="000000"/>
          <w:sz w:val="22"/>
          <w:szCs w:val="22"/>
        </w:rPr>
        <w:softHyphen/>
        <w:t>лом не знає" [7, с 69—70].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Етологія відіграє важливу роль у біологічному і психологіч</w:t>
      </w:r>
      <w:r>
        <w:rPr>
          <w:rFonts w:ascii="Palatino Linotype" w:hAnsi="Palatino Linotype"/>
          <w:color w:val="000000"/>
          <w:sz w:val="22"/>
          <w:szCs w:val="22"/>
        </w:rPr>
        <w:softHyphen/>
        <w:t>ному пізнанні людини. Вивчення психіки тварин, їх поведінки може прислужитися вивченню психології людини так само, як уже служить біології людини. Вона виконує два надзвичайно важливих завдання. По-перше, відкриває взаємозв´язок вищих форм життя з нижчими і моральне зобов´язання людини як носія вищих форм щодо "братів своїх менших". Адже вони виявляються беззахисними перед силою людини, що володіє нині величезними можливостями управляти долею усіх інших живих істот на планеті. По-друге, людина як істота, що наділе</w:t>
      </w:r>
      <w:r>
        <w:rPr>
          <w:rFonts w:ascii="Palatino Linotype" w:hAnsi="Palatino Linotype"/>
          <w:color w:val="000000"/>
          <w:sz w:val="22"/>
          <w:szCs w:val="22"/>
        </w:rPr>
        <w:softHyphen/>
        <w:t>на розумом, має оволодіти своїми інстинктами, щоб приборкати свою тваринну природу і діяти згідно з законами розумного.</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16.6. Біоетика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70-х роках XX ст. складається нова галузь екологічного знання — біоетика. Розвиток її був започаткований науковця</w:t>
      </w:r>
      <w:r>
        <w:rPr>
          <w:rFonts w:ascii="Palatino Linotype" w:hAnsi="Palatino Linotype"/>
          <w:color w:val="000000"/>
          <w:sz w:val="22"/>
          <w:szCs w:val="22"/>
        </w:rPr>
        <w:softHyphen/>
        <w:t>ми США, де видана п´ятитомна енциклопедія з біоетики. Основ</w:t>
      </w:r>
      <w:r>
        <w:rPr>
          <w:rFonts w:ascii="Palatino Linotype" w:hAnsi="Palatino Linotype"/>
          <w:color w:val="000000"/>
          <w:sz w:val="22"/>
          <w:szCs w:val="22"/>
        </w:rPr>
        <w:softHyphen/>
        <w:t>ною проблемою, на якій початково зосереджувалася увага до</w:t>
      </w:r>
      <w:r>
        <w:rPr>
          <w:rFonts w:ascii="Palatino Linotype" w:hAnsi="Palatino Linotype"/>
          <w:color w:val="000000"/>
          <w:sz w:val="22"/>
          <w:szCs w:val="22"/>
        </w:rPr>
        <w:softHyphen/>
        <w:t>слідників, були стосунки "лікар — пацієнт". Поряд із названим вузьким аспектом, склалося значно ширше її розуміння. Цен</w:t>
      </w:r>
      <w:r>
        <w:rPr>
          <w:rFonts w:ascii="Palatino Linotype" w:hAnsi="Palatino Linotype"/>
          <w:color w:val="000000"/>
          <w:sz w:val="22"/>
          <w:szCs w:val="22"/>
        </w:rPr>
        <w:softHyphen/>
        <w:t>тральною проблемою стало ставлення до життя і смерті. Жит</w:t>
      </w:r>
      <w:r>
        <w:rPr>
          <w:rFonts w:ascii="Palatino Linotype" w:hAnsi="Palatino Linotype"/>
          <w:color w:val="000000"/>
          <w:sz w:val="22"/>
          <w:szCs w:val="22"/>
        </w:rPr>
        <w:softHyphen/>
        <w:t>тя бачиться само цінним, вищою цінністю. Під життям розумі</w:t>
      </w:r>
      <w:r>
        <w:rPr>
          <w:rFonts w:ascii="Palatino Linotype" w:hAnsi="Palatino Linotype"/>
          <w:color w:val="000000"/>
          <w:sz w:val="22"/>
          <w:szCs w:val="22"/>
        </w:rPr>
        <w:softHyphen/>
        <w:t>ється не лише людське життя, але і життя тварин, біоценоз, біосфера тощо. Біоетика спирається на цінності культури, що складалися в антропогенезі та знаходили відображення в міфо</w:t>
      </w:r>
      <w:r>
        <w:rPr>
          <w:rFonts w:ascii="Palatino Linotype" w:hAnsi="Palatino Linotype"/>
          <w:color w:val="000000"/>
          <w:sz w:val="22"/>
          <w:szCs w:val="22"/>
        </w:rPr>
        <w:softHyphen/>
        <w:t>логії, в світових релігіях, у філософії. Вона виникла як відповідь на "технологічні виклики" в медицині: нові технології транс</w:t>
      </w:r>
      <w:r>
        <w:rPr>
          <w:rFonts w:ascii="Palatino Linotype" w:hAnsi="Palatino Linotype"/>
          <w:color w:val="000000"/>
          <w:sz w:val="22"/>
          <w:szCs w:val="22"/>
        </w:rPr>
        <w:softHyphen/>
        <w:t>плантації органів, зародження і підтримання життя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Біоетика в ЇЇ широкому значенні включає в коло своїх про</w:t>
      </w:r>
      <w:r>
        <w:rPr>
          <w:rFonts w:ascii="Palatino Linotype" w:hAnsi="Palatino Linotype"/>
          <w:color w:val="000000"/>
          <w:sz w:val="22"/>
          <w:szCs w:val="22"/>
        </w:rPr>
        <w:softHyphen/>
        <w:t>блем етичні норми ставлення до феномена життя. Одною з ак</w:t>
      </w:r>
      <w:r>
        <w:rPr>
          <w:rFonts w:ascii="Palatino Linotype" w:hAnsi="Palatino Linotype"/>
          <w:color w:val="000000"/>
          <w:sz w:val="22"/>
          <w:szCs w:val="22"/>
        </w:rPr>
        <w:softHyphen/>
        <w:t>туальних і складних проблем, навколо якої зосереджена нині увага біоетики — визначення смерті, евтаназія. Вона загостри</w:t>
      </w:r>
      <w:r>
        <w:rPr>
          <w:rFonts w:ascii="Palatino Linotype" w:hAnsi="Palatino Linotype"/>
          <w:color w:val="000000"/>
          <w:sz w:val="22"/>
          <w:szCs w:val="22"/>
        </w:rPr>
        <w:softHyphen/>
        <w:t>лася у зв´язку з розвитком трансплантології. Пересадка органів тяжкохворій людині від здорової людини, що перебуває у стані клінічної смерті внаслідок трагічного випадку, — один із по</w:t>
      </w:r>
      <w:r>
        <w:rPr>
          <w:rFonts w:ascii="Palatino Linotype" w:hAnsi="Palatino Linotype"/>
          <w:color w:val="000000"/>
          <w:sz w:val="22"/>
          <w:szCs w:val="22"/>
        </w:rPr>
        <w:softHyphen/>
        <w:t>ширених нині методів порятунку тяжкохворих. Однак зали</w:t>
      </w:r>
      <w:r>
        <w:rPr>
          <w:rFonts w:ascii="Palatino Linotype" w:hAnsi="Palatino Linotype"/>
          <w:color w:val="000000"/>
          <w:sz w:val="22"/>
          <w:szCs w:val="22"/>
        </w:rPr>
        <w:softHyphen/>
        <w:t>шається запитання: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що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слід вважати смертю? Коли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справді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Припиняється життя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Біоетика пов´язана з медичною етикою, деонтологією (дисцип</w:t>
      </w:r>
      <w:r>
        <w:rPr>
          <w:rFonts w:ascii="Palatino Linotype" w:hAnsi="Palatino Linotype"/>
          <w:color w:val="000000"/>
          <w:sz w:val="22"/>
          <w:szCs w:val="22"/>
        </w:rPr>
        <w:softHyphen/>
        <w:t>ліна, що визначає ставлення лікаря до пацієнта) та медичним правом. У коло досліджень біоетики органічно вписується, з од</w:t>
      </w:r>
      <w:r>
        <w:rPr>
          <w:rFonts w:ascii="Palatino Linotype" w:hAnsi="Palatino Linotype"/>
          <w:color w:val="000000"/>
          <w:sz w:val="22"/>
          <w:szCs w:val="22"/>
        </w:rPr>
        <w:softHyphen/>
        <w:t>ного боку, історія становлення відносин людини з природою закріплена в ментальних культурах: у міфології, епосі, народній звичаєвості. З іншого боку — біоетика розглядає велике коло проблем утвердження прав людини (в тому числі і як пацієнта) на життя, на здоров´я, на відповідальне і вільне самовизначен</w:t>
      </w:r>
      <w:r>
        <w:rPr>
          <w:rFonts w:ascii="Palatino Linotype" w:hAnsi="Palatino Linotype"/>
          <w:color w:val="000000"/>
          <w:sz w:val="22"/>
          <w:szCs w:val="22"/>
        </w:rPr>
        <w:softHyphen/>
        <w:t>ня власного життя. Маючи на увазі складний комплекс мо</w:t>
      </w:r>
      <w:r>
        <w:rPr>
          <w:rFonts w:ascii="Palatino Linotype" w:hAnsi="Palatino Linotype"/>
          <w:color w:val="000000"/>
          <w:sz w:val="22"/>
          <w:szCs w:val="22"/>
        </w:rPr>
        <w:softHyphen/>
        <w:t>ральних проблем, перед якими опинилася сучасна наука, відо</w:t>
      </w:r>
      <w:r>
        <w:rPr>
          <w:rFonts w:ascii="Palatino Linotype" w:hAnsi="Palatino Linotype"/>
          <w:color w:val="000000"/>
          <w:sz w:val="22"/>
          <w:szCs w:val="22"/>
        </w:rPr>
        <w:softHyphen/>
        <w:t>мий американський вчений-біолог Б. Гласс пише: "Я наполя</w:t>
      </w:r>
      <w:r>
        <w:rPr>
          <w:rFonts w:ascii="Palatino Linotype" w:hAnsi="Palatino Linotype"/>
          <w:color w:val="000000"/>
          <w:sz w:val="22"/>
          <w:szCs w:val="22"/>
        </w:rPr>
        <w:softHyphen/>
        <w:t>гаю на тому, що філософи науки в майбутньому повинні значно більше мати справу з етичними проблемами, ніж з логічними" [Див.: 15, с 80].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Моральною основою, на яку має спиратися сучасна біоети</w:t>
      </w:r>
      <w:r>
        <w:rPr>
          <w:rFonts w:ascii="Palatino Linotype" w:hAnsi="Palatino Linotype"/>
          <w:color w:val="000000"/>
          <w:sz w:val="22"/>
          <w:szCs w:val="22"/>
        </w:rPr>
        <w:softHyphen/>
        <w:t>ка, є вимоги Нюрнберзького кодексу 1947 p., що був сформу</w:t>
      </w:r>
      <w:r>
        <w:rPr>
          <w:rFonts w:ascii="Palatino Linotype" w:hAnsi="Palatino Linotype"/>
          <w:color w:val="000000"/>
          <w:sz w:val="22"/>
          <w:szCs w:val="22"/>
        </w:rPr>
        <w:softHyphen/>
        <w:t>льований у ході судового процесу в справі 23 нацистських лікарів, звинувачених у військових злочинах і злочинах проти людства. Висунуті судом десять "моральних, етичних і право</w:t>
      </w:r>
      <w:r>
        <w:rPr>
          <w:rFonts w:ascii="Palatino Linotype" w:hAnsi="Palatino Linotype"/>
          <w:color w:val="000000"/>
          <w:sz w:val="22"/>
          <w:szCs w:val="22"/>
        </w:rPr>
        <w:softHyphen/>
        <w:t>вих" вимог показували злочинний характер експериментів, що проводилися на людях. Разом з тим, Нюрнберзький кодекс вво</w:t>
      </w:r>
      <w:r>
        <w:rPr>
          <w:rFonts w:ascii="Palatino Linotype" w:hAnsi="Palatino Linotype"/>
          <w:color w:val="000000"/>
          <w:sz w:val="22"/>
          <w:szCs w:val="22"/>
        </w:rPr>
        <w:softHyphen/>
        <w:t>див розмежування двох типів клінічних досліджень: терапев</w:t>
      </w:r>
      <w:r>
        <w:rPr>
          <w:rFonts w:ascii="Palatino Linotype" w:hAnsi="Palatino Linotype"/>
          <w:color w:val="000000"/>
          <w:sz w:val="22"/>
          <w:szCs w:val="22"/>
        </w:rPr>
        <w:softHyphen/>
        <w:t>тичних і не терапевтичних. Перші виправдані тою мірою, якою спрямовані на збереження життя та покращення стану хворо</w:t>
      </w:r>
      <w:r>
        <w:rPr>
          <w:rFonts w:ascii="Palatino Linotype" w:hAnsi="Palatino Linotype"/>
          <w:color w:val="000000"/>
          <w:sz w:val="22"/>
          <w:szCs w:val="22"/>
        </w:rPr>
        <w:softHyphen/>
        <w:t>го. Другі — не терапевтичні. Це такі, що не мають цінності для людини, яка служить їх об´єктом. Кодекс забороняє проведен</w:t>
      </w:r>
      <w:r>
        <w:rPr>
          <w:rFonts w:ascii="Palatino Linotype" w:hAnsi="Palatino Linotype"/>
          <w:color w:val="000000"/>
          <w:sz w:val="22"/>
          <w:szCs w:val="22"/>
        </w:rPr>
        <w:softHyphen/>
        <w:t>ня експериментів, що загрожують пацієнту смертю або непо</w:t>
      </w:r>
      <w:r>
        <w:rPr>
          <w:rFonts w:ascii="Palatino Linotype" w:hAnsi="Palatino Linotype"/>
          <w:color w:val="000000"/>
          <w:sz w:val="22"/>
          <w:szCs w:val="22"/>
        </w:rPr>
        <w:softHyphen/>
        <w:t>правною шкодою.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Упродовж наступних років під впливом ідей Нюрнберзького кодексу було прийнято ряд документів, що регламентували екс</w:t>
      </w:r>
      <w:r>
        <w:rPr>
          <w:rFonts w:ascii="Palatino Linotype" w:hAnsi="Palatino Linotype"/>
          <w:color w:val="000000"/>
          <w:sz w:val="22"/>
          <w:szCs w:val="22"/>
        </w:rPr>
        <w:softHyphen/>
        <w:t>перименти на людині. Це, зокрема, Міжнародний кодекс медич</w:t>
      </w:r>
      <w:r>
        <w:rPr>
          <w:rFonts w:ascii="Palatino Linotype" w:hAnsi="Palatino Linotype"/>
          <w:color w:val="000000"/>
          <w:sz w:val="22"/>
          <w:szCs w:val="22"/>
        </w:rPr>
        <w:softHyphen/>
        <w:t>ної етики (1964 p.); Гельсінська декларація (1964 p.), що була суттєво уточнена в 1975 p.; документи Швейцарського колоквіу</w:t>
      </w:r>
      <w:r>
        <w:rPr>
          <w:rFonts w:ascii="Palatino Linotype" w:hAnsi="Palatino Linotype"/>
          <w:color w:val="000000"/>
          <w:sz w:val="22"/>
          <w:szCs w:val="22"/>
        </w:rPr>
        <w:softHyphen/>
        <w:t>му на тему "Експерименти на людині", документи ООН про гро</w:t>
      </w:r>
      <w:r>
        <w:rPr>
          <w:rFonts w:ascii="Palatino Linotype" w:hAnsi="Palatino Linotype"/>
          <w:color w:val="000000"/>
          <w:sz w:val="22"/>
          <w:szCs w:val="22"/>
        </w:rPr>
        <w:softHyphen/>
        <w:t>мадянські й політичні права, прийняті в 1966 р. та інші.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Важливу роль у контролі над дотриманням етичних вимог при експериментах на людині відіграють такі міжнародні об´єд</w:t>
      </w:r>
      <w:r>
        <w:rPr>
          <w:rFonts w:ascii="Palatino Linotype" w:hAnsi="Palatino Linotype"/>
          <w:color w:val="000000"/>
          <w:sz w:val="22"/>
          <w:szCs w:val="22"/>
        </w:rPr>
        <w:softHyphen/>
        <w:t>нання, як Всесвітня організація охорони здоров´я (ВОЗ), Все</w:t>
      </w:r>
      <w:r>
        <w:rPr>
          <w:rFonts w:ascii="Palatino Linotype" w:hAnsi="Palatino Linotype"/>
          <w:color w:val="000000"/>
          <w:sz w:val="22"/>
          <w:szCs w:val="22"/>
        </w:rPr>
        <w:softHyphen/>
        <w:t>світня медична асоціація (ВМА) та інші. У 1981 р. був прийня</w:t>
      </w:r>
      <w:r>
        <w:rPr>
          <w:rFonts w:ascii="Palatino Linotype" w:hAnsi="Palatino Linotype"/>
          <w:color w:val="000000"/>
          <w:sz w:val="22"/>
          <w:szCs w:val="22"/>
        </w:rPr>
        <w:softHyphen/>
        <w:t>тий і затверджений глобальним комітетом ВОЗ Звіт міжнародних рекомендацій для проведення медико-біологічних дослі</w:t>
      </w:r>
      <w:r>
        <w:rPr>
          <w:rFonts w:ascii="Palatino Linotype" w:hAnsi="Palatino Linotype"/>
          <w:color w:val="000000"/>
          <w:sz w:val="22"/>
          <w:szCs w:val="22"/>
        </w:rPr>
        <w:softHyphen/>
        <w:t>джень з участю людей. Пояснюючи причини, що викликали його появу, відомий учений Ф. Гуттерідж у статті "Досліджен</w:t>
      </w:r>
      <w:r>
        <w:rPr>
          <w:rFonts w:ascii="Palatino Linotype" w:hAnsi="Palatino Linotype"/>
          <w:color w:val="000000"/>
          <w:sz w:val="22"/>
          <w:szCs w:val="22"/>
        </w:rPr>
        <w:softHyphen/>
        <w:t>ня з участю людини і медична етика" відзначав складність упро</w:t>
      </w:r>
      <w:r>
        <w:rPr>
          <w:rFonts w:ascii="Palatino Linotype" w:hAnsi="Palatino Linotype"/>
          <w:color w:val="000000"/>
          <w:sz w:val="22"/>
          <w:szCs w:val="22"/>
        </w:rPr>
        <w:softHyphen/>
        <w:t>вадження вже прийнятих заборон на медико-біологічні дослі</w:t>
      </w:r>
      <w:r>
        <w:rPr>
          <w:rFonts w:ascii="Palatino Linotype" w:hAnsi="Palatino Linotype"/>
          <w:color w:val="000000"/>
          <w:sz w:val="22"/>
          <w:szCs w:val="22"/>
        </w:rPr>
        <w:softHyphen/>
        <w:t>дження з метою забезпечити охорону прав людини та її соці</w:t>
      </w:r>
      <w:r>
        <w:rPr>
          <w:rFonts w:ascii="Palatino Linotype" w:hAnsi="Palatino Linotype"/>
          <w:color w:val="000000"/>
          <w:sz w:val="22"/>
          <w:szCs w:val="22"/>
        </w:rPr>
        <w:softHyphen/>
        <w:t>ального добробуту.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наука, як свідчить сказане, все активніше долучаєть</w:t>
      </w:r>
      <w:r>
        <w:rPr>
          <w:rFonts w:ascii="Palatino Linotype" w:hAnsi="Palatino Linotype"/>
          <w:color w:val="000000"/>
          <w:sz w:val="22"/>
          <w:szCs w:val="22"/>
        </w:rPr>
        <w:softHyphen/>
        <w:t>ся до вироблення морально-правових засад збереження люд</w:t>
      </w:r>
      <w:r>
        <w:rPr>
          <w:rFonts w:ascii="Palatino Linotype" w:hAnsi="Palatino Linotype"/>
          <w:color w:val="000000"/>
          <w:sz w:val="22"/>
          <w:szCs w:val="22"/>
        </w:rPr>
        <w:softHyphen/>
        <w:t>ського життя, що стає об´єктом науково-дослідницького інте</w:t>
      </w:r>
      <w:r>
        <w:rPr>
          <w:rFonts w:ascii="Palatino Linotype" w:hAnsi="Palatino Linotype"/>
          <w:color w:val="000000"/>
          <w:sz w:val="22"/>
          <w:szCs w:val="22"/>
        </w:rPr>
        <w:softHyphen/>
        <w:t>ресу. Біоетика ставить моральні обмеження на ті експерименти над здоров´ям людини, що небезпечні для її життя. Останнім часом у зв´язку з актуалізацією питання про клонування тва</w:t>
      </w:r>
      <w:r>
        <w:rPr>
          <w:rFonts w:ascii="Palatino Linotype" w:hAnsi="Palatino Linotype"/>
          <w:color w:val="000000"/>
          <w:sz w:val="22"/>
          <w:szCs w:val="22"/>
        </w:rPr>
        <w:softHyphen/>
        <w:t>рин та органів людини, проблема набула особливої гостроти. Виникла необхідність більш широкого формулювання питань зв´язку природничих наук із етикою.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 всій різноманітності підходу до розв´язання проблеми вчені доходять згоди, що всебічне вивчення наукою феномена людини має, поряд із логікою, включати етику, тобто те, що називають "нормами науки", — етичні стандарти. Вони управ</w:t>
      </w:r>
      <w:r>
        <w:rPr>
          <w:rFonts w:ascii="Palatino Linotype" w:hAnsi="Palatino Linotype"/>
          <w:color w:val="000000"/>
          <w:sz w:val="22"/>
          <w:szCs w:val="22"/>
        </w:rPr>
        <w:softHyphen/>
        <w:t>ляють соціальними взаємодіями вчених. Формулюючи прин</w:t>
      </w:r>
      <w:r>
        <w:rPr>
          <w:rFonts w:ascii="Palatino Linotype" w:hAnsi="Palatino Linotype"/>
          <w:color w:val="000000"/>
          <w:sz w:val="22"/>
          <w:szCs w:val="22"/>
        </w:rPr>
        <w:softHyphen/>
        <w:t>цип взаємозв´язку природничо-наукових досліджень та етич</w:t>
      </w:r>
      <w:r>
        <w:rPr>
          <w:rFonts w:ascii="Palatino Linotype" w:hAnsi="Palatino Linotype"/>
          <w:color w:val="000000"/>
          <w:sz w:val="22"/>
          <w:szCs w:val="22"/>
        </w:rPr>
        <w:softHyphen/>
        <w:t>них цінностей, американський учений П. де Форест пише: "Гло</w:t>
      </w:r>
      <w:r>
        <w:rPr>
          <w:rFonts w:ascii="Palatino Linotype" w:hAnsi="Palatino Linotype"/>
          <w:color w:val="000000"/>
          <w:sz w:val="22"/>
          <w:szCs w:val="22"/>
        </w:rPr>
        <w:softHyphen/>
        <w:t>бальний суспільний інтерес науки випливає з того, що вчений відповідальний перед людством загалом і не лише індивідуаль</w:t>
      </w:r>
      <w:r>
        <w:rPr>
          <w:rFonts w:ascii="Palatino Linotype" w:hAnsi="Palatino Linotype"/>
          <w:color w:val="000000"/>
          <w:sz w:val="22"/>
          <w:szCs w:val="22"/>
        </w:rPr>
        <w:softHyphen/>
        <w:t>но за ті дії, які він здійснює як вчений, але і колективно — за застосування результатів науки в кожній країні і в усьому світі" [Див.: 15, с. 153]. Об´єктом моральної оцінки в сфері науки є не лише наслідки застосування її даних у практиці, але і самі про</w:t>
      </w:r>
      <w:r>
        <w:rPr>
          <w:rFonts w:ascii="Palatino Linotype" w:hAnsi="Palatino Linotype"/>
          <w:color w:val="000000"/>
          <w:sz w:val="22"/>
          <w:szCs w:val="22"/>
        </w:rPr>
        <w:softHyphen/>
        <w:t>цеси дослідження, а також "внутрішній світ" науки: тематика Досліджень, характер постановки та проведення експериментів тощо. Моральний критерій поширюється також на особистість Ученого: від його моральних якостей великою мірою залежить об´єктивність, науковість результатів.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Біоетика покликана відповідати таким вимогам. По-перше, Необхідна єдність науки і гуманістичних цінностей. По-друге, Необхідно, щоб гуманістичні цілі ставилися вище за дослід</w:t>
      </w:r>
      <w:r>
        <w:rPr>
          <w:rFonts w:ascii="Palatino Linotype" w:hAnsi="Palatino Linotype"/>
          <w:color w:val="000000"/>
          <w:sz w:val="22"/>
          <w:szCs w:val="22"/>
        </w:rPr>
        <w:softHyphen/>
        <w:t>ницькі. По-третє, необхідне регулювання наукових досліджень з позицій гуманістичних цінностей. Регулювання має включа</w:t>
      </w:r>
      <w:r>
        <w:rPr>
          <w:rFonts w:ascii="Palatino Linotype" w:hAnsi="Palatino Linotype"/>
          <w:color w:val="000000"/>
          <w:sz w:val="22"/>
          <w:szCs w:val="22"/>
        </w:rPr>
        <w:softHyphen/>
        <w:t>ти і заборони на деякі види експериментів з участю людини, що можуть бути небезпечними для її життя. По-четверте, необ</w:t>
      </w:r>
      <w:r>
        <w:rPr>
          <w:rFonts w:ascii="Palatino Linotype" w:hAnsi="Palatino Linotype"/>
          <w:color w:val="000000"/>
          <w:sz w:val="22"/>
          <w:szCs w:val="22"/>
        </w:rPr>
        <w:softHyphen/>
        <w:t>хідна розробка правил біомедичних робіт з урахуванням прав людини, включаючи юридичні норми [Див.: 14, с. 6].</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16.7. Екологічне виховання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Комплекс проблем, створений рухом сучасної цивілізації, ставить людство перед необхідністю їх кардинального розв´я</w:t>
      </w:r>
      <w:r>
        <w:rPr>
          <w:rFonts w:ascii="Palatino Linotype" w:hAnsi="Palatino Linotype"/>
          <w:color w:val="000000"/>
          <w:sz w:val="22"/>
          <w:szCs w:val="22"/>
        </w:rPr>
        <w:softHyphen/>
        <w:t>зання. "Сьогодні важливо усвідомити, що розум, рушієм якого є інтерес до пізнання, але не організований моральнісним по</w:t>
      </w:r>
      <w:r>
        <w:rPr>
          <w:rFonts w:ascii="Palatino Linotype" w:hAnsi="Palatino Linotype"/>
          <w:color w:val="000000"/>
          <w:sz w:val="22"/>
          <w:szCs w:val="22"/>
        </w:rPr>
        <w:softHyphen/>
        <w:t>чуттям, загрожує людській цивілізації" [Див.: 9, с 75]. Загро</w:t>
      </w:r>
      <w:r>
        <w:rPr>
          <w:rFonts w:ascii="Palatino Linotype" w:hAnsi="Palatino Linotype"/>
          <w:color w:val="000000"/>
          <w:sz w:val="22"/>
          <w:szCs w:val="22"/>
        </w:rPr>
        <w:softHyphen/>
        <w:t>зу створює і безвідповідальне ставлення людства до власного життя та долі планетарного життя. Врятування планети, як стає все очевиднішим, залежить від</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регулювання процесів розвитку і підтримання життя шляхом розв´язання демографічних проблем, розвитку культури споживання, розум</w:t>
      </w:r>
      <w:r>
        <w:rPr>
          <w:rFonts w:ascii="Palatino Linotype" w:hAnsi="Palatino Linotype"/>
          <w:color w:val="000000"/>
          <w:sz w:val="22"/>
          <w:szCs w:val="22"/>
        </w:rPr>
        <w:softHyphen/>
        <w:t>ного використання природних ресурсів, розвитку нових еколо</w:t>
      </w:r>
      <w:r>
        <w:rPr>
          <w:rFonts w:ascii="Palatino Linotype" w:hAnsi="Palatino Linotype"/>
          <w:color w:val="000000"/>
          <w:sz w:val="22"/>
          <w:szCs w:val="22"/>
        </w:rPr>
        <w:softHyphen/>
        <w:t>гічно безпечних технологій виробництва тощо. Тобто необхідне виховання нового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рівня свідомості,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спрямованого на подолан</w:t>
      </w:r>
      <w:r>
        <w:rPr>
          <w:rFonts w:ascii="Palatino Linotype" w:hAnsi="Palatino Linotype"/>
          <w:color w:val="000000"/>
          <w:sz w:val="22"/>
          <w:szCs w:val="22"/>
        </w:rPr>
        <w:softHyphen/>
        <w:t>ня егоїзму людства і практичне утвердження планетарного життя як вищої цінності. Моральним критерієм оцінки особи</w:t>
      </w:r>
      <w:r>
        <w:rPr>
          <w:rFonts w:ascii="Palatino Linotype" w:hAnsi="Palatino Linotype"/>
          <w:color w:val="000000"/>
          <w:sz w:val="22"/>
          <w:szCs w:val="22"/>
        </w:rPr>
        <w:softHyphen/>
        <w:t>стості може виступити принцип, сформульований А. Швей</w:t>
      </w:r>
      <w:r>
        <w:rPr>
          <w:rFonts w:ascii="Palatino Linotype" w:hAnsi="Palatino Linotype"/>
          <w:color w:val="000000"/>
          <w:sz w:val="22"/>
          <w:szCs w:val="22"/>
        </w:rPr>
        <w:softHyphen/>
        <w:t>цером: "Воістину моральна людина лише тоді, коли вона підпо</w:t>
      </w:r>
      <w:r>
        <w:rPr>
          <w:rFonts w:ascii="Palatino Linotype" w:hAnsi="Palatino Linotype"/>
          <w:color w:val="000000"/>
          <w:sz w:val="22"/>
          <w:szCs w:val="22"/>
        </w:rPr>
        <w:softHyphen/>
        <w:t>рядковується внутрішній спонуці допомагати будь-якому жит</w:t>
      </w:r>
      <w:r>
        <w:rPr>
          <w:rFonts w:ascii="Palatino Linotype" w:hAnsi="Palatino Linotype"/>
          <w:color w:val="000000"/>
          <w:sz w:val="22"/>
          <w:szCs w:val="22"/>
        </w:rPr>
        <w:softHyphen/>
        <w:t>тю, якому вона може допомогти, і утримується від того, щоб завдати живому будь-якої шкоди" [16, с 39]. Актуальним є питання екологічного виховання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системи,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має багато</w:t>
      </w:r>
      <w:r>
        <w:rPr>
          <w:rFonts w:ascii="Palatino Linotype" w:hAnsi="Palatino Linotype"/>
          <w:color w:val="000000"/>
          <w:sz w:val="22"/>
          <w:szCs w:val="22"/>
        </w:rPr>
        <w:softHyphen/>
        <w:t>рівневий характер і охоплює собою всі ланцюги освітньої си</w:t>
      </w:r>
      <w:r>
        <w:rPr>
          <w:rFonts w:ascii="Palatino Linotype" w:hAnsi="Palatino Linotype"/>
          <w:color w:val="000000"/>
          <w:sz w:val="22"/>
          <w:szCs w:val="22"/>
        </w:rPr>
        <w:softHyphen/>
        <w:t>стеми. Розвинуте моральнісне ставлення до природи в багатстві проявів її життєвості та екологічна грамотність — дві найваж</w:t>
      </w:r>
      <w:r>
        <w:rPr>
          <w:rFonts w:ascii="Palatino Linotype" w:hAnsi="Palatino Linotype"/>
          <w:color w:val="000000"/>
          <w:sz w:val="22"/>
          <w:szCs w:val="22"/>
        </w:rPr>
        <w:softHyphen/>
        <w:t>ливіші складові екологічної культури.</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Методологічним принципом екологічного виховання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прин</w:t>
      </w:r>
      <w:r>
        <w:rPr>
          <w:rFonts w:ascii="Palatino Linotype" w:hAnsi="Palatino Linotype"/>
          <w:color w:val="000000"/>
          <w:sz w:val="22"/>
          <w:szCs w:val="22"/>
        </w:rPr>
        <w:softHyphen/>
        <w:t>цип коеволюції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разом;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evolutio</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розгортання). Людство, щоб забезпечити своє майбутнє, має належним чином змінювати характеристики біосфери. Але змінювати потрібно і людські потреби, у такий спосіб, щоб вони відповідали вимо</w:t>
      </w:r>
      <w:r>
        <w:rPr>
          <w:rFonts w:ascii="Palatino Linotype" w:hAnsi="Palatino Linotype"/>
          <w:color w:val="000000"/>
          <w:sz w:val="22"/>
          <w:szCs w:val="22"/>
        </w:rPr>
        <w:softHyphen/>
        <w:t>гам їх природи [11, с. 40]. Імператив тут такий, що природа без людини може існувати, а людина без природи — ні. А тому суспільний розвиток, зокрема розвиток продуктивних сил, має здійснюватися у такий спосіб, щоб зберегти феномен розумного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Екологічне виховання покликане сформувати новий тип мислення, в основу якого покладене почуття особистої відпо</w:t>
      </w:r>
      <w:r>
        <w:rPr>
          <w:rFonts w:ascii="Palatino Linotype" w:hAnsi="Palatino Linotype"/>
          <w:color w:val="000000"/>
          <w:sz w:val="22"/>
          <w:szCs w:val="22"/>
        </w:rPr>
        <w:softHyphen/>
        <w:t>відальності людини за свій родовід, за фізичне і психічне здо</w:t>
      </w:r>
      <w:r>
        <w:rPr>
          <w:rFonts w:ascii="Palatino Linotype" w:hAnsi="Palatino Linotype"/>
          <w:color w:val="000000"/>
          <w:sz w:val="22"/>
          <w:szCs w:val="22"/>
        </w:rPr>
        <w:softHyphen/>
        <w:t>ров´я нащадків, отже — відповідальність за добробут нації і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Академік Моїсеєв твердить про необхідність для суспільства так виховувати своїх членів, так впливати на формування їх духовного світу, щоб вони виявилися здатними мислити не категоріями своєї печери і навіть племені, а відчувати себе ча</w:t>
      </w:r>
      <w:r>
        <w:rPr>
          <w:rFonts w:ascii="Palatino Linotype" w:hAnsi="Palatino Linotype"/>
          <w:color w:val="000000"/>
          <w:sz w:val="22"/>
          <w:szCs w:val="22"/>
        </w:rPr>
        <w:softHyphen/>
        <w:t>стиною величезного світу, доля якого тою або іншою мірою за</w:t>
      </w:r>
      <w:r>
        <w:rPr>
          <w:rFonts w:ascii="Palatino Linotype" w:hAnsi="Palatino Linotype"/>
          <w:color w:val="000000"/>
          <w:sz w:val="22"/>
          <w:szCs w:val="22"/>
        </w:rPr>
        <w:softHyphen/>
        <w:t>лежить від кожного" [11, с. 32]. Чим зумовлений саме такий стан речей? Вчений стверджує, що основною причиною того, що людство дійшло до межі наближення глобальної кризи, є сама людина. її біологічна природа мало відповідає сучасним умо</w:t>
      </w:r>
      <w:r>
        <w:rPr>
          <w:rFonts w:ascii="Palatino Linotype" w:hAnsi="Palatino Linotype"/>
          <w:color w:val="000000"/>
          <w:sz w:val="22"/>
          <w:szCs w:val="22"/>
        </w:rPr>
        <w:softHyphen/>
        <w:t>вам життя, адже її організм сформувався в передльодовикову епоху, і те, що добре для мисливців за мамонтами, мало підхо</w:t>
      </w:r>
      <w:r>
        <w:rPr>
          <w:rFonts w:ascii="Palatino Linotype" w:hAnsi="Palatino Linotype"/>
          <w:color w:val="000000"/>
          <w:sz w:val="22"/>
          <w:szCs w:val="22"/>
        </w:rPr>
        <w:softHyphen/>
        <w:t>дить для людини, яка володіє атомною зброєю" [11, с. 33].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Актуальність коеволюційного підходу як виховного прин</w:t>
      </w:r>
      <w:r>
        <w:rPr>
          <w:rFonts w:ascii="Palatino Linotype" w:hAnsi="Palatino Linotype"/>
          <w:color w:val="000000"/>
          <w:sz w:val="22"/>
          <w:szCs w:val="22"/>
        </w:rPr>
        <w:softHyphen/>
        <w:t>ципу диктується чинним у Всесвіті принципом антропності: жорсткої приладженості фундаментальних постійних, що за</w:t>
      </w:r>
      <w:r>
        <w:rPr>
          <w:rFonts w:ascii="Palatino Linotype" w:hAnsi="Palatino Linotype"/>
          <w:color w:val="000000"/>
          <w:sz w:val="22"/>
          <w:szCs w:val="22"/>
        </w:rPr>
        <w:softHyphen/>
        <w:t>безпечують існування Всесвіту і тих процесів, що в ньому відбуваються. Очевидно, те ж саме має місце і в системі "люди</w:t>
      </w:r>
      <w:r>
        <w:rPr>
          <w:rFonts w:ascii="Palatino Linotype" w:hAnsi="Palatino Linotype"/>
          <w:color w:val="000000"/>
          <w:sz w:val="22"/>
          <w:szCs w:val="22"/>
        </w:rPr>
        <w:softHyphen/>
        <w:t>на — довкілля". "Подальший розвиток виду homo sapiens, по</w:t>
      </w:r>
      <w:r>
        <w:rPr>
          <w:rFonts w:ascii="Palatino Linotype" w:hAnsi="Palatino Linotype"/>
          <w:color w:val="000000"/>
          <w:sz w:val="22"/>
          <w:szCs w:val="22"/>
        </w:rPr>
        <w:softHyphen/>
        <w:t>дальший його добробут вимагають дуже точної узгодженості характеру еволюції людського суспільства, його продуктивних сил і розвитку природи" [11, с 40]. В природі діють принципи самоорганізації. На рівні природа—суспільство узгодженість їхніх характеристик забезпечується Розумом і Волею Людини. Нині вчені наголошують на необхідності формування певної загальної стратегії у взаєминах людства та біосфери. Шлях до її реалізації вони бачать у перебудові пріоритетів людини, їх узгодження з можливостями природи. Останнє вимагає "нового світорозуміння, нової моральності і, зрештою, нового духовно</w:t>
      </w:r>
      <w:r>
        <w:rPr>
          <w:rFonts w:ascii="Palatino Linotype" w:hAnsi="Palatino Linotype"/>
          <w:color w:val="000000"/>
          <w:sz w:val="22"/>
          <w:szCs w:val="22"/>
        </w:rPr>
        <w:softHyphen/>
        <w:t>го світу" [11, с. 43]. Важливим в екологічному вихованні є та</w:t>
      </w:r>
      <w:r>
        <w:rPr>
          <w:rFonts w:ascii="Palatino Linotype" w:hAnsi="Palatino Linotype"/>
          <w:color w:val="000000"/>
          <w:sz w:val="22"/>
          <w:szCs w:val="22"/>
        </w:rPr>
        <w:softHyphen/>
        <w:t>кий чинник, як усунення зверхності людини і "проповідь сми</w:t>
      </w:r>
      <w:r>
        <w:rPr>
          <w:rFonts w:ascii="Palatino Linotype" w:hAnsi="Palatino Linotype"/>
          <w:color w:val="000000"/>
          <w:sz w:val="22"/>
          <w:szCs w:val="22"/>
        </w:rPr>
        <w:softHyphen/>
        <w:t>рення", як називає цей чинник Клод Лоренц. Мова йде про усві</w:t>
      </w:r>
      <w:r>
        <w:rPr>
          <w:rFonts w:ascii="Palatino Linotype" w:hAnsi="Palatino Linotype"/>
          <w:color w:val="000000"/>
          <w:sz w:val="22"/>
          <w:szCs w:val="22"/>
        </w:rPr>
        <w:softHyphen/>
        <w:t>домлення людьми самих себе як частини Всесвіту. Зверхність заважає людині визнати, що її власна поведінка підпорядкова</w:t>
      </w:r>
      <w:r>
        <w:rPr>
          <w:rFonts w:ascii="Palatino Linotype" w:hAnsi="Palatino Linotype"/>
          <w:color w:val="000000"/>
          <w:sz w:val="22"/>
          <w:szCs w:val="22"/>
        </w:rPr>
        <w:softHyphen/>
        <w:t>на законам природи. Зверхнє ставлення є "духовним чванством людини" [5, с. 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Екологічне виховання з необхідністю має бути оперте на по</w:t>
      </w:r>
      <w:r>
        <w:rPr>
          <w:rFonts w:ascii="Palatino Linotype" w:hAnsi="Palatino Linotype"/>
          <w:color w:val="000000"/>
          <w:sz w:val="22"/>
          <w:szCs w:val="22"/>
        </w:rPr>
        <w:softHyphen/>
        <w:t>долання трьох упереджень, що панують над людством. Перше — це упереджене ставлення щодо своїх витоків, зокрема того, що людство еволюціонувало від такої гілки вищих тварин, як шимпанзе.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Друга перешкода до самопізнання — це емоційне заперечен</w:t>
      </w:r>
      <w:r>
        <w:rPr>
          <w:rFonts w:ascii="Palatino Linotype" w:hAnsi="Palatino Linotype"/>
          <w:color w:val="000000"/>
          <w:sz w:val="22"/>
          <w:szCs w:val="22"/>
        </w:rPr>
        <w:softHyphen/>
        <w:t>ня того, що поведінка людини підпорядковується законам при</w:t>
      </w:r>
      <w:r>
        <w:rPr>
          <w:rFonts w:ascii="Palatino Linotype" w:hAnsi="Palatino Linotype"/>
          <w:color w:val="000000"/>
          <w:sz w:val="22"/>
          <w:szCs w:val="22"/>
        </w:rPr>
        <w:softHyphen/>
        <w:t>родної причинності. Адже останнє видається запереченням сво</w:t>
      </w:r>
      <w:r>
        <w:rPr>
          <w:rFonts w:ascii="Palatino Linotype" w:hAnsi="Palatino Linotype"/>
          <w:color w:val="000000"/>
          <w:sz w:val="22"/>
          <w:szCs w:val="22"/>
        </w:rPr>
        <w:softHyphen/>
        <w:t>боди волі.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Третя причина, що заважає самопізнанню — протиставлен</w:t>
      </w:r>
      <w:r>
        <w:rPr>
          <w:rFonts w:ascii="Palatino Linotype" w:hAnsi="Palatino Linotype"/>
          <w:color w:val="000000"/>
          <w:sz w:val="22"/>
          <w:szCs w:val="22"/>
        </w:rPr>
        <w:softHyphen/>
        <w:t>ня матеріального та ідеального начал в людині й утвердження ідеального як єдиного справді цінного. Така позиція характер</w:t>
      </w:r>
      <w:r>
        <w:rPr>
          <w:rFonts w:ascii="Palatino Linotype" w:hAnsi="Palatino Linotype"/>
          <w:color w:val="000000"/>
          <w:sz w:val="22"/>
          <w:szCs w:val="22"/>
        </w:rPr>
        <w:softHyphen/>
        <w:t>на, принаймні, для західної культури. Клод Лоренц слушно вважає, що самопізнання, в якому усуваються всі упереджен</w:t>
      </w:r>
      <w:r>
        <w:rPr>
          <w:rFonts w:ascii="Palatino Linotype" w:hAnsi="Palatino Linotype"/>
          <w:color w:val="000000"/>
          <w:sz w:val="22"/>
          <w:szCs w:val="22"/>
        </w:rPr>
        <w:softHyphen/>
        <w:t>ня, могло б послужити свідченням духовної сили людства.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"Зна</w:t>
      </w:r>
      <w:r>
        <w:rPr>
          <w:rStyle w:val="a8"/>
          <w:rFonts w:ascii="Palatino Linotype" w:hAnsi="Palatino Linotype"/>
          <w:color w:val="000000"/>
          <w:sz w:val="22"/>
          <w:szCs w:val="22"/>
        </w:rPr>
        <w:softHyphen/>
        <w:t>юча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людина відчує лише нове благоговіння перед Розумом і Відповідальною Мораллю, які вперше прийшли в цей світ лише з появою людини і цілком могли б дати їй силу, щоб при</w:t>
      </w:r>
      <w:r>
        <w:rPr>
          <w:rFonts w:ascii="Palatino Linotype" w:hAnsi="Palatino Linotype"/>
          <w:color w:val="000000"/>
          <w:sz w:val="22"/>
          <w:szCs w:val="22"/>
        </w:rPr>
        <w:softHyphen/>
        <w:t>душити тваринну спадщину в собі самій, якби вона в своїй горди</w:t>
      </w:r>
      <w:r>
        <w:rPr>
          <w:rFonts w:ascii="Palatino Linotype" w:hAnsi="Palatino Linotype"/>
          <w:color w:val="000000"/>
          <w:sz w:val="22"/>
          <w:szCs w:val="22"/>
        </w:rPr>
        <w:softHyphen/>
        <w:t>ні не заперечувала самого існування такої спадщини" [5, с. 10]. Конкретні шляхи і засоби екологічного виховання визначаються названими вище гуманістичними принципами, найважливішим з яких є принцип поваги до життя. Вони покликані виконати роль методологічної засади для побудови системи екологічного виховання</w:t>
      </w:r>
    </w:p>
    <w:p w:rsidR="00084EF1" w:rsidRDefault="00084EF1">
      <w:pPr>
        <w:rPr>
          <w:rFonts w:ascii="Palatino Linotype" w:hAnsi="Palatino Linotype"/>
          <w:b/>
          <w:bCs/>
          <w:color w:val="000000"/>
          <w:shd w:val="clear" w:color="auto" w:fill="FFFFFF"/>
          <w:lang w:val="en-US"/>
        </w:rPr>
      </w:pPr>
      <w:r>
        <w:rPr>
          <w:rFonts w:ascii="Palatino Linotype" w:hAnsi="Palatino Linotype"/>
          <w:b/>
          <w:bCs/>
          <w:color w:val="000000"/>
          <w:shd w:val="clear" w:color="auto" w:fill="FFFFFF"/>
        </w:rPr>
        <w:t>Тема 17. ПРОФЕСІЙНА ЕТИКА</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17.1. Моральні аспекти професійності</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Професійна етика — це галузь етичного знання, що відобра</w:t>
      </w:r>
      <w:r>
        <w:rPr>
          <w:rFonts w:ascii="Palatino Linotype" w:hAnsi="Palatino Linotype"/>
          <w:color w:val="000000"/>
          <w:sz w:val="22"/>
          <w:szCs w:val="22"/>
        </w:rPr>
        <w:softHyphen/>
        <w:t>жає рівень моральнісного ставлення людини до суспільства та до себе самої в опредмєтнених формах: у змісті, засобах, про</w:t>
      </w:r>
      <w:r>
        <w:rPr>
          <w:rFonts w:ascii="Palatino Linotype" w:hAnsi="Palatino Linotype"/>
          <w:color w:val="000000"/>
          <w:sz w:val="22"/>
          <w:szCs w:val="22"/>
        </w:rPr>
        <w:softHyphen/>
        <w:t>цесі та наслідках діяльності. Професійність — це здатність людини опанувати навички та уміння певного виду діяльності та розгорнути на їх основі власні творчі здібності. Тобто профе</w:t>
      </w:r>
      <w:r>
        <w:rPr>
          <w:rFonts w:ascii="Palatino Linotype" w:hAnsi="Palatino Linotype"/>
          <w:color w:val="000000"/>
          <w:sz w:val="22"/>
          <w:szCs w:val="22"/>
        </w:rPr>
        <w:softHyphen/>
        <w:t>сійна етика відображає рівень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соціалізації</w:t>
      </w:r>
      <w:r>
        <w:rPr>
          <w:rFonts w:ascii="Palatino Linotype" w:hAnsi="Palatino Linotype"/>
          <w:color w:val="000000"/>
          <w:sz w:val="22"/>
          <w:szCs w:val="22"/>
        </w:rPr>
        <w:t>особи. Професійністю вона предметно засвідчує повагу до суспільства. Разом із тим, професійність стає об´єктивною підставою для поваги з боку су</w:t>
      </w:r>
      <w:r>
        <w:rPr>
          <w:rFonts w:ascii="Palatino Linotype" w:hAnsi="Palatino Linotype"/>
          <w:color w:val="000000"/>
          <w:sz w:val="22"/>
          <w:szCs w:val="22"/>
        </w:rPr>
        <w:softHyphen/>
        <w:t>спільства, а отже, і реальним ґрунтом для самоповаги.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Професійна етика історично склалася як результат суспіль</w:t>
      </w:r>
      <w:r>
        <w:rPr>
          <w:rFonts w:ascii="Palatino Linotype" w:hAnsi="Palatino Linotype"/>
          <w:color w:val="000000"/>
          <w:sz w:val="22"/>
          <w:szCs w:val="22"/>
        </w:rPr>
        <w:softHyphen/>
        <w:t>ного розподілу праці. Вона — посередник у стосунках особи і суспільства. В діяльності людина утверджує рівень мораль</w:t>
      </w:r>
      <w:r>
        <w:rPr>
          <w:rFonts w:ascii="Palatino Linotype" w:hAnsi="Palatino Linotype"/>
          <w:color w:val="000000"/>
          <w:sz w:val="22"/>
          <w:szCs w:val="22"/>
        </w:rPr>
        <w:softHyphen/>
        <w:t>ності в об´єктивованих формах, тобто предметно закріплює свою співприсутність у бутті.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Професійність зазвичай розглядається як один із необхід</w:t>
      </w:r>
      <w:r>
        <w:rPr>
          <w:rFonts w:ascii="Palatino Linotype" w:hAnsi="Palatino Linotype"/>
          <w:color w:val="000000"/>
          <w:sz w:val="22"/>
          <w:szCs w:val="22"/>
        </w:rPr>
        <w:softHyphen/>
        <w:t>них чинників самоутвердження талантом себе, коли йдеться про творчі професії (актор, художник, композитор тощо). У них лю</w:t>
      </w:r>
      <w:r>
        <w:rPr>
          <w:rFonts w:ascii="Palatino Linotype" w:hAnsi="Palatino Linotype"/>
          <w:color w:val="000000"/>
          <w:sz w:val="22"/>
          <w:szCs w:val="22"/>
        </w:rPr>
        <w:softHyphen/>
        <w:t>дина самореалізується згідно з покликанням. Талант "обирає" Людину, а людина — професію. Талант спонукає утвердитися Всупереч труднощам. Талановита людина, як правило, цілком віддає себе улюбленій справі й почувається щасливою, занурю</w:t>
      </w:r>
      <w:r>
        <w:rPr>
          <w:rFonts w:ascii="Palatino Linotype" w:hAnsi="Palatino Linotype"/>
          <w:color w:val="000000"/>
          <w:sz w:val="22"/>
          <w:szCs w:val="22"/>
        </w:rPr>
        <w:softHyphen/>
        <w:t>ючись в діяльність, що складає сенс її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Наслідком діяльності стає в цьому разі дещо непересічне. Доробок особистості входить у досвід спільноти та людства. Ім´я її залишається в пам´яті поколінь. Таланту іманентне мораль-нісне ставлення до предмета діяльності. Вчений прагне пізнати об´єктивну істину та адекватно передати її в змісті наукової тео</w:t>
      </w:r>
      <w:r>
        <w:rPr>
          <w:rFonts w:ascii="Palatino Linotype" w:hAnsi="Palatino Linotype"/>
          <w:color w:val="000000"/>
          <w:sz w:val="22"/>
          <w:szCs w:val="22"/>
        </w:rPr>
        <w:softHyphen/>
        <w:t>рії. Митець — утілити в досконалу форму образи, що живуть у свідомості та уяві.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Творчі здібності, покладені в ній природою, людина реалі</w:t>
      </w:r>
      <w:r>
        <w:rPr>
          <w:rFonts w:ascii="Palatino Linotype" w:hAnsi="Palatino Linotype"/>
          <w:color w:val="000000"/>
          <w:sz w:val="22"/>
          <w:szCs w:val="22"/>
        </w:rPr>
        <w:softHyphen/>
        <w:t>зує в безлічі видів діяльності. Успіхи людства в сфері науки, мистецтва, у вихованні особи, в розвитку техніки, в промисло</w:t>
      </w:r>
      <w:r>
        <w:rPr>
          <w:rFonts w:ascii="Palatino Linotype" w:hAnsi="Palatino Linotype"/>
          <w:color w:val="000000"/>
          <w:sz w:val="22"/>
          <w:szCs w:val="22"/>
        </w:rPr>
        <w:softHyphen/>
        <w:t>вому виробництві, у формуванні специфічно людського середо</w:t>
      </w:r>
      <w:r>
        <w:rPr>
          <w:rFonts w:ascii="Palatino Linotype" w:hAnsi="Palatino Linotype"/>
          <w:color w:val="000000"/>
          <w:sz w:val="22"/>
          <w:szCs w:val="22"/>
        </w:rPr>
        <w:softHyphen/>
        <w:t>вища життєвості тощо засвідчують, що розподіл праці — не лише об´єктивна необхідність в умовах нечуваного зростання людських умінь. Професійні вміння — спосіб, у який людина задіяна в суспільне життя і є його активним учасником. Хоча, звичайно, вузька професіоналізація — явище шкідливе, оскіль</w:t>
      </w:r>
      <w:r>
        <w:rPr>
          <w:rFonts w:ascii="Palatino Linotype" w:hAnsi="Palatino Linotype"/>
          <w:color w:val="000000"/>
          <w:sz w:val="22"/>
          <w:szCs w:val="22"/>
        </w:rPr>
        <w:softHyphen/>
        <w:t>ки людина, не маючи можливості утвердитися у різних видах діяльності, неминуче прирікається на однобічність. Вона вклю</w:t>
      </w:r>
      <w:r>
        <w:rPr>
          <w:rFonts w:ascii="Palatino Linotype" w:hAnsi="Palatino Linotype"/>
          <w:color w:val="000000"/>
          <w:sz w:val="22"/>
          <w:szCs w:val="22"/>
        </w:rPr>
        <w:softHyphen/>
        <w:t>чена в суспільне життя якоюсь однією своєю здібністю.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Діяльність людини, що зустрілася зі своїм покликанням, характеризується не лише переконливою, часом вражаючою результативністю. Утверджуючись радісно і натхненно, творча особистість утверджує і примножує чесноти роду. Наслідки її діяльності цінні не лише практичною результативністю. Функ</w:t>
      </w:r>
      <w:r>
        <w:rPr>
          <w:rFonts w:ascii="Palatino Linotype" w:hAnsi="Palatino Linotype"/>
          <w:color w:val="000000"/>
          <w:sz w:val="22"/>
          <w:szCs w:val="22"/>
        </w:rPr>
        <w:softHyphen/>
        <w:t>ціонуючи в суспільстві як уособлення творчого духу особи</w:t>
      </w:r>
      <w:r>
        <w:rPr>
          <w:rFonts w:ascii="Palatino Linotype" w:hAnsi="Palatino Linotype"/>
          <w:color w:val="000000"/>
          <w:sz w:val="22"/>
          <w:szCs w:val="22"/>
        </w:rPr>
        <w:softHyphen/>
        <w:t>стості, вони удосконалюють вид "людина". Спілкування з ними спонукає інших на особистий творчий пошук та самоутвер</w:t>
      </w:r>
      <w:r>
        <w:rPr>
          <w:rFonts w:ascii="Palatino Linotype" w:hAnsi="Palatino Linotype"/>
          <w:color w:val="000000"/>
          <w:sz w:val="22"/>
          <w:szCs w:val="22"/>
        </w:rPr>
        <w:softHyphen/>
        <w:t>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Творча особистість фактом співприсутності у бутті створює атмосферу моральнісного відношення до світу. Енергетичне притягання таланту настільки сильне, що він здатний створю</w:t>
      </w:r>
      <w:r>
        <w:rPr>
          <w:rFonts w:ascii="Palatino Linotype" w:hAnsi="Palatino Linotype"/>
          <w:color w:val="000000"/>
          <w:sz w:val="22"/>
          <w:szCs w:val="22"/>
        </w:rPr>
        <w:softHyphen/>
        <w:t>вати навколо себе ідеальне поле стосунків і надихати інших на творчість. Досить згадати духовну ситуацію доби Відроджен</w:t>
      </w:r>
      <w:r>
        <w:rPr>
          <w:rFonts w:ascii="Palatino Linotype" w:hAnsi="Palatino Linotype"/>
          <w:color w:val="000000"/>
          <w:sz w:val="22"/>
          <w:szCs w:val="22"/>
        </w:rPr>
        <w:softHyphen/>
        <w:t>ня. Відомо, що епоху творили окремі визначні особистості, які уособлювали вищі творчі можливості людини. На місце ідеалу аскетизму та практики втечі від життя вони утвердили ідеал активної діяльності. Вони почали визначати цінність людини за об´єктивною ознакою: згідно з наслідками її діяльності. Остан</w:t>
      </w:r>
      <w:r>
        <w:rPr>
          <w:rFonts w:ascii="Palatino Linotype" w:hAnsi="Palatino Linotype"/>
          <w:color w:val="000000"/>
          <w:sz w:val="22"/>
          <w:szCs w:val="22"/>
        </w:rPr>
        <w:softHyphen/>
        <w:t>ня покликана нести в світ Істину, Красу і Добро. Культура Відродження, що виходить з погляду на людину як творчу, діяльну особистість, має виражений гуманістичний характер. Вона народжує впевненість у своїх можливостях та дає відвагу пошуку діяльності, до якої людина призначена природою. В цьо</w:t>
      </w:r>
      <w:r>
        <w:rPr>
          <w:rFonts w:ascii="Palatino Linotype" w:hAnsi="Palatino Linotype"/>
          <w:color w:val="000000"/>
          <w:sz w:val="22"/>
          <w:szCs w:val="22"/>
        </w:rPr>
        <w:softHyphen/>
        <w:t>му сенсі поняття "творчі професії" умовне. Кожна професія містить більші або менші можливості для творчого самоутвер</w:t>
      </w:r>
      <w:r>
        <w:rPr>
          <w:rFonts w:ascii="Palatino Linotype" w:hAnsi="Palatino Linotype"/>
          <w:color w:val="000000"/>
          <w:sz w:val="22"/>
          <w:szCs w:val="22"/>
        </w:rPr>
        <w:softHyphen/>
        <w:t>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Інша річ, що людині далеко не завжди випадає зустріч із своїм покликанням. Часто вибір діяльності відбувається під впли</w:t>
      </w:r>
      <w:r>
        <w:rPr>
          <w:rFonts w:ascii="Palatino Linotype" w:hAnsi="Palatino Linotype"/>
          <w:color w:val="000000"/>
          <w:sz w:val="22"/>
          <w:szCs w:val="22"/>
        </w:rPr>
        <w:softHyphen/>
        <w:t>вом обставин, що надає йому випадковості. Однак моральнісне відношення людини до себе самої вимагає досконало опанувати професію та постійно поглиблювати уміння. Почуватися ком</w:t>
      </w:r>
      <w:r>
        <w:rPr>
          <w:rFonts w:ascii="Palatino Linotype" w:hAnsi="Palatino Linotype"/>
          <w:color w:val="000000"/>
          <w:sz w:val="22"/>
          <w:szCs w:val="22"/>
        </w:rPr>
        <w:softHyphen/>
        <w:t>петентним означає поважати справу в собі та себе у справі, яку робиш, тобто поважати в собі людину. Одночасно це підстава для поваги з боку інших. Поглиблення знань, фахове удоскона</w:t>
      </w:r>
      <w:r>
        <w:rPr>
          <w:rFonts w:ascii="Palatino Linotype" w:hAnsi="Palatino Linotype"/>
          <w:color w:val="000000"/>
          <w:sz w:val="22"/>
          <w:szCs w:val="22"/>
        </w:rPr>
        <w:softHyphen/>
        <w:t>лення народжує інтерес до діяльності. В діяльності віднаходить</w:t>
      </w:r>
      <w:r>
        <w:rPr>
          <w:rFonts w:ascii="Palatino Linotype" w:hAnsi="Palatino Linotype"/>
          <w:color w:val="000000"/>
          <w:sz w:val="22"/>
          <w:szCs w:val="22"/>
        </w:rPr>
        <w:softHyphen/>
        <w:t>ся її сенс, а разом з тим людина знаходить своє місце в житті. Можлива і така ситуація: діяльність, що спочатку видавалася випадковою, стає сенсом життя, а людина почуває себе щасли</w:t>
      </w:r>
      <w:r>
        <w:rPr>
          <w:rFonts w:ascii="Palatino Linotype" w:hAnsi="Palatino Linotype"/>
          <w:color w:val="000000"/>
          <w:sz w:val="22"/>
          <w:szCs w:val="22"/>
        </w:rPr>
        <w:softHyphen/>
        <w:t>вою.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Зрештою, потенційні можливості людини настільки великі, що вона не знає їх меж. Лише зіткнувшись з новою справою, заглиблюючись і опановуючи її, особа відкриває в собі нові здіб</w:t>
      </w:r>
      <w:r>
        <w:rPr>
          <w:rFonts w:ascii="Palatino Linotype" w:hAnsi="Palatino Linotype"/>
          <w:color w:val="000000"/>
          <w:sz w:val="22"/>
          <w:szCs w:val="22"/>
        </w:rPr>
        <w:softHyphen/>
        <w:t>ності та уміння. Німецьке прислів´я слушно наголошує: "Умін</w:t>
      </w:r>
      <w:r>
        <w:rPr>
          <w:rFonts w:ascii="Palatino Linotype" w:hAnsi="Palatino Linotype"/>
          <w:color w:val="000000"/>
          <w:sz w:val="22"/>
          <w:szCs w:val="22"/>
        </w:rPr>
        <w:softHyphen/>
        <w:t>ня приходить з посадою". Об´єктивною підставою ефективної результативності є моральні чинники: інтерес до предмета, за</w:t>
      </w:r>
      <w:r>
        <w:rPr>
          <w:rFonts w:ascii="Palatino Linotype" w:hAnsi="Palatino Linotype"/>
          <w:color w:val="000000"/>
          <w:sz w:val="22"/>
          <w:szCs w:val="22"/>
        </w:rPr>
        <w:softHyphen/>
        <w:t>цікавленість в опануванні його таємницями.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Можливі два чинники небайдужості. Перший — зовнішній. Предмет звернув на себе увагу і набув сенсу предмета пізнання та формування. Таке відношення може скластися щодо будь-якого виду діяльності. Моральніснии аспект тут зумовлений здатністю небайдужості, потребою моральної та естатичної взає</w:t>
      </w:r>
      <w:r>
        <w:rPr>
          <w:rFonts w:ascii="Palatino Linotype" w:hAnsi="Palatino Linotype"/>
          <w:color w:val="000000"/>
          <w:sz w:val="22"/>
          <w:szCs w:val="22"/>
        </w:rPr>
        <w:softHyphen/>
        <w:t>модії з дійсністю. Другий чинник — внутрішній. Особа потре</w:t>
      </w:r>
      <w:r>
        <w:rPr>
          <w:rFonts w:ascii="Palatino Linotype" w:hAnsi="Palatino Linotype"/>
          <w:color w:val="000000"/>
          <w:sz w:val="22"/>
          <w:szCs w:val="22"/>
        </w:rPr>
        <w:softHyphen/>
        <w:t>бує спробувати себе у конкретному, саме цьому виді діяльності, Щоб випробувати власні уміння. В такому випадку відкрива</w:t>
      </w:r>
      <w:r>
        <w:rPr>
          <w:rFonts w:ascii="Palatino Linotype" w:hAnsi="Palatino Linotype"/>
          <w:color w:val="000000"/>
          <w:sz w:val="22"/>
          <w:szCs w:val="22"/>
        </w:rPr>
        <w:softHyphen/>
        <w:t>ється творча сутність моральнісного ставлення до себе як суб´єк</w:t>
      </w:r>
      <w:r>
        <w:rPr>
          <w:rFonts w:ascii="Palatino Linotype" w:hAnsi="Palatino Linotype"/>
          <w:color w:val="000000"/>
          <w:sz w:val="22"/>
          <w:szCs w:val="22"/>
        </w:rPr>
        <w:softHyphen/>
        <w:t>та діяльності та життєвості. Предмет може бути нейтральним. Багато професій є "непрестижними", і люди, працюючи на не-Орестижній роботі, вважають себе невдахами. Однак як добре сказала професор Фортова, визначаючи об´єктивні підстави творчості, "можна миги підлогу творчо і писати про творчість нетворчо". Об´єктивні підстави творчості покладені не в об´єкті, а в суб´єкті: в моральності відношення людини до світу та до себе самої. Тому професійна діяльність є важливим засобом самоудосконалення та самоутвердження особистості. Людина, позбавлена внутрішньої потреби у діяльності, часто усувається від дії, а отже, втрачає можливість самоутвердитися.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Наслідки, об´єктивовані в предметно-практичній, теоретич</w:t>
      </w:r>
      <w:r>
        <w:rPr>
          <w:rFonts w:ascii="Palatino Linotype" w:hAnsi="Palatino Linotype"/>
          <w:color w:val="000000"/>
          <w:sz w:val="22"/>
          <w:szCs w:val="22"/>
        </w:rPr>
        <w:softHyphen/>
        <w:t>ній, художній діяльності, з очевидністю засвідчують, що люди</w:t>
      </w:r>
      <w:r>
        <w:rPr>
          <w:rFonts w:ascii="Palatino Linotype" w:hAnsi="Palatino Linotype"/>
          <w:color w:val="000000"/>
          <w:sz w:val="22"/>
          <w:szCs w:val="22"/>
        </w:rPr>
        <w:softHyphen/>
        <w:t>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була,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вона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відбулася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постійно співприсутня в бутті.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професійності не тотожне поняттю "фах". Майстер</w:t>
      </w:r>
      <w:r>
        <w:rPr>
          <w:rFonts w:ascii="Palatino Linotype" w:hAnsi="Palatino Linotype"/>
          <w:color w:val="000000"/>
          <w:sz w:val="22"/>
          <w:szCs w:val="22"/>
        </w:rPr>
        <w:softHyphen/>
        <w:t>не опанування фахои — основа відчуття власної гідності та потрібності людям, а також основа психічної комфортності. Зрештою, воно — важливий чинник відчуття повноти і змістов</w:t>
      </w:r>
      <w:r>
        <w:rPr>
          <w:rFonts w:ascii="Palatino Linotype" w:hAnsi="Palatino Linotype"/>
          <w:color w:val="000000"/>
          <w:sz w:val="22"/>
          <w:szCs w:val="22"/>
        </w:rPr>
        <w:softHyphen/>
        <w:t>ності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професійності має й інший аспект. Його застосову</w:t>
      </w:r>
      <w:r>
        <w:rPr>
          <w:rFonts w:ascii="Palatino Linotype" w:hAnsi="Palatino Linotype"/>
          <w:color w:val="000000"/>
          <w:sz w:val="22"/>
          <w:szCs w:val="22"/>
        </w:rPr>
        <w:softHyphen/>
        <w:t>ють щодо якісно виконаної роботи, хоча людина і не обрала її основною сферою своєї діяльності, своїм фахом. Про бездоган</w:t>
      </w:r>
      <w:r>
        <w:rPr>
          <w:rFonts w:ascii="Palatino Linotype" w:hAnsi="Palatino Linotype"/>
          <w:color w:val="000000"/>
          <w:sz w:val="22"/>
          <w:szCs w:val="22"/>
        </w:rPr>
        <w:softHyphen/>
        <w:t>но виконану роботу говорять "професійна", "майстерна", хоча виконав її "аматор". Звернемо увагу, що слово "любительство" в російській мові "лвбительство" походить від слів "любов", "любити", тобто бути небайдужим до свого предмета. Що по</w:t>
      </w:r>
      <w:r>
        <w:rPr>
          <w:rFonts w:ascii="Palatino Linotype" w:hAnsi="Palatino Linotype"/>
          <w:color w:val="000000"/>
          <w:sz w:val="22"/>
          <w:szCs w:val="22"/>
        </w:rPr>
        <w:softHyphen/>
        <w:t>трібно для комфортного самопочуття в будь-якій сфері діяль</w:t>
      </w:r>
      <w:r>
        <w:rPr>
          <w:rFonts w:ascii="Palatino Linotype" w:hAnsi="Palatino Linotype"/>
          <w:color w:val="000000"/>
          <w:sz w:val="22"/>
          <w:szCs w:val="22"/>
        </w:rPr>
        <w:softHyphen/>
        <w:t>ності? Відомий англійський письменник Рей Бредбері, якось виступаючи перед учяями коледжу, запитав їх: "Ви хотіли б ніколи в жигті не працювати?" — "Звичайно, але як?", — від</w:t>
      </w:r>
      <w:r>
        <w:rPr>
          <w:rFonts w:ascii="Palatino Linotype" w:hAnsi="Palatino Linotype"/>
          <w:color w:val="000000"/>
          <w:sz w:val="22"/>
          <w:szCs w:val="22"/>
        </w:rPr>
        <w:softHyphen/>
        <w:t>повіли діти. — "Дужо просто. Закохайтесь в те, що ви будете робити", — сказав письменник. Знайшовши улюблену справу, особа отримує змогу гнайти себе: відкрити власні можливості, а отже, утвердитися. В такому разі вона не роботу виконує, а са</w:t>
      </w:r>
      <w:r>
        <w:rPr>
          <w:rFonts w:ascii="Palatino Linotype" w:hAnsi="Palatino Linotype"/>
          <w:color w:val="000000"/>
          <w:sz w:val="22"/>
          <w:szCs w:val="22"/>
        </w:rPr>
        <w:softHyphen/>
        <w:t>моутверджуються. Сказане засвідчує, що професія — це далеко не єдиний, але вагомій чинник вияву моральності особи.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Слід однак мати ьа увазі, що професія не робить людину моральною. Річ не в ярофесії, а в моральних якостях людини. Аморальна людина може найблагороднішу професію викори</w:t>
      </w:r>
      <w:r>
        <w:rPr>
          <w:rFonts w:ascii="Palatino Linotype" w:hAnsi="Palatino Linotype"/>
          <w:color w:val="000000"/>
          <w:sz w:val="22"/>
          <w:szCs w:val="22"/>
        </w:rPr>
        <w:softHyphen/>
        <w:t>стати у власних корисливих цілях. Моральність не формується професією і нею не візначається. В професії і через професію вона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виявляється.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зв´язку з цим у суспільстві завжди наявна низка проблем, що створюються ситуаціями позамо-рального ставлення людини до своїх професійних обов´язків. Серед професій, що безпосередньо і найтісніше пов´язані з мораль-ною відповідальністю особи за наслідки діяльності, є такі: про</w:t>
      </w:r>
      <w:r>
        <w:rPr>
          <w:rFonts w:ascii="Palatino Linotype" w:hAnsi="Palatino Linotype"/>
          <w:color w:val="000000"/>
          <w:sz w:val="22"/>
          <w:szCs w:val="22"/>
        </w:rPr>
        <w:softHyphen/>
        <w:t>фесія вчителя, лікаря та юриста. В їхніх руках — найважливіші аспекти людського життя, тому вони мають гуманістично ви</w:t>
      </w:r>
      <w:r>
        <w:rPr>
          <w:rFonts w:ascii="Palatino Linotype" w:hAnsi="Palatino Linotype"/>
          <w:color w:val="000000"/>
          <w:sz w:val="22"/>
          <w:szCs w:val="22"/>
        </w:rPr>
        <w:softHyphen/>
        <w:t>значене спрямування. Від сумління лікаря залежить здоров´я і життя людини; від компетентності й моральності юриста — добре ім´я, громадянський статус, зрештою, доля людини; ком</w:t>
      </w:r>
      <w:r>
        <w:rPr>
          <w:rFonts w:ascii="Palatino Linotype" w:hAnsi="Palatino Linotype"/>
          <w:color w:val="000000"/>
          <w:sz w:val="22"/>
          <w:szCs w:val="22"/>
        </w:rPr>
        <w:softHyphen/>
        <w:t>петентність та любов до дитини в учительській професії є вирі</w:t>
      </w:r>
      <w:r>
        <w:rPr>
          <w:rFonts w:ascii="Palatino Linotype" w:hAnsi="Palatino Linotype"/>
          <w:color w:val="000000"/>
          <w:sz w:val="22"/>
          <w:szCs w:val="22"/>
        </w:rPr>
        <w:softHyphen/>
        <w:t>шальними чинниками становлення творчої особистості.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сучасну епоху до низки професій, що безпосередньо оперті на моральні чинники, належить також професія вченого. Від рівня гуманістичної спрямованості науки нині без перебільшен</w:t>
      </w:r>
      <w:r>
        <w:rPr>
          <w:rFonts w:ascii="Palatino Linotype" w:hAnsi="Palatino Linotype"/>
          <w:color w:val="000000"/>
          <w:sz w:val="22"/>
          <w:szCs w:val="22"/>
        </w:rPr>
        <w:softHyphen/>
        <w:t>ня залежить існування планетарного життя загалом.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зв´язку з переходом України до ринкової економіки, що базується на конкуренції, набувають актуальності питання про</w:t>
      </w:r>
      <w:r>
        <w:rPr>
          <w:rFonts w:ascii="Palatino Linotype" w:hAnsi="Palatino Linotype"/>
          <w:color w:val="000000"/>
          <w:sz w:val="22"/>
          <w:szCs w:val="22"/>
        </w:rPr>
        <w:softHyphen/>
        <w:t>фесійної етики в сфері підприємництва та менеджменту. Отже, професійна етика — важливий чинник творчих умінь людини та засіб удосконалення життя.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17.2. Етика вченого</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XX ст. наука утвердилася як основне джерело духовності, Що визначає собою подальші перспективи розвитку людства. Особливого значення набуло природничо-наукове знання зав</w:t>
      </w:r>
      <w:r>
        <w:rPr>
          <w:rFonts w:ascii="Palatino Linotype" w:hAnsi="Palatino Linotype"/>
          <w:color w:val="000000"/>
          <w:sz w:val="22"/>
          <w:szCs w:val="22"/>
        </w:rPr>
        <w:softHyphen/>
        <w:t>дяки його вираженій гуманістичній функції. Наука моральна за тою об´єктивною підставою, що її метою є істина. І оскільки пізнання розсуває пітьму незнання, воно розширює межі ду</w:t>
      </w:r>
      <w:r>
        <w:rPr>
          <w:rFonts w:ascii="Palatino Linotype" w:hAnsi="Palatino Linotype"/>
          <w:color w:val="000000"/>
          <w:sz w:val="22"/>
          <w:szCs w:val="22"/>
        </w:rPr>
        <w:softHyphen/>
        <w:t>ховної свободи, усуває страх людини перед світом, служить підставою зростання в людстві почуття гідності та впевненості в своїх творчих можливостях. Разом із тим, з другої половини XX ст., особливо у зв´язку з успіхами в галузі ядерної фізики</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perscript"/>
        </w:rPr>
        <w:t>т</w:t>
      </w:r>
      <w:r>
        <w:rPr>
          <w:rFonts w:ascii="Palatino Linotype" w:hAnsi="Palatino Linotype"/>
          <w:color w:val="000000"/>
          <w:sz w:val="22"/>
          <w:szCs w:val="22"/>
        </w:rPr>
        <w:t>а біології, актуалізується питання зв´язку етики і науки. Спра</w:t>
      </w:r>
      <w:r>
        <w:rPr>
          <w:rFonts w:ascii="Palatino Linotype" w:hAnsi="Palatino Linotype"/>
          <w:color w:val="000000"/>
          <w:sz w:val="22"/>
          <w:szCs w:val="22"/>
        </w:rPr>
        <w:softHyphen/>
        <w:t>ва Не стільки у покладанні певних меж на пізнання, скільки У забороні застосування даних науки в антигуманних цілях.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зв´язку етики та науки — одна з давніх. Вона за</w:t>
      </w:r>
      <w:r>
        <w:rPr>
          <w:rFonts w:ascii="Palatino Linotype" w:hAnsi="Palatino Linotype"/>
          <w:color w:val="000000"/>
          <w:sz w:val="22"/>
          <w:szCs w:val="22"/>
        </w:rPr>
        <w:softHyphen/>
        <w:t>початкована ще в етиці Сократа та Арістотеля. В Новий час у зв´язку зі зростанням рівня наукового знання та все відчутні</w:t>
      </w:r>
      <w:r>
        <w:rPr>
          <w:rFonts w:ascii="Palatino Linotype" w:hAnsi="Palatino Linotype"/>
          <w:color w:val="000000"/>
          <w:sz w:val="22"/>
          <w:szCs w:val="22"/>
        </w:rPr>
        <w:softHyphen/>
        <w:t>шим його впливом на людське життя зростаючої гостроти набу</w:t>
      </w:r>
      <w:r>
        <w:rPr>
          <w:rFonts w:ascii="Palatino Linotype" w:hAnsi="Palatino Linotype"/>
          <w:color w:val="000000"/>
          <w:sz w:val="22"/>
          <w:szCs w:val="22"/>
        </w:rPr>
        <w:softHyphen/>
        <w:t>вають питання морального спрямування науки. В працях Ф. Бе</w:t>
      </w:r>
      <w:r>
        <w:rPr>
          <w:rFonts w:ascii="Palatino Linotype" w:hAnsi="Palatino Linotype"/>
          <w:color w:val="000000"/>
          <w:sz w:val="22"/>
          <w:szCs w:val="22"/>
        </w:rPr>
        <w:softHyphen/>
        <w:t>кона, Декарта, Гоббса, Гельвеція звучить велика повага до нау</w:t>
      </w:r>
      <w:r>
        <w:rPr>
          <w:rFonts w:ascii="Palatino Linotype" w:hAnsi="Palatino Linotype"/>
          <w:color w:val="000000"/>
          <w:sz w:val="22"/>
          <w:szCs w:val="22"/>
        </w:rPr>
        <w:softHyphen/>
        <w:t>кового знання та повага до людини, здатної до пізнання. Правда, в працях Руссо наявна пересторога щодо схиляння перед нау</w:t>
      </w:r>
      <w:r>
        <w:rPr>
          <w:rFonts w:ascii="Palatino Linotype" w:hAnsi="Palatino Linotype"/>
          <w:color w:val="000000"/>
          <w:sz w:val="22"/>
          <w:szCs w:val="22"/>
        </w:rPr>
        <w:softHyphen/>
        <w:t>кою, оскільки остання може служити своїми наслідками і амо</w:t>
      </w:r>
      <w:r>
        <w:rPr>
          <w:rFonts w:ascii="Palatino Linotype" w:hAnsi="Palatino Linotype"/>
          <w:color w:val="000000"/>
          <w:sz w:val="22"/>
          <w:szCs w:val="22"/>
        </w:rPr>
        <w:softHyphen/>
        <w:t>ральним цілям.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Нині при дослідженні зв´язку природничо-наукового знан</w:t>
      </w:r>
      <w:r>
        <w:rPr>
          <w:rFonts w:ascii="Palatino Linotype" w:hAnsi="Palatino Linotype"/>
          <w:color w:val="000000"/>
          <w:sz w:val="22"/>
          <w:szCs w:val="22"/>
        </w:rPr>
        <w:softHyphen/>
        <w:t>ня та етики слід враховувати два основні аспекти проблеми. Перший пов´язаний з процесом творення наукового знання. Другий — із соціальними наслідками його застосування. Щодо першого аспекту, то актуальність зв´язку етики і науки зумов</w:t>
      </w:r>
      <w:r>
        <w:rPr>
          <w:rFonts w:ascii="Palatino Linotype" w:hAnsi="Palatino Linotype"/>
          <w:color w:val="000000"/>
          <w:sz w:val="22"/>
          <w:szCs w:val="22"/>
        </w:rPr>
        <w:softHyphen/>
        <w:t>люється зміною ситуації творення наукового знання. Масовість і слабка регульованість процесу створює низку несподіванок. Якщо в попередні епохи наука була покликанням порівняно невеликої кількості людей, то в XX ст. ситуація кардинально змінилася. Як писав відомий французький вчений П´єр Оже в праці "Сучасні тенденції в наукових дослідженнях", 90 % усіх відомих людству вчених і науково-дослідних працівників є на</w:t>
      </w:r>
      <w:r>
        <w:rPr>
          <w:rFonts w:ascii="Palatino Linotype" w:hAnsi="Palatino Linotype"/>
          <w:color w:val="000000"/>
          <w:sz w:val="22"/>
          <w:szCs w:val="22"/>
        </w:rPr>
        <w:softHyphen/>
        <w:t>шими сучасниками, тобто живуть у XXI ст.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Бурхливий розвиток наукового знання висуває перед вчени</w:t>
      </w:r>
      <w:r>
        <w:rPr>
          <w:rFonts w:ascii="Palatino Linotype" w:hAnsi="Palatino Linotype"/>
          <w:color w:val="000000"/>
          <w:sz w:val="22"/>
          <w:szCs w:val="22"/>
        </w:rPr>
        <w:softHyphen/>
        <w:t>ми низку етичних проблем і вимагає їх дотримання. Це, в пер</w:t>
      </w:r>
      <w:r>
        <w:rPr>
          <w:rFonts w:ascii="Palatino Linotype" w:hAnsi="Palatino Linotype"/>
          <w:color w:val="000000"/>
          <w:sz w:val="22"/>
          <w:szCs w:val="22"/>
        </w:rPr>
        <w:softHyphen/>
        <w:t>шу чергу, усвідомлення науковцями себе як певної духовної спільноти, а наукового знання, що складається в спільному творчому пошуку фахівців певної галузі, як цілісного процесу, всередині якого іде розширення та поглиблення меж знаного. Цей процес передбачає творчі дискусії, висунення, паралельно з існуючими, нових гіпотез для розширення меж пошуку об´єк</w:t>
      </w:r>
      <w:r>
        <w:rPr>
          <w:rFonts w:ascii="Palatino Linotype" w:hAnsi="Palatino Linotype"/>
          <w:color w:val="000000"/>
          <w:sz w:val="22"/>
          <w:szCs w:val="22"/>
        </w:rPr>
        <w:softHyphen/>
        <w:t>тивної істини. Етичні підходи до розв´язання наукових проб</w:t>
      </w:r>
      <w:r>
        <w:rPr>
          <w:rFonts w:ascii="Palatino Linotype" w:hAnsi="Palatino Linotype"/>
          <w:color w:val="000000"/>
          <w:sz w:val="22"/>
          <w:szCs w:val="22"/>
        </w:rPr>
        <w:softHyphen/>
        <w:t>лем, Що визначилися як філософія науки, були започатковані в 20-х роках XX ст. англійським філософом і соціологом К. Поппе-ром. Він висунув ідею, згідно з якою фактом науки слід вважа</w:t>
      </w:r>
      <w:r>
        <w:rPr>
          <w:rFonts w:ascii="Palatino Linotype" w:hAnsi="Palatino Linotype"/>
          <w:color w:val="000000"/>
          <w:sz w:val="22"/>
          <w:szCs w:val="22"/>
        </w:rPr>
        <w:softHyphen/>
        <w:t>ти не досвід окремого вченого, а те, що визнане за факт науко</w:t>
      </w:r>
      <w:r>
        <w:rPr>
          <w:rFonts w:ascii="Palatino Linotype" w:hAnsi="Palatino Linotype"/>
          <w:color w:val="000000"/>
          <w:sz w:val="22"/>
          <w:szCs w:val="22"/>
        </w:rPr>
        <w:softHyphen/>
        <w:t>вим співтовариством. Цей підхід зумовлений складністю про</w:t>
      </w:r>
      <w:r>
        <w:rPr>
          <w:rFonts w:ascii="Palatino Linotype" w:hAnsi="Palatino Linotype"/>
          <w:color w:val="000000"/>
          <w:sz w:val="22"/>
          <w:szCs w:val="22"/>
        </w:rPr>
        <w:softHyphen/>
        <w:t>цесу творення достовірного знання внаслідок складності його перевірки. Наукова спільнота виступає носієм морально-цін</w:t>
      </w:r>
      <w:r>
        <w:rPr>
          <w:rFonts w:ascii="Palatino Linotype" w:hAnsi="Palatino Linotype"/>
          <w:color w:val="000000"/>
          <w:sz w:val="22"/>
          <w:szCs w:val="22"/>
        </w:rPr>
        <w:softHyphen/>
        <w:t>нісного відношення до змісту знання, що має містити в собі та</w:t>
      </w:r>
      <w:r>
        <w:rPr>
          <w:rFonts w:ascii="Palatino Linotype" w:hAnsi="Palatino Linotype"/>
          <w:color w:val="000000"/>
          <w:sz w:val="22"/>
          <w:szCs w:val="22"/>
        </w:rPr>
        <w:softHyphen/>
        <w:t>кож моральнісно визначений підхід до процесу його творення.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Наукова спільнота є, отже, конструктивним началом в науко</w:t>
      </w:r>
      <w:r>
        <w:rPr>
          <w:rFonts w:ascii="Palatino Linotype" w:hAnsi="Palatino Linotype"/>
          <w:color w:val="000000"/>
          <w:sz w:val="22"/>
          <w:szCs w:val="22"/>
        </w:rPr>
        <w:softHyphen/>
        <w:t>вому пізнанні.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Поппером, "інструментом" творення об´єктивного знання є "теорія фальсифікацій" або "теорія критичного раціо</w:t>
      </w:r>
      <w:r>
        <w:rPr>
          <w:rFonts w:ascii="Palatino Linotype" w:hAnsi="Palatino Linotype"/>
          <w:color w:val="000000"/>
          <w:sz w:val="22"/>
          <w:szCs w:val="22"/>
        </w:rPr>
        <w:softHyphen/>
        <w:t>налізму". Вона виходить з того, що наукове пізнання базується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перевірюваності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фактів. Досвід (сфера фактів) не констатує, а лише контролює, "відбраковує" теорії. Скільки б фактів не свідчило на користь теорії, за наступної перевірки вона може виявитися хибною.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Можливість заперечення (фальсифікації) складає принципо</w:t>
      </w:r>
      <w:r>
        <w:rPr>
          <w:rFonts w:ascii="Palatino Linotype" w:hAnsi="Palatino Linotype"/>
          <w:color w:val="000000"/>
          <w:sz w:val="22"/>
          <w:szCs w:val="22"/>
        </w:rPr>
        <w:softHyphen/>
        <w:t>ву відмінність наукового знання від будь-якої теорії, зокрема філософської. Оскільки наукова теорія формується так, що збе</w:t>
      </w:r>
      <w:r>
        <w:rPr>
          <w:rFonts w:ascii="Palatino Linotype" w:hAnsi="Palatino Linotype"/>
          <w:color w:val="000000"/>
          <w:sz w:val="22"/>
          <w:szCs w:val="22"/>
        </w:rPr>
        <w:softHyphen/>
        <w:t>рігається можливість фальсифікації, наявність принципу запе</w:t>
      </w:r>
      <w:r>
        <w:rPr>
          <w:rFonts w:ascii="Palatino Linotype" w:hAnsi="Palatino Linotype"/>
          <w:color w:val="000000"/>
          <w:sz w:val="22"/>
          <w:szCs w:val="22"/>
        </w:rPr>
        <w:softHyphen/>
        <w:t>речення (доповнення, зміни) є принциповою ознакою науково</w:t>
      </w:r>
      <w:r>
        <w:rPr>
          <w:rFonts w:ascii="Palatino Linotype" w:hAnsi="Palatino Linotype"/>
          <w:color w:val="000000"/>
          <w:sz w:val="22"/>
          <w:szCs w:val="22"/>
        </w:rPr>
        <w:softHyphen/>
        <w:t>го знання.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Етичною нормою для вченого є визнання помилковості вису</w:t>
      </w:r>
      <w:r>
        <w:rPr>
          <w:rFonts w:ascii="Palatino Linotype" w:hAnsi="Palatino Linotype"/>
          <w:color w:val="000000"/>
          <w:sz w:val="22"/>
          <w:szCs w:val="22"/>
        </w:rPr>
        <w:softHyphen/>
        <w:t>нутої ним теорії, що сформувалася на основі неповної кількості фактів. Таку моральну позицію</w:t>
      </w:r>
      <w:r>
        <w:rPr>
          <w:rFonts w:ascii="Palatino Linotype" w:hAnsi="Palatino Linotype"/>
          <w:color w:val="000000"/>
          <w:sz w:val="22"/>
          <w:szCs w:val="22"/>
          <w:vertAlign w:val="subscript"/>
        </w:rPr>
        <w:t>ч</w:t>
      </w:r>
      <w:r>
        <w:rPr>
          <w:rFonts w:ascii="Palatino Linotype" w:hAnsi="Palatino Linotype"/>
          <w:color w:val="000000"/>
          <w:sz w:val="22"/>
          <w:szCs w:val="22"/>
        </w:rPr>
        <w:t>засвідчив, скажімо, Ч. Дарвін, доповнивши свою теорію міжвидової боротьби як закону вижи</w:t>
      </w:r>
      <w:r>
        <w:rPr>
          <w:rFonts w:ascii="Palatino Linotype" w:hAnsi="Palatino Linotype"/>
          <w:color w:val="000000"/>
          <w:sz w:val="22"/>
          <w:szCs w:val="22"/>
        </w:rPr>
        <w:softHyphen/>
        <w:t>вання природних видів теорією взаємодопомоги всередині виду. Жоден вчений не може претендувати на володіння абсолют</w:t>
      </w:r>
      <w:r>
        <w:rPr>
          <w:rFonts w:ascii="Palatino Linotype" w:hAnsi="Palatino Linotype"/>
          <w:color w:val="000000"/>
          <w:sz w:val="22"/>
          <w:szCs w:val="22"/>
        </w:rPr>
        <w:softHyphen/>
        <w:t>ною істиною. Наукове знання, що існує у вигляді істин-гіпотез може бути уподібнене до біологічних видів у їх еволюційному розвитку: воно народжується, вдосконалюється і відмирає вна</w:t>
      </w:r>
      <w:r>
        <w:rPr>
          <w:rFonts w:ascii="Palatino Linotype" w:hAnsi="Palatino Linotype"/>
          <w:color w:val="000000"/>
          <w:sz w:val="22"/>
          <w:szCs w:val="22"/>
        </w:rPr>
        <w:softHyphen/>
        <w:t>слідок заміни досконалішим знанням.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Меті запобігання авторитаризму в науці, а отже, догматизму і фальсифікації, покликаний служити принцип "розмноження" теорій. Його висунув американський філософ, представник постпозитивізму Пол Фейєрабенд. Створення теорій, альтерна</w:t>
      </w:r>
      <w:r>
        <w:rPr>
          <w:rFonts w:ascii="Palatino Linotype" w:hAnsi="Palatino Linotype"/>
          <w:color w:val="000000"/>
          <w:sz w:val="22"/>
          <w:szCs w:val="22"/>
        </w:rPr>
        <w:softHyphen/>
        <w:t>тивних існуючим, навіть якщо останні підтверджені та загаль</w:t>
      </w:r>
      <w:r>
        <w:rPr>
          <w:rFonts w:ascii="Palatino Linotype" w:hAnsi="Palatino Linotype"/>
          <w:color w:val="000000"/>
          <w:sz w:val="22"/>
          <w:szCs w:val="22"/>
        </w:rPr>
        <w:softHyphen/>
        <w:t>новизнані, сприяє пошуку різноманітних нових засобів, що дозволяють давати різні пояснення тим самим експеримен</w:t>
      </w:r>
      <w:r>
        <w:rPr>
          <w:rFonts w:ascii="Palatino Linotype" w:hAnsi="Palatino Linotype"/>
          <w:color w:val="000000"/>
          <w:sz w:val="22"/>
          <w:szCs w:val="22"/>
        </w:rPr>
        <w:softHyphen/>
        <w:t>тальним даним. Цей процес сприяє розвитку творчих здібно</w:t>
      </w:r>
      <w:r>
        <w:rPr>
          <w:rFonts w:ascii="Palatino Linotype" w:hAnsi="Palatino Linotype"/>
          <w:color w:val="000000"/>
          <w:sz w:val="22"/>
          <w:szCs w:val="22"/>
        </w:rPr>
        <w:softHyphen/>
        <w:t>стей кожного вченого. Різноманітність думок методологічно не</w:t>
      </w:r>
      <w:r>
        <w:rPr>
          <w:rFonts w:ascii="Palatino Linotype" w:hAnsi="Palatino Linotype"/>
          <w:color w:val="000000"/>
          <w:sz w:val="22"/>
          <w:szCs w:val="22"/>
        </w:rPr>
        <w:softHyphen/>
        <w:t>обхідна для розвитку науки. Оскільки в науці завжди існують альтернативи, їх боротьба є рушійною силою наукового прогре</w:t>
      </w:r>
      <w:r>
        <w:rPr>
          <w:rFonts w:ascii="Palatino Linotype" w:hAnsi="Palatino Linotype"/>
          <w:color w:val="000000"/>
          <w:sz w:val="22"/>
          <w:szCs w:val="22"/>
        </w:rPr>
        <w:softHyphen/>
        <w:t>су. З іншого боку, в атмосфері творчого пошуку і висунення нових ідей науковці сповнюються наснаги на подальше поглиб</w:t>
      </w:r>
      <w:r>
        <w:rPr>
          <w:rFonts w:ascii="Palatino Linotype" w:hAnsi="Palatino Linotype"/>
          <w:color w:val="000000"/>
          <w:sz w:val="22"/>
          <w:szCs w:val="22"/>
        </w:rPr>
        <w:softHyphen/>
        <w:t>лення знання.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Сказане щодо альтернативності теорій зовсім не означає, що вчений має висувати їх на підставі випадковості при недостатній кількості фактів чи експериментальних даних. Умовою прина</w:t>
      </w:r>
      <w:r>
        <w:rPr>
          <w:rFonts w:ascii="Palatino Linotype" w:hAnsi="Palatino Linotype"/>
          <w:color w:val="000000"/>
          <w:sz w:val="22"/>
          <w:szCs w:val="22"/>
        </w:rPr>
        <w:softHyphen/>
        <w:t>лежності до науки є професіоналізм. М. Вебер говорить: "Не лише ззовні, але саме внутрішньо справа полягає в тому, що окремий індивід може створити в галузі науки, будь-що довер</w:t>
      </w:r>
      <w:r>
        <w:rPr>
          <w:rFonts w:ascii="Palatino Linotype" w:hAnsi="Palatino Linotype"/>
          <w:color w:val="000000"/>
          <w:sz w:val="22"/>
          <w:szCs w:val="22"/>
        </w:rPr>
        <w:softHyphen/>
        <w:t>шене лише за умови найсуворішої спеціалізації" [2, с. 130]. Для того, щоб учений зробив у науці щось дійсно важливе, він має бути захоплений наукою, натхненний нею. Без пристрасті, без повного заглиблення в науковий пошук, людині краще зайня</w:t>
      </w:r>
      <w:r>
        <w:rPr>
          <w:rFonts w:ascii="Palatino Linotype" w:hAnsi="Palatino Linotype"/>
          <w:color w:val="000000"/>
          <w:sz w:val="22"/>
          <w:szCs w:val="22"/>
        </w:rPr>
        <w:softHyphen/>
        <w:t>тися чимось іншим, радить Вебер. Вчений має жити з усвідом</w:t>
      </w:r>
      <w:r>
        <w:rPr>
          <w:rFonts w:ascii="Palatino Linotype" w:hAnsi="Palatino Linotype"/>
          <w:color w:val="000000"/>
          <w:sz w:val="22"/>
          <w:szCs w:val="22"/>
        </w:rPr>
        <w:softHyphen/>
        <w:t>ленням, що саме він покликаний здійснити відкриття і що саме для цього він прийшов у цей світ.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Важливі моральнісні аспекти науки утверджуються в 60-х ро</w:t>
      </w:r>
      <w:r>
        <w:rPr>
          <w:rFonts w:ascii="Palatino Linotype" w:hAnsi="Palatino Linotype"/>
          <w:color w:val="000000"/>
          <w:sz w:val="22"/>
          <w:szCs w:val="22"/>
        </w:rPr>
        <w:softHyphen/>
        <w:t>ках XX ст. історичною школою філософії науки. В праці Т. Куна "Структури наукових революцій" (1968 р.) висунуте поняття "парадигми" — прийнятої моделі чи зразка в будь-якій галузі науки. Вона складається на основі нагромадження вагомих чинників, що визначають характер постановки та розв´язання наукових проблем. Парадигма, набуваючи визнання в певних спільнотах учених, виконує як пізнавальну, так і нормативну функції.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Оволодіння наявним у науці рівнем знань є виявом не лише фахових якостей спеціаліста, але і його моральним обов´язком. Мета науки, що акумулює знання, — постійне розширення і збільшення його точності. Важливе місце при зміні наукової парадигми, згідно з Т. Куном, має належати не лише досліджен</w:t>
      </w:r>
      <w:r>
        <w:rPr>
          <w:rFonts w:ascii="Palatino Linotype" w:hAnsi="Palatino Linotype"/>
          <w:color w:val="000000"/>
          <w:sz w:val="22"/>
          <w:szCs w:val="22"/>
        </w:rPr>
        <w:softHyphen/>
        <w:t>ню чинників побудови нового знання, але також і методу пере</w:t>
      </w:r>
      <w:r>
        <w:rPr>
          <w:rFonts w:ascii="Palatino Linotype" w:hAnsi="Palatino Linotype"/>
          <w:color w:val="000000"/>
          <w:sz w:val="22"/>
          <w:szCs w:val="22"/>
        </w:rPr>
        <w:softHyphen/>
        <w:t>конання. Тобто, важливе значення при описі зміни парадигм відводиться ^психології, оскільки науково описати зміни пара</w:t>
      </w:r>
      <w:r>
        <w:rPr>
          <w:rFonts w:ascii="Palatino Linotype" w:hAnsi="Palatino Linotype"/>
          <w:color w:val="000000"/>
          <w:sz w:val="22"/>
          <w:szCs w:val="22"/>
        </w:rPr>
        <w:softHyphen/>
        <w:t>дигм термінами логіки неможливо.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такий спосіб виконується моральний обов´язок наукових спільнот щодо науки: створюються як логічні, так і психоло</w:t>
      </w:r>
      <w:r>
        <w:rPr>
          <w:rFonts w:ascii="Palatino Linotype" w:hAnsi="Palatino Linotype"/>
          <w:color w:val="000000"/>
          <w:sz w:val="22"/>
          <w:szCs w:val="22"/>
        </w:rPr>
        <w:softHyphen/>
        <w:t>гічні передумови її подальшого поступу.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Етичні аспекти дослідницького пошуку чітко формулює американський соціолог, один із засновників соціології науки Р. Мертон. "Базовими" нормами етики вченого він називає: "універсалізм", "колективізм", "безкомпромісність", "організо</w:t>
      </w:r>
      <w:r>
        <w:rPr>
          <w:rFonts w:ascii="Palatino Linotype" w:hAnsi="Palatino Linotype"/>
          <w:color w:val="000000"/>
          <w:sz w:val="22"/>
          <w:szCs w:val="22"/>
        </w:rPr>
        <w:softHyphen/>
        <w:t>ваний скептицизм".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Чотири виміри моральної доброчесності дослідника, названі Мертоном, його колега Б. Барбер доповнює ще двома, а саме: "раціоналізм" та "емоційна нейтральність" [Див.: 7, с 131]. Виникає запитання: у чому моральна цінність науки не лише щодо фахівців, зайнятих творчим пошуком як самоцінним? М. Вебер відповідає: "Науковий прогрес є частиною, і притому надзвичайно важливою частиною, того процесу інтелектуалі</w:t>
      </w:r>
      <w:r>
        <w:rPr>
          <w:rFonts w:ascii="Palatino Linotype" w:hAnsi="Palatino Linotype"/>
          <w:color w:val="000000"/>
          <w:sz w:val="22"/>
          <w:szCs w:val="22"/>
        </w:rPr>
        <w:softHyphen/>
        <w:t>зації, який відбувається з нами протягом тисячоліть" [2, с 134]. Наука визначилася як величезна суспільна сила завдяки соціальним наслідкам її застосування. Працюючи на "приклад</w:t>
      </w:r>
      <w:r>
        <w:rPr>
          <w:rFonts w:ascii="Palatino Linotype" w:hAnsi="Palatino Linotype"/>
          <w:color w:val="000000"/>
          <w:sz w:val="22"/>
          <w:szCs w:val="22"/>
        </w:rPr>
        <w:softHyphen/>
        <w:t>ні" сфери, вона якісно змінила природне середовище, створила нову, технічно оснащену цивілізацію. Моральне покликання науки служити інтересам людства сформулював ще Ф. Бекон. Науку він розглядав як важливий засіб покращення людського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Нині наукові розробки швидко і ефективно впроваджуються у практику, так що бар´єри між "чистими" і "прикладними" галузями зруйновані. Скажімо, автоматика, що працює на "чи</w:t>
      </w:r>
      <w:r>
        <w:rPr>
          <w:rFonts w:ascii="Palatino Linotype" w:hAnsi="Palatino Linotype"/>
          <w:color w:val="000000"/>
          <w:sz w:val="22"/>
          <w:szCs w:val="22"/>
        </w:rPr>
        <w:softHyphen/>
        <w:t>сту" науку, також революціонізує виробничий процес.</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Дослідження зв´язку людини і природи дозволили збільши</w:t>
      </w:r>
      <w:r>
        <w:rPr>
          <w:rFonts w:ascii="Palatino Linotype" w:hAnsi="Palatino Linotype"/>
          <w:color w:val="000000"/>
          <w:sz w:val="22"/>
          <w:szCs w:val="22"/>
        </w:rPr>
        <w:softHyphen/>
        <w:t>ти середню тривалість життя людини, запобігаючи розвитку спадкових хворіб або значно полегшувати їх перебіг. У цій же сфері знаходиться дослідження наявних на планеті природних ресурсів та планування їх розумного використання. Благу лю</w:t>
      </w:r>
      <w:r>
        <w:rPr>
          <w:rFonts w:ascii="Palatino Linotype" w:hAnsi="Palatino Linotype"/>
          <w:color w:val="000000"/>
          <w:sz w:val="22"/>
          <w:szCs w:val="22"/>
        </w:rPr>
        <w:softHyphen/>
        <w:t>дини служить дослідження проблеми використання енергії та сировини, зокрема в плані зменшення енерговитрат при тран</w:t>
      </w:r>
      <w:r>
        <w:rPr>
          <w:rFonts w:ascii="Palatino Linotype" w:hAnsi="Palatino Linotype"/>
          <w:color w:val="000000"/>
          <w:sz w:val="22"/>
          <w:szCs w:val="22"/>
        </w:rPr>
        <w:softHyphen/>
        <w:t>спортуванні. До важливих напрямків сучасної науки належать засоби зв´язку — тобто засоби розповсюдження складної інфор</w:t>
      </w:r>
      <w:r>
        <w:rPr>
          <w:rFonts w:ascii="Palatino Linotype" w:hAnsi="Palatino Linotype"/>
          <w:color w:val="000000"/>
          <w:sz w:val="22"/>
          <w:szCs w:val="22"/>
        </w:rPr>
        <w:softHyphen/>
        <w:t>мації, без чого не можна уявити життя сучасного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поряд із гуманістично визначеним застосуванням науки, можливі ситуації використання її досягнення в антигу-манних цілях. Суперництво держав, різниця вір і культур є нині вагомим чинником нестабільності на планеті. Поряд з відпові</w:t>
      </w:r>
      <w:r>
        <w:rPr>
          <w:rFonts w:ascii="Palatino Linotype" w:hAnsi="Palatino Linotype"/>
          <w:color w:val="000000"/>
          <w:sz w:val="22"/>
          <w:szCs w:val="22"/>
        </w:rPr>
        <w:softHyphen/>
        <w:t>дальністю урядів за долю своїх громадян, зростає відпові</w:t>
      </w:r>
      <w:r>
        <w:rPr>
          <w:rFonts w:ascii="Palatino Linotype" w:hAnsi="Palatino Linotype"/>
          <w:color w:val="000000"/>
          <w:sz w:val="22"/>
          <w:szCs w:val="22"/>
        </w:rPr>
        <w:softHyphen/>
        <w:t>дальність наукових спільнот за наслідки наукових відкриттів. У XX ст. питання моральної відповідальності вчених порушу</w:t>
      </w:r>
      <w:r>
        <w:rPr>
          <w:rFonts w:ascii="Palatino Linotype" w:hAnsi="Palatino Linotype"/>
          <w:color w:val="000000"/>
          <w:sz w:val="22"/>
          <w:szCs w:val="22"/>
        </w:rPr>
        <w:softHyphen/>
        <w:t>вали такі визначні науковці, як Ф. Жоліо-Кюрі, А. Ейнштейн, Дж. Бернал, Б. Рассел, А. Швейцер та ін. Відомий Пагуоський рух, який започаткував Маніфест Рассела—Ейнштейна, звертає увагу не лише на індивідуальну відповідальність вчених за їх наукову роботу. На вчених як певну інтелектуальну спільноту покладається також особлива відповідальність, зумовлена їх знаннями, технічними можливостями користування науковою інформацією та міжнародними зв´язками. Названі аспекти морального обов´язку вчених перед людством були визначені на Пагуоській конференції 1978 p., що відбулася у Варні (Бол</w:t>
      </w:r>
      <w:r>
        <w:rPr>
          <w:rFonts w:ascii="Palatino Linotype" w:hAnsi="Palatino Linotype"/>
          <w:color w:val="000000"/>
          <w:sz w:val="22"/>
          <w:szCs w:val="22"/>
        </w:rPr>
        <w:softHyphen/>
        <w:t>гарія). Ще раніше, на Пагуоській конференції 1975 p., відбула</w:t>
      </w:r>
      <w:r>
        <w:rPr>
          <w:rFonts w:ascii="Palatino Linotype" w:hAnsi="Palatino Linotype"/>
          <w:color w:val="000000"/>
          <w:sz w:val="22"/>
          <w:szCs w:val="22"/>
        </w:rPr>
        <w:softHyphen/>
        <w:t>ся дискусія з приводу співвідношення науки та етики і соціаль</w:t>
      </w:r>
      <w:r>
        <w:rPr>
          <w:rFonts w:ascii="Palatino Linotype" w:hAnsi="Palatino Linotype"/>
          <w:color w:val="000000"/>
          <w:sz w:val="22"/>
          <w:szCs w:val="22"/>
        </w:rPr>
        <w:softHyphen/>
        <w:t>ної відповідальності вчених. Того ж року під егідою ЮНЕСКО розпочато здійснення проекту "Наука в сучасному світі: розви</w:t>
      </w:r>
      <w:r>
        <w:rPr>
          <w:rFonts w:ascii="Palatino Linotype" w:hAnsi="Palatino Linotype"/>
          <w:color w:val="000000"/>
          <w:sz w:val="22"/>
          <w:szCs w:val="22"/>
        </w:rPr>
        <w:softHyphen/>
        <w:t>ток науки і її людські наслідки". В ньому велика увага при</w:t>
      </w:r>
      <w:r>
        <w:rPr>
          <w:rFonts w:ascii="Palatino Linotype" w:hAnsi="Palatino Linotype"/>
          <w:color w:val="000000"/>
          <w:sz w:val="22"/>
          <w:szCs w:val="22"/>
        </w:rPr>
        <w:softHyphen/>
        <w:t>діляється вивченню культурних, етичних, естетичних проблем, що виникають на ґрунті уже наявного знання та нових науко</w:t>
      </w:r>
      <w:r>
        <w:rPr>
          <w:rFonts w:ascii="Palatino Linotype" w:hAnsi="Palatino Linotype"/>
          <w:color w:val="000000"/>
          <w:sz w:val="22"/>
          <w:szCs w:val="22"/>
        </w:rPr>
        <w:softHyphen/>
        <w:t>вих даних.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Американський філософ Р. Коен у праці "Етика і наука" (1974 р.) визначає низку аспектів зв´язку етики і науки. По-перше, наукові відкриття можуть примушувати до прийняття етичних рішень. По-друге, вони роблять можливим деякі етичні рішення. По-третє, наукові методи можуть допомогти в раціо</w:t>
      </w:r>
      <w:r>
        <w:rPr>
          <w:rFonts w:ascii="Palatino Linotype" w:hAnsi="Palatino Linotype"/>
          <w:color w:val="000000"/>
          <w:sz w:val="22"/>
          <w:szCs w:val="22"/>
        </w:rPr>
        <w:softHyphen/>
        <w:t>нальному контролі та етичному плануванні суспільного та осо</w:t>
      </w:r>
      <w:r>
        <w:rPr>
          <w:rFonts w:ascii="Palatino Linotype" w:hAnsi="Palatino Linotype"/>
          <w:color w:val="000000"/>
          <w:sz w:val="22"/>
          <w:szCs w:val="22"/>
        </w:rPr>
        <w:softHyphen/>
        <w:t>бистого життя. По-четверте, наука може запропонувати модель демократичного способу життя тим, хто цікавиться нею [Див.: 12, с 114].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Міжнародне співтовариство вчених все більшу увагу при</w:t>
      </w:r>
      <w:r>
        <w:rPr>
          <w:rFonts w:ascii="Palatino Linotype" w:hAnsi="Palatino Linotype"/>
          <w:color w:val="000000"/>
          <w:sz w:val="22"/>
          <w:szCs w:val="22"/>
        </w:rPr>
        <w:softHyphen/>
        <w:t>діляє питанням дотримання принципу гуманного спрямування наукових досліджень.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сучасну епоху, поряд з природничо-науковим, великого значення набуває гуманітарне знання, що безпосередньо спря</w:t>
      </w:r>
      <w:r>
        <w:rPr>
          <w:rFonts w:ascii="Palatino Linotype" w:hAnsi="Palatino Linotype"/>
          <w:color w:val="000000"/>
          <w:sz w:val="22"/>
          <w:szCs w:val="22"/>
        </w:rPr>
        <w:softHyphen/>
        <w:t>моване на духбвний світ особистості. Воно має в собі морально та естетично визначений зміст, а отже, здатне формувати (роз</w:t>
      </w:r>
      <w:r>
        <w:rPr>
          <w:rFonts w:ascii="Palatino Linotype" w:hAnsi="Palatino Linotype"/>
          <w:color w:val="000000"/>
          <w:sz w:val="22"/>
          <w:szCs w:val="22"/>
        </w:rPr>
        <w:softHyphen/>
        <w:t>вивати та удосконалювати) моральний досвід, естетичні уподо</w:t>
      </w:r>
      <w:r>
        <w:rPr>
          <w:rFonts w:ascii="Palatino Linotype" w:hAnsi="Palatino Linotype"/>
          <w:color w:val="000000"/>
          <w:sz w:val="22"/>
          <w:szCs w:val="22"/>
        </w:rPr>
        <w:softHyphen/>
        <w:t>бання, світоглядні переконання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Долання сцієнтистських тенденцій, тобто абсолютизації при</w:t>
      </w:r>
      <w:r>
        <w:rPr>
          <w:rFonts w:ascii="Palatino Linotype" w:hAnsi="Palatino Linotype"/>
          <w:color w:val="000000"/>
          <w:sz w:val="22"/>
          <w:szCs w:val="22"/>
        </w:rPr>
        <w:softHyphen/>
        <w:t>родничо-наукового знання, — це гуманістичний принцип, що склався в науці з 60-х роках XX ст. Гуманітарні науки зосереджу</w:t>
      </w:r>
      <w:r>
        <w:rPr>
          <w:rFonts w:ascii="Palatino Linotype" w:hAnsi="Palatino Linotype"/>
          <w:color w:val="000000"/>
          <w:sz w:val="22"/>
          <w:szCs w:val="22"/>
        </w:rPr>
        <w:softHyphen/>
        <w:t>ють увагу на дослідженні проблем людини в її соціальних та індивідуальних вимірах. Плідним є також принцип спів</w:t>
      </w:r>
      <w:r>
        <w:rPr>
          <w:rFonts w:ascii="Palatino Linotype" w:hAnsi="Palatino Linotype"/>
          <w:color w:val="000000"/>
          <w:sz w:val="22"/>
          <w:szCs w:val="22"/>
        </w:rPr>
        <w:softHyphen/>
        <w:t>дружності природничих та гуманітарних наук. Людина як соціальна та біологічна істота стає одним із основних об´єктів пізнання як природничих, так і гуманітарних наук. Гуманізація знання важлива не лише тим, що людина стає основним її пред</w:t>
      </w:r>
      <w:r>
        <w:rPr>
          <w:rFonts w:ascii="Palatino Linotype" w:hAnsi="Palatino Linotype"/>
          <w:color w:val="000000"/>
          <w:sz w:val="22"/>
          <w:szCs w:val="22"/>
        </w:rPr>
        <w:softHyphen/>
        <w:t>метом, але і тим, що відкриває шляхи її самопізнання, усвідом</w:t>
      </w:r>
      <w:r>
        <w:rPr>
          <w:rFonts w:ascii="Palatino Linotype" w:hAnsi="Palatino Linotype"/>
          <w:color w:val="000000"/>
          <w:sz w:val="22"/>
          <w:szCs w:val="22"/>
        </w:rPr>
        <w:softHyphen/>
        <w:t>лення унікальності, а отже, і спонукає на розумну організацію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Наукова антропологія, психологія, філософія, етика, есте</w:t>
      </w:r>
      <w:r>
        <w:rPr>
          <w:rFonts w:ascii="Palatino Linotype" w:hAnsi="Palatino Linotype"/>
          <w:color w:val="000000"/>
          <w:sz w:val="22"/>
          <w:szCs w:val="22"/>
        </w:rPr>
        <w:softHyphen/>
        <w:t>тика, теорія та історія культури тощо мають остаточною метою розумне опанування людьми власної природи.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Наука останніх десятиліть приділяє особливу увагу проблемі інтелектуально-творчих здібностей людини. Предметом дослі</w:t>
      </w:r>
      <w:r>
        <w:rPr>
          <w:rFonts w:ascii="Palatino Linotype" w:hAnsi="Palatino Linotype"/>
          <w:color w:val="000000"/>
          <w:sz w:val="22"/>
          <w:szCs w:val="22"/>
        </w:rPr>
        <w:softHyphen/>
        <w:t>дження є виникнення та еволюція мозку, структури та функції мозку в цілому та різних його рівнів і відділів, його можли</w:t>
      </w:r>
      <w:r>
        <w:rPr>
          <w:rFonts w:ascii="Palatino Linotype" w:hAnsi="Palatino Linotype"/>
          <w:color w:val="000000"/>
          <w:sz w:val="22"/>
          <w:szCs w:val="22"/>
        </w:rPr>
        <w:softHyphen/>
        <w:t>вості та резерви, співвідношення в ньому нервових і психічних процесів тощо. Зокрема, вивчається функціональна асиметрія великих півкуль, що якісно відрізняє мозок людини від мозку тварин. Нині на цю проблему звернена увага нейрохірургів, фізіологів, психологів, етиків, соціологів.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Важливе значення для розуміння психічного життя людини має сформульована в першій половині XX ст. 3. Фройдом тео</w:t>
      </w:r>
      <w:r>
        <w:rPr>
          <w:rFonts w:ascii="Palatino Linotype" w:hAnsi="Palatino Linotype"/>
          <w:color w:val="000000"/>
          <w:sz w:val="22"/>
          <w:szCs w:val="22"/>
        </w:rPr>
        <w:softHyphen/>
        <w:t>рія психоаналізу. Вчення про три шари психіки — свідоме, пе-редсвідоме, позасвідоме — відображає складний світ психічно</w:t>
      </w:r>
      <w:r>
        <w:rPr>
          <w:rFonts w:ascii="Palatino Linotype" w:hAnsi="Palatino Linotype"/>
          <w:color w:val="000000"/>
          <w:sz w:val="22"/>
          <w:szCs w:val="22"/>
        </w:rPr>
        <w:softHyphen/>
        <w:t>го життя людини. Пояснюючи способи взаємодії різних шарів психіки, психоаналіз допомагає усвідомлювати прояви неконтро-льованої поведінки. Професія психоаналітика покликана допо</w:t>
      </w:r>
      <w:r>
        <w:rPr>
          <w:rFonts w:ascii="Palatino Linotype" w:hAnsi="Palatino Linotype"/>
          <w:color w:val="000000"/>
          <w:sz w:val="22"/>
          <w:szCs w:val="22"/>
        </w:rPr>
        <w:softHyphen/>
        <w:t>магати людині опанувати свою природу, тобто підпорядкувати інстинкти волі та розуму. Як слушно наголошує Фройд, "голов</w:t>
      </w:r>
      <w:r>
        <w:rPr>
          <w:rFonts w:ascii="Palatino Linotype" w:hAnsi="Palatino Linotype"/>
          <w:color w:val="000000"/>
          <w:sz w:val="22"/>
          <w:szCs w:val="22"/>
        </w:rPr>
        <w:softHyphen/>
        <w:t>не завдання культури, її справжнє обґрунтування — захист нас від природи", зокрема від власної природи [11, с 104]. Психо</w:t>
      </w:r>
      <w:r>
        <w:rPr>
          <w:rFonts w:ascii="Palatino Linotype" w:hAnsi="Palatino Linotype"/>
          <w:color w:val="000000"/>
          <w:sz w:val="22"/>
          <w:szCs w:val="22"/>
        </w:rPr>
        <w:softHyphen/>
        <w:t>аналіз пояснює людині природу її віри, породженої страхом і відчуттям безпорадності перед світом. Обґрунтовуючи віру як психічний феномен, він доводить важливість заміни насиль</w:t>
      </w:r>
      <w:r>
        <w:rPr>
          <w:rFonts w:ascii="Palatino Linotype" w:hAnsi="Palatino Linotype"/>
          <w:color w:val="000000"/>
          <w:sz w:val="22"/>
          <w:szCs w:val="22"/>
        </w:rPr>
        <w:softHyphen/>
        <w:t>ницького витіснення природних потягів (витіснення, породже</w:t>
      </w:r>
      <w:r>
        <w:rPr>
          <w:rFonts w:ascii="Palatino Linotype" w:hAnsi="Palatino Linotype"/>
          <w:color w:val="000000"/>
          <w:sz w:val="22"/>
          <w:szCs w:val="22"/>
        </w:rPr>
        <w:softHyphen/>
        <w:t>не страхом покарання), плодами розумної духовної роботи [11, с 132].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Важливу роль у гуманізації культури відіграє така сфера гуманітарного знання, як герменевтика — наука розуміння та інтерпретації "текстів" (ширше — наука розуміння різних куль</w:t>
      </w:r>
      <w:r>
        <w:rPr>
          <w:rFonts w:ascii="Palatino Linotype" w:hAnsi="Palatino Linotype"/>
          <w:color w:val="000000"/>
          <w:sz w:val="22"/>
          <w:szCs w:val="22"/>
        </w:rPr>
        <w:softHyphen/>
        <w:t>турних світів). Окрім численної низки суто гносеологічних проблем, вона зорієнтована на етичну цінність творення пізна</w:t>
      </w:r>
      <w:r>
        <w:rPr>
          <w:rFonts w:ascii="Palatino Linotype" w:hAnsi="Palatino Linotype"/>
          <w:color w:val="000000"/>
          <w:sz w:val="22"/>
          <w:szCs w:val="22"/>
        </w:rPr>
        <w:softHyphen/>
        <w:t>вального відношення. Останнє передбачає налаштованість на розуміння іншої людини. Філософська герменевтика досліджує онтологічні засади людського буття, тобто ті умови, завдяки яким людське існування визначається як творчий процес.</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Гайдеґґером, людське буття, безумовно, герменевтичне, оскільки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"розуміюче витлумачення",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"відтворення смис</w:t>
      </w:r>
      <w:r>
        <w:rPr>
          <w:rFonts w:ascii="Palatino Linotype" w:hAnsi="Palatino Linotype"/>
          <w:color w:val="000000"/>
          <w:sz w:val="22"/>
          <w:szCs w:val="22"/>
        </w:rPr>
        <w:softHyphen/>
        <w:t>лу" — основний спосіб здійснення людського буття, а отже, "відтворення смислу буття". Реальність, що пізнається суб´єк</w:t>
      </w:r>
      <w:r>
        <w:rPr>
          <w:rFonts w:ascii="Palatino Linotype" w:hAnsi="Palatino Linotype"/>
          <w:color w:val="000000"/>
          <w:sz w:val="22"/>
          <w:szCs w:val="22"/>
        </w:rPr>
        <w:softHyphen/>
        <w:t>том, завжди певним чином витлумачена, тобто освоєна ре</w:t>
      </w:r>
      <w:r>
        <w:rPr>
          <w:rFonts w:ascii="Palatino Linotype" w:hAnsi="Palatino Linotype"/>
          <w:color w:val="000000"/>
          <w:sz w:val="22"/>
          <w:szCs w:val="22"/>
        </w:rPr>
        <w:softHyphen/>
        <w:t>альність. Отже, створюється широкий простір для нових інтер</w:t>
      </w:r>
      <w:r>
        <w:rPr>
          <w:rFonts w:ascii="Palatino Linotype" w:hAnsi="Palatino Linotype"/>
          <w:color w:val="000000"/>
          <w:sz w:val="22"/>
          <w:szCs w:val="22"/>
        </w:rPr>
        <w:softHyphen/>
        <w:t>претацій — процесу, що, на думку Гадамера, ніколи не може бути завершений. Розуміння тексту (іншого культурного світу) є одночасно моментом саморозуміння, як наголошує представ</w:t>
      </w:r>
      <w:r>
        <w:rPr>
          <w:rFonts w:ascii="Palatino Linotype" w:hAnsi="Palatino Linotype"/>
          <w:color w:val="000000"/>
          <w:sz w:val="22"/>
          <w:szCs w:val="22"/>
        </w:rPr>
        <w:softHyphen/>
        <w:t>ник герменевтичної філософії Поль Рикер. Включення суб´єкта в коло інтерпретацій — явище творення ситуації перебування в полі культури та діяльності творення культури.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Визначені аспекти зв´язку етики і науки не вичерпують про</w:t>
      </w:r>
      <w:r>
        <w:rPr>
          <w:rFonts w:ascii="Palatino Linotype" w:hAnsi="Palatino Linotype"/>
          <w:color w:val="000000"/>
          <w:sz w:val="22"/>
          <w:szCs w:val="22"/>
        </w:rPr>
        <w:softHyphen/>
        <w:t>блему. Вони покликані засвідчити її багатогранність та акту</w:t>
      </w:r>
      <w:r>
        <w:rPr>
          <w:rFonts w:ascii="Palatino Linotype" w:hAnsi="Palatino Linotype"/>
          <w:color w:val="000000"/>
          <w:sz w:val="22"/>
          <w:szCs w:val="22"/>
        </w:rPr>
        <w:softHyphen/>
        <w:t>альність.</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17.3. Лікарська 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Лікарська етика — сфера етичного знання, предметом якого є дослідження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взаємодії лікаря та хворого з метою повернення людині фізичного і психічного здоров´я. Суб´єкти відношення перебувають при цьому у нерівному становищі. Хворий довіряє лікарю своє життя з надією на допомогу. Лікар</w:t>
      </w:r>
      <w:r>
        <w:rPr>
          <w:rFonts w:ascii="Palatino Linotype" w:hAnsi="Palatino Linotype"/>
          <w:color w:val="000000"/>
          <w:sz w:val="22"/>
          <w:szCs w:val="22"/>
        </w:rPr>
        <w:softHyphen/>
        <w:t>ська етика вимагає задіяти фахові знання та моральне сумлін</w:t>
      </w:r>
      <w:r>
        <w:rPr>
          <w:rFonts w:ascii="Palatino Linotype" w:hAnsi="Palatino Linotype"/>
          <w:color w:val="000000"/>
          <w:sz w:val="22"/>
          <w:szCs w:val="22"/>
        </w:rPr>
        <w:softHyphen/>
        <w:t>ня, щоб максимально допомогти хворому відновити здоров´я.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Гуманність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є однією з вихідних засад професійної придатності лікаря. Від його компетентності, людяності ставлення до інших та від гуманності медицини загалом залежить здоров´я та жит</w:t>
      </w:r>
      <w:r>
        <w:rPr>
          <w:rFonts w:ascii="Palatino Linotype" w:hAnsi="Palatino Linotype"/>
          <w:color w:val="000000"/>
          <w:sz w:val="22"/>
          <w:szCs w:val="22"/>
        </w:rPr>
        <w:softHyphen/>
        <w:t>тя людей. Лікар може бути рятівником хворого, а може перетво</w:t>
      </w:r>
      <w:r>
        <w:rPr>
          <w:rFonts w:ascii="Palatino Linotype" w:hAnsi="Palatino Linotype"/>
          <w:color w:val="000000"/>
          <w:sz w:val="22"/>
          <w:szCs w:val="22"/>
        </w:rPr>
        <w:softHyphen/>
        <w:t>ритися на вбивцю. Рівень розвитку медицини, соціальне стано</w:t>
      </w:r>
      <w:r>
        <w:rPr>
          <w:rFonts w:ascii="Palatino Linotype" w:hAnsi="Palatino Linotype"/>
          <w:color w:val="000000"/>
          <w:sz w:val="22"/>
          <w:szCs w:val="22"/>
        </w:rPr>
        <w:softHyphen/>
        <w:t>вище медиків — об´єктивні показники усвідомлення суспіль</w:t>
      </w:r>
      <w:r>
        <w:rPr>
          <w:rFonts w:ascii="Palatino Linotype" w:hAnsi="Palatino Linotype"/>
          <w:color w:val="000000"/>
          <w:sz w:val="22"/>
          <w:szCs w:val="22"/>
        </w:rPr>
        <w:softHyphen/>
        <w:t>ством цінності людського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природному світі збереження життя кожної істоти та видів у цілому залежить від здатності пристосування до наявних умов. За несприятливих умов вид або вимирає, або, завдяки вижи</w:t>
      </w:r>
      <w:r>
        <w:rPr>
          <w:rFonts w:ascii="Palatino Linotype" w:hAnsi="Palatino Linotype"/>
          <w:color w:val="000000"/>
          <w:sz w:val="22"/>
          <w:szCs w:val="22"/>
        </w:rPr>
        <w:softHyphen/>
        <w:t>ванню сильніших, виробляє більш стійкі механізми виживан</w:t>
      </w:r>
      <w:r>
        <w:rPr>
          <w:rFonts w:ascii="Palatino Linotype" w:hAnsi="Palatino Linotype"/>
          <w:color w:val="000000"/>
          <w:sz w:val="22"/>
          <w:szCs w:val="22"/>
        </w:rPr>
        <w:softHyphen/>
        <w:t>ня. Людство дійшло до усвідомлення цінності життя, а отже, прагне створити гарантовані засоби запобігання недугам та передчасній смерті. Останнє визначило особливе місце медици</w:t>
      </w:r>
      <w:r>
        <w:rPr>
          <w:rFonts w:ascii="Palatino Linotype" w:hAnsi="Palatino Linotype"/>
          <w:color w:val="000000"/>
          <w:sz w:val="22"/>
          <w:szCs w:val="22"/>
        </w:rPr>
        <w:softHyphen/>
        <w:t>ни і професії лікаря в житті людських спільнот.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Професія лікаря починає складатися в первісному суспільстві і викликає двоїсте ставлення. Шамани — перші лікарі — вва</w:t>
      </w:r>
      <w:r>
        <w:rPr>
          <w:rFonts w:ascii="Palatino Linotype" w:hAnsi="Palatino Linotype"/>
          <w:color w:val="000000"/>
          <w:sz w:val="22"/>
          <w:szCs w:val="22"/>
        </w:rPr>
        <w:softHyphen/>
        <w:t>жалися чаклунами. Вони могли зцілювати, а могли і насилати хвороби. Лікування травами знахарі поєднували з чаклунськи</w:t>
      </w:r>
      <w:r>
        <w:rPr>
          <w:rFonts w:ascii="Palatino Linotype" w:hAnsi="Palatino Linotype"/>
          <w:color w:val="000000"/>
          <w:sz w:val="22"/>
          <w:szCs w:val="22"/>
        </w:rPr>
        <w:softHyphen/>
        <w:t>ми прийомами ("висосування" хвороби, "виймання" з тіла сто</w:t>
      </w:r>
      <w:r>
        <w:rPr>
          <w:rFonts w:ascii="Palatino Linotype" w:hAnsi="Palatino Linotype"/>
          <w:color w:val="000000"/>
          <w:sz w:val="22"/>
          <w:szCs w:val="22"/>
        </w:rPr>
        <w:softHyphen/>
        <w:t>ронніх предметів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Знахарство — це характерний комплекс таких елементів: виділення в общині особливих професіоналів, знайомих із засо</w:t>
      </w:r>
      <w:r>
        <w:rPr>
          <w:rFonts w:ascii="Palatino Linotype" w:hAnsi="Palatino Linotype"/>
          <w:color w:val="000000"/>
          <w:sz w:val="22"/>
          <w:szCs w:val="22"/>
        </w:rPr>
        <w:softHyphen/>
        <w:t>бами народної медицини; змішання цих засобів з прийомами лікувальної магії та замовляннями; уявлення про матеріальну причину внутрішньої хвороби за аналогією зі стороннім пред</w:t>
      </w:r>
      <w:r>
        <w:rPr>
          <w:rFonts w:ascii="Palatino Linotype" w:hAnsi="Palatino Linotype"/>
          <w:color w:val="000000"/>
          <w:sz w:val="22"/>
          <w:szCs w:val="22"/>
        </w:rPr>
        <w:softHyphen/>
        <w:t>метом, що потрапив у тіло" [9, с 107]. Лікувальним травам на</w:t>
      </w:r>
      <w:r>
        <w:rPr>
          <w:rFonts w:ascii="Palatino Linotype" w:hAnsi="Palatino Linotype"/>
          <w:color w:val="000000"/>
          <w:sz w:val="22"/>
          <w:szCs w:val="22"/>
        </w:rPr>
        <w:softHyphen/>
        <w:t>давалася магічна сила: здатність виганяти злих духів, що ви</w:t>
      </w:r>
      <w:r>
        <w:rPr>
          <w:rFonts w:ascii="Palatino Linotype" w:hAnsi="Palatino Linotype"/>
          <w:color w:val="000000"/>
          <w:sz w:val="22"/>
          <w:szCs w:val="22"/>
        </w:rPr>
        <w:softHyphen/>
        <w:t>кликали хворобу. Дослідники виділяють лікувальну магію кіль</w:t>
      </w:r>
      <w:r>
        <w:rPr>
          <w:rFonts w:ascii="Palatino Linotype" w:hAnsi="Palatino Linotype"/>
          <w:color w:val="000000"/>
          <w:sz w:val="22"/>
          <w:szCs w:val="22"/>
        </w:rPr>
        <w:softHyphen/>
        <w:t>кох типів: контактна, ініціальна, вербальна ("замовляння", нашіптування). Знахарські вміння передбачали здатність на</w:t>
      </w:r>
      <w:r>
        <w:rPr>
          <w:rFonts w:ascii="Palatino Linotype" w:hAnsi="Palatino Linotype"/>
          <w:color w:val="000000"/>
          <w:sz w:val="22"/>
          <w:szCs w:val="22"/>
        </w:rPr>
        <w:softHyphen/>
        <w:t>лаштування психіки на екстаз, а значить на подолання "злого духу" та зцілення хворого [Див.: 8, с 488—48].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Давньому Єгипті лікарі за їх особливі уміння вважалися священними особами, як, скажімо, будівничий пірамід, лікар та астроном Імхотеп. Становлення професійної медицини в Дав</w:t>
      </w:r>
      <w:r>
        <w:rPr>
          <w:rFonts w:ascii="Palatino Linotype" w:hAnsi="Palatino Linotype"/>
          <w:color w:val="000000"/>
          <w:sz w:val="22"/>
          <w:szCs w:val="22"/>
        </w:rPr>
        <w:softHyphen/>
        <w:t>ньому світі засвідчило зростаюче усвідомлення важливості ком</w:t>
      </w:r>
      <w:r>
        <w:rPr>
          <w:rFonts w:ascii="Palatino Linotype" w:hAnsi="Palatino Linotype"/>
          <w:color w:val="000000"/>
          <w:sz w:val="22"/>
          <w:szCs w:val="22"/>
        </w:rPr>
        <w:softHyphen/>
        <w:t>петентного втручання в організм людини. Одночасно почали складатися і моральні вимоги до лікаря, першою з яких була Вимога обізнаності з таємницями ремесла: фахова компетент</w:t>
      </w:r>
      <w:r>
        <w:rPr>
          <w:rFonts w:ascii="Palatino Linotype" w:hAnsi="Palatino Linotype"/>
          <w:color w:val="000000"/>
          <w:sz w:val="22"/>
          <w:szCs w:val="22"/>
        </w:rPr>
        <w:softHyphen/>
        <w:t>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Індії ще у ведійську епоху (близько 3000 років тому) від лі</w:t>
      </w:r>
      <w:r>
        <w:rPr>
          <w:rFonts w:ascii="Palatino Linotype" w:hAnsi="Palatino Linotype"/>
          <w:color w:val="000000"/>
          <w:sz w:val="22"/>
          <w:szCs w:val="22"/>
        </w:rPr>
        <w:softHyphen/>
        <w:t>каря вимагалося дотримання кодексу медичної етики, а саме: "завжди бути терплячим, уважним, поштивим"; бути "скром</w:t>
      </w:r>
      <w:r>
        <w:rPr>
          <w:rFonts w:ascii="Palatino Linotype" w:hAnsi="Palatino Linotype"/>
          <w:color w:val="000000"/>
          <w:sz w:val="22"/>
          <w:szCs w:val="22"/>
        </w:rPr>
        <w:softHyphen/>
        <w:t>ним, підпорядкувати усі справи залізній логіці розуму"; нама</w:t>
      </w:r>
      <w:r>
        <w:rPr>
          <w:rFonts w:ascii="Palatino Linotype" w:hAnsi="Palatino Linotype"/>
          <w:color w:val="000000"/>
          <w:sz w:val="22"/>
          <w:szCs w:val="22"/>
        </w:rPr>
        <w:softHyphen/>
        <w:t>гатися "зцілити хворого, не вимагаючи благ для себе". У Давній Греції з часів Гіпократа вихідним у стосунках лікаря та хворо</w:t>
      </w:r>
      <w:r>
        <w:rPr>
          <w:rFonts w:ascii="Palatino Linotype" w:hAnsi="Palatino Linotype"/>
          <w:color w:val="000000"/>
          <w:sz w:val="22"/>
          <w:szCs w:val="22"/>
        </w:rPr>
        <w:softHyphen/>
        <w:t>го, згідно з вимогами лікарської етики, є принцип "не зашкодь". Гуманістичний зміст культури людства знаходить чи не най</w:t>
      </w:r>
      <w:r>
        <w:rPr>
          <w:rFonts w:ascii="Palatino Linotype" w:hAnsi="Palatino Linotype"/>
          <w:color w:val="000000"/>
          <w:sz w:val="22"/>
          <w:szCs w:val="22"/>
        </w:rPr>
        <w:softHyphen/>
        <w:t>більш переконливий вияв саме в лікарській етиці.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глибоку давнину, при слабкому знанні будови органів тіла, системи кровообігу, функцій окремих органів тощо, тим не мен</w:t>
      </w:r>
      <w:r>
        <w:rPr>
          <w:rFonts w:ascii="Palatino Linotype" w:hAnsi="Palatino Linotype"/>
          <w:color w:val="000000"/>
          <w:sz w:val="22"/>
          <w:szCs w:val="22"/>
        </w:rPr>
        <w:softHyphen/>
        <w:t>ше виробляється методологічно правильний підхід до організму. Він бачиться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цілісною системою,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розрахована на самофунк-ціонування, на гармонійну злагоду усіх органів та їх елементів, що співвідносяться згідно з принципом єдності протилежностей. В китайській філософії та опертій на неї медицині — це прин</w:t>
      </w:r>
      <w:r>
        <w:rPr>
          <w:rFonts w:ascii="Palatino Linotype" w:hAnsi="Palatino Linotype"/>
          <w:color w:val="000000"/>
          <w:sz w:val="22"/>
          <w:szCs w:val="22"/>
        </w:rPr>
        <w:softHyphen/>
        <w:t>цип співвіднесення інь-ян. Чергування інь (пасивна сила) і ян (активна сила) відображає всезагальний зв´язок речей і явищ у світі. Воно народжує рух і п´ять першоелементів (вода, земля, вогонь, дерево, метал), із яких складаються усі природні речі. Першоелементи взаємопороджуються і взаємопереходять. За цими ж принципами збудований і функціонує організм. Кож</w:t>
      </w:r>
      <w:r>
        <w:rPr>
          <w:rFonts w:ascii="Palatino Linotype" w:hAnsi="Palatino Linotype"/>
          <w:color w:val="000000"/>
          <w:sz w:val="22"/>
          <w:szCs w:val="22"/>
        </w:rPr>
        <w:softHyphen/>
        <w:t>ний орган несе в собі властивості одного з першоелементів. Збої у функціонуванні організму викликаються розбалансуванням роботи якогось органу. Причина розбалансування полягає або в "забрудненні" організму (органу), або в недостатності речо</w:t>
      </w:r>
      <w:r>
        <w:rPr>
          <w:rFonts w:ascii="Palatino Linotype" w:hAnsi="Palatino Linotype"/>
          <w:color w:val="000000"/>
          <w:sz w:val="22"/>
          <w:szCs w:val="22"/>
        </w:rPr>
        <w:softHyphen/>
        <w:t>вин, необхідних для нормального функціонування окремого органу чи організму в цілому.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Китайська медицина базує лікування на двох основних прин</w:t>
      </w:r>
      <w:r>
        <w:rPr>
          <w:rFonts w:ascii="Palatino Linotype" w:hAnsi="Palatino Linotype"/>
          <w:color w:val="000000"/>
          <w:sz w:val="22"/>
          <w:szCs w:val="22"/>
        </w:rPr>
        <w:softHyphen/>
        <w:t>ципах. Перший — очищення організму препаратами широкого спектру дії (переважно рослиного походження). Другий — жив</w:t>
      </w:r>
      <w:r>
        <w:rPr>
          <w:rFonts w:ascii="Palatino Linotype" w:hAnsi="Palatino Linotype"/>
          <w:color w:val="000000"/>
          <w:sz w:val="22"/>
          <w:szCs w:val="22"/>
        </w:rPr>
        <w:softHyphen/>
        <w:t>лення організму цими ж препаратами. Впродовж тривалої історії китайської медицини (понад 5 тис. років) вона виходить із розуміння тіла людини як складової природного матеріаль</w:t>
      </w:r>
      <w:r>
        <w:rPr>
          <w:rFonts w:ascii="Palatino Linotype" w:hAnsi="Palatino Linotype"/>
          <w:color w:val="000000"/>
          <w:sz w:val="22"/>
          <w:szCs w:val="22"/>
        </w:rPr>
        <w:softHyphen/>
        <w:t>ного світу (матерія тіла однорідна, подібна за складниками до інших природних тіл і складена з матеріалу природи). Забруд</w:t>
      </w:r>
      <w:r>
        <w:rPr>
          <w:rFonts w:ascii="Palatino Linotype" w:hAnsi="Palatino Linotype"/>
          <w:color w:val="000000"/>
          <w:sz w:val="22"/>
          <w:szCs w:val="22"/>
        </w:rPr>
        <w:softHyphen/>
        <w:t>нення спричиняють речовини непотрібні, чужі для організму або помилково вжиті. Лікування травами — найдавніший і доб</w:t>
      </w:r>
      <w:r>
        <w:rPr>
          <w:rFonts w:ascii="Palatino Linotype" w:hAnsi="Palatino Linotype"/>
          <w:color w:val="000000"/>
          <w:sz w:val="22"/>
          <w:szCs w:val="22"/>
        </w:rPr>
        <w:softHyphen/>
        <w:t>ре випробуваний спосіб зарадити організму. Другий шлях — це здоровий спосіб життя і розумне харчування. У трактаті "Ху анда Ней узин" ("Про внутрішнє", III ст. до н. є.) його автор — імператор Хуанді — говорить про поміркований спосіб життя як умову здоров´я і довголіття. Надмірне навантаження на один орган шкодить усім іншим. Тому моральні чесноти є умовою здоров´я організму. Ми звернули увагу на принципи китайської щедицини ще і тому, що нині Західна культура все ретельніше вивчає і застосовує її досвід.</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Медична етика Західної цивілізації виходить з принципу лікування окремого органу (органів), що дають знати про свою хворобу болем. Сигнал окремого органу про його нездоровий стан розглядається як причина, а не наслідок дисбалансу в ор</w:t>
      </w:r>
      <w:r>
        <w:rPr>
          <w:rFonts w:ascii="Palatino Linotype" w:hAnsi="Palatino Linotype"/>
          <w:color w:val="000000"/>
          <w:sz w:val="22"/>
          <w:szCs w:val="22"/>
        </w:rPr>
        <w:softHyphen/>
        <w:t>ганізмі. Це методологічно хибний підхід, оскільки організм тлумачиться як набір окремих компонентів (органів), а не як цілісність, заснована на єдності протилежностей. Хвороби ок</w:t>
      </w:r>
      <w:r>
        <w:rPr>
          <w:rFonts w:ascii="Palatino Linotype" w:hAnsi="Palatino Linotype"/>
          <w:color w:val="000000"/>
          <w:sz w:val="22"/>
          <w:szCs w:val="22"/>
        </w:rPr>
        <w:softHyphen/>
        <w:t>ремого органу — сигнал розбалансованості усього організму, вияв його нездорового стану. Розумно визначений підхід перед</w:t>
      </w:r>
      <w:r>
        <w:rPr>
          <w:rFonts w:ascii="Palatino Linotype" w:hAnsi="Palatino Linotype"/>
          <w:color w:val="000000"/>
          <w:sz w:val="22"/>
          <w:szCs w:val="22"/>
        </w:rPr>
        <w:softHyphen/>
        <w:t>бачає віднайдення джерела, що спричиняє біль саме цього, кон</w:t>
      </w:r>
      <w:r>
        <w:rPr>
          <w:rFonts w:ascii="Palatino Linotype" w:hAnsi="Palatino Linotype"/>
          <w:color w:val="000000"/>
          <w:sz w:val="22"/>
          <w:szCs w:val="22"/>
        </w:rPr>
        <w:softHyphen/>
        <w:t>кретного органу. Доти, доки причина не встановлена, лікуван</w:t>
      </w:r>
      <w:r>
        <w:rPr>
          <w:rFonts w:ascii="Palatino Linotype" w:hAnsi="Palatino Linotype"/>
          <w:color w:val="000000"/>
          <w:sz w:val="22"/>
          <w:szCs w:val="22"/>
        </w:rPr>
        <w:softHyphen/>
        <w:t>ня хімічними препаратами не просто не ефективне. Воно — шкідливе. Адже сигнал (біль в органі) буде притуплений, і якщо справжня причина його так і не встановлена, це може призве</w:t>
      </w:r>
      <w:r>
        <w:rPr>
          <w:rFonts w:ascii="Palatino Linotype" w:hAnsi="Palatino Linotype"/>
          <w:color w:val="000000"/>
          <w:sz w:val="22"/>
          <w:szCs w:val="22"/>
        </w:rPr>
        <w:softHyphen/>
        <w:t>сти до фатальних наслідків.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Традиція ставлення до організму як "набору" органів заро</w:t>
      </w:r>
      <w:r>
        <w:rPr>
          <w:rFonts w:ascii="Palatino Linotype" w:hAnsi="Palatino Linotype"/>
          <w:color w:val="000000"/>
          <w:sz w:val="22"/>
          <w:szCs w:val="22"/>
        </w:rPr>
        <w:softHyphen/>
        <w:t>дилася ще в добу раннього середньовіччя, що протиставило в лю</w:t>
      </w:r>
      <w:r>
        <w:rPr>
          <w:rFonts w:ascii="Palatino Linotype" w:hAnsi="Palatino Linotype"/>
          <w:color w:val="000000"/>
          <w:sz w:val="22"/>
          <w:szCs w:val="22"/>
        </w:rPr>
        <w:softHyphen/>
        <w:t>дині духовне та тілесне начала. Тіло, що бачилося джерелом гріха, всіляко принижувалося, а отже, реакція на його прояви мала негативне забарвлення і часто супроводжувалася знущан</w:t>
      </w:r>
      <w:r>
        <w:rPr>
          <w:rFonts w:ascii="Palatino Linotype" w:hAnsi="Palatino Linotype"/>
          <w:color w:val="000000"/>
          <w:sz w:val="22"/>
          <w:szCs w:val="22"/>
        </w:rPr>
        <w:softHyphen/>
        <w:t>ням над тілом, щоб "прибити" його "забаганки".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Протиставлення духу і тіла, ідеального та матеріального, спричиняє, в свою чергу, розуміння тіла не як цілісної систе</w:t>
      </w:r>
      <w:r>
        <w:rPr>
          <w:rFonts w:ascii="Palatino Linotype" w:hAnsi="Palatino Linotype"/>
          <w:color w:val="000000"/>
          <w:sz w:val="22"/>
          <w:szCs w:val="22"/>
        </w:rPr>
        <w:softHyphen/>
        <w:t>ми, а як набору органів-складників, кожен із яких виконує свою функцію і є автономним щодо інших. Названий світоглядно-засадничий підхід зумовлений розривом західної цивілізації з природою, у тому числі з власною природою людини. Проти</w:t>
      </w:r>
      <w:r>
        <w:rPr>
          <w:rFonts w:ascii="Palatino Linotype" w:hAnsi="Palatino Linotype"/>
          <w:color w:val="000000"/>
          <w:sz w:val="22"/>
          <w:szCs w:val="22"/>
        </w:rPr>
        <w:softHyphen/>
        <w:t>ставивши тіло і дух, вона поширила протиставлення на увесь природний світ. Протиставлення різних граней всередині жит</w:t>
      </w:r>
      <w:r>
        <w:rPr>
          <w:rFonts w:ascii="Palatino Linotype" w:hAnsi="Palatino Linotype"/>
          <w:color w:val="000000"/>
          <w:sz w:val="22"/>
          <w:szCs w:val="22"/>
        </w:rPr>
        <w:softHyphen/>
        <w:t>тя як певного цілого зумовило неповагу до феномена природної Життєвості загалом.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Християнство зорієнтоване на есхатологію. Загальний прин</w:t>
      </w:r>
      <w:r>
        <w:rPr>
          <w:rFonts w:ascii="Palatino Linotype" w:hAnsi="Palatino Linotype"/>
          <w:color w:val="000000"/>
          <w:sz w:val="22"/>
          <w:szCs w:val="22"/>
        </w:rPr>
        <w:softHyphen/>
        <w:t>цип неповаги до тіла визначив і методи його лікування. Куль</w:t>
      </w:r>
      <w:r>
        <w:rPr>
          <w:rFonts w:ascii="Palatino Linotype" w:hAnsi="Palatino Linotype"/>
          <w:color w:val="000000"/>
          <w:sz w:val="22"/>
          <w:szCs w:val="22"/>
        </w:rPr>
        <w:softHyphen/>
        <w:t>тура, спрямована на потойбічне "вічне" життя, мало дбає про здоров´я. У кращому випадку вона "латає" організм, лікуючи окремий орган, і зовсім не турбується про здоров´я організму в цілому. Бути здоровим вважалося гріховним, тому здоровий рум´янець на щоках юної жінки або хлопця, красиве міцне тіло викликали у віруючих католиків гнів і ненависть [13, с. 156]. Річ тут не в недостатніх знаннях людського організму, що звичайно ж характерне для доби середньовіччя, а у світоглядній позиції. Логіка роздрібнення організму на складники збері</w:t>
      </w:r>
      <w:r>
        <w:rPr>
          <w:rFonts w:ascii="Palatino Linotype" w:hAnsi="Palatino Linotype"/>
          <w:color w:val="000000"/>
          <w:sz w:val="22"/>
          <w:szCs w:val="22"/>
        </w:rPr>
        <w:softHyphen/>
        <w:t>гається в західній медицині й донині. Незважаючи на успіхи анатомії, фізіології, генетики, фармакології та інших галузей науки, успіхи в подоланні хворіб відносно слабкі. Більше того, захворювання у наш час значно урізноманітнилися.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покращила ситуацію сучасна постцивілізаційна модель ставлення людини до власного організму. Плекання тіла, навіть зманіженість сучасної людини, що позбавлена необхідності докладати великих зусиль при виконанні будь-якої роботи, спричинили гіподинамію і супутню їм низку хворіб, зокрема серцево-судиних, кишківникових, печінкових тощо. Організм, що в процесі антропогенезу "програмувався" для виживання у складних природних умовах, а, отже, пристосовувався до мак</w:t>
      </w:r>
      <w:r>
        <w:rPr>
          <w:rFonts w:ascii="Palatino Linotype" w:hAnsi="Palatino Linotype"/>
          <w:color w:val="000000"/>
          <w:sz w:val="22"/>
          <w:szCs w:val="22"/>
        </w:rPr>
        <w:softHyphen/>
        <w:t>симальних навантажень, опинився у невідповідних йому умо</w:t>
      </w:r>
      <w:r>
        <w:rPr>
          <w:rFonts w:ascii="Palatino Linotype" w:hAnsi="Palatino Linotype"/>
          <w:color w:val="000000"/>
          <w:sz w:val="22"/>
          <w:szCs w:val="22"/>
        </w:rPr>
        <w:softHyphen/>
        <w:t>вах мінімальної навантаженості. До того ж, значне покращен</w:t>
      </w:r>
      <w:r>
        <w:rPr>
          <w:rFonts w:ascii="Palatino Linotype" w:hAnsi="Palatino Linotype"/>
          <w:color w:val="000000"/>
          <w:sz w:val="22"/>
          <w:szCs w:val="22"/>
        </w:rPr>
        <w:softHyphen/>
        <w:t>ня харчування зумовило стрімке збільшення ваги тіла, що само собою є ознакою хвороби, принаймні, симптомом нездоров´я. Стан здоров´я людства на планеті різко погіршився в останні тридцять років також у зв´язку з погіршенням екологічної ситуації.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Гуманність медицини передбачає широку просвітницьку роботу для формування культури відношення людини до влас</w:t>
      </w:r>
      <w:r>
        <w:rPr>
          <w:rFonts w:ascii="Palatino Linotype" w:hAnsi="Palatino Linotype"/>
          <w:color w:val="000000"/>
          <w:sz w:val="22"/>
          <w:szCs w:val="22"/>
        </w:rPr>
        <w:softHyphen/>
        <w:t>ного життя та організму як його носія. Зокрема, це питання балансу між накопиченням та витратою енергії, чергування навантажень і відпочинку, а також розумне обмеження і уни</w:t>
      </w:r>
      <w:r>
        <w:rPr>
          <w:rFonts w:ascii="Palatino Linotype" w:hAnsi="Palatino Linotype"/>
          <w:color w:val="000000"/>
          <w:sz w:val="22"/>
          <w:szCs w:val="22"/>
        </w:rPr>
        <w:softHyphen/>
        <w:t>кання споживання продуктів та напоїв, шкідливих для здоро</w:t>
      </w:r>
      <w:r>
        <w:rPr>
          <w:rFonts w:ascii="Palatino Linotype" w:hAnsi="Palatino Linotype"/>
          <w:color w:val="000000"/>
          <w:sz w:val="22"/>
          <w:szCs w:val="22"/>
        </w:rPr>
        <w:softHyphen/>
        <w:t>в´я. Моральне ставлення до свого організму означає, зокрема, використання розроблених сучасною дієтологією раціональних комбінацій різних продуктів харчування залежно від групи крові [Див.: 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Багато проблем у галузі медицини та лікарської етики зу</w:t>
      </w:r>
      <w:r>
        <w:rPr>
          <w:rFonts w:ascii="Palatino Linotype" w:hAnsi="Palatino Linotype"/>
          <w:color w:val="000000"/>
          <w:sz w:val="22"/>
          <w:szCs w:val="22"/>
        </w:rPr>
        <w:softHyphen/>
        <w:t>мовлені соціальним її статусом: платним характером лікарських послуг, медичних препаратів і їх дорожнечею. Оплата послуг медицини постійно збільшується. Так, згідно з даними стати</w:t>
      </w:r>
      <w:r>
        <w:rPr>
          <w:rFonts w:ascii="Palatino Linotype" w:hAnsi="Palatino Linotype"/>
          <w:color w:val="000000"/>
          <w:sz w:val="22"/>
          <w:szCs w:val="22"/>
        </w:rPr>
        <w:softHyphen/>
        <w:t>стики, в США перебування людини в лікарні в 1969 р. кошту</w:t>
      </w:r>
      <w:r>
        <w:rPr>
          <w:rFonts w:ascii="Palatino Linotype" w:hAnsi="Palatino Linotype"/>
          <w:color w:val="000000"/>
          <w:sz w:val="22"/>
          <w:szCs w:val="22"/>
        </w:rPr>
        <w:softHyphen/>
        <w:t>вало 80 доларів у день, ав1979р. — 189 доларів; пологи в лі</w:t>
      </w:r>
      <w:r>
        <w:rPr>
          <w:rFonts w:ascii="Palatino Linotype" w:hAnsi="Palatino Linotype"/>
          <w:color w:val="000000"/>
          <w:sz w:val="22"/>
          <w:szCs w:val="22"/>
        </w:rPr>
        <w:softHyphen/>
        <w:t>карні в 1970 р. — 380 доларів, а в 1980 р. — 2800 доларів; опе</w:t>
      </w:r>
      <w:r>
        <w:rPr>
          <w:rFonts w:ascii="Palatino Linotype" w:hAnsi="Palatino Linotype"/>
          <w:color w:val="000000"/>
          <w:sz w:val="22"/>
          <w:szCs w:val="22"/>
        </w:rPr>
        <w:softHyphen/>
        <w:t>рація з видалення жовчного міхура коштувала у 1970 р. — 1387 доларів, у 1978 р. — 2208 доларів, у 1985 р. — 4700 дола</w:t>
      </w:r>
      <w:r>
        <w:rPr>
          <w:rFonts w:ascii="Palatino Linotype" w:hAnsi="Palatino Linotype"/>
          <w:color w:val="000000"/>
          <w:sz w:val="22"/>
          <w:szCs w:val="22"/>
        </w:rPr>
        <w:softHyphen/>
        <w:t>рів [10, с 139].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Відсутність державного контролю над медициною спричи</w:t>
      </w:r>
      <w:r>
        <w:rPr>
          <w:rFonts w:ascii="Palatino Linotype" w:hAnsi="Palatino Linotype"/>
          <w:color w:val="000000"/>
          <w:sz w:val="22"/>
          <w:szCs w:val="22"/>
        </w:rPr>
        <w:softHyphen/>
        <w:t>няє використання недостатньо перевірених препаратів, часто небезпечних для здоров´я і життя людини. Так, у 80-х роках великого розголосу набула справа, пов´язана з застосуванням у західноєвропейських країнах препарату для запобігання вагіт</w:t>
      </w:r>
      <w:r>
        <w:rPr>
          <w:rFonts w:ascii="Palatino Linotype" w:hAnsi="Palatino Linotype"/>
          <w:color w:val="000000"/>
          <w:sz w:val="22"/>
          <w:szCs w:val="22"/>
        </w:rPr>
        <w:softHyphen/>
        <w:t>ності. Без належної перевірки він був розрекламований і вики</w:t>
      </w:r>
      <w:r>
        <w:rPr>
          <w:rFonts w:ascii="Palatino Linotype" w:hAnsi="Palatino Linotype"/>
          <w:color w:val="000000"/>
          <w:sz w:val="22"/>
          <w:szCs w:val="22"/>
        </w:rPr>
        <w:softHyphen/>
        <w:t>нутий у продаж.</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Жінки, що вживали препарат, народжували дітей-потвор. Випадки ці далеко не поодинокі. Американський клініцист Фред Дж. Кук у книзі "Змова проти пацієнта" пише: "Щоб здо</w:t>
      </w:r>
      <w:r>
        <w:rPr>
          <w:rFonts w:ascii="Palatino Linotype" w:hAnsi="Palatino Linotype"/>
          <w:color w:val="000000"/>
          <w:sz w:val="22"/>
          <w:szCs w:val="22"/>
        </w:rPr>
        <w:softHyphen/>
        <w:t>рожити вартість операцій, часто невиправдано призначають наркоз, помилкове введення якого спричиняє смерть приблиз</w:t>
      </w:r>
      <w:r>
        <w:rPr>
          <w:rFonts w:ascii="Palatino Linotype" w:hAnsi="Palatino Linotype"/>
          <w:color w:val="000000"/>
          <w:sz w:val="22"/>
          <w:szCs w:val="22"/>
        </w:rPr>
        <w:softHyphen/>
        <w:t>но 33 тис. американців щорічно (з 14 млн операцій — половина невиправдана з суто медичного погляду)" [10, с 134]. Правда, покладання державою відповідальності за здоров´я громадян на самих громадян має і позитивні риси. Людина звикає почува</w:t>
      </w:r>
      <w:r>
        <w:rPr>
          <w:rFonts w:ascii="Palatino Linotype" w:hAnsi="Palatino Linotype"/>
          <w:color w:val="000000"/>
          <w:sz w:val="22"/>
          <w:szCs w:val="22"/>
        </w:rPr>
        <w:softHyphen/>
        <w:t>тися відповідальною за власне життя та здоров´я.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Потрібно розмежувати лікарську практику і медицину, хоча вони відображають загальну атмосферу стосунків особи і су</w:t>
      </w:r>
      <w:r>
        <w:rPr>
          <w:rFonts w:ascii="Palatino Linotype" w:hAnsi="Palatino Linotype"/>
          <w:color w:val="000000"/>
          <w:sz w:val="22"/>
          <w:szCs w:val="22"/>
        </w:rPr>
        <w:softHyphen/>
        <w:t>спільства, заснованих на принципі комерційних вигод. Науко</w:t>
      </w:r>
      <w:r>
        <w:rPr>
          <w:rFonts w:ascii="Palatino Linotype" w:hAnsi="Palatino Linotype"/>
          <w:color w:val="000000"/>
          <w:sz w:val="22"/>
          <w:szCs w:val="22"/>
        </w:rPr>
        <w:softHyphen/>
        <w:t>во-технічний прогрес стимулює розвиток досліджень у галузі біології, фізіології, біохімії тощо, а налаштованість на матері</w:t>
      </w:r>
      <w:r>
        <w:rPr>
          <w:rFonts w:ascii="Palatino Linotype" w:hAnsi="Palatino Linotype"/>
          <w:color w:val="000000"/>
          <w:sz w:val="22"/>
          <w:szCs w:val="22"/>
        </w:rPr>
        <w:softHyphen/>
        <w:t>альний успіх стимулює швидке впровадження результатів до</w:t>
      </w:r>
      <w:r>
        <w:rPr>
          <w:rFonts w:ascii="Palatino Linotype" w:hAnsi="Palatino Linotype"/>
          <w:color w:val="000000"/>
          <w:sz w:val="22"/>
          <w:szCs w:val="22"/>
        </w:rPr>
        <w:softHyphen/>
        <w:t>сліджень у медичну практику. Останнє зумовило об´єктивну не</w:t>
      </w:r>
      <w:r>
        <w:rPr>
          <w:rFonts w:ascii="Palatino Linotype" w:hAnsi="Palatino Linotype"/>
          <w:color w:val="000000"/>
          <w:sz w:val="22"/>
          <w:szCs w:val="22"/>
        </w:rPr>
        <w:softHyphen/>
        <w:t>обхідність виробити механізми захисту хворого від некомпе</w:t>
      </w:r>
      <w:r>
        <w:rPr>
          <w:rFonts w:ascii="Palatino Linotype" w:hAnsi="Palatino Linotype"/>
          <w:color w:val="000000"/>
          <w:sz w:val="22"/>
          <w:szCs w:val="22"/>
        </w:rPr>
        <w:softHyphen/>
        <w:t>тентності або зловмисних дій лікаря. Тому сучасна медицина розвивається на стику низки наук, що досліджують її етичні аспекти: медична етика, біоетика, деонтологія, медичне право. Деонтологія визначилася як галузь наукового знання і навчаль</w:t>
      </w:r>
      <w:r>
        <w:rPr>
          <w:rFonts w:ascii="Palatino Linotype" w:hAnsi="Palatino Linotype"/>
          <w:color w:val="000000"/>
          <w:sz w:val="22"/>
          <w:szCs w:val="22"/>
        </w:rPr>
        <w:softHyphen/>
        <w:t>на дисципліна у медичних освітніх закладах, що вивчає етичні Норми відносин лікаря і пацієнта.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Щодо правового захисту хворого і лікаря, то, як на взірець, можна послатися на законодавство ФРН. В статті "Криміналь</w:t>
      </w:r>
      <w:r>
        <w:rPr>
          <w:rFonts w:ascii="Palatino Linotype" w:hAnsi="Palatino Linotype"/>
          <w:color w:val="000000"/>
          <w:sz w:val="22"/>
          <w:szCs w:val="22"/>
        </w:rPr>
        <w:softHyphen/>
        <w:t>но-правова відповідальність лікаря ФРН" говориться, що лікар, перш ніж зробити операцію, має правильно її "облаштувати". А саме: отримати згоду пацієнта, детально пояснити можливі ускладнення, вірогідність несприятливого наслідку. За відсут</w:t>
      </w:r>
      <w:r>
        <w:rPr>
          <w:rFonts w:ascii="Palatino Linotype" w:hAnsi="Palatino Linotype"/>
          <w:color w:val="000000"/>
          <w:sz w:val="22"/>
          <w:szCs w:val="22"/>
        </w:rPr>
        <w:softHyphen/>
        <w:t>ності цього операція або призначення медикаментозного ліку</w:t>
      </w:r>
      <w:r>
        <w:rPr>
          <w:rFonts w:ascii="Palatino Linotype" w:hAnsi="Palatino Linotype"/>
          <w:color w:val="000000"/>
          <w:sz w:val="22"/>
          <w:szCs w:val="22"/>
        </w:rPr>
        <w:softHyphen/>
        <w:t>вання вважаються злочином. У такий спосіб досягається мак</w:t>
      </w:r>
      <w:r>
        <w:rPr>
          <w:rFonts w:ascii="Palatino Linotype" w:hAnsi="Palatino Linotype"/>
          <w:color w:val="000000"/>
          <w:sz w:val="22"/>
          <w:szCs w:val="22"/>
        </w:rPr>
        <w:softHyphen/>
        <w:t>симальна захищеність пацієнта та правова відповідальність лі</w:t>
      </w:r>
      <w:r>
        <w:rPr>
          <w:rFonts w:ascii="Palatino Linotype" w:hAnsi="Palatino Linotype"/>
          <w:color w:val="000000"/>
          <w:sz w:val="22"/>
          <w:szCs w:val="22"/>
        </w:rPr>
        <w:softHyphen/>
        <w:t>каря [1, с 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Медицина опиняється перед низкою етичних проблем, пов´я</w:t>
      </w:r>
      <w:r>
        <w:rPr>
          <w:rFonts w:ascii="Palatino Linotype" w:hAnsi="Palatino Linotype"/>
          <w:color w:val="000000"/>
          <w:sz w:val="22"/>
          <w:szCs w:val="22"/>
        </w:rPr>
        <w:softHyphen/>
        <w:t>заних з точністю діагностики, а отже, і методів лікування. Одна з таких складних проблем — визначення поняття смерті, особ</w:t>
      </w:r>
      <w:r>
        <w:rPr>
          <w:rFonts w:ascii="Palatino Linotype" w:hAnsi="Palatino Linotype"/>
          <w:color w:val="000000"/>
          <w:sz w:val="22"/>
          <w:szCs w:val="22"/>
        </w:rPr>
        <w:softHyphen/>
        <w:t>ливо у зв´язку з розвитком реаніматології. Зокрема, проблема актуальна щодо наявності підстав трансплантації органів. Чи вважати померлою людину, мозок якої помер, але серце про</w:t>
      </w:r>
      <w:r>
        <w:rPr>
          <w:rFonts w:ascii="Palatino Linotype" w:hAnsi="Palatino Linotype"/>
          <w:color w:val="000000"/>
          <w:sz w:val="22"/>
          <w:szCs w:val="22"/>
        </w:rPr>
        <w:softHyphen/>
        <w:t>довжує битися?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медицина, як слушно вважають деякі дослідники, переосмислює поняття гуманізму. Воно має осягати і з мораль</w:t>
      </w:r>
      <w:r>
        <w:rPr>
          <w:rFonts w:ascii="Palatino Linotype" w:hAnsi="Palatino Linotype"/>
          <w:color w:val="000000"/>
          <w:sz w:val="22"/>
          <w:szCs w:val="22"/>
        </w:rPr>
        <w:softHyphen/>
        <w:t>них позицій розв´язувати низку питань захисту життя людини та громадянських прав особи: "донора" і "випробуваного" при постановці медико-біологічних експериментів щодо хворого, що помирає. Зрештою, медицина стала перед проблемою відпові</w:t>
      </w:r>
      <w:r>
        <w:rPr>
          <w:rFonts w:ascii="Palatino Linotype" w:hAnsi="Palatino Linotype"/>
          <w:color w:val="000000"/>
          <w:sz w:val="22"/>
          <w:szCs w:val="22"/>
        </w:rPr>
        <w:softHyphen/>
        <w:t>дальності за майбутнє людського роду. Американський біолог В. Поттер, визначивши коло моральних проблем, пов´язаних зі збереженням і плеканням життя, запропонував об´єднати їх у поняття "біоетика". Нині ця наука все ретельніше шукає реальних шляхів створення глобальної Етики людства майбут</w:t>
      </w:r>
      <w:r>
        <w:rPr>
          <w:rFonts w:ascii="Palatino Linotype" w:hAnsi="Palatino Linotype"/>
          <w:color w:val="000000"/>
          <w:sz w:val="22"/>
          <w:szCs w:val="22"/>
        </w:rPr>
        <w:softHyphen/>
        <w:t>нього.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медична та лікарська етика виконують одну з високогуманних цілей — врятування життя людини, утверджуючи тим самим її право на життя та самоутвердження власної жит</w:t>
      </w:r>
      <w:r>
        <w:rPr>
          <w:rFonts w:ascii="Palatino Linotype" w:hAnsi="Palatino Linotype"/>
          <w:color w:val="000000"/>
          <w:sz w:val="22"/>
          <w:szCs w:val="22"/>
        </w:rPr>
        <w:softHyphen/>
        <w:t>тєвості. Медична і лікарська етика часто відображають історич</w:t>
      </w:r>
      <w:r>
        <w:rPr>
          <w:rFonts w:ascii="Palatino Linotype" w:hAnsi="Palatino Linotype"/>
          <w:color w:val="000000"/>
          <w:sz w:val="22"/>
          <w:szCs w:val="22"/>
        </w:rPr>
        <w:softHyphen/>
        <w:t>но-конкретні уявлення про цінність людини, і тому гуманізм професії іноді має відносне моральне спрямування. Сучасна тенденція в розвитку медичної етики — пошук шляхів викори</w:t>
      </w:r>
      <w:r>
        <w:rPr>
          <w:rFonts w:ascii="Palatino Linotype" w:hAnsi="Palatino Linotype"/>
          <w:color w:val="000000"/>
          <w:sz w:val="22"/>
          <w:szCs w:val="22"/>
        </w:rPr>
        <w:softHyphen/>
        <w:t>стання досягнень медицини для збереження життя та покра</w:t>
      </w:r>
      <w:r>
        <w:rPr>
          <w:rFonts w:ascii="Palatino Linotype" w:hAnsi="Palatino Linotype"/>
          <w:color w:val="000000"/>
          <w:sz w:val="22"/>
          <w:szCs w:val="22"/>
        </w:rPr>
        <w:softHyphen/>
        <w:t>щення здоров´я і довголіття людини в планетарному масштабі.</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17.4. Юридична 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Поняття "юридична етика" включає ряд видів правничої діяльності, що регулює стосунки особи і суспільства, а саме: етику суддів, слідчих, адвокатів, прокурорів. Особливою сфе</w:t>
      </w:r>
      <w:r>
        <w:rPr>
          <w:rFonts w:ascii="Palatino Linotype" w:hAnsi="Palatino Linotype"/>
          <w:color w:val="000000"/>
          <w:sz w:val="22"/>
          <w:szCs w:val="22"/>
        </w:rPr>
        <w:softHyphen/>
        <w:t>рою дії юридичної етики є судова етика. Юридична етика зай</w:t>
      </w:r>
      <w:r>
        <w:rPr>
          <w:rFonts w:ascii="Palatino Linotype" w:hAnsi="Palatino Linotype"/>
          <w:color w:val="000000"/>
          <w:sz w:val="22"/>
          <w:szCs w:val="22"/>
        </w:rPr>
        <w:softHyphen/>
        <w:t>мається вивченням конкретизованої і такої, що отримала спе</w:t>
      </w:r>
      <w:r>
        <w:rPr>
          <w:rFonts w:ascii="Palatino Linotype" w:hAnsi="Palatino Linotype"/>
          <w:color w:val="000000"/>
          <w:sz w:val="22"/>
          <w:szCs w:val="22"/>
        </w:rPr>
        <w:softHyphen/>
        <w:t>цифічний ухил, моральнісної програми при здійсненні юриста</w:t>
      </w:r>
      <w:r>
        <w:rPr>
          <w:rFonts w:ascii="Palatino Linotype" w:hAnsi="Palatino Linotype"/>
          <w:color w:val="000000"/>
          <w:sz w:val="22"/>
          <w:szCs w:val="22"/>
        </w:rPr>
        <w:softHyphen/>
        <w:t>ми (всіх правоохоронних органів) своєї правочинної діяльності [10, с 60]. Юридична етика осягає собою увесь спектр правової діяльності.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Однією з вагомих сфер дії закону і права є функція попере</w:t>
      </w:r>
      <w:r>
        <w:rPr>
          <w:rFonts w:ascii="Palatino Linotype" w:hAnsi="Palatino Linotype"/>
          <w:color w:val="000000"/>
          <w:sz w:val="22"/>
          <w:szCs w:val="22"/>
        </w:rPr>
        <w:softHyphen/>
        <w:t>дження можливих протиправних дій. Закон вступає в дію там і тоді, де і коли моральна регуляція виявляється малоефектив</w:t>
      </w:r>
      <w:r>
        <w:rPr>
          <w:rFonts w:ascii="Palatino Linotype" w:hAnsi="Palatino Linotype"/>
          <w:color w:val="000000"/>
          <w:sz w:val="22"/>
          <w:szCs w:val="22"/>
        </w:rPr>
        <w:softHyphen/>
        <w:t>ною. Закон своїм авторитетом, що базується на силі, ніби "під</w:t>
      </w:r>
      <w:r>
        <w:rPr>
          <w:rFonts w:ascii="Palatino Linotype" w:hAnsi="Palatino Linotype"/>
          <w:color w:val="000000"/>
          <w:sz w:val="22"/>
          <w:szCs w:val="22"/>
        </w:rPr>
        <w:softHyphen/>
        <w:t>пирає" собою мораль і тим допомагає утримати людину в ме</w:t>
      </w:r>
      <w:r>
        <w:rPr>
          <w:rFonts w:ascii="Palatino Linotype" w:hAnsi="Palatino Linotype"/>
          <w:color w:val="000000"/>
          <w:sz w:val="22"/>
          <w:szCs w:val="22"/>
        </w:rPr>
        <w:softHyphen/>
        <w:t>жах моралі, не поширюючи на неї свою дію.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Інакше кажучи, законодавство і право виконують не лише каральну, але і виховну функцію, беручи участь у запобіганні протиправних дій. Вони "коригують" вчинки на відповідність їх межам прийнятого в суспільних стосунках. Зазначимо, що наявність у законодавстві "упереджуючої", "попереджувальної" функції — яскравий вияв його моральної спрямованості.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Остання простежується не лише щодо захисту об´єкта мож</w:t>
      </w:r>
      <w:r>
        <w:rPr>
          <w:rFonts w:ascii="Palatino Linotype" w:hAnsi="Palatino Linotype"/>
          <w:color w:val="000000"/>
          <w:sz w:val="22"/>
          <w:szCs w:val="22"/>
        </w:rPr>
        <w:softHyphen/>
        <w:t>ливих протиправних дій. У цьому випадку вона зрозуміла сама собою. Дієвість закону тут виражена в захисті прав людини від зазіхання на них з боку іншого (інших). Людина здобуває пси</w:t>
      </w:r>
      <w:r>
        <w:rPr>
          <w:rFonts w:ascii="Palatino Linotype" w:hAnsi="Palatino Linotype"/>
          <w:color w:val="000000"/>
          <w:sz w:val="22"/>
          <w:szCs w:val="22"/>
        </w:rPr>
        <w:softHyphen/>
        <w:t>хічний комфорт, відчуття захищеності, коли закон чітко і по</w:t>
      </w:r>
      <w:r>
        <w:rPr>
          <w:rFonts w:ascii="Palatino Linotype" w:hAnsi="Palatino Linotype"/>
          <w:color w:val="000000"/>
          <w:sz w:val="22"/>
          <w:szCs w:val="22"/>
        </w:rPr>
        <w:softHyphen/>
        <w:t>слідовно стоїть на захисті її життя, майна, людської гідності. Моральна дія законодавства і юриспруденції виявляє себе і щодо суб´єкта протиправних намірів або можливих проти</w:t>
      </w:r>
      <w:r>
        <w:rPr>
          <w:rFonts w:ascii="Palatino Linotype" w:hAnsi="Palatino Linotype"/>
          <w:color w:val="000000"/>
          <w:sz w:val="22"/>
          <w:szCs w:val="22"/>
        </w:rPr>
        <w:softHyphen/>
        <w:t>правних дій. Часто особа в самоутвердженні схильна виходити за межі прийнятих норм стосунків і навіть вдаватися до неза</w:t>
      </w:r>
      <w:r>
        <w:rPr>
          <w:rFonts w:ascii="Palatino Linotype" w:hAnsi="Palatino Linotype"/>
          <w:color w:val="000000"/>
          <w:sz w:val="22"/>
          <w:szCs w:val="22"/>
        </w:rPr>
        <w:softHyphen/>
        <w:t>конних дій. Зокрема це характерно для молоді. Недостатність Досвіду при намаганні будь-що заявити про себе, невміння ви</w:t>
      </w:r>
      <w:r>
        <w:rPr>
          <w:rFonts w:ascii="Palatino Linotype" w:hAnsi="Palatino Linotype"/>
          <w:color w:val="000000"/>
          <w:sz w:val="22"/>
          <w:szCs w:val="22"/>
        </w:rPr>
        <w:softHyphen/>
        <w:t>бирати вчинки — чинники, здатні спричинити правопорушен</w:t>
      </w:r>
      <w:r>
        <w:rPr>
          <w:rFonts w:ascii="Palatino Linotype" w:hAnsi="Palatino Linotype"/>
          <w:color w:val="000000"/>
          <w:sz w:val="22"/>
          <w:szCs w:val="22"/>
        </w:rPr>
        <w:softHyphen/>
        <w:t>ня. Часто вони оперті на благородні наміри.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 </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Тому слушно вважати, що право, законодавство та юридичні органи охороняють людину не лише від небажаного втручання когось іншого в її долю. Вони охороняють людину від себе самої, особливо тих людей і в тих випадках, коли відсутня рефлексія над власними вчинками і коли голос совісті мовчить. Сила зако</w:t>
      </w:r>
      <w:r>
        <w:rPr>
          <w:rFonts w:ascii="Palatino Linotype" w:hAnsi="Palatino Linotype"/>
          <w:color w:val="000000"/>
          <w:sz w:val="22"/>
          <w:szCs w:val="22"/>
        </w:rPr>
        <w:softHyphen/>
        <w:t>ну і його авторитет базуються не лише на невідворотності його дії за умови, що злочин стався, але і на дієвості функції упере</w:t>
      </w:r>
      <w:r>
        <w:rPr>
          <w:rFonts w:ascii="Palatino Linotype" w:hAnsi="Palatino Linotype"/>
          <w:color w:val="000000"/>
          <w:sz w:val="22"/>
          <w:szCs w:val="22"/>
        </w:rPr>
        <w:softHyphen/>
        <w:t>дження та попередження правопорушень.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умовах становлення в Україні правової держави, в період, коли дієвість законів малоефективна, коли має місце постійне ігнорування закону з боку владних структур, юридична грамот</w:t>
      </w:r>
      <w:r>
        <w:rPr>
          <w:rFonts w:ascii="Palatino Linotype" w:hAnsi="Palatino Linotype"/>
          <w:color w:val="000000"/>
          <w:sz w:val="22"/>
          <w:szCs w:val="22"/>
        </w:rPr>
        <w:softHyphen/>
        <w:t>ність громадян стає необхідною для створення справді право</w:t>
      </w:r>
      <w:r>
        <w:rPr>
          <w:rFonts w:ascii="Palatino Linotype" w:hAnsi="Palatino Linotype"/>
          <w:color w:val="000000"/>
          <w:sz w:val="22"/>
          <w:szCs w:val="22"/>
        </w:rPr>
        <w:softHyphen/>
        <w:t>вих стосунків влади і громадян. Юридичні служби виконують функцію захисту громадян від протиправних дій державно-ад</w:t>
      </w:r>
      <w:r>
        <w:rPr>
          <w:rFonts w:ascii="Palatino Linotype" w:hAnsi="Palatino Linotype"/>
          <w:color w:val="000000"/>
          <w:sz w:val="22"/>
          <w:szCs w:val="22"/>
        </w:rPr>
        <w:softHyphen/>
        <w:t>міністративних органів, надаючи компетентну допомогу щодо засобів опору утиском владних структур.</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Громадяни можуть почуватися захищеними від сваволі мож</w:t>
      </w:r>
      <w:r>
        <w:rPr>
          <w:rFonts w:ascii="Palatino Linotype" w:hAnsi="Palatino Linotype"/>
          <w:color w:val="000000"/>
          <w:sz w:val="22"/>
          <w:szCs w:val="22"/>
        </w:rPr>
        <w:softHyphen/>
        <w:t>новладців лише за умови справедливості та дієвості законів. Тому моральними критеріями осягається як зміст законів і пра</w:t>
      </w:r>
      <w:r>
        <w:rPr>
          <w:rFonts w:ascii="Palatino Linotype" w:hAnsi="Palatino Linotype"/>
          <w:color w:val="000000"/>
          <w:sz w:val="22"/>
          <w:szCs w:val="22"/>
        </w:rPr>
        <w:softHyphen/>
        <w:t>ва, так і їх дійсне функціонування в інтересах суспільної злаго</w:t>
      </w:r>
      <w:r>
        <w:rPr>
          <w:rFonts w:ascii="Palatino Linotype" w:hAnsi="Palatino Linotype"/>
          <w:color w:val="000000"/>
          <w:sz w:val="22"/>
          <w:szCs w:val="22"/>
        </w:rPr>
        <w:softHyphen/>
        <w:t>ди та духовного добробуту усіх громадян.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Правничі органи, допомагаючи утверджувати дієвість за</w:t>
      </w:r>
      <w:r>
        <w:rPr>
          <w:rFonts w:ascii="Palatino Linotype" w:hAnsi="Palatino Linotype"/>
          <w:color w:val="000000"/>
          <w:sz w:val="22"/>
          <w:szCs w:val="22"/>
        </w:rPr>
        <w:softHyphen/>
        <w:t>конів, зрештою, допомагають і владним структурам утримати</w:t>
      </w:r>
      <w:r>
        <w:rPr>
          <w:rFonts w:ascii="Palatino Linotype" w:hAnsi="Palatino Linotype"/>
          <w:color w:val="000000"/>
          <w:sz w:val="22"/>
          <w:szCs w:val="22"/>
        </w:rPr>
        <w:softHyphen/>
        <w:t>ся при владі. Моральність законів та законодавства по-справж</w:t>
      </w:r>
      <w:r>
        <w:rPr>
          <w:rFonts w:ascii="Palatino Linotype" w:hAnsi="Palatino Linotype"/>
          <w:color w:val="000000"/>
          <w:sz w:val="22"/>
          <w:szCs w:val="22"/>
        </w:rPr>
        <w:softHyphen/>
        <w:t>ньому виявляє себе, коли поширюється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 всіх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громадян. Може однак виникнути запитання щодо ефективності застосування моральних принципів у сфері юриспруденції. Адже мораль лише "рекомендує", "пропонує" дотримання норм, але не воло</w:t>
      </w:r>
      <w:r>
        <w:rPr>
          <w:rFonts w:ascii="Palatino Linotype" w:hAnsi="Palatino Linotype"/>
          <w:color w:val="000000"/>
          <w:sz w:val="22"/>
          <w:szCs w:val="22"/>
        </w:rPr>
        <w:softHyphen/>
        <w:t>діє ефективними засобами контролю за їх дотриманням (окрім громадської думки). Право, навпаки, має дієві спонуки для його дотримання. Однак його дія (неминучість покарання згідно з мі</w:t>
      </w:r>
      <w:r>
        <w:rPr>
          <w:rFonts w:ascii="Palatino Linotype" w:hAnsi="Palatino Linotype"/>
          <w:color w:val="000000"/>
          <w:sz w:val="22"/>
          <w:szCs w:val="22"/>
        </w:rPr>
        <w:softHyphen/>
        <w:t>рою скоєного) може зламати людину, зруйнувати віру в мож</w:t>
      </w:r>
      <w:r>
        <w:rPr>
          <w:rFonts w:ascii="Palatino Linotype" w:hAnsi="Palatino Linotype"/>
          <w:color w:val="000000"/>
          <w:sz w:val="22"/>
          <w:szCs w:val="22"/>
        </w:rPr>
        <w:softHyphen/>
        <w:t>ливість повернення до нормального життя. Тому актуальною є вимога дотримання моральних критеріїв щодо професії юриста та юриспруденції загалом. Оптимальною в сфері юриспруденції є взаємодія права і моралі. Моральною є вимога карати за скоє</w:t>
      </w:r>
      <w:r>
        <w:rPr>
          <w:rFonts w:ascii="Palatino Linotype" w:hAnsi="Palatino Linotype"/>
          <w:color w:val="000000"/>
          <w:sz w:val="22"/>
          <w:szCs w:val="22"/>
        </w:rPr>
        <w:softHyphen/>
        <w:t>ний злочин, але не топтати і не принижувати людське начало, що, хоча б у елементах, наявне навіть у невиправних злочинців.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Виконавці волі закону перебувають у небезпеці вдатися до суб´єктивізму в його тлумаченні, використати закон з непра</w:t>
      </w:r>
      <w:r>
        <w:rPr>
          <w:rFonts w:ascii="Palatino Linotype" w:hAnsi="Palatino Linotype"/>
          <w:color w:val="000000"/>
          <w:sz w:val="22"/>
          <w:szCs w:val="22"/>
        </w:rPr>
        <w:softHyphen/>
        <w:t>ведною, корисливою метою, тобто підпорядкувати його особи</w:t>
      </w:r>
      <w:r>
        <w:rPr>
          <w:rFonts w:ascii="Palatino Linotype" w:hAnsi="Palatino Linotype"/>
          <w:color w:val="000000"/>
          <w:sz w:val="22"/>
          <w:szCs w:val="22"/>
        </w:rPr>
        <w:softHyphen/>
        <w:t>стому інтересу.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Усвідомлення невідворотної дії закону не лише щодо інших, але і щодо власної особи — вагомий чинник справедливості правової системи. Слід усвідомлювати, що судочинство здійсню</w:t>
      </w:r>
      <w:r>
        <w:rPr>
          <w:rFonts w:ascii="Palatino Linotype" w:hAnsi="Palatino Linotype"/>
          <w:color w:val="000000"/>
          <w:sz w:val="22"/>
          <w:szCs w:val="22"/>
        </w:rPr>
        <w:softHyphen/>
        <w:t>ють люди, яким властиві упередженість, владолюбність, корис</w:t>
      </w:r>
      <w:r>
        <w:rPr>
          <w:rFonts w:ascii="Palatino Linotype" w:hAnsi="Palatino Linotype"/>
          <w:color w:val="000000"/>
          <w:sz w:val="22"/>
          <w:szCs w:val="22"/>
        </w:rPr>
        <w:softHyphen/>
        <w:t>ливість тощо. Закон має бути гарантом професійної порядності правників. Нині уже ніхто не вірить у божественне походжен</w:t>
      </w:r>
      <w:r>
        <w:rPr>
          <w:rFonts w:ascii="Palatino Linotype" w:hAnsi="Palatino Linotype"/>
          <w:color w:val="000000"/>
          <w:sz w:val="22"/>
          <w:szCs w:val="22"/>
        </w:rPr>
        <w:softHyphen/>
        <w:t>ня законів та у винятковість осіб, що говорять від імені закону. Усвідомлення юридичними працівниками своєї підвладності закону є вагомим чинником утримання від протиправних дій. Більше того, усвідомлення дієвості закону, в тому числі й щодо власної особи, народжує у правників повагу до себе як фахівців. Дієвість законів є гарантом захищеності юридичних працівни</w:t>
      </w:r>
      <w:r>
        <w:rPr>
          <w:rFonts w:ascii="Palatino Linotype" w:hAnsi="Palatino Linotype"/>
          <w:color w:val="000000"/>
          <w:sz w:val="22"/>
          <w:szCs w:val="22"/>
        </w:rPr>
        <w:softHyphen/>
        <w:t>ків від можливого втручання в слідство та в судовий процес різ</w:t>
      </w:r>
      <w:r>
        <w:rPr>
          <w:rFonts w:ascii="Palatino Linotype" w:hAnsi="Palatino Linotype"/>
          <w:color w:val="000000"/>
          <w:sz w:val="22"/>
          <w:szCs w:val="22"/>
        </w:rPr>
        <w:softHyphen/>
        <w:t>них "зацікавлених" осіб. Оптимальним тут є принцип римської юриспруденції, що проголошує невідворотність дій закону. Суб´єк</w:t>
      </w:r>
      <w:r>
        <w:rPr>
          <w:rFonts w:ascii="Palatino Linotype" w:hAnsi="Palatino Linotype"/>
          <w:color w:val="000000"/>
          <w:sz w:val="22"/>
          <w:szCs w:val="22"/>
        </w:rPr>
        <w:softHyphen/>
        <w:t>тивізм у тлумаченні законів спричиняє їх дискредитацію.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Особи, уповноважені говорити з громадянами від імені зако</w:t>
      </w:r>
      <w:r>
        <w:rPr>
          <w:rFonts w:ascii="Palatino Linotype" w:hAnsi="Palatino Linotype"/>
          <w:color w:val="000000"/>
          <w:sz w:val="22"/>
          <w:szCs w:val="22"/>
        </w:rPr>
        <w:softHyphen/>
        <w:t>ну, несуть моральну відповідальність не за зміст законів, а за повагу до них. Моральність юридичних осіб визначається рівнем їх компетентності. Від їх фахової грамотності та моральної доб</w:t>
      </w:r>
      <w:r>
        <w:rPr>
          <w:rFonts w:ascii="Palatino Linotype" w:hAnsi="Palatino Linotype"/>
          <w:color w:val="000000"/>
          <w:sz w:val="22"/>
          <w:szCs w:val="22"/>
        </w:rPr>
        <w:softHyphen/>
        <w:t>розичливості залежать людські долі: компетентне, морально ви</w:t>
      </w:r>
      <w:r>
        <w:rPr>
          <w:rFonts w:ascii="Palatino Linotype" w:hAnsi="Palatino Linotype"/>
          <w:color w:val="000000"/>
          <w:sz w:val="22"/>
          <w:szCs w:val="22"/>
        </w:rPr>
        <w:softHyphen/>
        <w:t>важене тлумачення законів не перетворює їх на сліпе знаряддя помсти або засіб виведення винного за межі дії закону.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Сферою компетенції юридичної етики є не лише утверджен</w:t>
      </w:r>
      <w:r>
        <w:rPr>
          <w:rFonts w:ascii="Palatino Linotype" w:hAnsi="Palatino Linotype"/>
          <w:color w:val="000000"/>
          <w:sz w:val="22"/>
          <w:szCs w:val="22"/>
        </w:rPr>
        <w:softHyphen/>
        <w:t>ня права шляхом покарання злочинців, але і захист невідчуже-них прав людини. В першу чергу, права на життя, на захист Честі та людської гідності. Як суб´єкт дієвості права, юрист зо</w:t>
      </w:r>
      <w:r>
        <w:rPr>
          <w:rFonts w:ascii="Palatino Linotype" w:hAnsi="Palatino Linotype"/>
          <w:color w:val="000000"/>
          <w:sz w:val="22"/>
          <w:szCs w:val="22"/>
        </w:rPr>
        <w:softHyphen/>
        <w:t>бов´язаний домагатися невідворотності дії законів. Як суб´єкт Моральності, він покликаний дбати про відповідність міри по</w:t>
      </w:r>
      <w:r>
        <w:rPr>
          <w:rFonts w:ascii="Palatino Linotype" w:hAnsi="Palatino Linotype"/>
          <w:color w:val="000000"/>
          <w:sz w:val="22"/>
          <w:szCs w:val="22"/>
        </w:rPr>
        <w:softHyphen/>
        <w:t>карання мірі скоєного. Ця проблема особливо актуальна в сфері судової етики. Судова етика фіксує застосування етичних норм У конкретній сфері юриспруденції — у судочинстві. Вона зосе</w:t>
      </w:r>
      <w:r>
        <w:rPr>
          <w:rFonts w:ascii="Palatino Linotype" w:hAnsi="Palatino Linotype"/>
          <w:color w:val="000000"/>
          <w:sz w:val="22"/>
          <w:szCs w:val="22"/>
        </w:rPr>
        <w:softHyphen/>
        <w:t>реджує увагу на питаннях дотримання правосуддя за фактом Наявності злочину та підозрюваної в ньому особи (групи осіб). Скоєні злочини часто настільки страшні, що викликають гнів, огиду, ненависть будь-якої нормальної людини. Юристи — не виняток. Однак моральний пафос заперечення злочинності (і конкретного злочину) може стати на заваді об´єктивності роз</w:t>
      </w:r>
      <w:r>
        <w:rPr>
          <w:rFonts w:ascii="Palatino Linotype" w:hAnsi="Palatino Linotype"/>
          <w:color w:val="000000"/>
          <w:sz w:val="22"/>
          <w:szCs w:val="22"/>
        </w:rPr>
        <w:softHyphen/>
        <w:t>слідування. Моральний обов´язок судових органів — дошуку</w:t>
      </w:r>
      <w:r>
        <w:rPr>
          <w:rFonts w:ascii="Palatino Linotype" w:hAnsi="Palatino Linotype"/>
          <w:color w:val="000000"/>
          <w:sz w:val="22"/>
          <w:szCs w:val="22"/>
        </w:rPr>
        <w:softHyphen/>
        <w:t>ватися істини. Суд зобов´язаний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довести,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злочин був скоє</w:t>
      </w:r>
      <w:r>
        <w:rPr>
          <w:rFonts w:ascii="Palatino Linotype" w:hAnsi="Palatino Linotype"/>
          <w:color w:val="000000"/>
          <w:sz w:val="22"/>
          <w:szCs w:val="22"/>
        </w:rPr>
        <w:softHyphen/>
        <w:t>ний саме тією, а не іншою людиною, і при винесенні вироку спиратися на об´єктивні дані слідства, виходити з "букви і духу" закону, а не з особистих симпатій чи антипатій. Система пра</w:t>
      </w:r>
      <w:r>
        <w:rPr>
          <w:rFonts w:ascii="Palatino Linotype" w:hAnsi="Palatino Linotype"/>
          <w:color w:val="000000"/>
          <w:sz w:val="22"/>
          <w:szCs w:val="22"/>
        </w:rPr>
        <w:softHyphen/>
        <w:t>вил судової етики не допускає провокацій, тиску на суд чи підоз</w:t>
      </w:r>
      <w:r>
        <w:rPr>
          <w:rFonts w:ascii="Palatino Linotype" w:hAnsi="Palatino Linotype"/>
          <w:color w:val="000000"/>
          <w:sz w:val="22"/>
          <w:szCs w:val="22"/>
        </w:rPr>
        <w:softHyphen/>
        <w:t>рюваних, інших форм шантажу.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Загальна атмосфера суспільного життя великою мірою зале</w:t>
      </w:r>
      <w:r>
        <w:rPr>
          <w:rFonts w:ascii="Palatino Linotype" w:hAnsi="Palatino Linotype"/>
          <w:color w:val="000000"/>
          <w:sz w:val="22"/>
          <w:szCs w:val="22"/>
        </w:rPr>
        <w:softHyphen/>
        <w:t>жить від справедливості законів та їх дієвості. Не випадково в добу Просвітництва утримувалася стійка віра у цілющу дію справедливих суспільних законів за умови неухильного їх до</w:t>
      </w:r>
      <w:r>
        <w:rPr>
          <w:rFonts w:ascii="Palatino Linotype" w:hAnsi="Palatino Linotype"/>
          <w:color w:val="000000"/>
          <w:sz w:val="22"/>
          <w:szCs w:val="22"/>
        </w:rPr>
        <w:softHyphen/>
        <w:t>тримання. Довіра до держави, надія на неї як на справедливого суддю в людських справах здатні утримувати людей від відчай</w:t>
      </w:r>
      <w:r>
        <w:rPr>
          <w:rFonts w:ascii="Palatino Linotype" w:hAnsi="Palatino Linotype"/>
          <w:color w:val="000000"/>
          <w:sz w:val="22"/>
          <w:szCs w:val="22"/>
        </w:rPr>
        <w:softHyphen/>
        <w:t>душних дій самочинного утвердження справедливості. Вони усувають відчуття безвиході та безпорадності перед життям. Справедливий суд не в змозі утримати злочинця від протиправ</w:t>
      </w:r>
      <w:r>
        <w:rPr>
          <w:rFonts w:ascii="Palatino Linotype" w:hAnsi="Palatino Linotype"/>
          <w:color w:val="000000"/>
          <w:sz w:val="22"/>
          <w:szCs w:val="22"/>
        </w:rPr>
        <w:softHyphen/>
        <w:t>них дій, але він може створити атмосферу нетерпимості до амо</w:t>
      </w:r>
      <w:r>
        <w:rPr>
          <w:rFonts w:ascii="Palatino Linotype" w:hAnsi="Palatino Linotype"/>
          <w:color w:val="000000"/>
          <w:sz w:val="22"/>
          <w:szCs w:val="22"/>
        </w:rPr>
        <w:softHyphen/>
        <w:t>ралізму та до неповаги прав людини. Справедливе законодавство, створюючи у громадян почуття захищеності, сприяє суспільній злагоді та є важливим засобом запобігання злочинності.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Виховна дія законів не в тому, що вони усувають підстави для правопорушень, а в тому, що усвідомлення невідворотності покарання здатне зупинити людину (часом в останній момент) від протиправних дій. У виховному процесі слід мати на увазі, що хибні ціннісні орієнтації можуть налаштовувати молодь на протиправні дії.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Жодна людина не хоче виглядати в очах інших гіршою, ніж вона є насправді. Слід враховувати, що частим мотивом про</w:t>
      </w:r>
      <w:r>
        <w:rPr>
          <w:rFonts w:ascii="Palatino Linotype" w:hAnsi="Palatino Linotype"/>
          <w:color w:val="000000"/>
          <w:sz w:val="22"/>
          <w:szCs w:val="22"/>
        </w:rPr>
        <w:softHyphen/>
        <w:t>типравних дій є неправильні (позаморальні) суспільні орієн</w:t>
      </w:r>
      <w:r>
        <w:rPr>
          <w:rFonts w:ascii="Palatino Linotype" w:hAnsi="Palatino Linotype"/>
          <w:color w:val="000000"/>
          <w:sz w:val="22"/>
          <w:szCs w:val="22"/>
        </w:rPr>
        <w:softHyphen/>
        <w:t>тації. В останні роки в умовах економічної нестабільності, не</w:t>
      </w:r>
      <w:r>
        <w:rPr>
          <w:rFonts w:ascii="Palatino Linotype" w:hAnsi="Palatino Linotype"/>
          <w:color w:val="000000"/>
          <w:sz w:val="22"/>
          <w:szCs w:val="22"/>
        </w:rPr>
        <w:softHyphen/>
        <w:t>усталеності й навіть відсутності механізму дії законів в Україні моральні цінності об´єктивно втрачають в очах людей свою значущість. Адже потерпають у цьому житті саме моральні особистості, тоді як носії грубої сили і примусу утверджуються як основна суспільна сила — як "господарі життя". Культ спо</w:t>
      </w:r>
      <w:r>
        <w:rPr>
          <w:rFonts w:ascii="Palatino Linotype" w:hAnsi="Palatino Linotype"/>
          <w:color w:val="000000"/>
          <w:sz w:val="22"/>
          <w:szCs w:val="22"/>
        </w:rPr>
        <w:softHyphen/>
        <w:t>живацтва, "свободи" від моралі широко пропагують засоби расової інформації, що стали вагомим чинником провокування</w:t>
      </w:r>
      <w:r>
        <w:rPr>
          <w:rFonts w:ascii="Palatino Linotype" w:hAnsi="Palatino Linotype"/>
          <w:color w:val="000000"/>
          <w:sz w:val="22"/>
          <w:szCs w:val="22"/>
          <w:vertAlign w:val="subscript"/>
        </w:rPr>
        <w:t>а</w:t>
      </w:r>
      <w:r>
        <w:rPr>
          <w:rFonts w:ascii="Palatino Linotype" w:hAnsi="Palatino Linotype"/>
          <w:color w:val="000000"/>
          <w:sz w:val="22"/>
          <w:szCs w:val="22"/>
        </w:rPr>
        <w:t>щоралізму і злочинності. Убивство, шантаж, пограбування тоЩ° утверджуються як цілком нормальний шлях до влади і ба</w:t>
      </w:r>
      <w:r>
        <w:rPr>
          <w:rFonts w:ascii="Palatino Linotype" w:hAnsi="Palatino Linotype"/>
          <w:color w:val="000000"/>
          <w:sz w:val="22"/>
          <w:szCs w:val="22"/>
        </w:rPr>
        <w:softHyphen/>
        <w:t>гатства. Злочинець, якому вдалося уникнути правосуддя, стає шанованим громадянином.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Виховання, що формує в людині уявлення про цінності доб</w:t>
      </w:r>
      <w:r>
        <w:rPr>
          <w:rFonts w:ascii="Palatino Linotype" w:hAnsi="Palatino Linotype"/>
          <w:color w:val="000000"/>
          <w:sz w:val="22"/>
          <w:szCs w:val="22"/>
        </w:rPr>
        <w:softHyphen/>
        <w:t>рочесного життя та підказує шляхи до нього, налаштовує на повагу до законів, — важливе джерело духовного добробуту особистості та суспільства.</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17.5. Педагогічна етика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Педагогічна етика — це наука про моральну цінність сто</w:t>
      </w:r>
      <w:r>
        <w:rPr>
          <w:rFonts w:ascii="Palatino Linotype" w:hAnsi="Palatino Linotype"/>
          <w:color w:val="000000"/>
          <w:sz w:val="22"/>
          <w:szCs w:val="22"/>
        </w:rPr>
        <w:softHyphen/>
        <w:t>сунків, вироблених у навчально-виховній діяльності. Педагогіч</w:t>
      </w:r>
      <w:r>
        <w:rPr>
          <w:rFonts w:ascii="Palatino Linotype" w:hAnsi="Palatino Linotype"/>
          <w:color w:val="000000"/>
          <w:sz w:val="22"/>
          <w:szCs w:val="22"/>
        </w:rPr>
        <w:softHyphen/>
        <w:t>на діяльність — це процес, суб´єктами якого є вчитель та учні. Суб´єкт-суб´єктний процес покладає в собі творчу взаємодію сторін. Мета його — становлення людської особистості в про</w:t>
      </w:r>
      <w:r>
        <w:rPr>
          <w:rFonts w:ascii="Palatino Linotype" w:hAnsi="Palatino Linotype"/>
          <w:color w:val="000000"/>
          <w:sz w:val="22"/>
          <w:szCs w:val="22"/>
        </w:rPr>
        <w:softHyphen/>
        <w:t>цесі засвоєння духовного досвіду людства у безпосередніх та опосередкованих формах. Ставлення педагога до учня, шир</w:t>
      </w:r>
      <w:r>
        <w:rPr>
          <w:rFonts w:ascii="Palatino Linotype" w:hAnsi="Palatino Linotype"/>
          <w:color w:val="000000"/>
          <w:sz w:val="22"/>
          <w:szCs w:val="22"/>
        </w:rPr>
        <w:softHyphen/>
        <w:t>ше — способи організації освітянського процесу — відобража</w:t>
      </w:r>
      <w:r>
        <w:rPr>
          <w:rFonts w:ascii="Palatino Linotype" w:hAnsi="Palatino Linotype"/>
          <w:color w:val="000000"/>
          <w:sz w:val="22"/>
          <w:szCs w:val="22"/>
        </w:rPr>
        <w:softHyphen/>
        <w:t>ють ставлення суспільства до особи, а отже, — перспективність суспільства або, навпаки, її відсутність. Суспільство, що дбає про своє майбутнє, приділяє особливу увагу освіті та вихованню молодого покоління. Впродовж історії людства найвагомішим чинником його поступу залишається безпосередня передача мо</w:t>
      </w:r>
      <w:r>
        <w:rPr>
          <w:rFonts w:ascii="Palatino Linotype" w:hAnsi="Palatino Linotype"/>
          <w:color w:val="000000"/>
          <w:sz w:val="22"/>
          <w:szCs w:val="22"/>
        </w:rPr>
        <w:softHyphen/>
        <w:t>лодому поколінню найважливішого в досвіді шляхом спеціально організованої пізнавальної діяльності. Мета її — забезпечувати ефективність пізнання та виховання у безпосередньому процесі спілкування. Школа — одна з найважливіших суспільних інсти</w:t>
      </w:r>
      <w:r>
        <w:rPr>
          <w:rFonts w:ascii="Palatino Linotype" w:hAnsi="Palatino Linotype"/>
          <w:color w:val="000000"/>
          <w:sz w:val="22"/>
          <w:szCs w:val="22"/>
        </w:rPr>
        <w:softHyphen/>
        <w:t>туцій, що формує покоління носіїв культури, а отже, і її творців. У педагогічному процесі моральність є і його метою, і засобом. Вона — умова ефективної діяльності школи та її кінцевий на</w:t>
      </w:r>
      <w:r>
        <w:rPr>
          <w:rFonts w:ascii="Palatino Linotype" w:hAnsi="Palatino Linotype"/>
          <w:color w:val="000000"/>
          <w:sz w:val="22"/>
          <w:szCs w:val="22"/>
        </w:rPr>
        <w:softHyphen/>
        <w:t>слідок. Моральна спрямованість педагогічного процесу — під</w:t>
      </w:r>
      <w:r>
        <w:rPr>
          <w:rFonts w:ascii="Palatino Linotype" w:hAnsi="Palatino Linotype"/>
          <w:color w:val="000000"/>
          <w:sz w:val="22"/>
          <w:szCs w:val="22"/>
        </w:rPr>
        <w:softHyphen/>
        <w:t>става стійкості його як системи. Ефективною вона є за умови змістової наповненості.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Професія педагога покладає на особу, що обрала її, особливі моральні зобов´язання. Педагог покликаний не лише дати дитині необхідні знання основ наук та певні навички інтелектуальної діяльності, а й спрямувати у відповідне русло. Він, отже, несе моральну відповідальність за її долю. В сім´ї, що заснована на кровній родинності стосунків, зміст їх не опосередкований нія</w:t>
      </w:r>
      <w:r>
        <w:rPr>
          <w:rFonts w:ascii="Palatino Linotype" w:hAnsi="Palatino Linotype"/>
          <w:color w:val="000000"/>
          <w:sz w:val="22"/>
          <w:szCs w:val="22"/>
        </w:rPr>
        <w:softHyphen/>
        <w:t>кими зовнішніми чинниками, окрім любові. Школа — суспільна інституція. В ній дитина входить у суспільне життя на основі цілеспрямованої діяльності опанування знання. Воно — умова її повноцінного входження в суспільне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Історично усталена система освітянського процесу покладає моральні зобов´язання на її суб´єктів. Школа зобов´язана дати систему знань, а отже, сприяти організації мисленнєвих струк</w:t>
      </w:r>
      <w:r>
        <w:rPr>
          <w:rFonts w:ascii="Palatino Linotype" w:hAnsi="Palatino Linotype"/>
          <w:color w:val="000000"/>
          <w:sz w:val="22"/>
          <w:szCs w:val="22"/>
        </w:rPr>
        <w:softHyphen/>
        <w:t>тур дитини в діяльності пізнання. Вона покликана прищепити інтерес до пізнання, потребу в постійному накопиченні знань та застосуванні їх на практиці. Прищеплення навичок інтелек</w:t>
      </w:r>
      <w:r>
        <w:rPr>
          <w:rFonts w:ascii="Palatino Linotype" w:hAnsi="Palatino Linotype"/>
          <w:color w:val="000000"/>
          <w:sz w:val="22"/>
          <w:szCs w:val="22"/>
        </w:rPr>
        <w:softHyphen/>
        <w:t>туальної діяльності не вичерпує цінності педагогічного проце</w:t>
      </w:r>
      <w:r>
        <w:rPr>
          <w:rFonts w:ascii="Palatino Linotype" w:hAnsi="Palatino Linotype"/>
          <w:color w:val="000000"/>
          <w:sz w:val="22"/>
          <w:szCs w:val="22"/>
        </w:rPr>
        <w:softHyphen/>
        <w:t>су. Школа озброює навичками міжособистісного спілкування у формах культури (принаймні, покликана це робити). Дитина в школі — це суб´єкт суспільного життя, а отже, творець його. Досвід творення суспільності стосунків (їх якість) задається саме школою, оскільки спілкування тут опосередковане соці</w:t>
      </w:r>
      <w:r>
        <w:rPr>
          <w:rFonts w:ascii="Palatino Linotype" w:hAnsi="Palatino Linotype"/>
          <w:color w:val="000000"/>
          <w:sz w:val="22"/>
          <w:szCs w:val="22"/>
        </w:rPr>
        <w:softHyphen/>
        <w:t>альними ролями: ввести молодь у сферу суспільного життя на основі опанування досвідом засвоєння знання та способів, у які процес відбувається.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Суспільство делегує учителю повноваження говорити від його імені та висуває моральний обов´язок гідно виконувати своє при</w:t>
      </w:r>
      <w:r>
        <w:rPr>
          <w:rFonts w:ascii="Palatino Linotype" w:hAnsi="Palatino Linotype"/>
          <w:color w:val="000000"/>
          <w:sz w:val="22"/>
          <w:szCs w:val="22"/>
        </w:rPr>
        <w:softHyphen/>
        <w:t>значення. Найважливішими умовами тут є фахова підготов</w:t>
      </w:r>
      <w:r>
        <w:rPr>
          <w:rFonts w:ascii="Palatino Linotype" w:hAnsi="Palatino Linotype"/>
          <w:color w:val="000000"/>
          <w:sz w:val="22"/>
          <w:szCs w:val="22"/>
        </w:rPr>
        <w:softHyphen/>
        <w:t>леність та рівень людської небайдужості, любові до дітей, чуй</w:t>
      </w:r>
      <w:r>
        <w:rPr>
          <w:rFonts w:ascii="Palatino Linotype" w:hAnsi="Palatino Linotype"/>
          <w:color w:val="000000"/>
          <w:sz w:val="22"/>
          <w:szCs w:val="22"/>
        </w:rPr>
        <w:softHyphen/>
        <w:t>ності та розумної вимогливості. Фахова підготовленість передба</w:t>
      </w:r>
      <w:r>
        <w:rPr>
          <w:rFonts w:ascii="Palatino Linotype" w:hAnsi="Palatino Linotype"/>
          <w:color w:val="000000"/>
          <w:sz w:val="22"/>
          <w:szCs w:val="22"/>
        </w:rPr>
        <w:softHyphen/>
        <w:t>чає не лише володіння належним обсягом знань, але й уміння донести їх іншим, тобто методичну озброєність. Не менш важ</w:t>
      </w:r>
      <w:r>
        <w:rPr>
          <w:rFonts w:ascii="Palatino Linotype" w:hAnsi="Palatino Linotype"/>
          <w:color w:val="000000"/>
          <w:sz w:val="22"/>
          <w:szCs w:val="22"/>
        </w:rPr>
        <w:softHyphen/>
        <w:t>ливим у моральному плані є чинник небайдужості вчителя до свого предмету. Своєю небайдужістю вчитель здатний запали</w:t>
      </w:r>
      <w:r>
        <w:rPr>
          <w:rFonts w:ascii="Palatino Linotype" w:hAnsi="Palatino Linotype"/>
          <w:color w:val="000000"/>
          <w:sz w:val="22"/>
          <w:szCs w:val="22"/>
        </w:rPr>
        <w:softHyphen/>
        <w:t>ти учнів, зосередити їх увагу, пам´ять, інтуїцію на пізнаваль</w:t>
      </w:r>
      <w:r>
        <w:rPr>
          <w:rFonts w:ascii="Palatino Linotype" w:hAnsi="Palatino Linotype"/>
          <w:color w:val="000000"/>
          <w:sz w:val="22"/>
          <w:szCs w:val="22"/>
        </w:rPr>
        <w:softHyphen/>
        <w:t>ному процесі. За такої умови він набуває творчого характеру-Байдуже, що знання, якими опановують учні, уже давно уста</w:t>
      </w:r>
      <w:r>
        <w:rPr>
          <w:rFonts w:ascii="Palatino Linotype" w:hAnsi="Palatino Linotype"/>
          <w:color w:val="000000"/>
          <w:sz w:val="22"/>
          <w:szCs w:val="22"/>
        </w:rPr>
        <w:softHyphen/>
        <w:t>лені. Творчий характер має сам процес пізнавальної діяльності-Як такий, він є розгортанням пізнавальних здібностей дитини-Потреба пізнання закладена в природі кожної психічно і ро</w:t>
      </w:r>
      <w:r>
        <w:rPr>
          <w:rFonts w:ascii="Palatino Linotype" w:hAnsi="Palatino Linotype"/>
          <w:color w:val="000000"/>
          <w:sz w:val="22"/>
          <w:szCs w:val="22"/>
        </w:rPr>
        <w:softHyphen/>
        <w:t>зумово повноцінної дитини. Відомо, що діти не знають страху і щоразу відважно кидаються назустріч новому, досі не знано</w:t>
      </w:r>
      <w:r>
        <w:rPr>
          <w:rFonts w:ascii="Palatino Linotype" w:hAnsi="Palatino Linotype"/>
          <w:color w:val="000000"/>
          <w:sz w:val="22"/>
          <w:szCs w:val="22"/>
        </w:rPr>
        <w:softHyphen/>
        <w:t>му предмету. Ними керує потреба налагодити негайне спілку</w:t>
      </w:r>
      <w:r>
        <w:rPr>
          <w:rFonts w:ascii="Palatino Linotype" w:hAnsi="Palatino Linotype"/>
          <w:color w:val="000000"/>
          <w:sz w:val="22"/>
          <w:szCs w:val="22"/>
        </w:rPr>
        <w:softHyphen/>
        <w:t>вання з об´єктом небайдужості. Чуттєво дана предметність у її цілісній життєвості є першим об´єктом пізнання і цікава для дитини саме в її цілісній життєвості.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Світ, яким повинна опанувати дитина в школі, має якісно інший зміст. Чуттєва даність предметної дійсності, укладена в систему наукового знання, — це світ символічних значень. Предметність у її безпосередній життєвості переходить у си</w:t>
      </w:r>
      <w:r>
        <w:rPr>
          <w:rFonts w:ascii="Palatino Linotype" w:hAnsi="Palatino Linotype"/>
          <w:color w:val="000000"/>
          <w:sz w:val="22"/>
          <w:szCs w:val="22"/>
        </w:rPr>
        <w:softHyphen/>
        <w:t>стемі наукових знань в інший спосіб буття. Вона визначається не в її особливому (яким є її цілісне, конкретно визначене бут</w:t>
      </w:r>
      <w:r>
        <w:rPr>
          <w:rFonts w:ascii="Palatino Linotype" w:hAnsi="Palatino Linotype"/>
          <w:color w:val="000000"/>
          <w:sz w:val="22"/>
          <w:szCs w:val="22"/>
        </w:rPr>
        <w:softHyphen/>
        <w:t>тя), а в її закономірному. Для науки важливо віднайти закони буття явищ предметного світу, визначити ступінь їх всеза</w:t>
      </w:r>
      <w:r>
        <w:rPr>
          <w:rFonts w:ascii="Palatino Linotype" w:hAnsi="Palatino Linotype"/>
          <w:color w:val="000000"/>
          <w:sz w:val="22"/>
          <w:szCs w:val="22"/>
        </w:rPr>
        <w:softHyphen/>
        <w:t>гальності, а отже, організувати свідомість всезагальним змістом духовного досвіду людства. Вкладена у систему законів дійсність відкривається в пізнавальному процесі в єдності її загального і особливого. Під емпіричні досвідні знання дитини школа підво</w:t>
      </w:r>
      <w:r>
        <w:rPr>
          <w:rFonts w:ascii="Palatino Linotype" w:hAnsi="Palatino Linotype"/>
          <w:color w:val="000000"/>
          <w:sz w:val="22"/>
          <w:szCs w:val="22"/>
        </w:rPr>
        <w:softHyphen/>
        <w:t>дить ґрунтовну теоретичну базу. Більше того, знання набува</w:t>
      </w:r>
      <w:r>
        <w:rPr>
          <w:rFonts w:ascii="Palatino Linotype" w:hAnsi="Palatino Linotype"/>
          <w:color w:val="000000"/>
          <w:sz w:val="22"/>
          <w:szCs w:val="22"/>
        </w:rPr>
        <w:softHyphen/>
        <w:t>ють рівня науковості, системності, наступності тощо. Процес має морально визначене спрямування тою мірою, якою вводить дитину в світ символічних значень, що, власне, і є культурою. Об´єктивна даність природного світу відкривається свідомості не лише як фізична реальність, але і як духовна, завдяки включеності її в людське життя (останнє за способом здійснення є культурним феноменом).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Наукове знання є тою духовною реальністю, якою має ово</w:t>
      </w:r>
      <w:r>
        <w:rPr>
          <w:rFonts w:ascii="Palatino Linotype" w:hAnsi="Palatino Linotype"/>
          <w:color w:val="000000"/>
          <w:sz w:val="22"/>
          <w:szCs w:val="22"/>
        </w:rPr>
        <w:softHyphen/>
        <w:t>лодіти дитина, щоб стати суб´єктом культури та відбутися як суб´єкт культури. Для цього ж вона має оволодіти методами, способами "розкодування" культурних символів, а отже, сфор</w:t>
      </w:r>
      <w:r>
        <w:rPr>
          <w:rFonts w:ascii="Palatino Linotype" w:hAnsi="Palatino Linotype"/>
          <w:color w:val="000000"/>
          <w:sz w:val="22"/>
          <w:szCs w:val="22"/>
        </w:rPr>
        <w:softHyphen/>
        <w:t>мувати мисленнєві здібності діяльністю пізнання. Методика організації навчального процесу — це, власне, і є здатність пе</w:t>
      </w:r>
      <w:r>
        <w:rPr>
          <w:rFonts w:ascii="Palatino Linotype" w:hAnsi="Palatino Linotype"/>
          <w:color w:val="000000"/>
          <w:sz w:val="22"/>
          <w:szCs w:val="22"/>
        </w:rPr>
        <w:softHyphen/>
        <w:t>дагога відкривати дітям світ символічних значень, у які вкла</w:t>
      </w:r>
      <w:r>
        <w:rPr>
          <w:rFonts w:ascii="Palatino Linotype" w:hAnsi="Palatino Linotype"/>
          <w:color w:val="000000"/>
          <w:sz w:val="22"/>
          <w:szCs w:val="22"/>
        </w:rPr>
        <w:softHyphen/>
        <w:t>дена реальність.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Спосіб, у який здійснюється пізнання, покликаний органі</w:t>
      </w:r>
      <w:r>
        <w:rPr>
          <w:rFonts w:ascii="Palatino Linotype" w:hAnsi="Palatino Linotype"/>
          <w:color w:val="000000"/>
          <w:sz w:val="22"/>
          <w:szCs w:val="22"/>
        </w:rPr>
        <w:softHyphen/>
        <w:t>зувати собою мисленнєві структури учня. Розвиток здатності сприймання та розуміння мови науки (поняття, закони, кате</w:t>
      </w:r>
      <w:r>
        <w:rPr>
          <w:rFonts w:ascii="Palatino Linotype" w:hAnsi="Palatino Linotype"/>
          <w:color w:val="000000"/>
          <w:sz w:val="22"/>
          <w:szCs w:val="22"/>
        </w:rPr>
        <w:softHyphen/>
        <w:t>горії, ідеї, теорії, гіпотези тощо), уміння оперувати отрима</w:t>
      </w:r>
      <w:r>
        <w:rPr>
          <w:rFonts w:ascii="Palatino Linotype" w:hAnsi="Palatino Linotype"/>
          <w:color w:val="000000"/>
          <w:sz w:val="22"/>
          <w:szCs w:val="22"/>
        </w:rPr>
        <w:softHyphen/>
        <w:t>ними знаннями є діяльністю формування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наукової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свідомо</w:t>
      </w:r>
      <w:r>
        <w:rPr>
          <w:rFonts w:ascii="Palatino Linotype" w:hAnsi="Palatino Linotype"/>
          <w:color w:val="000000"/>
          <w:sz w:val="22"/>
          <w:szCs w:val="22"/>
        </w:rPr>
        <w:softHyphen/>
        <w:t>сті. У навчальному процесі вона є основною метою. Творення пізнавальних образів у педагогічному процесі — складна про</w:t>
      </w:r>
      <w:r>
        <w:rPr>
          <w:rFonts w:ascii="Palatino Linotype" w:hAnsi="Palatino Linotype"/>
          <w:color w:val="000000"/>
          <w:sz w:val="22"/>
          <w:szCs w:val="22"/>
        </w:rPr>
        <w:softHyphen/>
        <w:t>цедура саме тому, що дітям важко переходити від чуттєвого сприймання до логічних узагальнень. Те, що звичайно назива</w:t>
      </w:r>
      <w:r>
        <w:rPr>
          <w:rFonts w:ascii="Palatino Linotype" w:hAnsi="Palatino Linotype"/>
          <w:color w:val="000000"/>
          <w:sz w:val="22"/>
          <w:szCs w:val="22"/>
        </w:rPr>
        <w:softHyphen/>
        <w:t>ють педагогічною творчістю, пов´язане не з діяльністю творен</w:t>
      </w:r>
      <w:r>
        <w:rPr>
          <w:rFonts w:ascii="Palatino Linotype" w:hAnsi="Palatino Linotype"/>
          <w:color w:val="000000"/>
          <w:sz w:val="22"/>
          <w:szCs w:val="22"/>
        </w:rPr>
        <w:softHyphen/>
        <w:t>ня нового знання, а з творенням нових способів (методів) введен</w:t>
      </w:r>
      <w:r>
        <w:rPr>
          <w:rFonts w:ascii="Palatino Linotype" w:hAnsi="Palatino Linotype"/>
          <w:color w:val="000000"/>
          <w:sz w:val="22"/>
          <w:szCs w:val="22"/>
        </w:rPr>
        <w:softHyphen/>
        <w:t>ня у світ знання.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Умовою майстерної методики творення пізнавальних образів, доступних дітям, є ґрунтовні знання вчителя. Він зможе відкри</w:t>
      </w:r>
      <w:r>
        <w:rPr>
          <w:rFonts w:ascii="Palatino Linotype" w:hAnsi="Palatino Linotype"/>
          <w:color w:val="000000"/>
          <w:sz w:val="22"/>
          <w:szCs w:val="22"/>
        </w:rPr>
        <w:softHyphen/>
        <w:t>ти багатошаровість символічних значень, у які наука спромог</w:t>
      </w:r>
      <w:r>
        <w:rPr>
          <w:rFonts w:ascii="Palatino Linotype" w:hAnsi="Palatino Linotype"/>
          <w:color w:val="000000"/>
          <w:sz w:val="22"/>
          <w:szCs w:val="22"/>
        </w:rPr>
        <w:softHyphen/>
        <w:t>лася вкласти багатство якостей та властивостей реального світу (природного і соціального), лише при майстерному володінні предметом. Тоді він легко переходить від світу предметності до світу понять — і навпаки. Цей педагогічний прийом надзвичай</w:t>
      </w:r>
      <w:r>
        <w:rPr>
          <w:rFonts w:ascii="Palatino Linotype" w:hAnsi="Palatino Linotype"/>
          <w:color w:val="000000"/>
          <w:sz w:val="22"/>
          <w:szCs w:val="22"/>
        </w:rPr>
        <w:softHyphen/>
        <w:t>но важливий тим, що дозволяє поєднувати два рівні досвіду: індивідуальний та суспільний, чуттєвий та логічний, емпірич</w:t>
      </w:r>
      <w:r>
        <w:rPr>
          <w:rFonts w:ascii="Palatino Linotype" w:hAnsi="Palatino Linotype"/>
          <w:color w:val="000000"/>
          <w:sz w:val="22"/>
          <w:szCs w:val="22"/>
        </w:rPr>
        <w:softHyphen/>
        <w:t>ний та теоретичний.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Учитель має усвідомлювати зростаюче ускладнення мови сучасної науки та небезпеку виникнення бар´єру розуміння її дітьми. Тому йдеться не лише про професійність педагога, але також про моральний обов´язок полегшити дітям опанувати світом знання. Оскільки пізнання — процес безмежний, а зміст знання — невичерпний, школа дає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базові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знання. Вони відкри</w:t>
      </w:r>
      <w:r>
        <w:rPr>
          <w:rFonts w:ascii="Palatino Linotype" w:hAnsi="Palatino Linotype"/>
          <w:color w:val="000000"/>
          <w:sz w:val="22"/>
          <w:szCs w:val="22"/>
        </w:rPr>
        <w:softHyphen/>
        <w:t>вають шляхи до подальшого накопичення знання. Процес пі</w:t>
      </w:r>
      <w:r>
        <w:rPr>
          <w:rFonts w:ascii="Palatino Linotype" w:hAnsi="Palatino Linotype"/>
          <w:color w:val="000000"/>
          <w:sz w:val="22"/>
          <w:szCs w:val="22"/>
        </w:rPr>
        <w:softHyphen/>
        <w:t>знання має моральне спрямування за умови, що прищеплює дітям потребу подальшого прирощення знання, тобто, коли пізнавальна діяльність має творчо-пошукове спрямування. Роз</w:t>
      </w:r>
      <w:r>
        <w:rPr>
          <w:rFonts w:ascii="Palatino Linotype" w:hAnsi="Palatino Linotype"/>
          <w:color w:val="000000"/>
          <w:sz w:val="22"/>
          <w:szCs w:val="22"/>
        </w:rPr>
        <w:softHyphen/>
        <w:t>виток пізнавальної потреби та уміння вчитися можна вважати двома складниками успішної взаємодії вчителя та учнів.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менш важливою складовою педагогічної професії є озбро</w:t>
      </w:r>
      <w:r>
        <w:rPr>
          <w:rFonts w:ascii="Palatino Linotype" w:hAnsi="Palatino Linotype"/>
          <w:color w:val="000000"/>
          <w:sz w:val="22"/>
          <w:szCs w:val="22"/>
        </w:rPr>
        <w:softHyphen/>
        <w:t>єння учнів навичками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суспільних взаємодій,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виходячи з усві</w:t>
      </w:r>
      <w:r>
        <w:rPr>
          <w:rFonts w:ascii="Palatino Linotype" w:hAnsi="Palatino Linotype"/>
          <w:color w:val="000000"/>
          <w:sz w:val="22"/>
          <w:szCs w:val="22"/>
        </w:rPr>
        <w:softHyphen/>
        <w:t>домлення навчально-виховної діяльності як суспільно визначе</w:t>
      </w:r>
      <w:r>
        <w:rPr>
          <w:rFonts w:ascii="Palatino Linotype" w:hAnsi="Palatino Linotype"/>
          <w:color w:val="000000"/>
          <w:sz w:val="22"/>
          <w:szCs w:val="22"/>
        </w:rPr>
        <w:softHyphen/>
        <w:t>ної. Моральний обов´язок школи — формувати культуру су</w:t>
      </w:r>
      <w:r>
        <w:rPr>
          <w:rFonts w:ascii="Palatino Linotype" w:hAnsi="Palatino Linotype"/>
          <w:color w:val="000000"/>
          <w:sz w:val="22"/>
          <w:szCs w:val="22"/>
        </w:rPr>
        <w:softHyphen/>
        <w:t>спільних відносин, не переносячи реально наявну обмеженість повсякденного спілкування в межі школи. Школа покликана озброїти досвідом творення стосунків у формах культури. Тво</w:t>
      </w:r>
      <w:r>
        <w:rPr>
          <w:rFonts w:ascii="Palatino Linotype" w:hAnsi="Palatino Linotype"/>
          <w:color w:val="000000"/>
          <w:sz w:val="22"/>
          <w:szCs w:val="22"/>
        </w:rPr>
        <w:softHyphen/>
        <w:t>рення ідеального образу стосунків педагога та учнів не вигля</w:t>
      </w:r>
      <w:r>
        <w:rPr>
          <w:rFonts w:ascii="Palatino Linotype" w:hAnsi="Palatino Linotype"/>
          <w:color w:val="000000"/>
          <w:sz w:val="22"/>
          <w:szCs w:val="22"/>
        </w:rPr>
        <w:softHyphen/>
        <w:t>дає ідеалізацією процесу, якщо виходити з принципу єдності мети та засобів у педагогічній діяльності. Справді, мета педаго</w:t>
      </w:r>
      <w:r>
        <w:rPr>
          <w:rFonts w:ascii="Palatino Linotype" w:hAnsi="Palatino Linotype"/>
          <w:color w:val="000000"/>
          <w:sz w:val="22"/>
          <w:szCs w:val="22"/>
        </w:rPr>
        <w:softHyphen/>
        <w:t>гічного процесу — творення особистості знаючої і налаштованої на потребу знати. Предмет пізнання — дійсність, укладена</w:t>
      </w:r>
      <w:r>
        <w:rPr>
          <w:rStyle w:val="apple-converted-space"/>
          <w:rFonts w:ascii="Palatino Linotype" w:hAnsi="Palatino Linotype"/>
          <w:color w:val="000000"/>
          <w:sz w:val="22"/>
          <w:szCs w:val="22"/>
        </w:rPr>
        <w:t> </w:t>
      </w:r>
      <w:r>
        <w:rPr>
          <w:rFonts w:ascii="Palatino Linotype" w:hAnsi="Palatino Linotype"/>
          <w:color w:val="000000"/>
          <w:sz w:val="22"/>
          <w:szCs w:val="22"/>
          <w:vertAlign w:val="subscript"/>
        </w:rPr>
        <w:t>Б</w:t>
      </w:r>
      <w:r>
        <w:rPr>
          <w:rStyle w:val="apple-converted-space"/>
          <w:rFonts w:ascii="Palatino Linotype" w:hAnsi="Palatino Linotype"/>
          <w:color w:val="000000"/>
          <w:sz w:val="22"/>
          <w:szCs w:val="22"/>
        </w:rPr>
        <w:t> </w:t>
      </w:r>
      <w:r>
        <w:rPr>
          <w:rFonts w:ascii="Palatino Linotype" w:hAnsi="Palatino Linotype"/>
          <w:color w:val="000000"/>
          <w:sz w:val="22"/>
          <w:szCs w:val="22"/>
        </w:rPr>
        <w:t>логічні образи науки. Можливість пізнання досягається на основі вироблення моральних взаємодій із природним світом (чуттєва реальність) та світом культури (духовна реальність).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Створюючи атмосферу міжособистісного спілкування у фор</w:t>
      </w:r>
      <w:r>
        <w:rPr>
          <w:rFonts w:ascii="Palatino Linotype" w:hAnsi="Palatino Linotype"/>
          <w:color w:val="000000"/>
          <w:sz w:val="22"/>
          <w:szCs w:val="22"/>
        </w:rPr>
        <w:softHyphen/>
        <w:t>мах культури, педагог налаштовує на творче відношення до світу загалом. За умови, що вчитель уособлює культуру відно</w:t>
      </w:r>
      <w:r>
        <w:rPr>
          <w:rFonts w:ascii="Palatino Linotype" w:hAnsi="Palatino Linotype"/>
          <w:color w:val="000000"/>
          <w:sz w:val="22"/>
          <w:szCs w:val="22"/>
        </w:rPr>
        <w:softHyphen/>
        <w:t>шення до знання, до дітей, до колег, він є для учнів живим, реальним носієм культури як процесу, а не деякої умоглядної ідеї. У живому спільному (суспільному) процесі творення сто</w:t>
      </w:r>
      <w:r>
        <w:rPr>
          <w:rFonts w:ascii="Palatino Linotype" w:hAnsi="Palatino Linotype"/>
          <w:color w:val="000000"/>
          <w:sz w:val="22"/>
          <w:szCs w:val="22"/>
        </w:rPr>
        <w:softHyphen/>
        <w:t>сунків, потреба в яких об´єктивно зумовлена суспільним спосо</w:t>
      </w:r>
      <w:r>
        <w:rPr>
          <w:rFonts w:ascii="Palatino Linotype" w:hAnsi="Palatino Linotype"/>
          <w:color w:val="000000"/>
          <w:sz w:val="22"/>
          <w:szCs w:val="22"/>
        </w:rPr>
        <w:softHyphen/>
        <w:t>бом здобування знання, пізнавальна діяльність набуває сенсу об´єктивно необхідної. Наголосимо, що в сенсі об´єктивної не</w:t>
      </w:r>
      <w:r>
        <w:rPr>
          <w:rFonts w:ascii="Palatino Linotype" w:hAnsi="Palatino Linotype"/>
          <w:color w:val="000000"/>
          <w:sz w:val="22"/>
          <w:szCs w:val="22"/>
        </w:rPr>
        <w:softHyphen/>
        <w:t>обхідності процес пізнання визначається завдяки суспільному способу опанування ним. Лише в подальшому — чи то внаслі</w:t>
      </w:r>
      <w:r>
        <w:rPr>
          <w:rFonts w:ascii="Palatino Linotype" w:hAnsi="Palatino Linotype"/>
          <w:color w:val="000000"/>
          <w:sz w:val="22"/>
          <w:szCs w:val="22"/>
        </w:rPr>
        <w:softHyphen/>
        <w:t>док відсутності в школі культури організації навчального про</w:t>
      </w:r>
      <w:r>
        <w:rPr>
          <w:rFonts w:ascii="Palatino Linotype" w:hAnsi="Palatino Linotype"/>
          <w:color w:val="000000"/>
          <w:sz w:val="22"/>
          <w:szCs w:val="22"/>
        </w:rPr>
        <w:softHyphen/>
        <w:t>цесу, чи внаслідок корекції ідеалу реаліями життя — частина людей втрачає інтерес до пізнання та потребу виходу в пізнанні за ті межі, що задовольняють запити повсякденного існування.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Предметність любові педагога до учнів — у творенні атмо</w:t>
      </w:r>
      <w:r>
        <w:rPr>
          <w:rFonts w:ascii="Palatino Linotype" w:hAnsi="Palatino Linotype"/>
          <w:color w:val="000000"/>
          <w:sz w:val="22"/>
          <w:szCs w:val="22"/>
        </w:rPr>
        <w:softHyphen/>
        <w:t>сфери співпраці: суб´єкт-суб´єктних зв´язків, мета яких — рух до опанування знаннями. Творення образу знання в цікавих, доступних дитячому сприйманню формах — це творення мо</w:t>
      </w:r>
      <w:r>
        <w:rPr>
          <w:rFonts w:ascii="Palatino Linotype" w:hAnsi="Palatino Linotype"/>
          <w:color w:val="000000"/>
          <w:sz w:val="22"/>
          <w:szCs w:val="22"/>
        </w:rPr>
        <w:softHyphen/>
        <w:t>рально визначеної атмосфери творчої взаємодії зі змістом знан</w:t>
      </w:r>
      <w:r>
        <w:rPr>
          <w:rFonts w:ascii="Palatino Linotype" w:hAnsi="Palatino Linotype"/>
          <w:color w:val="000000"/>
          <w:sz w:val="22"/>
          <w:szCs w:val="22"/>
        </w:rPr>
        <w:softHyphen/>
        <w:t>ня. Творча атмосфера, в свою чергу, несе в собі відчуття напов</w:t>
      </w:r>
      <w:r>
        <w:rPr>
          <w:rFonts w:ascii="Palatino Linotype" w:hAnsi="Palatino Linotype"/>
          <w:color w:val="000000"/>
          <w:sz w:val="22"/>
          <w:szCs w:val="22"/>
        </w:rPr>
        <w:softHyphen/>
        <w:t>неності, радості, осмисленості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Зміст знання у педагогічному процесі завжди опосередкова</w:t>
      </w:r>
      <w:r>
        <w:rPr>
          <w:rFonts w:ascii="Palatino Linotype" w:hAnsi="Palatino Linotype"/>
          <w:color w:val="000000"/>
          <w:sz w:val="22"/>
          <w:szCs w:val="22"/>
        </w:rPr>
        <w:softHyphen/>
        <w:t>ний особою вчителя — носія певного виду знання. Цим пояс</w:t>
      </w:r>
      <w:r>
        <w:rPr>
          <w:rFonts w:ascii="Palatino Linotype" w:hAnsi="Palatino Linotype"/>
          <w:color w:val="000000"/>
          <w:sz w:val="22"/>
          <w:szCs w:val="22"/>
        </w:rPr>
        <w:softHyphen/>
        <w:t>нюється той факт, що одні знання (навчальний предмет) викли</w:t>
      </w:r>
      <w:r>
        <w:rPr>
          <w:rFonts w:ascii="Palatino Linotype" w:hAnsi="Palatino Linotype"/>
          <w:color w:val="000000"/>
          <w:sz w:val="22"/>
          <w:szCs w:val="22"/>
        </w:rPr>
        <w:softHyphen/>
        <w:t>кають інтерес та радісну готовність сприймання. Інші, навпа</w:t>
      </w:r>
      <w:r>
        <w:rPr>
          <w:rFonts w:ascii="Palatino Linotype" w:hAnsi="Palatino Linotype"/>
          <w:color w:val="000000"/>
          <w:sz w:val="22"/>
          <w:szCs w:val="22"/>
        </w:rPr>
        <w:softHyphen/>
        <w:t>ки — байдужість, роздратування і навіть ворожість. Від вчителя (вчителів) залежить, чи будуть шкільні роки щасливими для дитини, чи перетворяться на тяжке випробування. Невмілий, байдужий педагог може зробити людину нещасною на усе по</w:t>
      </w:r>
      <w:r>
        <w:rPr>
          <w:rFonts w:ascii="Palatino Linotype" w:hAnsi="Palatino Linotype"/>
          <w:color w:val="000000"/>
          <w:sz w:val="22"/>
          <w:szCs w:val="22"/>
        </w:rPr>
        <w:softHyphen/>
        <w:t>дальше життя, сформувати в ній комплекс неповноцінності, Невпевненості в собі, байдужість до навколишнього світу і до себе самої. Ситуація щасливої зустрічі дитини з талановитим педагогом, навпаки, дає в результаті естафету творчості. Відомі особистості, осмислюючи витоки власної творчої здійсненості, часто згадують своїх перших учителів.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Колективність процесу пізнання містить у собі ще один важ</w:t>
      </w:r>
      <w:r>
        <w:rPr>
          <w:rFonts w:ascii="Palatino Linotype" w:hAnsi="Palatino Linotype"/>
          <w:color w:val="000000"/>
          <w:sz w:val="22"/>
          <w:szCs w:val="22"/>
        </w:rPr>
        <w:softHyphen/>
        <w:t>ливий аспект творення людської особистості: озброєння навич</w:t>
      </w:r>
      <w:r>
        <w:rPr>
          <w:rFonts w:ascii="Palatino Linotype" w:hAnsi="Palatino Linotype"/>
          <w:color w:val="000000"/>
          <w:sz w:val="22"/>
          <w:szCs w:val="22"/>
        </w:rPr>
        <w:softHyphen/>
        <w:t>ками соціальних взаємодій. Відомо, що неуважність або недис</w:t>
      </w:r>
      <w:r>
        <w:rPr>
          <w:rFonts w:ascii="Palatino Linotype" w:hAnsi="Palatino Linotype"/>
          <w:color w:val="000000"/>
          <w:sz w:val="22"/>
          <w:szCs w:val="22"/>
        </w:rPr>
        <w:softHyphen/>
        <w:t>циплінованість одного учня здатна розбалансувати увагу всьо</w:t>
      </w:r>
      <w:r>
        <w:rPr>
          <w:rFonts w:ascii="Palatino Linotype" w:hAnsi="Palatino Linotype"/>
          <w:color w:val="000000"/>
          <w:sz w:val="22"/>
          <w:szCs w:val="22"/>
        </w:rPr>
        <w:softHyphen/>
        <w:t>го класу. Талановитий педагог не той, хто читає настанови порушнику, а той, хто вміє перевести увагу класу з особи по</w:t>
      </w:r>
      <w:r>
        <w:rPr>
          <w:rFonts w:ascii="Palatino Linotype" w:hAnsi="Palatino Linotype"/>
          <w:color w:val="000000"/>
          <w:sz w:val="22"/>
          <w:szCs w:val="22"/>
        </w:rPr>
        <w:softHyphen/>
        <w:t>рушника на предмет, організувати учнів на сприймання значно цікавішої, ніж недоречні репліки порушника, думки вчителя. Звичайно, вчитель не повинен (не має морального права) зали</w:t>
      </w:r>
      <w:r>
        <w:rPr>
          <w:rFonts w:ascii="Palatino Linotype" w:hAnsi="Palatino Linotype"/>
          <w:color w:val="000000"/>
          <w:sz w:val="22"/>
          <w:szCs w:val="22"/>
        </w:rPr>
        <w:softHyphen/>
        <w:t>шати непоміченою недоречну поведінку учня. Однак робити це він зобов´язаний 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формах культури.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 отже, це не має бути крик чи образа, а скоріше дотепний жарт, що розвінчує пове</w:t>
      </w:r>
      <w:r>
        <w:rPr>
          <w:rFonts w:ascii="Palatino Linotype" w:hAnsi="Palatino Linotype"/>
          <w:color w:val="000000"/>
          <w:sz w:val="22"/>
          <w:szCs w:val="22"/>
        </w:rPr>
        <w:softHyphen/>
        <w:t>дінку порушника, але не принижує його людську гідність. У та</w:t>
      </w:r>
      <w:r>
        <w:rPr>
          <w:rFonts w:ascii="Palatino Linotype" w:hAnsi="Palatino Linotype"/>
          <w:color w:val="000000"/>
          <w:sz w:val="22"/>
          <w:szCs w:val="22"/>
        </w:rPr>
        <w:softHyphen/>
        <w:t>кий спосіб вдається зберігати загальну атмосферу приязні та доброзичливості. Вона має важливе значення для психічно ком</w:t>
      </w:r>
      <w:r>
        <w:rPr>
          <w:rFonts w:ascii="Palatino Linotype" w:hAnsi="Palatino Linotype"/>
          <w:color w:val="000000"/>
          <w:sz w:val="22"/>
          <w:szCs w:val="22"/>
        </w:rPr>
        <w:softHyphen/>
        <w:t>фортного самопочуття кожного з учнів. Разом з тим, вона вчить дітей творенню культури взаємин.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школа — суспільна інституція, а педагогічна діяль</w:t>
      </w:r>
      <w:r>
        <w:rPr>
          <w:rFonts w:ascii="Palatino Linotype" w:hAnsi="Palatino Linotype"/>
          <w:color w:val="000000"/>
          <w:sz w:val="22"/>
          <w:szCs w:val="22"/>
        </w:rPr>
        <w:softHyphen/>
        <w:t>ність — це об´єктивно зумовлений засіб прищеплення культу</w:t>
      </w:r>
      <w:r>
        <w:rPr>
          <w:rFonts w:ascii="Palatino Linotype" w:hAnsi="Palatino Linotype"/>
          <w:color w:val="000000"/>
          <w:sz w:val="22"/>
          <w:szCs w:val="22"/>
        </w:rPr>
        <w:softHyphen/>
        <w:t>ри новим людським поколінням. Клод Лоренц, визначаючи сутність культурної традиції, говорить про її двоїсту природу. З одного боку, їй властива тенденція переростання в "забо</w:t>
      </w:r>
      <w:r>
        <w:rPr>
          <w:rFonts w:ascii="Palatino Linotype" w:hAnsi="Palatino Linotype"/>
          <w:color w:val="000000"/>
          <w:sz w:val="22"/>
          <w:szCs w:val="22"/>
        </w:rPr>
        <w:softHyphen/>
        <w:t>бонність" або "доктрину". Однак те, що на перший погляд ви</w:t>
      </w:r>
      <w:r>
        <w:rPr>
          <w:rFonts w:ascii="Palatino Linotype" w:hAnsi="Palatino Linotype"/>
          <w:color w:val="000000"/>
          <w:sz w:val="22"/>
          <w:szCs w:val="22"/>
        </w:rPr>
        <w:softHyphen/>
        <w:t>дається "недоліком конструкції", з іншого боку, є насправді її сильною стороною. "Виявляється, що величезна консерватив</w:t>
      </w:r>
      <w:r>
        <w:rPr>
          <w:rFonts w:ascii="Palatino Linotype" w:hAnsi="Palatino Linotype"/>
          <w:color w:val="000000"/>
          <w:sz w:val="22"/>
          <w:szCs w:val="22"/>
        </w:rPr>
        <w:softHyphen/>
        <w:t>ність у збереженні одного разу відчутого належить до життєво необхідних властивостей апарату традиції, що виконує в роз</w:t>
      </w:r>
      <w:r>
        <w:rPr>
          <w:rFonts w:ascii="Palatino Linotype" w:hAnsi="Palatino Linotype"/>
          <w:color w:val="000000"/>
          <w:sz w:val="22"/>
          <w:szCs w:val="22"/>
        </w:rPr>
        <w:softHyphen/>
        <w:t>витку культури те ж завдання, яке в розвитку виду виконує геном" [6, с 45]. Вказана закономірність творення традиції простежується на рівні індивідуальної, суспільної свідомості та свідомості людства. Скажімо, визначеність способу переживан</w:t>
      </w:r>
      <w:r>
        <w:rPr>
          <w:rFonts w:ascii="Palatino Linotype" w:hAnsi="Palatino Linotype"/>
          <w:color w:val="000000"/>
          <w:sz w:val="22"/>
          <w:szCs w:val="22"/>
        </w:rPr>
        <w:softHyphen/>
        <w:t>ня спільнотами предметів всезагальної небайдужості задає кожному індивіду, включеному у суспільне буття, якісно визначе</w:t>
      </w:r>
      <w:r>
        <w:rPr>
          <w:rFonts w:ascii="Palatino Linotype" w:hAnsi="Palatino Linotype"/>
          <w:color w:val="000000"/>
          <w:sz w:val="22"/>
          <w:szCs w:val="22"/>
        </w:rPr>
        <w:softHyphen/>
        <w:t>ний образ предмета та досвід реагування на нього. Те, що за</w:t>
      </w:r>
      <w:r>
        <w:rPr>
          <w:rFonts w:ascii="Palatino Linotype" w:hAnsi="Palatino Linotype"/>
          <w:color w:val="000000"/>
          <w:sz w:val="22"/>
          <w:szCs w:val="22"/>
        </w:rPr>
        <w:softHyphen/>
        <w:t>звичай визначається як культура, є не що інше, як стійкість реагування на явища дійсності відповідно до їх об´єктивної цінності. Специфічно людська здатність культури реагування виробляється 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суспільному способі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життя. Школа є його орга</w:t>
      </w:r>
      <w:r>
        <w:rPr>
          <w:rFonts w:ascii="Palatino Linotype" w:hAnsi="Palatino Linotype"/>
          <w:color w:val="000000"/>
          <w:sz w:val="22"/>
          <w:szCs w:val="22"/>
        </w:rPr>
        <w:softHyphen/>
        <w:t>нічною складовою. Педагогічна професія виконує благородну функцію: удосконалення виду "людина" шляхом розвитку здібностей кожного окремого індивіда. Принаймні так бачиться її справжнє призначення.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Підсумовуючи сказане, можна зробити висновок. По-перше, педагогічна етика ґрунтується на моральності відношення до духовного світу дитини як культурної цінності. Вона виходить із необхідності розвивати і вдосконалювати закладені в природі людини її творчі здібності.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По-друге, вона ґрунтується на моральності відношення до духовних цінностей людства. В педагогічному процесі вони є джерелом розвитку здібностей дитини. Зміст цінностей є фор</w:t>
      </w:r>
      <w:r>
        <w:rPr>
          <w:rFonts w:ascii="Palatino Linotype" w:hAnsi="Palatino Linotype"/>
          <w:color w:val="000000"/>
          <w:sz w:val="22"/>
          <w:szCs w:val="22"/>
        </w:rPr>
        <w:softHyphen/>
        <w:t>муючим началом свідомості.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По-третє, педагогічна етика ґрунтується на засвоєнні досві</w:t>
      </w:r>
      <w:r>
        <w:rPr>
          <w:rFonts w:ascii="Palatino Linotype" w:hAnsi="Palatino Linotype"/>
          <w:color w:val="000000"/>
          <w:sz w:val="22"/>
          <w:szCs w:val="22"/>
        </w:rPr>
        <w:softHyphen/>
        <w:t>ду культури шляхом творення спілкування з культурою у фор</w:t>
      </w:r>
      <w:r>
        <w:rPr>
          <w:rFonts w:ascii="Palatino Linotype" w:hAnsi="Palatino Linotype"/>
          <w:color w:val="000000"/>
          <w:sz w:val="22"/>
          <w:szCs w:val="22"/>
        </w:rPr>
        <w:softHyphen/>
        <w:t>мах культури.</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17.6. Етика бізнесу</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Бізнесова діяльність — це сфера професійної діяльності, до</w:t>
      </w:r>
      <w:r>
        <w:rPr>
          <w:rFonts w:ascii="Palatino Linotype" w:hAnsi="Palatino Linotype"/>
          <w:color w:val="000000"/>
          <w:sz w:val="22"/>
          <w:szCs w:val="22"/>
        </w:rPr>
        <w:softHyphen/>
        <w:t>слідження моральних аспектів якої актуалізувалося на теренах України у зв´язку з переходом на ринкову економіку. Основні принципи етики бізнесу були вироблені в 70-х роках XIX ст. на засадах філософії прагматизму в США. Теоретик прагматизму У. Джеймс виходить з розуміння людини як такої, що керу</w:t>
      </w:r>
      <w:r>
        <w:rPr>
          <w:rFonts w:ascii="Palatino Linotype" w:hAnsi="Palatino Linotype"/>
          <w:color w:val="000000"/>
          <w:sz w:val="22"/>
          <w:szCs w:val="22"/>
        </w:rPr>
        <w:softHyphen/>
        <w:t>ється емоціями, а не розумом, а предметом емоційного пережи</w:t>
      </w:r>
      <w:r>
        <w:rPr>
          <w:rFonts w:ascii="Palatino Linotype" w:hAnsi="Palatino Linotype"/>
          <w:color w:val="000000"/>
          <w:sz w:val="22"/>
          <w:szCs w:val="22"/>
        </w:rPr>
        <w:softHyphen/>
        <w:t>вання є її власна особа. На цій підставі етика прагматизму по</w:t>
      </w:r>
      <w:r>
        <w:rPr>
          <w:rFonts w:ascii="Palatino Linotype" w:hAnsi="Palatino Linotype"/>
          <w:color w:val="000000"/>
          <w:sz w:val="22"/>
          <w:szCs w:val="22"/>
        </w:rPr>
        <w:softHyphen/>
        <w:t>клала в основу моралі дію, а не вибір учинку та рефлексію над ним. Тобто, моральна свідомість позбавляється її об´єктивно Цінного змісту, цінність переноситься в сферу практичної ре</w:t>
      </w:r>
      <w:r>
        <w:rPr>
          <w:rFonts w:ascii="Palatino Linotype" w:hAnsi="Palatino Linotype"/>
          <w:color w:val="000000"/>
          <w:sz w:val="22"/>
          <w:szCs w:val="22"/>
        </w:rPr>
        <w:softHyphen/>
        <w:t>зультативності. Згідно з іншим представником філософії праг</w:t>
      </w:r>
      <w:r>
        <w:rPr>
          <w:rFonts w:ascii="Palatino Linotype" w:hAnsi="Palatino Linotype"/>
          <w:color w:val="000000"/>
          <w:sz w:val="22"/>
          <w:szCs w:val="22"/>
        </w:rPr>
        <w:softHyphen/>
        <w:t>матизму Ч. Пірсом, істинне значення об´єкта може бути ви</w:t>
      </w:r>
      <w:r>
        <w:rPr>
          <w:rFonts w:ascii="Palatino Linotype" w:hAnsi="Palatino Linotype"/>
          <w:color w:val="000000"/>
          <w:sz w:val="22"/>
          <w:szCs w:val="22"/>
        </w:rPr>
        <w:softHyphen/>
        <w:t>значене як підсумок практичних операцій над ним. Критерієм Цінності об´єкта філософ бачить його практичну корисність. Цей підхід є виявом життєвої позиції "середнього американ</w:t>
      </w:r>
      <w:r>
        <w:rPr>
          <w:rFonts w:ascii="Palatino Linotype" w:hAnsi="Palatino Linotype"/>
          <w:color w:val="000000"/>
          <w:sz w:val="22"/>
          <w:szCs w:val="22"/>
        </w:rPr>
        <w:softHyphen/>
        <w:t>ця". Відомий афоризм Ч. Пірса проголошує: "Істина полягає в майбутній корисності для наших цілей". Наведена формула визначає стиль життя американців. Йому відповідає формула Дж. Дьюї: "Істина визначається як корисність", а критерій істи</w:t>
      </w:r>
      <w:r>
        <w:rPr>
          <w:rFonts w:ascii="Palatino Linotype" w:hAnsi="Palatino Linotype"/>
          <w:color w:val="000000"/>
          <w:sz w:val="22"/>
          <w:szCs w:val="22"/>
        </w:rPr>
        <w:softHyphen/>
        <w:t>ни — відповідність між наміром і результатом (а не між ідеєю і реальністю).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поглядах на людину прагматизм виходить із ідеї впливу на її емоційний стан з метою досягти бажаного результату. Спро</w:t>
      </w:r>
      <w:r>
        <w:rPr>
          <w:rFonts w:ascii="Palatino Linotype" w:hAnsi="Palatino Linotype"/>
          <w:color w:val="000000"/>
          <w:sz w:val="22"/>
          <w:szCs w:val="22"/>
        </w:rPr>
        <w:softHyphen/>
        <w:t>щено уявляючи людину, він бере за вихідний принцип стосунків їх корисність. Прагматизм зорієнтований на спосіб мислення "середнього американця", що цілком зосереджений на матері</w:t>
      </w:r>
      <w:r>
        <w:rPr>
          <w:rFonts w:ascii="Palatino Linotype" w:hAnsi="Palatino Linotype"/>
          <w:color w:val="000000"/>
          <w:sz w:val="22"/>
          <w:szCs w:val="22"/>
        </w:rPr>
        <w:softHyphen/>
        <w:t>ально-речових цінностях. Оскільки людство на сучасному його етапі справді усереднилося і зосереджене на проблемі виживан</w:t>
      </w:r>
      <w:r>
        <w:rPr>
          <w:rFonts w:ascii="Palatino Linotype" w:hAnsi="Palatino Linotype"/>
          <w:color w:val="000000"/>
          <w:sz w:val="22"/>
          <w:szCs w:val="22"/>
        </w:rPr>
        <w:softHyphen/>
        <w:t>ня, ідеал прагматизму знаходить широку підтримку і розпов</w:t>
      </w:r>
      <w:r>
        <w:rPr>
          <w:rFonts w:ascii="Palatino Linotype" w:hAnsi="Palatino Linotype"/>
          <w:color w:val="000000"/>
          <w:sz w:val="22"/>
          <w:szCs w:val="22"/>
        </w:rPr>
        <w:softHyphen/>
        <w:t>сюдження у більшості країн світу. Основна мета етики прагма</w:t>
      </w:r>
      <w:r>
        <w:rPr>
          <w:rFonts w:ascii="Palatino Linotype" w:hAnsi="Palatino Linotype"/>
          <w:color w:val="000000"/>
          <w:sz w:val="22"/>
          <w:szCs w:val="22"/>
        </w:rPr>
        <w:softHyphen/>
        <w:t>тизму — вироблення системи ділових стосунків, що служили б певною гарантією соціальної злагоди. Бізнесові структури та решта суспільства повинні віднаходити шляхи консенсусу. Цій меті служить етика бізнесу. Вона складалася в США на почат</w:t>
      </w:r>
      <w:r>
        <w:rPr>
          <w:rFonts w:ascii="Palatino Linotype" w:hAnsi="Palatino Linotype"/>
          <w:color w:val="000000"/>
          <w:sz w:val="22"/>
          <w:szCs w:val="22"/>
        </w:rPr>
        <w:softHyphen/>
        <w:t>ку ХХст.із необхідності запобігати виникненню конфліктів між працею і капіталом (працедавцями і найманими робітни</w:t>
      </w:r>
      <w:r>
        <w:rPr>
          <w:rFonts w:ascii="Palatino Linotype" w:hAnsi="Palatino Linotype"/>
          <w:color w:val="000000"/>
          <w:sz w:val="22"/>
          <w:szCs w:val="22"/>
        </w:rPr>
        <w:softHyphen/>
        <w:t>ками).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Автори одного з найпопулярніших у США підручників з ети</w:t>
      </w:r>
      <w:r>
        <w:rPr>
          <w:rFonts w:ascii="Palatino Linotype" w:hAnsi="Palatino Linotype"/>
          <w:color w:val="000000"/>
          <w:sz w:val="22"/>
          <w:szCs w:val="22"/>
        </w:rPr>
        <w:softHyphen/>
        <w:t>ки бізнесу Томас М. Герет та Річард Дж. Клоноскі, визначаючи предмет науки, пишуть: "Етика бізнесу розглядає насамперед взаємозв´язок цілей і засобів бізнесу та специфічно людських цілей. Вона вивчає вплив окремих дій на становище індивіда, фірми, економічної структури і суспільства в цілому" [3, с 12]. Дещо раніше автори твердять, що "етика — вчення не про мо</w:t>
      </w:r>
      <w:r>
        <w:rPr>
          <w:rFonts w:ascii="Palatino Linotype" w:hAnsi="Palatino Linotype"/>
          <w:color w:val="000000"/>
          <w:sz w:val="22"/>
          <w:szCs w:val="22"/>
        </w:rPr>
        <w:softHyphen/>
        <w:t>раль. Етика бізнесу повинна вивчати прийняті у бізнесі мо</w:t>
      </w:r>
      <w:r>
        <w:rPr>
          <w:rFonts w:ascii="Palatino Linotype" w:hAnsi="Palatino Linotype"/>
          <w:color w:val="000000"/>
          <w:sz w:val="22"/>
          <w:szCs w:val="22"/>
        </w:rPr>
        <w:softHyphen/>
        <w:t>ральні норми" [3, с 11]. Тобто, корисність дії для досягнення успіху в бізнесі бачиться критерієм її моральності.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Особливий аспект етики прагматизму розроблений в 30-ті роки XX ст. ректором Інституту ораторського мистецтва і людських відносин в Нью-Йорку Дейлом Карнегі. Автор спирається на ідеї філософського прагматизму У. Джеймса в розумінні сенсу людських взаємин. Він бачить їх цінність у досягненні конкрет</w:t>
      </w:r>
      <w:r>
        <w:rPr>
          <w:rFonts w:ascii="Palatino Linotype" w:hAnsi="Palatino Linotype"/>
          <w:color w:val="000000"/>
          <w:sz w:val="22"/>
          <w:szCs w:val="22"/>
        </w:rPr>
        <w:softHyphen/>
        <w:t>ного корисного результату. Ігноруючи наукові знання про духовний світ людини, Д. Карнегі розробляє низку практичних настанов щодо управління людською психікою. Для Карнегі мораль є не що інше, як "механіка людських стосунків". Автор передмови до російського перекладу книги пише з цього при</w:t>
      </w:r>
      <w:r>
        <w:rPr>
          <w:rFonts w:ascii="Palatino Linotype" w:hAnsi="Palatino Linotype"/>
          <w:color w:val="000000"/>
          <w:sz w:val="22"/>
          <w:szCs w:val="22"/>
        </w:rPr>
        <w:softHyphen/>
        <w:t>воду, що "люди уявляються автору чимось на кшталт гвинти</w:t>
      </w:r>
      <w:r>
        <w:rPr>
          <w:rFonts w:ascii="Palatino Linotype" w:hAnsi="Palatino Linotype"/>
          <w:color w:val="000000"/>
          <w:sz w:val="22"/>
          <w:szCs w:val="22"/>
        </w:rPr>
        <w:softHyphen/>
        <w:t>ків, у стосунках з якими можна лише знати, яку кнопку слід натиснути в тому чи іншому випадку" [5, с 4]. Карнегі у своїх порадах часом доходить до відвертого цинізму, навіть не по</w:t>
      </w:r>
      <w:r>
        <w:rPr>
          <w:rFonts w:ascii="Palatino Linotype" w:hAnsi="Palatino Linotype"/>
          <w:color w:val="000000"/>
          <w:sz w:val="22"/>
          <w:szCs w:val="22"/>
        </w:rPr>
        <w:softHyphen/>
        <w:t>мічаючи цього. Звичайне дотримання загальноприйнятих ви</w:t>
      </w:r>
      <w:r>
        <w:rPr>
          <w:rFonts w:ascii="Palatino Linotype" w:hAnsi="Palatino Linotype"/>
          <w:color w:val="000000"/>
          <w:sz w:val="22"/>
          <w:szCs w:val="22"/>
        </w:rPr>
        <w:softHyphen/>
        <w:t>мог етикету він розглядає в аспекті їх можливої корисності для суб´єкта спілкування. Як вихідний розглядається принцип поміркованості, компліментарності, оскільки він налаштовує особу на приязне сприйняття компліментів на свою адресу. Байдуже, що вони не відповідають дійсності. Карнегі вчить досягати бажаного результату від спілкування, роблячи при</w:t>
      </w:r>
      <w:r>
        <w:rPr>
          <w:rFonts w:ascii="Palatino Linotype" w:hAnsi="Palatino Linotype"/>
          <w:color w:val="000000"/>
          <w:sz w:val="22"/>
          <w:szCs w:val="22"/>
        </w:rPr>
        <w:softHyphen/>
        <w:t>ємне людині приязними словами. "Замість того, щоб осуджува</w:t>
      </w:r>
      <w:r>
        <w:rPr>
          <w:rFonts w:ascii="Palatino Linotype" w:hAnsi="Palatino Linotype"/>
          <w:color w:val="000000"/>
          <w:sz w:val="22"/>
          <w:szCs w:val="22"/>
        </w:rPr>
        <w:softHyphen/>
        <w:t>ти людей, спробуйте зрозуміти, чому вони діють саме так, а не інакше. Це значно вигідніше і цікавіше, ніж критикувати, це породжує взаємне розуміння, терплячість і великодушність" [5, с 26].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Сенс такого типу стосунків, при тому, що доброзичливість завжди більш важлива, ніж грубість і нетерплячість, має й ін</w:t>
      </w:r>
      <w:r>
        <w:rPr>
          <w:rFonts w:ascii="Palatino Linotype" w:hAnsi="Palatino Linotype"/>
          <w:color w:val="000000"/>
          <w:sz w:val="22"/>
          <w:szCs w:val="22"/>
        </w:rPr>
        <w:softHyphen/>
        <w:t>ший бік. Дейл Карнегі говорить про складність життя в су</w:t>
      </w:r>
      <w:r>
        <w:rPr>
          <w:rFonts w:ascii="Palatino Linotype" w:hAnsi="Palatino Linotype"/>
          <w:color w:val="000000"/>
          <w:sz w:val="22"/>
          <w:szCs w:val="22"/>
        </w:rPr>
        <w:softHyphen/>
        <w:t>спільстві, де конкуренція є нормою, а отже, народжує постійне навантаження на психіку, часто близьке до стресу. Щоб пере</w:t>
      </w:r>
      <w:r>
        <w:rPr>
          <w:rFonts w:ascii="Palatino Linotype" w:hAnsi="Palatino Linotype"/>
          <w:color w:val="000000"/>
          <w:sz w:val="22"/>
          <w:szCs w:val="22"/>
        </w:rPr>
        <w:softHyphen/>
        <w:t>конатися в цьому, досить послатися на таку думку вченого: "Якщо вам більше п´ятнадцяти років і ви проживаєте в штаті Нью-Йорк, у вас один шанс із двадцяти, що ви потрапите в пси</w:t>
      </w:r>
      <w:r>
        <w:rPr>
          <w:rFonts w:ascii="Palatino Linotype" w:hAnsi="Palatino Linotype"/>
          <w:color w:val="000000"/>
          <w:sz w:val="22"/>
          <w:szCs w:val="22"/>
        </w:rPr>
        <w:softHyphen/>
        <w:t>хіатричну лікарню в найближчі сім років" [5, с 30].</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"Істина" стосунків, що пропонуються автором, справді про</w:t>
      </w:r>
      <w:r>
        <w:rPr>
          <w:rFonts w:ascii="Palatino Linotype" w:hAnsi="Palatino Linotype"/>
          <w:color w:val="000000"/>
          <w:sz w:val="22"/>
          <w:szCs w:val="22"/>
        </w:rPr>
        <w:softHyphen/>
        <w:t>ста і доступна. ´"Ви повинні зустрічати людей з радістю, якщо хочете, щоб вони раділи зустрічі з вами"; "Пам´ятайте, що для людини звук її імені — найсолодший і найважливіший звук у людській мові"; "Будьте добрим співрозмовником. Заохочуй</w:t>
      </w:r>
      <w:r>
        <w:rPr>
          <w:rFonts w:ascii="Palatino Linotype" w:hAnsi="Palatino Linotype"/>
          <w:color w:val="000000"/>
          <w:sz w:val="22"/>
          <w:szCs w:val="22"/>
        </w:rPr>
        <w:softHyphen/>
        <w:t>те інших розповідати про себе"; "Ведіть розмову в колі інте</w:t>
      </w:r>
      <w:r>
        <w:rPr>
          <w:rFonts w:ascii="Palatino Linotype" w:hAnsi="Palatino Linotype"/>
          <w:color w:val="000000"/>
          <w:sz w:val="22"/>
          <w:szCs w:val="22"/>
        </w:rPr>
        <w:softHyphen/>
        <w:t>ресів вашого співрозмовника"; "Давайте людям відчути їх не-Пересічність, і робіть це щиро". Усі названі, як і низка інших порад, автор завершує настановою: "Робіть так, щоб людям було приємно виконувати те, чого ви хочете" [5, с 183].</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Названі засади стосунків, при тому, що автор акцентує увагу на їх практичній корисності, мають і певну моральну цінність. Справді, в умовах відчуженості стосунків, їх вузької корисливості, навіть ілюзія уваги і доброзичливості з боку іншої людини видається рятівною ниточкою. Вона здатна повернути надію на справжню щирість, чуйність ставлення людини до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Подальша розробка принципів етики бізнесу характеризу</w:t>
      </w:r>
      <w:r>
        <w:rPr>
          <w:rFonts w:ascii="Palatino Linotype" w:hAnsi="Palatino Linotype"/>
          <w:color w:val="000000"/>
          <w:sz w:val="22"/>
          <w:szCs w:val="22"/>
        </w:rPr>
        <w:softHyphen/>
        <w:t>ється відходом від дещо сентиментальних настанов Д. Карнегі. Вона поширює науку управління на всі сфери суспільного жит</w:t>
      </w:r>
      <w:r>
        <w:rPr>
          <w:rFonts w:ascii="Palatino Linotype" w:hAnsi="Palatino Linotype"/>
          <w:color w:val="000000"/>
          <w:sz w:val="22"/>
          <w:szCs w:val="22"/>
        </w:rPr>
        <w:softHyphen/>
        <w:t>тя, а саме: на організацію виробництва, функціонування ко</w:t>
      </w:r>
      <w:r>
        <w:rPr>
          <w:rFonts w:ascii="Palatino Linotype" w:hAnsi="Palatino Linotype"/>
          <w:color w:val="000000"/>
          <w:sz w:val="22"/>
          <w:szCs w:val="22"/>
        </w:rPr>
        <w:softHyphen/>
        <w:t>лективу працівників, ведення ділових справ з партнерами та конкурентами тощо. Вона охоплює ставлення фірми до наймано</w:t>
      </w:r>
      <w:r>
        <w:rPr>
          <w:rFonts w:ascii="Palatino Linotype" w:hAnsi="Palatino Linotype"/>
          <w:color w:val="000000"/>
          <w:sz w:val="22"/>
          <w:szCs w:val="22"/>
        </w:rPr>
        <w:softHyphen/>
        <w:t>го працівника та ставлення останнього до фірми; відносини фірми з іншими економічними агентами; взаємини фірми з небізнесовими структурами (зокрема з трудовими спілками, місцевим населенням, владою, навколишнім середовищем). Це також відносини фірми із законами і державою та низка інших питань.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всіх випадках бізнесові структури виходять з таких засадничих принципів.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базується не на почуттях, а на доцільному виборі.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розглядає специфічно людські цілі й взаємозв´язки засобів у їх дотриманні. Вона допомагає визначати доречність варіантів людських дій.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передбачає методи оцінювання дій та прийнятих рі</w:t>
      </w:r>
      <w:r>
        <w:rPr>
          <w:rFonts w:ascii="Palatino Linotype" w:hAnsi="Palatino Linotype"/>
          <w:color w:val="000000"/>
          <w:sz w:val="22"/>
          <w:szCs w:val="22"/>
        </w:rPr>
        <w:softHyphen/>
        <w:t>шень.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має бути залучена до всіх видів діяльності й виступати інструментом досягнення успіху.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Теоретики етики бізнесу виходять зі складності стосунків вільної конкуренції і постійної можливості соціальної незлагоди.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можна нехтувати соціальним виміром етики бізнесу, оскільки багато серйозних проблем виникають із взаємозв´язків бізнесу і суспільства в цілому. Бізнес... часто спричиняє такі соціальні ситуації, які завдають шкоди людям і породжують несправедливість, хоч не лише бізнес несе за це відповідаль</w:t>
      </w:r>
      <w:r>
        <w:rPr>
          <w:rFonts w:ascii="Palatino Linotype" w:hAnsi="Palatino Linotype"/>
          <w:color w:val="000000"/>
          <w:sz w:val="22"/>
          <w:szCs w:val="22"/>
        </w:rPr>
        <w:softHyphen/>
        <w:t>ність" [3, с 12].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Саме тому, що бізнес несе в собі загрозу стихійності, ця ети</w:t>
      </w:r>
      <w:r>
        <w:rPr>
          <w:rFonts w:ascii="Palatino Linotype" w:hAnsi="Palatino Linotype"/>
          <w:color w:val="000000"/>
          <w:sz w:val="22"/>
          <w:szCs w:val="22"/>
        </w:rPr>
        <w:softHyphen/>
        <w:t>ка покликана виконувати роль регулятора стосунків, дотриму</w:t>
      </w:r>
      <w:r>
        <w:rPr>
          <w:rFonts w:ascii="Palatino Linotype" w:hAnsi="Palatino Linotype"/>
          <w:color w:val="000000"/>
          <w:sz w:val="22"/>
          <w:szCs w:val="22"/>
        </w:rPr>
        <w:softHyphen/>
        <w:t>ючись певного балансу інтересів на всіх рівнях суспільного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Засновники етики прагматизму вважали навіть, що створили систему впливів на людину, яка дозволить утримувати суспільні стосунки на оптимальному рівні.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Якщо брати до уваги не загальнотеоретичні погляди прагма</w:t>
      </w:r>
      <w:r>
        <w:rPr>
          <w:rFonts w:ascii="Palatino Linotype" w:hAnsi="Palatino Linotype"/>
          <w:color w:val="000000"/>
          <w:sz w:val="22"/>
          <w:szCs w:val="22"/>
        </w:rPr>
        <w:softHyphen/>
        <w:t>тизму на сутність моралі, не світоглядний рівень його уявлень про цінності життя, а розглядати бізнес як конкретну сферу професійної діяльності, то тут етика підприємництва має цінні досягнення. Вона допомагає скоординувати всю роботу підприєм</w:t>
      </w:r>
      <w:r>
        <w:rPr>
          <w:rFonts w:ascii="Palatino Linotype" w:hAnsi="Palatino Linotype"/>
          <w:color w:val="000000"/>
          <w:sz w:val="22"/>
          <w:szCs w:val="22"/>
        </w:rPr>
        <w:softHyphen/>
        <w:t>ства з орієнтацією на кінцевий результат, яким є прибуток. В етиці бізнесу економічна ефективність діяльності є обов´яз</w:t>
      </w:r>
      <w:r>
        <w:rPr>
          <w:rFonts w:ascii="Palatino Linotype" w:hAnsi="Palatino Linotype"/>
          <w:color w:val="000000"/>
          <w:sz w:val="22"/>
          <w:szCs w:val="22"/>
        </w:rPr>
        <w:softHyphen/>
        <w:t>ковою. Визнані такі умови ефективності менеджменту: дбайли</w:t>
      </w:r>
      <w:r>
        <w:rPr>
          <w:rFonts w:ascii="Palatino Linotype" w:hAnsi="Palatino Linotype"/>
          <w:color w:val="000000"/>
          <w:sz w:val="22"/>
          <w:szCs w:val="22"/>
        </w:rPr>
        <w:softHyphen/>
        <w:t>ве використання фізичних ресурсів та морального сумління ро</w:t>
      </w:r>
      <w:r>
        <w:rPr>
          <w:rFonts w:ascii="Palatino Linotype" w:hAnsi="Palatino Linotype"/>
          <w:color w:val="000000"/>
          <w:sz w:val="22"/>
          <w:szCs w:val="22"/>
        </w:rPr>
        <w:softHyphen/>
        <w:t>бітників; покращення управління; впровадження наукових роз</w:t>
      </w:r>
      <w:r>
        <w:rPr>
          <w:rFonts w:ascii="Palatino Linotype" w:hAnsi="Palatino Linotype"/>
          <w:color w:val="000000"/>
          <w:sz w:val="22"/>
          <w:szCs w:val="22"/>
        </w:rPr>
        <w:softHyphen/>
        <w:t>робок; добрі стосунки з оточенням та суспільством загалом. Етика бізнесу виходить з того, що названа низка проблем по</w:t>
      </w:r>
      <w:r>
        <w:rPr>
          <w:rFonts w:ascii="Palatino Linotype" w:hAnsi="Palatino Linotype"/>
          <w:color w:val="000000"/>
          <w:sz w:val="22"/>
          <w:szCs w:val="22"/>
        </w:rPr>
        <w:softHyphen/>
        <w:t>винна вирішуватися на засадах взаємної корисності для бізне</w:t>
      </w:r>
      <w:r>
        <w:rPr>
          <w:rFonts w:ascii="Palatino Linotype" w:hAnsi="Palatino Linotype"/>
          <w:color w:val="000000"/>
          <w:sz w:val="22"/>
          <w:szCs w:val="22"/>
        </w:rPr>
        <w:softHyphen/>
        <w:t>су і для суспільства.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Відповідальність менеджерів за прибутковість фірми покла</w:t>
      </w:r>
      <w:r>
        <w:rPr>
          <w:rFonts w:ascii="Palatino Linotype" w:hAnsi="Palatino Linotype"/>
          <w:color w:val="000000"/>
          <w:sz w:val="22"/>
          <w:szCs w:val="22"/>
        </w:rPr>
        <w:softHyphen/>
        <w:t>дає на них обов´язки планувати, організовувати і контролюва</w:t>
      </w:r>
      <w:r>
        <w:rPr>
          <w:rFonts w:ascii="Palatino Linotype" w:hAnsi="Palatino Linotype"/>
          <w:color w:val="000000"/>
          <w:sz w:val="22"/>
          <w:szCs w:val="22"/>
        </w:rPr>
        <w:softHyphen/>
        <w:t>ти діяльність працівників. Менеджер здійснює керівництво на основі прав, делегованих йому власниками або робітниками.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Менеджер має бути посередником між різними групами, що пов´язані з фірмою, і виходити з принципу максимального бла</w:t>
      </w:r>
      <w:r>
        <w:rPr>
          <w:rFonts w:ascii="Palatino Linotype" w:hAnsi="Palatino Linotype"/>
          <w:color w:val="000000"/>
          <w:sz w:val="22"/>
          <w:szCs w:val="22"/>
        </w:rPr>
        <w:softHyphen/>
        <w:t>га фірми. При цьому він повинен усвідомлювати, що шахрай</w:t>
      </w:r>
      <w:r>
        <w:rPr>
          <w:rFonts w:ascii="Palatino Linotype" w:hAnsi="Palatino Linotype"/>
          <w:color w:val="000000"/>
          <w:sz w:val="22"/>
          <w:szCs w:val="22"/>
        </w:rPr>
        <w:softHyphen/>
        <w:t>ство, обман, силовий тиск, необізнаність у справі та зайві емоції можуть зашкодити фірмі.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Формою регулювання стосунків, як наголошує етика бізне</w:t>
      </w:r>
      <w:r>
        <w:rPr>
          <w:rFonts w:ascii="Palatino Linotype" w:hAnsi="Palatino Linotype"/>
          <w:color w:val="000000"/>
          <w:sz w:val="22"/>
          <w:szCs w:val="22"/>
        </w:rPr>
        <w:softHyphen/>
        <w:t>су, є дотримання ієрархії цінностей. У виборі їх ставиться спра</w:t>
      </w:r>
      <w:r>
        <w:rPr>
          <w:rFonts w:ascii="Palatino Linotype" w:hAnsi="Palatino Linotype"/>
          <w:color w:val="000000"/>
          <w:sz w:val="22"/>
          <w:szCs w:val="22"/>
        </w:rPr>
        <w:softHyphen/>
        <w:t>ведлива вимога дотримання принципу переваги прав реальної людини над правами компанії чи суспільства. Останні пов´язу</w:t>
      </w:r>
      <w:r>
        <w:rPr>
          <w:rFonts w:ascii="Palatino Linotype" w:hAnsi="Palatino Linotype"/>
          <w:color w:val="000000"/>
          <w:sz w:val="22"/>
          <w:szCs w:val="22"/>
        </w:rPr>
        <w:softHyphen/>
        <w:t>ються з конкретними ситуаціями меж вибору. Так, говориться, Що "фірма, яка змушує працівника діяти проти своєї совісті, підпорядковує абсолютне і невід´ємне право особи компанії" [З, с 37]. Щодо заробітної плати, то права працівників є пер</w:t>
      </w:r>
      <w:r>
        <w:rPr>
          <w:rFonts w:ascii="Palatino Linotype" w:hAnsi="Palatino Linotype"/>
          <w:color w:val="000000"/>
          <w:sz w:val="22"/>
          <w:szCs w:val="22"/>
        </w:rPr>
        <w:softHyphen/>
        <w:t>винними, порівняно з бажанням менеджера розширити вироб</w:t>
      </w:r>
      <w:r>
        <w:rPr>
          <w:rFonts w:ascii="Palatino Linotype" w:hAnsi="Palatino Linotype"/>
          <w:color w:val="000000"/>
          <w:sz w:val="22"/>
          <w:szCs w:val="22"/>
        </w:rPr>
        <w:softHyphen/>
        <w:t>ництво.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Потреби працівників у підвищенні заробітної плати мають першість над потребами акціонерів. Для них заробітна плата — основний дохід, тоді як дивіденди є здебільшого відносним благом.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бізнесу виходить з принципу розрізнення "більшого зла" і "меншого зла". Відмінне між ними бачиться у такий спосіб: можна розрізняти більше зло, яке означає знищення необхідних для особи чи суспільства благ та порушення прав, і менше зло, що завдає деяким фізичним благам або деяким корисним, але не необхідним для осіб і суспільства засобам" [3, с 19]. Попри всю нечіткість висловлювання, все ж думку можна зрозуміти. Мен</w:t>
      </w:r>
      <w:r>
        <w:rPr>
          <w:rFonts w:ascii="Palatino Linotype" w:hAnsi="Palatino Linotype"/>
          <w:color w:val="000000"/>
          <w:sz w:val="22"/>
          <w:szCs w:val="22"/>
        </w:rPr>
        <w:softHyphen/>
        <w:t>шим є зло, що не має непоправних наслідків. З цієї позиції сприй-нятним і навіть бажаним вважається, скажімо, таке явище, як фізичні покарання дітей. Вони можуть бути обрані як засіб до</w:t>
      </w:r>
      <w:r>
        <w:rPr>
          <w:rFonts w:ascii="Palatino Linotype" w:hAnsi="Palatino Linotype"/>
          <w:color w:val="000000"/>
          <w:sz w:val="22"/>
          <w:szCs w:val="22"/>
        </w:rPr>
        <w:softHyphen/>
        <w:t>сягнення мети за наявності достатніх підстав. Це підхід, що цілком суперечить принципам гуманістично зорієнтовної педа</w:t>
      </w:r>
      <w:r>
        <w:rPr>
          <w:rFonts w:ascii="Palatino Linotype" w:hAnsi="Palatino Linotype"/>
          <w:color w:val="000000"/>
          <w:sz w:val="22"/>
          <w:szCs w:val="22"/>
        </w:rPr>
        <w:softHyphen/>
        <w:t>гогіки.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Менеджери в своїй діяльності мають право вдаватися до ви</w:t>
      </w:r>
      <w:r>
        <w:rPr>
          <w:rFonts w:ascii="Palatino Linotype" w:hAnsi="Palatino Linotype"/>
          <w:color w:val="000000"/>
          <w:sz w:val="22"/>
          <w:szCs w:val="22"/>
        </w:rPr>
        <w:softHyphen/>
        <w:t>бору більшого або меншого зла. Однак вони мають пам´ятати, що повноваження керувати, винагороджувати і карати не озна</w:t>
      </w:r>
      <w:r>
        <w:rPr>
          <w:rFonts w:ascii="Palatino Linotype" w:hAnsi="Palatino Linotype"/>
          <w:color w:val="000000"/>
          <w:sz w:val="22"/>
          <w:szCs w:val="22"/>
        </w:rPr>
        <w:softHyphen/>
        <w:t>чають самоуправства. Для ефективної дії системи винагород і покарань тим не менш цілком припустимим вважається кон</w:t>
      </w:r>
      <w:r>
        <w:rPr>
          <w:rFonts w:ascii="Palatino Linotype" w:hAnsi="Palatino Linotype"/>
          <w:color w:val="000000"/>
          <w:sz w:val="22"/>
          <w:szCs w:val="22"/>
        </w:rPr>
        <w:softHyphen/>
        <w:t>троль за людиною. Засобами його є: кредитні чеки, послуги при</w:t>
      </w:r>
      <w:r>
        <w:rPr>
          <w:rFonts w:ascii="Palatino Linotype" w:hAnsi="Palatino Linotype"/>
          <w:color w:val="000000"/>
          <w:sz w:val="22"/>
          <w:szCs w:val="22"/>
        </w:rPr>
        <w:softHyphen/>
        <w:t>ватних детективів, детектори брехні, персональні тестування, різноманітні засоби підслуховування тощо. Етика менеджмен</w:t>
      </w:r>
      <w:r>
        <w:rPr>
          <w:rFonts w:ascii="Palatino Linotype" w:hAnsi="Palatino Linotype"/>
          <w:color w:val="000000"/>
          <w:sz w:val="22"/>
          <w:szCs w:val="22"/>
        </w:rPr>
        <w:softHyphen/>
        <w:t>ту вважає виправданим їх застосування, особливо у випадках, коли поведінка службовців шкодить престижу компанії або завдає їй матеріальних збитків. Це такі, наприклад, види, як пиятцтво, азартні ігри або невміння посадовців зберігати ви</w:t>
      </w:r>
      <w:r>
        <w:rPr>
          <w:rFonts w:ascii="Palatino Linotype" w:hAnsi="Palatino Linotype"/>
          <w:color w:val="000000"/>
          <w:sz w:val="22"/>
          <w:szCs w:val="22"/>
        </w:rPr>
        <w:softHyphen/>
        <w:t>робничі таємниці.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потреби захистити себе фірма має чітко визначити умови ведення бізнесу. Спеціально обговорюються ситуації запобіган</w:t>
      </w:r>
      <w:r>
        <w:rPr>
          <w:rFonts w:ascii="Palatino Linotype" w:hAnsi="Palatino Linotype"/>
          <w:color w:val="000000"/>
          <w:sz w:val="22"/>
          <w:szCs w:val="22"/>
        </w:rPr>
        <w:softHyphen/>
        <w:t>ня хабарництву, здирству, шахрайству з боку працівників, а та</w:t>
      </w:r>
      <w:r>
        <w:rPr>
          <w:rFonts w:ascii="Palatino Linotype" w:hAnsi="Palatino Linotype"/>
          <w:color w:val="000000"/>
          <w:sz w:val="22"/>
          <w:szCs w:val="22"/>
        </w:rPr>
        <w:softHyphen/>
        <w:t>кож запобігання шпигунству на користь конкуруючих фірм. Найкращим засобом уникнення конфлікту інтересів теоретики менеджменту вважають приклад вищого керівництва та пози</w:t>
      </w:r>
      <w:r>
        <w:rPr>
          <w:rFonts w:ascii="Palatino Linotype" w:hAnsi="Palatino Linotype"/>
          <w:color w:val="000000"/>
          <w:sz w:val="22"/>
          <w:szCs w:val="22"/>
        </w:rPr>
        <w:softHyphen/>
        <w:t>тивну атмосферу в фірмі, на підприємстві. У випадку шпигун</w:t>
      </w:r>
      <w:r>
        <w:rPr>
          <w:rFonts w:ascii="Palatino Linotype" w:hAnsi="Palatino Linotype"/>
          <w:color w:val="000000"/>
          <w:sz w:val="22"/>
          <w:szCs w:val="22"/>
        </w:rPr>
        <w:softHyphen/>
        <w:t>ства конкуруючої фірми виправданими вважаються такі зуст</w:t>
      </w:r>
      <w:r>
        <w:rPr>
          <w:rFonts w:ascii="Palatino Linotype" w:hAnsi="Palatino Linotype"/>
          <w:color w:val="000000"/>
          <w:sz w:val="22"/>
          <w:szCs w:val="22"/>
        </w:rPr>
        <w:softHyphen/>
        <w:t>річні заходи, як "атака самозахисту", "торговельна війна". Прав</w:t>
      </w:r>
      <w:r>
        <w:rPr>
          <w:rFonts w:ascii="Palatino Linotype" w:hAnsi="Palatino Linotype"/>
          <w:color w:val="000000"/>
          <w:sz w:val="22"/>
          <w:szCs w:val="22"/>
        </w:rPr>
        <w:softHyphen/>
        <w:t>да, можна звернутися до закону, хоча, що усвідомлюють самі теоретики етики бізнесу, виникає сумнів щодо чіткості та не</w:t>
      </w:r>
      <w:r>
        <w:rPr>
          <w:rFonts w:ascii="Palatino Linotype" w:hAnsi="Palatino Linotype"/>
          <w:color w:val="000000"/>
          <w:sz w:val="22"/>
          <w:szCs w:val="22"/>
        </w:rPr>
        <w:softHyphen/>
        <w:t>упередженості судочинства.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Відносини виробництва і збуту товарів регулюються прин</w:t>
      </w:r>
      <w:r>
        <w:rPr>
          <w:rFonts w:ascii="Palatino Linotype" w:hAnsi="Palatino Linotype"/>
          <w:color w:val="000000"/>
          <w:sz w:val="22"/>
          <w:szCs w:val="22"/>
        </w:rPr>
        <w:softHyphen/>
        <w:t>ципом корисності для підприємця, при тому, що не має бути ошуканим покупець. Якщо покупець згідний платити більше, така ситуація допускається. Теоретики менеджменту визнають, що "конкуренція не є, звичайно, абсолютним благом. І оскіль</w:t>
      </w:r>
      <w:r>
        <w:rPr>
          <w:rFonts w:ascii="Palatino Linotype" w:hAnsi="Palatino Linotype"/>
          <w:color w:val="000000"/>
          <w:sz w:val="22"/>
          <w:szCs w:val="22"/>
        </w:rPr>
        <w:softHyphen/>
        <w:t>ки приватна влада є потенційно, якщо не реально, несправед</w:t>
      </w:r>
      <w:r>
        <w:rPr>
          <w:rFonts w:ascii="Palatino Linotype" w:hAnsi="Palatino Linotype"/>
          <w:color w:val="000000"/>
          <w:sz w:val="22"/>
          <w:szCs w:val="22"/>
        </w:rPr>
        <w:softHyphen/>
        <w:t>лива, встановлення цін, які були б справедливими і суспільно виправданими, вимагатиме дослідження та дій поза прямим контролем бізнесу" [3, с 146].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Оскільки інтереси бізнесу диктують максимальний прибу</w:t>
      </w:r>
      <w:r>
        <w:rPr>
          <w:rFonts w:ascii="Palatino Linotype" w:hAnsi="Palatino Linotype"/>
          <w:color w:val="000000"/>
          <w:sz w:val="22"/>
          <w:szCs w:val="22"/>
        </w:rPr>
        <w:softHyphen/>
        <w:t>ток, може створюватися ситуація соціальної напруги. Баланс інтересів капіталу і найманої праці досягається завдяки наяв</w:t>
      </w:r>
      <w:r>
        <w:rPr>
          <w:rFonts w:ascii="Palatino Linotype" w:hAnsi="Palatino Linotype"/>
          <w:color w:val="000000"/>
          <w:sz w:val="22"/>
          <w:szCs w:val="22"/>
        </w:rPr>
        <w:softHyphen/>
        <w:t>ності професійних об´єднань працівників, що виборюють і об</w:t>
      </w:r>
      <w:r>
        <w:rPr>
          <w:rFonts w:ascii="Palatino Linotype" w:hAnsi="Palatino Linotype"/>
          <w:color w:val="000000"/>
          <w:sz w:val="22"/>
          <w:szCs w:val="22"/>
        </w:rPr>
        <w:softHyphen/>
        <w:t>стоюють свої інтереси. Етика бізнесу радить менеджерам зна</w:t>
      </w:r>
      <w:r>
        <w:rPr>
          <w:rFonts w:ascii="Palatino Linotype" w:hAnsi="Palatino Linotype"/>
          <w:color w:val="000000"/>
          <w:sz w:val="22"/>
          <w:szCs w:val="22"/>
        </w:rPr>
        <w:softHyphen/>
        <w:t>ходити спільну мову і зважати на вимоги професійних об´єднань для збереження соціального консенсусу.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Актуальною в етиці бізнесу є нині проблема розумного вико</w:t>
      </w:r>
      <w:r>
        <w:rPr>
          <w:rFonts w:ascii="Palatino Linotype" w:hAnsi="Palatino Linotype"/>
          <w:color w:val="000000"/>
          <w:sz w:val="22"/>
          <w:szCs w:val="22"/>
        </w:rPr>
        <w:softHyphen/>
        <w:t>ристання природних ресурсів та збереження природи. Конку</w:t>
      </w:r>
      <w:r>
        <w:rPr>
          <w:rFonts w:ascii="Palatino Linotype" w:hAnsi="Palatino Linotype"/>
          <w:color w:val="000000"/>
          <w:sz w:val="22"/>
          <w:szCs w:val="22"/>
        </w:rPr>
        <w:softHyphen/>
        <w:t>ренція спричиняє надмірне виснаження природних багатств та забруднення атмосфери шкідливими відходами виробництва. При регулюванні названих процесів етика бізнесу має виходи</w:t>
      </w:r>
      <w:r>
        <w:rPr>
          <w:rFonts w:ascii="Palatino Linotype" w:hAnsi="Palatino Linotype"/>
          <w:color w:val="000000"/>
          <w:sz w:val="22"/>
          <w:szCs w:val="22"/>
        </w:rPr>
        <w:softHyphen/>
        <w:t>ти з усвідомлення важливості відновлення ресурсів, оскільки виникає небезпека для самого виробництва. Не менш важливи</w:t>
      </w:r>
      <w:r>
        <w:rPr>
          <w:rFonts w:ascii="Palatino Linotype" w:hAnsi="Palatino Linotype"/>
          <w:color w:val="000000"/>
          <w:sz w:val="22"/>
          <w:szCs w:val="22"/>
        </w:rPr>
        <w:softHyphen/>
        <w:t>ми є обов´язки бізнесу щодо екології. Вимоги до бізнесу має при цьому ставити суспільство. Справді, не менш важливим, ніж виробництво, для суспільства є збереження природи — дже</w:t>
      </w:r>
      <w:r>
        <w:rPr>
          <w:rFonts w:ascii="Palatino Linotype" w:hAnsi="Palatino Linotype"/>
          <w:color w:val="000000"/>
          <w:sz w:val="22"/>
          <w:szCs w:val="22"/>
        </w:rPr>
        <w:softHyphen/>
        <w:t>рела життя та здоров´я громадян.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Теоретики етики бізнесу не приховують, що тон в економіці задають не малі фірми, а великі компанії, які диктують умови виробництва, цінові закони та розподіл капіталу. Від них зале</w:t>
      </w:r>
      <w:r>
        <w:rPr>
          <w:rFonts w:ascii="Palatino Linotype" w:hAnsi="Palatino Linotype"/>
          <w:color w:val="000000"/>
          <w:sz w:val="22"/>
          <w:szCs w:val="22"/>
        </w:rPr>
        <w:softHyphen/>
        <w:t>жить і екологічний стан. "Факт величезної влади великих ком</w:t>
      </w:r>
      <w:r>
        <w:rPr>
          <w:rFonts w:ascii="Palatino Linotype" w:hAnsi="Palatino Linotype"/>
          <w:color w:val="000000"/>
          <w:sz w:val="22"/>
          <w:szCs w:val="22"/>
        </w:rPr>
        <w:softHyphen/>
        <w:t>паній здебільшого приховують іншим набором лозунгів, які звеличують вільне підприємництво, американську систему та подібні до них невизначені, але емоційно привабливі поняття" [З, с 192]. Зазначимо, що це говорять американські автори, які знають ситуацію зсередини. Вони показують, що великі ком</w:t>
      </w:r>
      <w:r>
        <w:rPr>
          <w:rFonts w:ascii="Palatino Linotype" w:hAnsi="Palatino Linotype"/>
          <w:color w:val="000000"/>
          <w:sz w:val="22"/>
          <w:szCs w:val="22"/>
        </w:rPr>
        <w:softHyphen/>
        <w:t>панії з метою підтримання ілюзії "народного капіталізму" втру</w:t>
      </w:r>
      <w:r>
        <w:rPr>
          <w:rFonts w:ascii="Palatino Linotype" w:hAnsi="Palatino Linotype"/>
          <w:color w:val="000000"/>
          <w:sz w:val="22"/>
          <w:szCs w:val="22"/>
        </w:rPr>
        <w:softHyphen/>
        <w:t>чаються у різні сфери життя, де формується суспільна думка.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"Існують комісії, які перевіряють шкільні підручники з ме</w:t>
      </w:r>
      <w:r>
        <w:rPr>
          <w:rFonts w:ascii="Palatino Linotype" w:hAnsi="Palatino Linotype"/>
          <w:color w:val="000000"/>
          <w:sz w:val="22"/>
          <w:szCs w:val="22"/>
        </w:rPr>
        <w:softHyphen/>
        <w:t>тою переконатися, що вони не надто відхиляються від картини, яку хотів би бачити бізнес. Існують фундації, які фінансують програми для священиків, сподіваючись навчити їх простого і сприятливого для бізнесу погляду на економіку. Існують спе</w:t>
      </w:r>
      <w:r>
        <w:rPr>
          <w:rFonts w:ascii="Palatino Linotype" w:hAnsi="Palatino Linotype"/>
          <w:color w:val="000000"/>
          <w:sz w:val="22"/>
          <w:szCs w:val="22"/>
        </w:rPr>
        <w:softHyphen/>
        <w:t>ціальні бюлетені для працівників освіти, які й далі прищеплю</w:t>
      </w:r>
      <w:r>
        <w:rPr>
          <w:rFonts w:ascii="Palatino Linotype" w:hAnsi="Palatino Linotype"/>
          <w:color w:val="000000"/>
          <w:sz w:val="22"/>
          <w:szCs w:val="22"/>
        </w:rPr>
        <w:softHyphen/>
        <w:t>ють спрощену і зручну картину системи" [3, с 192].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Заслуговують на увагу вироблені етикою прагматизму мето</w:t>
      </w:r>
      <w:r>
        <w:rPr>
          <w:rFonts w:ascii="Palatino Linotype" w:hAnsi="Palatino Linotype"/>
          <w:color w:val="000000"/>
          <w:sz w:val="22"/>
          <w:szCs w:val="22"/>
        </w:rPr>
        <w:softHyphen/>
        <w:t>ди ведення бізнесу для досягнення фінансового успіху. їх акту</w:t>
      </w:r>
      <w:r>
        <w:rPr>
          <w:rFonts w:ascii="Palatino Linotype" w:hAnsi="Palatino Linotype"/>
          <w:color w:val="000000"/>
          <w:sz w:val="22"/>
          <w:szCs w:val="22"/>
        </w:rPr>
        <w:softHyphen/>
        <w:t>альність в Україні визначається неусталеністю стосунків праці і капіталу, нескоординованістю різних сфер виробництва, кон</w:t>
      </w:r>
      <w:r>
        <w:rPr>
          <w:rFonts w:ascii="Palatino Linotype" w:hAnsi="Palatino Linotype"/>
          <w:color w:val="000000"/>
          <w:sz w:val="22"/>
          <w:szCs w:val="22"/>
        </w:rPr>
        <w:softHyphen/>
        <w:t>курентною боротьбою, що спирається на силу, обминаючи зако</w:t>
      </w:r>
      <w:r>
        <w:rPr>
          <w:rFonts w:ascii="Palatino Linotype" w:hAnsi="Palatino Linotype"/>
          <w:color w:val="000000"/>
          <w:sz w:val="22"/>
          <w:szCs w:val="22"/>
        </w:rPr>
        <w:softHyphen/>
        <w:t>ни, нарешті, відсутністю зв´язків виробників із суспільством та державою. Знання шляхів досягнення фінансового успіху важливе як для бізнесу, так і для решти суспільства. Перш за все, метою, а отже, і загальною спрямованістю діяльності бізне</w:t>
      </w:r>
      <w:r>
        <w:rPr>
          <w:rFonts w:ascii="Palatino Linotype" w:hAnsi="Palatino Linotype"/>
          <w:color w:val="000000"/>
          <w:sz w:val="22"/>
          <w:szCs w:val="22"/>
        </w:rPr>
        <w:softHyphen/>
        <w:t>сових структур є кінцевий результат — прибутки. Тому відстежуються усі аспекти руху до фінансового успіху. Він включає такі чинники: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По-перше, етику найму на роботу. Вона виходить з принци</w:t>
      </w:r>
      <w:r>
        <w:rPr>
          <w:rFonts w:ascii="Palatino Linotype" w:hAnsi="Palatino Linotype"/>
          <w:color w:val="000000"/>
          <w:sz w:val="22"/>
          <w:szCs w:val="22"/>
        </w:rPr>
        <w:softHyphen/>
        <w:t>пу ефективності для фірми. В основу відбору покладена квалі</w:t>
      </w:r>
      <w:r>
        <w:rPr>
          <w:rFonts w:ascii="Palatino Linotype" w:hAnsi="Palatino Linotype"/>
          <w:color w:val="000000"/>
          <w:sz w:val="22"/>
          <w:szCs w:val="22"/>
        </w:rPr>
        <w:softHyphen/>
        <w:t>фікація, пов´язана з роботою. Вибір чинників, не пов´язаних з працею, — образа гідності людини і недолік у роботі фірми.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По-друге, просування працівників по службі. Менеджер має враховувати лише компетентність особи. Треба уникати сваві</w:t>
      </w:r>
      <w:r>
        <w:rPr>
          <w:rFonts w:ascii="Palatino Linotype" w:hAnsi="Palatino Linotype"/>
          <w:color w:val="000000"/>
          <w:sz w:val="22"/>
          <w:szCs w:val="22"/>
        </w:rPr>
        <w:softHyphen/>
        <w:t>лля несправедливості, тим більше зводити їх у норму.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По-третє, розмір заробітної плати. Він має визначатися внес</w:t>
      </w:r>
      <w:r>
        <w:rPr>
          <w:rFonts w:ascii="Palatino Linotype" w:hAnsi="Palatino Linotype"/>
          <w:color w:val="000000"/>
          <w:sz w:val="22"/>
          <w:szCs w:val="22"/>
        </w:rPr>
        <w:softHyphen/>
        <w:t>ком працівника у прибуток фірми, узгоджуватися зі станом ринку праці та ринку товарів, конкуруючих фірм, а також вра</w:t>
      </w:r>
      <w:r>
        <w:rPr>
          <w:rFonts w:ascii="Palatino Linotype" w:hAnsi="Palatino Linotype"/>
          <w:color w:val="000000"/>
          <w:sz w:val="22"/>
          <w:szCs w:val="22"/>
        </w:rPr>
        <w:softHyphen/>
        <w:t>ховувати силу трудових спілок, що виборюють права праців</w:t>
      </w:r>
      <w:r>
        <w:rPr>
          <w:rFonts w:ascii="Palatino Linotype" w:hAnsi="Palatino Linotype"/>
          <w:color w:val="000000"/>
          <w:sz w:val="22"/>
          <w:szCs w:val="22"/>
        </w:rPr>
        <w:softHyphen/>
        <w:t>ників. Потрібно ураховувати також потреби сім´ї працівника.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По-четверте, складання трудової угоди. Варто виходити з мір</w:t>
      </w:r>
      <w:r>
        <w:rPr>
          <w:rFonts w:ascii="Palatino Linotype" w:hAnsi="Palatino Linotype"/>
          <w:color w:val="000000"/>
          <w:sz w:val="22"/>
          <w:szCs w:val="22"/>
        </w:rPr>
        <w:softHyphen/>
        <w:t>кувань, що сума заробітної платні має задовольняти хоча б міні</w:t>
      </w:r>
      <w:r>
        <w:rPr>
          <w:rFonts w:ascii="Palatino Linotype" w:hAnsi="Palatino Linotype"/>
          <w:color w:val="000000"/>
          <w:sz w:val="22"/>
          <w:szCs w:val="22"/>
        </w:rPr>
        <w:softHyphen/>
        <w:t>мальні потреби працівника і його сім´ї. Інакше виникає небезпе</w:t>
      </w:r>
      <w:r>
        <w:rPr>
          <w:rFonts w:ascii="Palatino Linotype" w:hAnsi="Palatino Linotype"/>
          <w:color w:val="000000"/>
          <w:sz w:val="22"/>
          <w:szCs w:val="22"/>
        </w:rPr>
        <w:softHyphen/>
        <w:t>ка соціального неспокою. Компанія, яка прагне не допустити страйку, змушена буде піти на невигідні для себе угоди.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По-п´яте, умови праці. Це така ж важлива сфера, як і зар</w:t>
      </w:r>
      <w:r>
        <w:rPr>
          <w:rFonts w:ascii="Palatino Linotype" w:hAnsi="Palatino Linotype"/>
          <w:color w:val="000000"/>
          <w:sz w:val="22"/>
          <w:szCs w:val="22"/>
        </w:rPr>
        <w:softHyphen/>
        <w:t>плата та стабільність праці. Працівник і його сім´я без причини, якою може стати провина працівника перед фірмою, не мають наражатися на небезпеку заподіяння їм фізичної, моральної чи психічної шкоди.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По-шосте, звільнення працівника з роботи. Тут менеджер має дотримуватися таких правил: 1) звільнення лише з поважної причини; 2) виконання при звільненні необхідних процедур; 3) прагнення зменшувати шкідливі наслідки звільнення.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професійна етика розглядає шляхи та засоби ефектив</w:t>
      </w:r>
      <w:r>
        <w:rPr>
          <w:rFonts w:ascii="Palatino Linotype" w:hAnsi="Palatino Linotype"/>
          <w:color w:val="000000"/>
          <w:sz w:val="22"/>
          <w:szCs w:val="22"/>
        </w:rPr>
        <w:softHyphen/>
        <w:t>ного самоутвердження людини в суспільно вироблених видах діяльності. Професійна діяльність не тотожна сутності люди</w:t>
      </w:r>
      <w:r>
        <w:rPr>
          <w:rFonts w:ascii="Palatino Linotype" w:hAnsi="Palatino Linotype"/>
          <w:color w:val="000000"/>
          <w:sz w:val="22"/>
          <w:szCs w:val="22"/>
        </w:rPr>
        <w:softHyphen/>
        <w:t>ни, тим не менше є одним із вагомих чинників вияву її творчих умінь та моральних чеснот. Знайти "свій" фах, любити свою професію, постійно вдосконалювати фахові уміння — означає "поважати себе в справі"(тобто гідно утверджувати честь про</w:t>
      </w:r>
      <w:r>
        <w:rPr>
          <w:rFonts w:ascii="Palatino Linotype" w:hAnsi="Palatino Linotype"/>
          <w:color w:val="000000"/>
          <w:sz w:val="22"/>
          <w:szCs w:val="22"/>
        </w:rPr>
        <w:softHyphen/>
        <w:t>фесії) та "поважати справу в собі"(тобто утверджувати свою людську гідність фаховою компетентністю).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професійній діяльності людина утверджує себе як соці</w:t>
      </w:r>
      <w:r>
        <w:rPr>
          <w:rFonts w:ascii="Palatino Linotype" w:hAnsi="Palatino Linotype"/>
          <w:color w:val="000000"/>
          <w:sz w:val="22"/>
          <w:szCs w:val="22"/>
        </w:rPr>
        <w:softHyphen/>
        <w:t>альний суб´єкт. Розгортання професійної діяльності, постійне уріз</w:t>
      </w:r>
      <w:r>
        <w:rPr>
          <w:rFonts w:ascii="Palatino Linotype" w:hAnsi="Palatino Linotype"/>
          <w:color w:val="000000"/>
          <w:sz w:val="22"/>
          <w:szCs w:val="22"/>
        </w:rPr>
        <w:softHyphen/>
        <w:t>номанітнення її видів та засобів — важливий чинник удоскона</w:t>
      </w:r>
      <w:r>
        <w:rPr>
          <w:rFonts w:ascii="Palatino Linotype" w:hAnsi="Palatino Linotype"/>
          <w:color w:val="000000"/>
          <w:sz w:val="22"/>
          <w:szCs w:val="22"/>
        </w:rPr>
        <w:softHyphen/>
        <w:t>лення людини та людського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Биоэтика:</w:t>
      </w:r>
      <w:r>
        <w:rPr>
          <w:rStyle w:val="apple-converted-space"/>
          <w:rFonts w:ascii="Palatino Linotype" w:hAnsi="Palatino Linotype"/>
          <w:i/>
          <w:iCs/>
          <w:color w:val="000000"/>
        </w:rPr>
        <w:t> </w:t>
      </w:r>
      <w:r>
        <w:rPr>
          <w:rFonts w:ascii="Palatino Linotype" w:hAnsi="Palatino Linotype"/>
          <w:color w:val="000000"/>
        </w:rPr>
        <w:t>проблемы, трудности, перспективы (Материа</w:t>
      </w:r>
      <w:r>
        <w:rPr>
          <w:rFonts w:ascii="Palatino Linotype" w:hAnsi="Palatino Linotype"/>
          <w:color w:val="000000"/>
        </w:rPr>
        <w:softHyphen/>
        <w:t>лы "круглого стола") // Вопросы философии. — 1992.— № 10. — С. 3—28.</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Вебер М.</w:t>
      </w:r>
      <w:r>
        <w:rPr>
          <w:rStyle w:val="apple-converted-space"/>
          <w:rFonts w:ascii="Palatino Linotype" w:hAnsi="Palatino Linotype"/>
          <w:i/>
          <w:iCs/>
          <w:color w:val="000000"/>
        </w:rPr>
        <w:t> </w:t>
      </w:r>
      <w:r>
        <w:rPr>
          <w:rFonts w:ascii="Palatino Linotype" w:hAnsi="Palatino Linotype"/>
          <w:color w:val="000000"/>
        </w:rPr>
        <w:t>Наука как призвание и профессия // Самопозна</w:t>
      </w:r>
      <w:r>
        <w:rPr>
          <w:rFonts w:ascii="Palatino Linotype" w:hAnsi="Palatino Linotype"/>
          <w:color w:val="000000"/>
        </w:rPr>
        <w:softHyphen/>
        <w:t>ние европейской культуры XX века. — М.: Политиздат, 1991. — 250 с.</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Герет</w:t>
      </w:r>
      <w:r>
        <w:rPr>
          <w:rStyle w:val="apple-converted-space"/>
          <w:rFonts w:ascii="Palatino Linotype" w:hAnsi="Palatino Linotype"/>
          <w:i/>
          <w:iCs/>
          <w:color w:val="000000"/>
        </w:rPr>
        <w:t> </w:t>
      </w:r>
      <w:r>
        <w:rPr>
          <w:rFonts w:ascii="Palatino Linotype" w:hAnsi="Palatino Linotype"/>
          <w:color w:val="000000"/>
        </w:rPr>
        <w:t>Г.М., Клоноскі Р.-Дж. Етика бізнесу. — К.: Осно</w:t>
      </w:r>
      <w:r>
        <w:rPr>
          <w:rFonts w:ascii="Palatino Linotype" w:hAnsi="Palatino Linotype"/>
          <w:color w:val="000000"/>
        </w:rPr>
        <w:softHyphen/>
        <w:t>ви, 1999. — 214 с.</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Дадамо П., Уитни К.</w:t>
      </w:r>
      <w:r>
        <w:rPr>
          <w:rStyle w:val="apple-converted-space"/>
          <w:rFonts w:ascii="Palatino Linotype" w:hAnsi="Palatino Linotype"/>
          <w:i/>
          <w:iCs/>
          <w:color w:val="000000"/>
        </w:rPr>
        <w:t> </w:t>
      </w:r>
      <w:r>
        <w:rPr>
          <w:rFonts w:ascii="Palatino Linotype" w:hAnsi="Palatino Linotype"/>
          <w:color w:val="000000"/>
        </w:rPr>
        <w:t>4 группы крови — 4 пути к здоро</w:t>
      </w:r>
      <w:r>
        <w:rPr>
          <w:rFonts w:ascii="Palatino Linotype" w:hAnsi="Palatino Linotype"/>
          <w:color w:val="000000"/>
        </w:rPr>
        <w:softHyphen/>
        <w:t>вью. — Минск: Попурри, 2001. — 416 с.</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Карнеги Дейл.</w:t>
      </w:r>
      <w:r>
        <w:rPr>
          <w:rStyle w:val="apple-converted-space"/>
          <w:rFonts w:ascii="Palatino Linotype" w:hAnsi="Palatino Linotype"/>
          <w:i/>
          <w:iCs/>
          <w:color w:val="000000"/>
        </w:rPr>
        <w:t> </w:t>
      </w:r>
      <w:r>
        <w:rPr>
          <w:rFonts w:ascii="Palatino Linotype" w:hAnsi="Palatino Linotype"/>
          <w:color w:val="000000"/>
        </w:rPr>
        <w:t>Как приобретать друзей и оказывать влия</w:t>
      </w:r>
      <w:r>
        <w:rPr>
          <w:rFonts w:ascii="Palatino Linotype" w:hAnsi="Palatino Linotype"/>
          <w:color w:val="000000"/>
        </w:rPr>
        <w:softHyphen/>
        <w:t>ние на людей. — К.: Наук, думка, 1990. — 221 с.</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Лоренц Клод.</w:t>
      </w:r>
      <w:r>
        <w:rPr>
          <w:rStyle w:val="apple-converted-space"/>
          <w:rFonts w:ascii="Palatino Linotype" w:hAnsi="Palatino Linotype"/>
          <w:i/>
          <w:iCs/>
          <w:color w:val="000000"/>
        </w:rPr>
        <w:t> </w:t>
      </w:r>
      <w:r>
        <w:rPr>
          <w:rFonts w:ascii="Palatino Linotype" w:hAnsi="Palatino Linotype"/>
          <w:color w:val="000000"/>
        </w:rPr>
        <w:t>Восемь смертных грехов человечества // Вопр. философии. — 1992. — № 3. — С. 39—53.</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Мирская Е.</w:t>
      </w:r>
      <w:r>
        <w:rPr>
          <w:rStyle w:val="apple-converted-space"/>
          <w:rFonts w:ascii="Palatino Linotype" w:hAnsi="Palatino Linotype"/>
          <w:i/>
          <w:iCs/>
          <w:color w:val="000000"/>
        </w:rPr>
        <w:t> </w:t>
      </w:r>
      <w:r>
        <w:rPr>
          <w:rFonts w:ascii="Palatino Linotype" w:hAnsi="Palatino Linotype"/>
          <w:color w:val="000000"/>
        </w:rPr>
        <w:t>Этические регулятивы функционирования науки // Вопр. философии. — 1975. — № 3. — С. 131 — 138.</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Тайлор Э.</w:t>
      </w:r>
      <w:r>
        <w:rPr>
          <w:rStyle w:val="apple-converted-space"/>
          <w:rFonts w:ascii="Palatino Linotype" w:hAnsi="Palatino Linotype"/>
          <w:i/>
          <w:iCs/>
          <w:color w:val="000000"/>
        </w:rPr>
        <w:t> </w:t>
      </w:r>
      <w:r>
        <w:rPr>
          <w:rFonts w:ascii="Palatino Linotype" w:hAnsi="Palatino Linotype"/>
          <w:color w:val="000000"/>
        </w:rPr>
        <w:t>Первобытная культура. — М.: Политиздат, 1989. — 573 с.</w:t>
      </w:r>
    </w:p>
    <w:p w:rsidR="00084EF1" w:rsidRDefault="00084EF1" w:rsidP="00084EF1">
      <w:pPr>
        <w:numPr>
          <w:ilvl w:val="0"/>
          <w:numId w:val="11"/>
        </w:numPr>
        <w:shd w:val="clear" w:color="auto" w:fill="FFFFFF"/>
        <w:spacing w:before="100" w:beforeAutospacing="1" w:after="100" w:afterAutospacing="1" w:line="240" w:lineRule="auto"/>
        <w:jc w:val="both"/>
        <w:rPr>
          <w:rFonts w:ascii="Palatino Linotype" w:hAnsi="Palatino Linotype"/>
          <w:color w:val="000000"/>
        </w:rPr>
      </w:pPr>
      <w:r>
        <w:rPr>
          <w:rStyle w:val="a8"/>
          <w:rFonts w:ascii="Palatino Linotype" w:hAnsi="Palatino Linotype"/>
          <w:color w:val="000000"/>
        </w:rPr>
        <w:t>Токарев С. А.</w:t>
      </w:r>
      <w:r>
        <w:rPr>
          <w:rStyle w:val="apple-converted-space"/>
          <w:rFonts w:ascii="Palatino Linotype" w:hAnsi="Palatino Linotype"/>
          <w:i/>
          <w:iCs/>
          <w:color w:val="000000"/>
        </w:rPr>
        <w:t> </w:t>
      </w:r>
      <w:r>
        <w:rPr>
          <w:rFonts w:ascii="Palatino Linotype" w:hAnsi="Palatino Linotype"/>
          <w:color w:val="000000"/>
        </w:rPr>
        <w:t>Ранние формы религии. — М.: Политиздат, 1990. — 622 с.</w:t>
      </w:r>
    </w:p>
    <w:p w:rsidR="00084EF1" w:rsidRDefault="00084EF1">
      <w:pPr>
        <w:rPr>
          <w:lang w:val="en-US"/>
        </w:rPr>
      </w:pPr>
    </w:p>
    <w:p w:rsidR="00084EF1" w:rsidRDefault="00084EF1">
      <w:pPr>
        <w:rPr>
          <w:lang w:val="en-US"/>
        </w:rPr>
      </w:pPr>
    </w:p>
    <w:p w:rsidR="00084EF1" w:rsidRDefault="00084EF1">
      <w:pPr>
        <w:rPr>
          <w:lang w:val="en-US"/>
        </w:rPr>
      </w:pPr>
    </w:p>
    <w:p w:rsidR="00084EF1" w:rsidRDefault="00084EF1">
      <w:pPr>
        <w:rPr>
          <w:lang w:val="en-US"/>
        </w:rPr>
      </w:pPr>
    </w:p>
    <w:p w:rsidR="00084EF1" w:rsidRDefault="00084EF1">
      <w:pPr>
        <w:rPr>
          <w:lang w:val="en-US"/>
        </w:rPr>
      </w:pPr>
    </w:p>
    <w:p w:rsidR="00084EF1" w:rsidRDefault="00084EF1">
      <w:pPr>
        <w:rPr>
          <w:lang w:val="en-US"/>
        </w:rPr>
      </w:pPr>
    </w:p>
    <w:p w:rsidR="00084EF1" w:rsidRDefault="00084EF1">
      <w:pPr>
        <w:rPr>
          <w:rFonts w:ascii="Palatino Linotype" w:hAnsi="Palatino Linotype"/>
          <w:b/>
          <w:bCs/>
          <w:color w:val="000000"/>
          <w:shd w:val="clear" w:color="auto" w:fill="FFFFFF"/>
          <w:lang w:val="en-US"/>
        </w:rPr>
      </w:pPr>
      <w:r>
        <w:rPr>
          <w:rFonts w:ascii="Palatino Linotype" w:hAnsi="Palatino Linotype"/>
          <w:b/>
          <w:bCs/>
          <w:color w:val="000000"/>
          <w:shd w:val="clear" w:color="auto" w:fill="FFFFFF"/>
        </w:rPr>
        <w:t>Тема 18. МОРАЛЬНЕ СПІЛКУВАННЯ ЯК ТВОРЧІСТЬ</w:t>
      </w:r>
    </w:p>
    <w:p w:rsidR="00084EF1" w:rsidRPr="00084EF1" w:rsidRDefault="00084EF1" w:rsidP="00084EF1">
      <w:pPr>
        <w:pStyle w:val="2"/>
        <w:jc w:val="center"/>
        <w:rPr>
          <w:rFonts w:ascii="Palatino Linotype" w:hAnsi="Palatino Linotype"/>
          <w:color w:val="000000"/>
          <w:sz w:val="34"/>
          <w:szCs w:val="34"/>
          <w:shd w:val="clear" w:color="auto" w:fill="FFFFFF"/>
          <w:lang w:val="en-US"/>
        </w:rPr>
      </w:pPr>
      <w:r w:rsidRPr="00084EF1">
        <w:rPr>
          <w:rFonts w:ascii="Palatino Linotype" w:hAnsi="Palatino Linotype"/>
          <w:color w:val="000000"/>
          <w:sz w:val="34"/>
          <w:szCs w:val="34"/>
          <w:shd w:val="clear" w:color="auto" w:fill="FFFFFF"/>
          <w:lang w:val="en-US"/>
        </w:rPr>
        <w:t xml:space="preserve">18.1. </w:t>
      </w:r>
      <w:r>
        <w:rPr>
          <w:rFonts w:ascii="Palatino Linotype" w:hAnsi="Palatino Linotype"/>
          <w:color w:val="000000"/>
          <w:sz w:val="34"/>
          <w:szCs w:val="34"/>
          <w:shd w:val="clear" w:color="auto" w:fill="FFFFFF"/>
        </w:rPr>
        <w:t>Методологічні</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засади</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культури</w:t>
      </w:r>
      <w:r w:rsidRPr="00084EF1">
        <w:rPr>
          <w:rFonts w:ascii="Palatino Linotype" w:hAnsi="Palatino Linotype"/>
          <w:color w:val="000000"/>
          <w:sz w:val="34"/>
          <w:szCs w:val="34"/>
          <w:shd w:val="clear" w:color="auto" w:fill="FFFFFF"/>
          <w:lang w:val="en-US"/>
        </w:rPr>
        <w:t xml:space="preserve"> </w:t>
      </w:r>
      <w:r>
        <w:rPr>
          <w:rFonts w:ascii="Palatino Linotype" w:hAnsi="Palatino Linotype"/>
          <w:color w:val="000000"/>
          <w:sz w:val="34"/>
          <w:szCs w:val="34"/>
          <w:shd w:val="clear" w:color="auto" w:fill="FFFFFF"/>
        </w:rPr>
        <w:t>спілкування</w:t>
      </w:r>
    </w:p>
    <w:p w:rsidR="00084EF1" w:rsidRPr="00084EF1" w:rsidRDefault="00084EF1" w:rsidP="00084EF1">
      <w:pPr>
        <w:rPr>
          <w:rFonts w:ascii="Times New Roman" w:hAnsi="Times New Roman"/>
          <w:sz w:val="24"/>
          <w:szCs w:val="24"/>
          <w:lang w:val="en-US"/>
        </w:rPr>
      </w:pPr>
    </w:p>
    <w:p w:rsidR="00084EF1" w:rsidRPr="00084EF1" w:rsidRDefault="00084EF1" w:rsidP="00084EF1">
      <w:pPr>
        <w:pStyle w:val="a7"/>
        <w:shd w:val="clear" w:color="auto" w:fill="FFFFFF"/>
        <w:ind w:firstLine="235"/>
        <w:jc w:val="both"/>
        <w:rPr>
          <w:rFonts w:ascii="Palatino Linotype" w:hAnsi="Palatino Linotype"/>
          <w:color w:val="000000"/>
          <w:sz w:val="22"/>
          <w:szCs w:val="22"/>
          <w:lang w:val="en-US"/>
        </w:rPr>
      </w:pPr>
      <w:r>
        <w:rPr>
          <w:rFonts w:ascii="Palatino Linotype" w:hAnsi="Palatino Linotype"/>
          <w:color w:val="000000"/>
          <w:sz w:val="22"/>
          <w:szCs w:val="22"/>
        </w:rPr>
        <w:t>Сучасна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наука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розглядає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спілкування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універсальну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фор</w:t>
      </w:r>
      <w:r w:rsidRPr="00084EF1">
        <w:rPr>
          <w:rFonts w:ascii="Palatino Linotype" w:hAnsi="Palatino Linotype"/>
          <w:color w:val="000000"/>
          <w:sz w:val="22"/>
          <w:szCs w:val="22"/>
          <w:lang w:val="en-US"/>
        </w:rPr>
        <w:softHyphen/>
      </w:r>
      <w:r>
        <w:rPr>
          <w:rFonts w:ascii="Palatino Linotype" w:hAnsi="Palatino Linotype"/>
          <w:color w:val="000000"/>
          <w:sz w:val="22"/>
          <w:szCs w:val="22"/>
        </w:rPr>
        <w:t>му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творення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функціонування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духовного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досвіду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людства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Одне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можливих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визначень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спілкування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таке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це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діяльність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творення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суспільності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життя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певному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соціальному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просторі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суспільних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взаємодіях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зумовлених</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потребами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суб</w:t>
      </w:r>
      <w:r w:rsidRPr="00084EF1">
        <w:rPr>
          <w:rFonts w:ascii="Palatino Linotype" w:hAnsi="Palatino Linotype"/>
          <w:color w:val="000000"/>
          <w:sz w:val="22"/>
          <w:szCs w:val="22"/>
          <w:lang w:val="en-US"/>
        </w:rPr>
        <w:t>´</w:t>
      </w:r>
      <w:r>
        <w:rPr>
          <w:rFonts w:ascii="Palatino Linotype" w:hAnsi="Palatino Linotype"/>
          <w:color w:val="000000"/>
          <w:sz w:val="22"/>
          <w:szCs w:val="22"/>
        </w:rPr>
        <w:t>єктів</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жит</w:t>
      </w:r>
      <w:r w:rsidRPr="00084EF1">
        <w:rPr>
          <w:rFonts w:ascii="Palatino Linotype" w:hAnsi="Palatino Linotype"/>
          <w:color w:val="000000"/>
          <w:sz w:val="22"/>
          <w:szCs w:val="22"/>
          <w:lang w:val="en-US"/>
        </w:rPr>
        <w:softHyphen/>
      </w:r>
      <w:r>
        <w:rPr>
          <w:rFonts w:ascii="Palatino Linotype" w:hAnsi="Palatino Linotype"/>
          <w:color w:val="000000"/>
          <w:sz w:val="22"/>
          <w:szCs w:val="22"/>
        </w:rPr>
        <w:t>тєдіяльності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це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обмін</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уміннями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навичками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здібностями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до</w:t>
      </w:r>
      <w:r w:rsidRPr="00084EF1">
        <w:rPr>
          <w:rFonts w:ascii="Palatino Linotype" w:hAnsi="Palatino Linotype"/>
          <w:color w:val="000000"/>
          <w:sz w:val="22"/>
          <w:szCs w:val="22"/>
          <w:lang w:val="en-US"/>
        </w:rPr>
        <w:softHyphen/>
      </w:r>
      <w:r>
        <w:rPr>
          <w:rFonts w:ascii="Palatino Linotype" w:hAnsi="Palatino Linotype"/>
          <w:color w:val="000000"/>
          <w:sz w:val="22"/>
          <w:szCs w:val="22"/>
        </w:rPr>
        <w:t>свідом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діяльності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її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наслідками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Конкретизація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змісту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по</w:t>
      </w:r>
      <w:r w:rsidRPr="00084EF1">
        <w:rPr>
          <w:rFonts w:ascii="Palatino Linotype" w:hAnsi="Palatino Linotype"/>
          <w:color w:val="000000"/>
          <w:sz w:val="22"/>
          <w:szCs w:val="22"/>
          <w:lang w:val="en-US"/>
        </w:rPr>
        <w:softHyphen/>
      </w:r>
      <w:r>
        <w:rPr>
          <w:rFonts w:ascii="Palatino Linotype" w:hAnsi="Palatino Linotype"/>
          <w:color w:val="000000"/>
          <w:sz w:val="22"/>
          <w:szCs w:val="22"/>
        </w:rPr>
        <w:t>няття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допомагає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розкрити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його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масштабність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сутністну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w:t>
      </w:r>
      <w:r w:rsidRPr="00084EF1">
        <w:rPr>
          <w:rFonts w:ascii="Palatino Linotype" w:hAnsi="Palatino Linotype"/>
          <w:color w:val="000000"/>
          <w:sz w:val="22"/>
          <w:szCs w:val="22"/>
          <w:lang w:val="en-US"/>
        </w:rPr>
        <w:softHyphen/>
      </w:r>
      <w:r>
        <w:rPr>
          <w:rFonts w:ascii="Palatino Linotype" w:hAnsi="Palatino Linotype"/>
          <w:color w:val="000000"/>
          <w:sz w:val="22"/>
          <w:szCs w:val="22"/>
        </w:rPr>
        <w:t>значеність</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способу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творення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існування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свідомості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отже</w:t>
      </w:r>
      <w:r w:rsidRPr="00084EF1">
        <w:rPr>
          <w:rFonts w:ascii="Palatino Linotype" w:hAnsi="Palatino Linotype"/>
          <w:color w:val="000000"/>
          <w:sz w:val="22"/>
          <w:szCs w:val="22"/>
          <w:lang w:val="en-US"/>
        </w:rPr>
        <w:t xml:space="preserve"> —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людини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виду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розумного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життя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Спілкування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об</w:t>
      </w:r>
      <w:r w:rsidRPr="00084EF1">
        <w:rPr>
          <w:rFonts w:ascii="Palatino Linotype" w:hAnsi="Palatino Linotype"/>
          <w:color w:val="000000"/>
          <w:sz w:val="22"/>
          <w:szCs w:val="22"/>
          <w:lang w:val="en-US"/>
        </w:rPr>
        <w:t>´</w:t>
      </w:r>
      <w:r>
        <w:rPr>
          <w:rFonts w:ascii="Palatino Linotype" w:hAnsi="Palatino Linotype"/>
          <w:color w:val="000000"/>
          <w:sz w:val="22"/>
          <w:szCs w:val="22"/>
        </w:rPr>
        <w:t>єктивно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зумовлене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діяльнісною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сутністю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людини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найбільш</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адекват</w:t>
      </w:r>
      <w:r w:rsidRPr="00084EF1">
        <w:rPr>
          <w:rFonts w:ascii="Palatino Linotype" w:hAnsi="Palatino Linotype"/>
          <w:color w:val="000000"/>
          <w:sz w:val="22"/>
          <w:szCs w:val="22"/>
          <w:lang w:val="en-US"/>
        </w:rPr>
        <w:softHyphen/>
      </w:r>
      <w:r>
        <w:rPr>
          <w:rFonts w:ascii="Palatino Linotype" w:hAnsi="Palatino Linotype"/>
          <w:color w:val="000000"/>
          <w:sz w:val="22"/>
          <w:szCs w:val="22"/>
        </w:rPr>
        <w:t>ним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виявом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творчого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характеру</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суспільності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Як</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таке</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спілку</w:t>
      </w:r>
      <w:r w:rsidRPr="00084EF1">
        <w:rPr>
          <w:rFonts w:ascii="Palatino Linotype" w:hAnsi="Palatino Linotype"/>
          <w:color w:val="000000"/>
          <w:sz w:val="22"/>
          <w:szCs w:val="22"/>
          <w:lang w:val="en-US"/>
        </w:rPr>
        <w:softHyphen/>
      </w:r>
      <w:r>
        <w:rPr>
          <w:rFonts w:ascii="Palatino Linotype" w:hAnsi="Palatino Linotype"/>
          <w:color w:val="000000"/>
          <w:sz w:val="22"/>
          <w:szCs w:val="22"/>
        </w:rPr>
        <w:t>вання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є</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предметом</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спеціального</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дослідження</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значної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кількості</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наук</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загальної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та</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соціальної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психології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соціології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педагогі</w:t>
      </w:r>
      <w:r w:rsidRPr="00084EF1">
        <w:rPr>
          <w:rFonts w:ascii="Palatino Linotype" w:hAnsi="Palatino Linotype"/>
          <w:color w:val="000000"/>
          <w:sz w:val="22"/>
          <w:szCs w:val="22"/>
          <w:lang w:val="en-US"/>
        </w:rPr>
        <w:softHyphen/>
      </w:r>
      <w:r>
        <w:rPr>
          <w:rFonts w:ascii="Palatino Linotype" w:hAnsi="Palatino Linotype"/>
          <w:color w:val="000000"/>
          <w:sz w:val="22"/>
          <w:szCs w:val="22"/>
        </w:rPr>
        <w:t>ки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етики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естетики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лінгвістики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семіотики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теорії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культури</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теорії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інформації</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зрештою</w:t>
      </w:r>
      <w:r w:rsidRPr="00084EF1">
        <w:rPr>
          <w:rFonts w:ascii="Palatino Linotype" w:hAnsi="Palatino Linotype"/>
          <w:color w:val="000000"/>
          <w:sz w:val="22"/>
          <w:szCs w:val="22"/>
          <w:lang w:val="en-US"/>
        </w:rPr>
        <w:t xml:space="preserve">, </w:t>
      </w:r>
      <w:r>
        <w:rPr>
          <w:rFonts w:ascii="Palatino Linotype" w:hAnsi="Palatino Linotype"/>
          <w:color w:val="000000"/>
          <w:sz w:val="22"/>
          <w:szCs w:val="22"/>
        </w:rPr>
        <w:t>філософії</w:t>
      </w:r>
      <w:r w:rsidRPr="00084EF1">
        <w:rPr>
          <w:rFonts w:ascii="Palatino Linotype" w:hAnsi="Palatino Linotype"/>
          <w:color w:val="000000"/>
          <w:sz w:val="22"/>
          <w:szCs w:val="22"/>
          <w:lang w:val="en-US"/>
        </w:rPr>
        <w:t xml:space="preserve"> [10, </w:t>
      </w:r>
      <w:r>
        <w:rPr>
          <w:rFonts w:ascii="Palatino Linotype" w:hAnsi="Palatino Linotype"/>
          <w:color w:val="000000"/>
          <w:sz w:val="22"/>
          <w:szCs w:val="22"/>
        </w:rPr>
        <w:t>с</w:t>
      </w:r>
      <w:r w:rsidRPr="00084EF1">
        <w:rPr>
          <w:rFonts w:ascii="Palatino Linotype" w:hAnsi="Palatino Linotype"/>
          <w:color w:val="000000"/>
          <w:sz w:val="22"/>
          <w:szCs w:val="22"/>
          <w:lang w:val="en-US"/>
        </w:rPr>
        <w:t xml:space="preserve"> 5].</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Форми спілкування, що виробилися у суспільному способі людського життя і на його основі, — надзвичайно багаті. Це безпосереднє і опосередковане (простором і часом, або і тим, і другим): спілкування, укладене у визначені, внутрішньо за</w:t>
      </w:r>
      <w:r>
        <w:rPr>
          <w:rFonts w:ascii="Palatino Linotype" w:hAnsi="Palatino Linotype"/>
          <w:color w:val="000000"/>
          <w:sz w:val="22"/>
          <w:szCs w:val="22"/>
        </w:rPr>
        <w:softHyphen/>
        <w:t>вершені форми (ритуалізоване та спілкування у вигляді живо</w:t>
      </w:r>
      <w:r>
        <w:rPr>
          <w:rFonts w:ascii="Palatino Linotype" w:hAnsi="Palatino Linotype"/>
          <w:color w:val="000000"/>
          <w:sz w:val="22"/>
          <w:szCs w:val="22"/>
        </w:rPr>
        <w:softHyphen/>
        <w:t>го процесу розгортання людських стосунків). Метою тут є спілкування як таке (потреба в іншій людині). Інший його тип — спілкування, опосередковане конкретною потребою тощо. Так, у професійній етиці, як показано в попередній темі, спілку</w:t>
      </w:r>
      <w:r>
        <w:rPr>
          <w:rFonts w:ascii="Palatino Linotype" w:hAnsi="Palatino Linotype"/>
          <w:color w:val="000000"/>
          <w:sz w:val="22"/>
          <w:szCs w:val="22"/>
        </w:rPr>
        <w:softHyphen/>
        <w:t>вання опосередковане предметом: потребами, що продиктовані вимогами професії. Люди вступають у стосунки з необхідності: удосконалити, поглибити фахові знання. Темпи та якість їх набуття залежать однак від більш загального чинника — від рівня культури спілкування. Уміння сприйняти, осмислити та пережити чужу думку визначає здатність швидко та ефективно навчатися. Чим же є спілкування як моральний феномен та які його етичні засади?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Вихідним моментом аналізу етичного аспекту спілкування є усвідомлення його моральнісної природи. Моральним кри</w:t>
      </w:r>
      <w:r>
        <w:rPr>
          <w:rFonts w:ascii="Palatino Linotype" w:hAnsi="Palatino Linotype"/>
          <w:color w:val="000000"/>
          <w:sz w:val="22"/>
          <w:szCs w:val="22"/>
        </w:rPr>
        <w:softHyphen/>
        <w:t>терієм осягаються усі види, форми, способи спілкування. Коли мова йде про відчуження, то воно розглядається в контексті чинників, що спричинили руйнацію потреби та здатності спіл</w:t>
      </w:r>
      <w:r>
        <w:rPr>
          <w:rFonts w:ascii="Palatino Linotype" w:hAnsi="Palatino Linotype"/>
          <w:color w:val="000000"/>
          <w:sz w:val="22"/>
          <w:szCs w:val="22"/>
        </w:rPr>
        <w:softHyphen/>
        <w:t>кування. Моральним критерієм осягаються: мета і засоби, фор</w:t>
      </w:r>
      <w:r>
        <w:rPr>
          <w:rFonts w:ascii="Palatino Linotype" w:hAnsi="Palatino Linotype"/>
          <w:color w:val="000000"/>
          <w:sz w:val="22"/>
          <w:szCs w:val="22"/>
        </w:rPr>
        <w:softHyphen/>
        <w:t>ма і зміст, процес і наслідки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Моральне спілкування має передумовою моральну потребу у духовній взаємодії з іншою людиною. Часто остання визнача</w:t>
      </w:r>
      <w:r>
        <w:rPr>
          <w:rFonts w:ascii="Palatino Linotype" w:hAnsi="Palatino Linotype"/>
          <w:color w:val="000000"/>
          <w:sz w:val="22"/>
          <w:szCs w:val="22"/>
        </w:rPr>
        <w:softHyphen/>
        <w:t>лася для суб´єкта як мета. Спілкування набуває самоцінного змісту, не опосередковуючись жодною іншою потребою, крім радості чути, бачити людину, дихати одним повітрям з нею, розгортатися думками і почуттями навколо спільних об´єктів небайдужості.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Названа взаємодія духовних світів настільки сильна, що робить чудо: небайдужа нам людина відсутня, але спілкування з нею не припиняється. Подумки ми ведемо діалог, обмінюємо</w:t>
      </w:r>
      <w:r>
        <w:rPr>
          <w:rFonts w:ascii="Palatino Linotype" w:hAnsi="Palatino Linotype"/>
          <w:color w:val="000000"/>
          <w:sz w:val="22"/>
          <w:szCs w:val="22"/>
        </w:rPr>
        <w:softHyphen/>
        <w:t>ся репліками і думками, радіємо її розумінню чи, навпаки, сумуємо, коли порузуміння втрачається. Взірці такого діалогу дають твори геніальних митців, у духовному досвіді яких постійно присутні світи інших людей (реальних чи витворених уявою).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Виражене моральнісне спрямування має спілкування, мета якого — долучення до світу талановитого митця, що уклався у його творчу спадщину. Твори мистецтва — це не посередники спілкування, а джерело живого спілкування. Твір — опредметнений дух генія, що як такий формує наш дух і налаштовує нас на моральну взаємодію. Справді, читаючи твори, скажімо, Пуш</w:t>
      </w:r>
      <w:r>
        <w:rPr>
          <w:rFonts w:ascii="Palatino Linotype" w:hAnsi="Palatino Linotype"/>
          <w:color w:val="000000"/>
          <w:sz w:val="22"/>
          <w:szCs w:val="22"/>
        </w:rPr>
        <w:softHyphen/>
        <w:t>кіна чи Цвєтаєвої, Шевченка чи Ліни Костенко, ми входимо в світ їх почувань і думок в їх досконалому, чуттєво осяжному вияві й внутрішньо організуємося цим світом. Лише у такий спосіб ми спроможні осягнути хоча б часточку духовної величі генія. І тою мірою спроможні, якою прагнемо відкрити для себе світ генія. У такому спілкуванні долаються часові та просторові межі. Історія, культура входять у духовні світи людини, наро</w:t>
      </w:r>
      <w:r>
        <w:rPr>
          <w:rFonts w:ascii="Palatino Linotype" w:hAnsi="Palatino Linotype"/>
          <w:color w:val="000000"/>
          <w:sz w:val="22"/>
          <w:szCs w:val="22"/>
        </w:rPr>
        <w:softHyphen/>
        <w:t>джуючи ефект безмежної співприсутності у бутті. В переживанні-спілкуванні зникають відстані, руйнуються межі віків і тисячоліть. Єдиною межею, що справді реально наявна, є межа наших здібностей спілкування, нашої потреби в ньому. Спілку</w:t>
      </w:r>
      <w:r>
        <w:rPr>
          <w:rFonts w:ascii="Palatino Linotype" w:hAnsi="Palatino Linotype"/>
          <w:color w:val="000000"/>
          <w:sz w:val="22"/>
          <w:szCs w:val="22"/>
        </w:rPr>
        <w:softHyphen/>
        <w:t>вання, викликане небайдужістю до предмета, розгортається в діалог культур, діалог досвідів.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проаналізованих ситуаціях моральність потреби, що на</w:t>
      </w:r>
      <w:r>
        <w:rPr>
          <w:rFonts w:ascii="Palatino Linotype" w:hAnsi="Palatino Linotype"/>
          <w:color w:val="000000"/>
          <w:sz w:val="22"/>
          <w:szCs w:val="22"/>
        </w:rPr>
        <w:softHyphen/>
        <w:t>лаштовує на спілкування, визначає також моральну цінність наслідків. Наслідком злагодженого змістовного спілкування завжди є моральне удосконалення його суб´єктів.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Щодо спілкування як процесу, то тут слід брати до уваги не лише моральність мети, але і моральність засобів її досягнен</w:t>
      </w:r>
      <w:r>
        <w:rPr>
          <w:rFonts w:ascii="Palatino Linotype" w:hAnsi="Palatino Linotype"/>
          <w:color w:val="000000"/>
          <w:sz w:val="22"/>
          <w:szCs w:val="22"/>
        </w:rPr>
        <w:softHyphen/>
        <w:t>ня. Труднощі виникають саме в процесі спілкування, коли зу</w:t>
      </w:r>
      <w:r>
        <w:rPr>
          <w:rFonts w:ascii="Palatino Linotype" w:hAnsi="Palatino Linotype"/>
          <w:color w:val="000000"/>
          <w:sz w:val="22"/>
          <w:szCs w:val="22"/>
        </w:rPr>
        <w:softHyphen/>
        <w:t>стрічаються різні людські досвіди, виявляючи різницю куль</w:t>
      </w:r>
      <w:r>
        <w:rPr>
          <w:rFonts w:ascii="Palatino Linotype" w:hAnsi="Palatino Linotype"/>
          <w:color w:val="000000"/>
          <w:sz w:val="22"/>
          <w:szCs w:val="22"/>
        </w:rPr>
        <w:softHyphen/>
        <w:t>тур реагування на думки і переживання іншого.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Спілкування як морально визначений процес містить у собі мету: віднайти спільне, те, що цінне у досвіді сторін і завдяки чому вони є певною спільністю. Адже щоразу запереченню піддається не лише певна частка досвіду, але і частка єства його носія: його наміри, уподобання, ідеали тощо. Моральна цінність спілкування у його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процесуальності,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є рухом до усвідом</w:t>
      </w:r>
      <w:r>
        <w:rPr>
          <w:rFonts w:ascii="Palatino Linotype" w:hAnsi="Palatino Linotype"/>
          <w:color w:val="000000"/>
          <w:sz w:val="22"/>
          <w:szCs w:val="22"/>
        </w:rPr>
        <w:softHyphen/>
        <w:t>лення людиною себе через іншу і завдяки іншій. У морально визначеному спілкуванні його суб´єкти не лише відкривають для себе світ одне одного, а часто і власний світ. Процесуальність спілкування — не що інше, як його діалогічність. Моральна визначеність діалогу — у його спрямованості на спільний по</w:t>
      </w:r>
      <w:r>
        <w:rPr>
          <w:rFonts w:ascii="Palatino Linotype" w:hAnsi="Palatino Linotype"/>
          <w:color w:val="000000"/>
          <w:sz w:val="22"/>
          <w:szCs w:val="22"/>
        </w:rPr>
        <w:softHyphen/>
        <w:t>шук істини.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 Каган визначає філософську рефлексію античності, здійс</w:t>
      </w:r>
      <w:r>
        <w:rPr>
          <w:rFonts w:ascii="Palatino Linotype" w:hAnsi="Palatino Linotype"/>
          <w:color w:val="000000"/>
          <w:sz w:val="22"/>
          <w:szCs w:val="22"/>
        </w:rPr>
        <w:softHyphen/>
        <w:t>нювану у формі діалогу, як "інтелектуальне спілкування" [10, с 10]. Середньовічна культура у варіанті християнства характеризується філософом як розгорнутий через історію Хри</w:t>
      </w:r>
      <w:r>
        <w:rPr>
          <w:rFonts w:ascii="Palatino Linotype" w:hAnsi="Palatino Linotype"/>
          <w:color w:val="000000"/>
          <w:sz w:val="22"/>
          <w:szCs w:val="22"/>
        </w:rPr>
        <w:softHyphen/>
        <w:t>ста та його взаємини з довкіллям "художній аналіз моральнісного змісту людського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Спроби віднайдення шляхів подолання труднощів, що вини</w:t>
      </w:r>
      <w:r>
        <w:rPr>
          <w:rFonts w:ascii="Palatino Linotype" w:hAnsi="Palatino Linotype"/>
          <w:color w:val="000000"/>
          <w:sz w:val="22"/>
          <w:szCs w:val="22"/>
        </w:rPr>
        <w:softHyphen/>
        <w:t>кають у процесі спілкування, характерні для гуманістичної гілки філософії. Вона виходить з того, що людині достатньо знати шляхи до добра, щоб діяти згідно зі законами розумного, а отже, морально доброго. Чуттєві спонуки розглядаються як причина наявного в світі зла. В німецькій класичній філософії, особливо в етиці Канта, ця думка обґрунтовується з особливою послідовністю. Чуттєві спонуки загалом виводяться за межі моралі. Єдиним надійним механізмом її творення усвідомлю</w:t>
      </w:r>
      <w:r>
        <w:rPr>
          <w:rFonts w:ascii="Palatino Linotype" w:hAnsi="Palatino Linotype"/>
          <w:color w:val="000000"/>
          <w:sz w:val="22"/>
          <w:szCs w:val="22"/>
        </w:rPr>
        <w:softHyphen/>
        <w:t>ється воля, оперта на розумний вибір вчинку. Воля гарантує сталість стосунків. Однак із принципу волі не можна вивести потребу в спілкуванні. Живий рух людських почуттів, усуне</w:t>
      </w:r>
      <w:r>
        <w:rPr>
          <w:rFonts w:ascii="Palatino Linotype" w:hAnsi="Palatino Linotype"/>
          <w:color w:val="000000"/>
          <w:sz w:val="22"/>
          <w:szCs w:val="22"/>
        </w:rPr>
        <w:softHyphen/>
        <w:t>ний з низки чинників спілкування, робить проблематичним його сенс та формалізує сам процес творення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сучасній філософії проблема спілкування, а саме проблема "Я" і "Ти", набула провідного значення. Зустріч у дружньому злагодженому спілкуванні двох людських світів розглядається, з одного боку, як величезна проблема, а з іншого, — як велике щастя. Змагальність волі — основна ідея "філософії життя" та її наступників — ставить суб´єкт волі у монологічну позицію щодо світу. Такою є особистість у філософії Ніцше.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Моральнісне відношення у формі утвердження цінності людських світів при зустрічі "Я" і "Ти" всебічно обґрунтоване у філософії М. Бубера. Філософ розглядає його як один із іде</w:t>
      </w:r>
      <w:r>
        <w:rPr>
          <w:rFonts w:ascii="Palatino Linotype" w:hAnsi="Palatino Linotype"/>
          <w:color w:val="000000"/>
          <w:sz w:val="22"/>
          <w:szCs w:val="22"/>
        </w:rPr>
        <w:softHyphen/>
        <w:t>альних образів людських творчих взаємодій.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Повнота співприсутності у бутті, що відкривається нам зав</w:t>
      </w:r>
      <w:r>
        <w:rPr>
          <w:rFonts w:ascii="Palatino Linotype" w:hAnsi="Palatino Linotype"/>
          <w:color w:val="000000"/>
          <w:sz w:val="22"/>
          <w:szCs w:val="22"/>
        </w:rPr>
        <w:softHyphen/>
        <w:t>дяки "відкриванню" світу іншої людини, дається лише повно</w:t>
      </w:r>
      <w:r>
        <w:rPr>
          <w:rFonts w:ascii="Palatino Linotype" w:hAnsi="Palatino Linotype"/>
          <w:color w:val="000000"/>
          <w:sz w:val="22"/>
          <w:szCs w:val="22"/>
        </w:rPr>
        <w:softHyphen/>
        <w:t>тою спілкування: єдністю почуттів і розуму.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етична теорія спрямовує зусилля не на витіснення почуттів із низки чинників творення стосунків, а на їх органі</w:t>
      </w:r>
      <w:r>
        <w:rPr>
          <w:rFonts w:ascii="Palatino Linotype" w:hAnsi="Palatino Linotype"/>
          <w:color w:val="000000"/>
          <w:sz w:val="22"/>
          <w:szCs w:val="22"/>
        </w:rPr>
        <w:softHyphen/>
        <w:t>зацію принципом міри, отже, на запобігання стихійності ви</w:t>
      </w:r>
      <w:r>
        <w:rPr>
          <w:rFonts w:ascii="Palatino Linotype" w:hAnsi="Palatino Linotype"/>
          <w:color w:val="000000"/>
          <w:sz w:val="22"/>
          <w:szCs w:val="22"/>
        </w:rPr>
        <w:softHyphen/>
        <w:t>явів. Спираючись на дані психології, вчені простежують кілька стадій морального розвитку особистості, починаючи з раннього дитячого віку. На кожній із них мають місце свої особливості поведінки. Психологічні дослідження Ж. Піаже, Л. Виготського,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 Колберга та ін. привели до висновку про наявність трьох рівнів процесу морального розвитку особи. Перший (вік до семи років) — це стадія "доконвенціонального (доморального) розвит</w:t>
      </w:r>
      <w:r>
        <w:rPr>
          <w:rFonts w:ascii="Palatino Linotype" w:hAnsi="Palatino Linotype"/>
          <w:color w:val="000000"/>
          <w:sz w:val="22"/>
          <w:szCs w:val="22"/>
        </w:rPr>
        <w:softHyphen/>
        <w:t>ку". Дитина не здатна оцінити власні вчинки згідно з поняттям моралі, а оцінює їх залежно від того, вдалося їй уникнути по</w:t>
      </w:r>
      <w:r>
        <w:rPr>
          <w:rFonts w:ascii="Palatino Linotype" w:hAnsi="Palatino Linotype"/>
          <w:color w:val="000000"/>
          <w:sz w:val="22"/>
          <w:szCs w:val="22"/>
        </w:rPr>
        <w:softHyphen/>
        <w:t>карання чи заслужити заохочення. Відсутність соціального досвіду є причиною відсутності у дітей культури реагування на власні вчинки, а отже, і культури спілкування. Позаяк, дорослі схильні бачити у відсутності самооцінки лише дитячий егоїзм.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Другий (від 13 років — підлітковий вік — до періоду зрі</w:t>
      </w:r>
      <w:r>
        <w:rPr>
          <w:rFonts w:ascii="Palatino Linotype" w:hAnsi="Palatino Linotype"/>
          <w:color w:val="000000"/>
          <w:sz w:val="22"/>
          <w:szCs w:val="22"/>
        </w:rPr>
        <w:softHyphen/>
        <w:t>лості) — період, коли моральні проблеми вирішуються на рівні "конвенціональної" моралі. При виборі вчинку людина керуєть</w:t>
      </w:r>
      <w:r>
        <w:rPr>
          <w:rFonts w:ascii="Palatino Linotype" w:hAnsi="Palatino Linotype"/>
          <w:color w:val="000000"/>
          <w:sz w:val="22"/>
          <w:szCs w:val="22"/>
        </w:rPr>
        <w:softHyphen/>
        <w:t>ся думкою середовища: схвалить воно вчинок, чи ні, а також тим, як вона буде виглядати в очах інших.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Третій (період зрілості) — час, коли домінує постконвенціональна (або "автономна") мораль. Носії її здатні формулювати принципи і діяти згідно з ними. У віці 16 років таку здатність мають лише 10 відсотків юнаків. Інакше кажучи, в морально</w:t>
      </w:r>
      <w:r>
        <w:rPr>
          <w:rFonts w:ascii="Palatino Linotype" w:hAnsi="Palatino Linotype"/>
          <w:color w:val="000000"/>
          <w:sz w:val="22"/>
          <w:szCs w:val="22"/>
        </w:rPr>
        <w:softHyphen/>
        <w:t>му розвитку особа проходить період соціалізації, тобто вироб</w:t>
      </w:r>
      <w:r>
        <w:rPr>
          <w:rFonts w:ascii="Palatino Linotype" w:hAnsi="Palatino Linotype"/>
          <w:color w:val="000000"/>
          <w:sz w:val="22"/>
          <w:szCs w:val="22"/>
        </w:rPr>
        <w:softHyphen/>
        <w:t>ляє навички пристосування до умов середовища. Вона прохо</w:t>
      </w:r>
      <w:r>
        <w:rPr>
          <w:rFonts w:ascii="Palatino Linotype" w:hAnsi="Palatino Linotype"/>
          <w:color w:val="000000"/>
          <w:sz w:val="22"/>
          <w:szCs w:val="22"/>
        </w:rPr>
        <w:softHyphen/>
        <w:t>дить також період виховання — цілеспрямованого формування здатності взаємодіяти з середовищем, виходячи з прийнятих у суспільстві норм поведінки. Нарешті, на третьому етапі, на основі виробленої здатності соціальних взаємодій, а також ви</w:t>
      </w:r>
      <w:r>
        <w:rPr>
          <w:rFonts w:ascii="Palatino Linotype" w:hAnsi="Palatino Linotype"/>
          <w:color w:val="000000"/>
          <w:sz w:val="22"/>
          <w:szCs w:val="22"/>
        </w:rPr>
        <w:softHyphen/>
        <w:t>ховання, що налаштовує на знання закономірного в стосунках, особа, зрештою, виробляє оптимальні, з позицій зрілості досві</w:t>
      </w:r>
      <w:r>
        <w:rPr>
          <w:rFonts w:ascii="Palatino Linotype" w:hAnsi="Palatino Linotype"/>
          <w:color w:val="000000"/>
          <w:sz w:val="22"/>
          <w:szCs w:val="22"/>
        </w:rPr>
        <w:softHyphen/>
        <w:t>ду, відносини з навколишнім світом.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етична теорія, досліджуючи комплекс чинників, що впливають на якість спілкування, бере до уваги не лише вер</w:t>
      </w:r>
      <w:r>
        <w:rPr>
          <w:rFonts w:ascii="Palatino Linotype" w:hAnsi="Palatino Linotype"/>
          <w:color w:val="000000"/>
          <w:sz w:val="22"/>
          <w:szCs w:val="22"/>
        </w:rPr>
        <w:softHyphen/>
        <w:t>бальні його форми, але також міміку, жестикуляцію. Це сфера досліджень такої галузі наукового знання,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соціоніка.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знаходиться на стику психології, соціології та етики. Предмет соціоніки — закономірності людського спілкування, що роз</w:t>
      </w:r>
      <w:r>
        <w:rPr>
          <w:rFonts w:ascii="Palatino Linotype" w:hAnsi="Palatino Linotype"/>
          <w:color w:val="000000"/>
          <w:sz w:val="22"/>
          <w:szCs w:val="22"/>
        </w:rPr>
        <w:softHyphen/>
        <w:t>глядаються як механізм взаємодій різних і цілком конкретних інформаційно-психічних структур [21, с 37]. Це наука, що спи</w:t>
      </w:r>
      <w:r>
        <w:rPr>
          <w:rFonts w:ascii="Palatino Linotype" w:hAnsi="Palatino Linotype"/>
          <w:color w:val="000000"/>
          <w:sz w:val="22"/>
          <w:szCs w:val="22"/>
        </w:rPr>
        <w:softHyphen/>
        <w:t>рається на сформульовані та описані К. Юнгом у праці "Психо</w:t>
      </w:r>
      <w:r>
        <w:rPr>
          <w:rFonts w:ascii="Palatino Linotype" w:hAnsi="Palatino Linotype"/>
          <w:color w:val="000000"/>
          <w:sz w:val="22"/>
          <w:szCs w:val="22"/>
        </w:rPr>
        <w:softHyphen/>
        <w:t>логічні типи" 16 груп (типів) людей за ознакою певної спільності психічних характеристик. Кожен тип має стійкий "набір" вла</w:t>
      </w:r>
      <w:r>
        <w:rPr>
          <w:rFonts w:ascii="Palatino Linotype" w:hAnsi="Palatino Linotype"/>
          <w:color w:val="000000"/>
          <w:sz w:val="22"/>
          <w:szCs w:val="22"/>
        </w:rPr>
        <w:softHyphen/>
        <w:t>стивостей. Для кожної групи характерні свої способи сприйняття, реагування, дій (в подібних умовах). Взявши ідеї Юнга за вихідні, соціоніка базується на розумінні людини як інфор</w:t>
      </w:r>
      <w:r>
        <w:rPr>
          <w:rFonts w:ascii="Palatino Linotype" w:hAnsi="Palatino Linotype"/>
          <w:color w:val="000000"/>
          <w:sz w:val="22"/>
          <w:szCs w:val="22"/>
        </w:rPr>
        <w:softHyphen/>
        <w:t>маційної системи, що має конкретні канали зв´язку. Поняття "інформація" соціоніка тлумачить надзвичайно широко, вклю</w:t>
      </w:r>
      <w:r>
        <w:rPr>
          <w:rFonts w:ascii="Palatino Linotype" w:hAnsi="Palatino Linotype"/>
          <w:color w:val="000000"/>
          <w:sz w:val="22"/>
          <w:szCs w:val="22"/>
        </w:rPr>
        <w:softHyphen/>
        <w:t>чаючи до інформаційних чинників почуття, настрої і навіть передчуття співрозмовника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Соціоніка виходить з наявності особливих якостей свідомості, що складають фундамент психіки кожної людини залежно від типу психічних реакцій. Змінити тип людини неможливо, але навчитися розуміти людей та жити з людьми в злагоді, виро</w:t>
      </w:r>
      <w:r>
        <w:rPr>
          <w:rFonts w:ascii="Palatino Linotype" w:hAnsi="Palatino Linotype"/>
          <w:color w:val="000000"/>
          <w:sz w:val="22"/>
          <w:szCs w:val="22"/>
        </w:rPr>
        <w:softHyphen/>
        <w:t>бивши оптимальну тактику поведінки, необхідно.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Іншою, не менш актуальною проблемою, є дослідження шляхів уникання агресивності в спілкуванні, вираженої у спро</w:t>
      </w:r>
      <w:r>
        <w:rPr>
          <w:rFonts w:ascii="Palatino Linotype" w:hAnsi="Palatino Linotype"/>
          <w:color w:val="000000"/>
          <w:sz w:val="22"/>
          <w:szCs w:val="22"/>
        </w:rPr>
        <w:softHyphen/>
        <w:t>бах одної людини підпорядкувати собі іншу, приборкати її волю, узурпувати право вибирати за іншу вчинки тощо. Складність проблеми полягає в тому, що названа поведінка часто не є зло</w:t>
      </w:r>
      <w:r>
        <w:rPr>
          <w:rFonts w:ascii="Palatino Linotype" w:hAnsi="Palatino Linotype"/>
          <w:color w:val="000000"/>
          <w:sz w:val="22"/>
          <w:szCs w:val="22"/>
        </w:rPr>
        <w:softHyphen/>
        <w:t>вмисною. Найчастіше вона зумовлена турботою про іншу лю</w:t>
      </w:r>
      <w:r>
        <w:rPr>
          <w:rFonts w:ascii="Palatino Linotype" w:hAnsi="Palatino Linotype"/>
          <w:color w:val="000000"/>
          <w:sz w:val="22"/>
          <w:szCs w:val="22"/>
        </w:rPr>
        <w:softHyphen/>
        <w:t>дину, прагненням захистити її від несподіванок життя, озброїв</w:t>
      </w:r>
      <w:r>
        <w:rPr>
          <w:rFonts w:ascii="Palatino Linotype" w:hAnsi="Palatino Linotype"/>
          <w:color w:val="000000"/>
          <w:sz w:val="22"/>
          <w:szCs w:val="22"/>
        </w:rPr>
        <w:softHyphen/>
        <w:t>ши готовими "рецептами" вчинків. По суті ж, за турботою стоїть деспотизм, узурпація чужого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Дослідження проблеми уникання фізичного та духовного (інтелектуального і психологічного) насильства є предметом особливої сфери етичного знання —</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етики ненасильства.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її предмет не тотожний сфері права, оскільки останнім осягаєть</w:t>
      </w:r>
      <w:r>
        <w:rPr>
          <w:rFonts w:ascii="Palatino Linotype" w:hAnsi="Palatino Linotype"/>
          <w:color w:val="000000"/>
          <w:sz w:val="22"/>
          <w:szCs w:val="22"/>
        </w:rPr>
        <w:softHyphen/>
        <w:t>ся пряме фізичне насильство та матеріальні збитки, що спри</w:t>
      </w:r>
      <w:r>
        <w:rPr>
          <w:rFonts w:ascii="Palatino Linotype" w:hAnsi="Palatino Linotype"/>
          <w:color w:val="000000"/>
          <w:sz w:val="22"/>
          <w:szCs w:val="22"/>
        </w:rPr>
        <w:softHyphen/>
        <w:t>чиняють вбивство, пограбування, погрози тощо. Це найбільш грубі та неприпустимі його форми. Однак насильством є примус людей до прийняття певних умов, у тому числі шляхом погроз. Названі дії, у разі їх доведення, також підпадають під санкцію Закону.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Мета етики ненасильства — виявляти шляхи та впроваджу</w:t>
      </w:r>
      <w:r>
        <w:rPr>
          <w:rFonts w:ascii="Palatino Linotype" w:hAnsi="Palatino Linotype"/>
          <w:color w:val="000000"/>
          <w:sz w:val="22"/>
          <w:szCs w:val="22"/>
        </w:rPr>
        <w:softHyphen/>
        <w:t>вати методи морально визначеного обміну інформацією, без наміру обмежити свободу волі та дій особи. До впливів, що не зменшують свободу дій, отже, належать до ненасильницьких, слід віднести такі: 1) порада; 2) пропозиція; 3) деякі види тиску (коли, знаючи мету іншого, ми, на основі наявного у нас знання, Даємо пораду щодо способу досягнення мети) [Див.: 8, с 56].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Етика ненасильства базується на свідомому творенні технік Моральної взаємодії з іншими згідно з принципом злагоди.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побудова теорії ненасильства вимагає дослідження об´єк</w:t>
      </w:r>
      <w:r>
        <w:rPr>
          <w:rFonts w:ascii="Palatino Linotype" w:hAnsi="Palatino Linotype"/>
          <w:color w:val="000000"/>
          <w:sz w:val="22"/>
          <w:szCs w:val="22"/>
        </w:rPr>
        <w:softHyphen/>
        <w:t>тивних причин агресивності наявної в природі живого. Поза цим вона ризикує бути зведеною до голого моралізаторства. Ети</w:t>
      </w:r>
      <w:r>
        <w:rPr>
          <w:rFonts w:ascii="Palatino Linotype" w:hAnsi="Palatino Linotype"/>
          <w:color w:val="000000"/>
          <w:sz w:val="22"/>
          <w:szCs w:val="22"/>
        </w:rPr>
        <w:softHyphen/>
        <w:t>ка ненасильства спирається на складний комплекс біологічних дисциплін, що досліджують глибини агресивності. В першу чергу,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етологію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соціобіологію.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Деякі аспекти етології розглядалися в темі "Екологічна ети</w:t>
      </w:r>
      <w:r>
        <w:rPr>
          <w:rFonts w:ascii="Palatino Linotype" w:hAnsi="Palatino Linotype"/>
          <w:color w:val="000000"/>
          <w:sz w:val="22"/>
          <w:szCs w:val="22"/>
        </w:rPr>
        <w:softHyphen/>
        <w:t>ка". В контексті етики ненасильства етологія покликана пояс</w:t>
      </w:r>
      <w:r>
        <w:rPr>
          <w:rFonts w:ascii="Palatino Linotype" w:hAnsi="Palatino Linotype"/>
          <w:color w:val="000000"/>
          <w:sz w:val="22"/>
          <w:szCs w:val="22"/>
        </w:rPr>
        <w:softHyphen/>
        <w:t>нити глибинні корені агресивної поведінки, не зводячи їх лише до незадоволених вітальних потреб (харчові, статеві тощо). Агре</w:t>
      </w:r>
      <w:r>
        <w:rPr>
          <w:rFonts w:ascii="Palatino Linotype" w:hAnsi="Palatino Linotype"/>
          <w:color w:val="000000"/>
          <w:sz w:val="22"/>
          <w:szCs w:val="22"/>
        </w:rPr>
        <w:softHyphen/>
        <w:t>сивність зумовлюється комплексом значно складніших чин</w:t>
      </w:r>
      <w:r>
        <w:rPr>
          <w:rFonts w:ascii="Palatino Linotype" w:hAnsi="Palatino Linotype"/>
          <w:color w:val="000000"/>
          <w:sz w:val="22"/>
          <w:szCs w:val="22"/>
        </w:rPr>
        <w:softHyphen/>
        <w:t>ників, а саме: прагнення домінувати в спільноті, посісти чільне місце в її ієрархії. Конфлікт мотивів викликає психічну напру</w:t>
      </w:r>
      <w:r>
        <w:rPr>
          <w:rFonts w:ascii="Palatino Linotype" w:hAnsi="Palatino Linotype"/>
          <w:color w:val="000000"/>
          <w:sz w:val="22"/>
          <w:szCs w:val="22"/>
        </w:rPr>
        <w:softHyphen/>
        <w:t>гу і виривається назовні в агресивних формах поведінки [Див.: 24, с 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Усвідомлюючи складний комплекс причин агресивної поведін</w:t>
      </w:r>
      <w:r>
        <w:rPr>
          <w:rFonts w:ascii="Palatino Linotype" w:hAnsi="Palatino Linotype"/>
          <w:color w:val="000000"/>
          <w:sz w:val="22"/>
          <w:szCs w:val="22"/>
        </w:rPr>
        <w:softHyphen/>
        <w:t>ки людини, сучасна етична теорія розробляє механізми примен</w:t>
      </w:r>
      <w:r>
        <w:rPr>
          <w:rFonts w:ascii="Palatino Linotype" w:hAnsi="Palatino Linotype"/>
          <w:color w:val="000000"/>
          <w:sz w:val="22"/>
          <w:szCs w:val="22"/>
        </w:rPr>
        <w:softHyphen/>
        <w:t>шення агресивності та шляхи переведення агресивних інстинктів у русло плідної співпраці людей на засадах моральності.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Методологічною основою етики ненасильства є ідея теоре</w:t>
      </w:r>
      <w:r>
        <w:rPr>
          <w:rFonts w:ascii="Palatino Linotype" w:hAnsi="Palatino Linotype"/>
          <w:color w:val="000000"/>
          <w:sz w:val="22"/>
          <w:szCs w:val="22"/>
        </w:rPr>
        <w:softHyphen/>
        <w:t>тиків етології про важливість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паралельного розвитку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цивілі</w:t>
      </w:r>
      <w:r>
        <w:rPr>
          <w:rFonts w:ascii="Palatino Linotype" w:hAnsi="Palatino Linotype"/>
          <w:color w:val="000000"/>
          <w:sz w:val="22"/>
          <w:szCs w:val="22"/>
        </w:rPr>
        <w:softHyphen/>
        <w:t>зації і культури. Цивілізація малосприятлива для соціальної поведінки. Схильність до агресивності є об´єктивним наслідком зростання скупченості людей у порівняно невеликому просторі. Цивілізація за об´єктивною підставою не служить применшен</w:t>
      </w:r>
      <w:r>
        <w:rPr>
          <w:rFonts w:ascii="Palatino Linotype" w:hAnsi="Palatino Linotype"/>
          <w:color w:val="000000"/>
          <w:sz w:val="22"/>
          <w:szCs w:val="22"/>
        </w:rPr>
        <w:softHyphen/>
        <w:t>ню агресивності. "Швидше слід серйозно побоюватися, що ни</w:t>
      </w:r>
      <w:r>
        <w:rPr>
          <w:rFonts w:ascii="Palatino Linotype" w:hAnsi="Palatino Linotype"/>
          <w:color w:val="000000"/>
          <w:sz w:val="22"/>
          <w:szCs w:val="22"/>
        </w:rPr>
        <w:softHyphen/>
        <w:t>нішня комерційна організація суспільства своїм диявольським впливом суперництва між людьми спрямовує відбір у прямо протилежному напрямку" [13, с. 24]. В контексті цього типу стосунків "відповідальна мораль" — лише "компенсаторський механізм". Вона пристосовує нашу інстинктивну спадщину (соці</w:t>
      </w:r>
      <w:r>
        <w:rPr>
          <w:rFonts w:ascii="Palatino Linotype" w:hAnsi="Palatino Linotype"/>
          <w:color w:val="000000"/>
          <w:sz w:val="22"/>
          <w:szCs w:val="22"/>
        </w:rPr>
        <w:softHyphen/>
        <w:t>альні інстинкти) до вимог культурного життя, утворюючи з ним функціонально єдину систему.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Знання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людиною (людством) власної природи розглядається як одна з основоположних за</w:t>
      </w:r>
      <w:r>
        <w:rPr>
          <w:rFonts w:ascii="Palatino Linotype" w:hAnsi="Palatino Linotype"/>
          <w:color w:val="000000"/>
          <w:sz w:val="22"/>
          <w:szCs w:val="22"/>
        </w:rPr>
        <w:softHyphen/>
        <w:t>сад розумного регулювання її проявів. Для усвідомлення зако</w:t>
      </w:r>
      <w:r>
        <w:rPr>
          <w:rFonts w:ascii="Palatino Linotype" w:hAnsi="Palatino Linotype"/>
          <w:color w:val="000000"/>
          <w:sz w:val="22"/>
          <w:szCs w:val="22"/>
        </w:rPr>
        <w:softHyphen/>
        <w:t>номірності названого процесу слід звернутися до історії про</w:t>
      </w:r>
      <w:r>
        <w:rPr>
          <w:rFonts w:ascii="Palatino Linotype" w:hAnsi="Palatino Linotype"/>
          <w:color w:val="000000"/>
          <w:sz w:val="22"/>
          <w:szCs w:val="22"/>
        </w:rPr>
        <w:softHyphen/>
        <w:t>блеми — до біосоціогенезу.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природі діє закон діалектичного зв´язку ентропійних і антиентропійних процесів. Основний закон незворотності говорить, що антиентропійні процеси в системі можливі лише за рахунок росту ентропії в іншій системі. Тобто жити — означає руйнувати. В процесі еволюції в біосфері встановлюється, під</w:t>
      </w:r>
      <w:r>
        <w:rPr>
          <w:rFonts w:ascii="Palatino Linotype" w:hAnsi="Palatino Linotype"/>
          <w:color w:val="000000"/>
          <w:sz w:val="22"/>
          <w:szCs w:val="22"/>
        </w:rPr>
        <w:softHyphen/>
        <w:t>тримується і удосконалюється речовинно-енергетичний коло-обіг. У рамках встановленого балансу вироблялися складні міжпопуляційні, міжвидові кооперативні стосунки, що забез</w:t>
      </w:r>
      <w:r>
        <w:rPr>
          <w:rFonts w:ascii="Palatino Linotype" w:hAnsi="Palatino Linotype"/>
          <w:color w:val="000000"/>
          <w:sz w:val="22"/>
          <w:szCs w:val="22"/>
        </w:rPr>
        <w:softHyphen/>
        <w:t>печили гармонію біогеоценозу. Принцип, на якому базується будь-яка кооперація, складає конфлікт, "розв´язання завдань у середовищі "спротиву" (названа ідея включена до низки прин</w:t>
      </w:r>
      <w:r>
        <w:rPr>
          <w:rFonts w:ascii="Palatino Linotype" w:hAnsi="Palatino Linotype"/>
          <w:color w:val="000000"/>
          <w:sz w:val="22"/>
          <w:szCs w:val="22"/>
        </w:rPr>
        <w:softHyphen/>
        <w:t>ципових положень сучасної теорії систем). "Чим складніше середовище, а відповідно завдання і умови конкуренції за вільну енергію, тим потрібніша динамічна і репрезентативна модель світу як засіб управління поведінкою. Це один із стрижневих векторів прогресивного відбору, що пронизують усі ступені організаційної еволюції" [18, с. 84].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основі величезної кількості фактів агресивної поведінки в світі живого (усіх його рівнів) К. Лоренц робить висновок, що агресивний інстинкт не є єдиним чинником регуляції життя. Поряд із ним на тому ж рівні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інстинкту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всередині "спільнот" діють механізми обмеження агресивних інстинктів. їх еволю</w:t>
      </w:r>
      <w:r>
        <w:rPr>
          <w:rFonts w:ascii="Palatino Linotype" w:hAnsi="Palatino Linotype"/>
          <w:color w:val="000000"/>
          <w:sz w:val="22"/>
          <w:szCs w:val="22"/>
        </w:rPr>
        <w:softHyphen/>
        <w:t>ція "винайшла" для запобігання знищення життя загалом. Це широкий спектр ритуалізованих дій всередині "суспільної" організації. Ритуал — запобіжний принцип, що діє як у світі тварин, так і на рівні людських спільнот.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Відмінне між світом тварин і людиною в тому, що витіснен</w:t>
      </w:r>
      <w:r>
        <w:rPr>
          <w:rFonts w:ascii="Palatino Linotype" w:hAnsi="Palatino Linotype"/>
          <w:color w:val="000000"/>
          <w:sz w:val="22"/>
          <w:szCs w:val="22"/>
        </w:rPr>
        <w:softHyphen/>
        <w:t>ню агресивного інстинкту в людському суспільстві сприяє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w:t>
      </w:r>
      <w:r>
        <w:rPr>
          <w:rStyle w:val="a8"/>
          <w:rFonts w:ascii="Palatino Linotype" w:hAnsi="Palatino Linotype"/>
          <w:color w:val="000000"/>
          <w:sz w:val="22"/>
          <w:szCs w:val="22"/>
        </w:rPr>
        <w:softHyphen/>
        <w:t>повідальна мораль",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тобто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усвідомлене підпорядкування інстинк</w:t>
      </w:r>
      <w:r>
        <w:rPr>
          <w:rStyle w:val="a8"/>
          <w:rFonts w:ascii="Palatino Linotype" w:hAnsi="Palatino Linotype"/>
          <w:color w:val="000000"/>
          <w:sz w:val="22"/>
          <w:szCs w:val="22"/>
        </w:rPr>
        <w:softHyphen/>
        <w:t>ту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впливам моралі.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Цей механізм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блокування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агресивних імпульсів здійснював</w:t>
      </w:r>
      <w:r>
        <w:rPr>
          <w:rFonts w:ascii="Palatino Linotype" w:hAnsi="Palatino Linotype"/>
          <w:color w:val="000000"/>
          <w:sz w:val="22"/>
          <w:szCs w:val="22"/>
        </w:rPr>
        <w:softHyphen/>
        <w:t>ся паралельно з наростанням агресивно-руйнівних засобів, що пов´язані з розвитком інтелекту. Він спрямовується на агре</w:t>
      </w:r>
      <w:r>
        <w:rPr>
          <w:rFonts w:ascii="Palatino Linotype" w:hAnsi="Palatino Linotype"/>
          <w:color w:val="000000"/>
          <w:sz w:val="22"/>
          <w:szCs w:val="22"/>
        </w:rPr>
        <w:softHyphen/>
        <w:t>сію, в природне середовище та агресію проти "чужих" (інших спільнот).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Парадокс інтелекту виявився в тому, що в процесі еволюції він служив</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інструментом агресії.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Однак у процесі еволюції від</w:t>
      </w:r>
      <w:r>
        <w:rPr>
          <w:rFonts w:ascii="Palatino Linotype" w:hAnsi="Palatino Linotype"/>
          <w:color w:val="000000"/>
          <w:sz w:val="22"/>
          <w:szCs w:val="22"/>
        </w:rPr>
        <w:softHyphen/>
        <w:t>бувався також паралельний процес</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вдосконалення механізмів обмеження агресії.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історії він визначився як чинник, що за</w:t>
      </w:r>
      <w:r>
        <w:rPr>
          <w:rFonts w:ascii="Palatino Linotype" w:hAnsi="Palatino Linotype"/>
          <w:color w:val="000000"/>
          <w:sz w:val="22"/>
          <w:szCs w:val="22"/>
        </w:rPr>
        <w:softHyphen/>
        <w:t>безпечує збереження суспільства в міру зростання енергетич</w:t>
      </w:r>
      <w:r>
        <w:rPr>
          <w:rFonts w:ascii="Palatino Linotype" w:hAnsi="Palatino Linotype"/>
          <w:color w:val="000000"/>
          <w:sz w:val="22"/>
          <w:szCs w:val="22"/>
        </w:rPr>
        <w:softHyphen/>
        <w:t>ного потенціалу технологій. Це явище можна характеризувати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усвідомлене ухиляння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 насильства. В антропогенезі від</w:t>
      </w:r>
      <w:r>
        <w:rPr>
          <w:rFonts w:ascii="Palatino Linotype" w:hAnsi="Palatino Linotype"/>
          <w:color w:val="000000"/>
          <w:sz w:val="22"/>
          <w:szCs w:val="22"/>
        </w:rPr>
        <w:softHyphen/>
        <w:t>бувається процес "культурно-психологічного блокування агре</w:t>
      </w:r>
      <w:r>
        <w:rPr>
          <w:rFonts w:ascii="Palatino Linotype" w:hAnsi="Palatino Linotype"/>
          <w:color w:val="000000"/>
          <w:sz w:val="22"/>
          <w:szCs w:val="22"/>
        </w:rPr>
        <w:softHyphen/>
        <w:t>сивних імпульсів, що з розширенням інформаційного обсягу інтелекту ставало більш глибоким і разом з тим менш жорст</w:t>
      </w:r>
      <w:r>
        <w:rPr>
          <w:rFonts w:ascii="Palatino Linotype" w:hAnsi="Palatino Linotype"/>
          <w:color w:val="000000"/>
          <w:sz w:val="22"/>
          <w:szCs w:val="22"/>
        </w:rPr>
        <w:softHyphen/>
        <w:t>ким, формуючи простір особистісного вибору" [18, с 91].</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Нині однак цивілізація вступає в етап екологічних та полі</w:t>
      </w:r>
      <w:r>
        <w:rPr>
          <w:rFonts w:ascii="Palatino Linotype" w:hAnsi="Palatino Linotype"/>
          <w:color w:val="000000"/>
          <w:sz w:val="22"/>
          <w:szCs w:val="22"/>
        </w:rPr>
        <w:softHyphen/>
        <w:t>тичних криз. Перевищення темпів зростання операціонально-енергетичного потенціалу суспільства порівняно з удосконален</w:t>
      </w:r>
      <w:r>
        <w:rPr>
          <w:rFonts w:ascii="Palatino Linotype" w:hAnsi="Palatino Linotype"/>
          <w:color w:val="000000"/>
          <w:sz w:val="22"/>
          <w:szCs w:val="22"/>
        </w:rPr>
        <w:softHyphen/>
        <w:t>ням культурних регуляторів, що обмежують агресію, загрожує загибеллю соціуму.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зв´язку з названими цивілізаційними процесами, що зу</w:t>
      </w:r>
      <w:r>
        <w:rPr>
          <w:rFonts w:ascii="Palatino Linotype" w:hAnsi="Palatino Linotype"/>
          <w:color w:val="000000"/>
          <w:sz w:val="22"/>
          <w:szCs w:val="22"/>
        </w:rPr>
        <w:softHyphen/>
        <w:t>мовлюють зростання агресії в соціальне середовище та поши</w:t>
      </w:r>
      <w:r>
        <w:rPr>
          <w:rFonts w:ascii="Palatino Linotype" w:hAnsi="Palatino Linotype"/>
          <w:color w:val="000000"/>
          <w:sz w:val="22"/>
          <w:szCs w:val="22"/>
        </w:rPr>
        <w:softHyphen/>
        <w:t>рення її на інші спільноти, особливого значення набуває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w:t>
      </w:r>
      <w:r>
        <w:rPr>
          <w:rStyle w:val="a8"/>
          <w:rFonts w:ascii="Palatino Linotype" w:hAnsi="Palatino Linotype"/>
          <w:color w:val="000000"/>
          <w:sz w:val="22"/>
          <w:szCs w:val="22"/>
        </w:rPr>
        <w:softHyphen/>
        <w:t>ме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блокування агресивних імпульсів. Принципи розумного об</w:t>
      </w:r>
      <w:r>
        <w:rPr>
          <w:rFonts w:ascii="Palatino Linotype" w:hAnsi="Palatino Linotype"/>
          <w:color w:val="000000"/>
          <w:sz w:val="22"/>
          <w:szCs w:val="22"/>
        </w:rPr>
        <w:softHyphen/>
        <w:t>меження агресії спираються на ідею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самопізнання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людством себе з метою розумного управління інстинктами.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Клод Лоренц визначає характер і напрямки самопізнання так: "Перше і найочевидніше правило — це вимога поглибити розуміння причин нашої власної поведінки... Друге — це дослі</w:t>
      </w:r>
      <w:r>
        <w:rPr>
          <w:rFonts w:ascii="Palatino Linotype" w:hAnsi="Palatino Linotype"/>
          <w:color w:val="000000"/>
          <w:sz w:val="22"/>
          <w:szCs w:val="22"/>
        </w:rPr>
        <w:softHyphen/>
        <w:t>дження так званої сублімації методами психоаналізу" [3, с 30]. Шлях применшення інстинкту агресії (але не повне його усу</w:t>
      </w:r>
      <w:r>
        <w:rPr>
          <w:rFonts w:ascii="Palatino Linotype" w:hAnsi="Palatino Linotype"/>
          <w:color w:val="000000"/>
          <w:sz w:val="22"/>
          <w:szCs w:val="22"/>
        </w:rPr>
        <w:softHyphen/>
        <w:t>нення, адже він — стимул активності) бачиться опертим на два види катарсису. Перший — "розрядка агресивності" на ерзац-об´єкт, тобто переорієнтація агресії. Це найпростіший і найбільш надійний спосіб її´ знешкодження. Другий —</w:t>
      </w:r>
      <w:r>
        <w:rPr>
          <w:rStyle w:val="a8"/>
          <w:rFonts w:ascii="Palatino Linotype" w:hAnsi="Palatino Linotype"/>
          <w:color w:val="000000"/>
          <w:sz w:val="22"/>
          <w:szCs w:val="22"/>
        </w:rPr>
        <w:t>розумін</w:t>
      </w:r>
      <w:r>
        <w:rPr>
          <w:rStyle w:val="a8"/>
          <w:rFonts w:ascii="Palatino Linotype" w:hAnsi="Palatino Linotype"/>
          <w:color w:val="000000"/>
          <w:sz w:val="22"/>
          <w:szCs w:val="22"/>
        </w:rPr>
        <w:softHyphen/>
        <w:t>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мотивів власної поведінки. Воно може надати нашому розу</w:t>
      </w:r>
      <w:r>
        <w:rPr>
          <w:rFonts w:ascii="Palatino Linotype" w:hAnsi="Palatino Linotype"/>
          <w:color w:val="000000"/>
          <w:sz w:val="22"/>
          <w:szCs w:val="22"/>
        </w:rPr>
        <w:softHyphen/>
        <w:t>му і надалі дійсну можливість опанувати ті сфери психіки, які не в змозі підпорядкувати собі категоричний імператив.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Теоретики етики ненасильства виходять з необхідності роз</w:t>
      </w:r>
      <w:r>
        <w:rPr>
          <w:rFonts w:ascii="Palatino Linotype" w:hAnsi="Palatino Linotype"/>
          <w:color w:val="000000"/>
          <w:sz w:val="22"/>
          <w:szCs w:val="22"/>
        </w:rPr>
        <w:softHyphen/>
        <w:t>різняти ненасильство і покірливість. Д. Шарп у праці "Політи</w:t>
      </w:r>
      <w:r>
        <w:rPr>
          <w:rFonts w:ascii="Palatino Linotype" w:hAnsi="Palatino Linotype"/>
          <w:color w:val="000000"/>
          <w:sz w:val="22"/>
          <w:szCs w:val="22"/>
        </w:rPr>
        <w:softHyphen/>
        <w:t>ка ненасильницьких дій", опублікованій у Бостоні 1973 p., на</w:t>
      </w:r>
      <w:r>
        <w:rPr>
          <w:rFonts w:ascii="Palatino Linotype" w:hAnsi="Palatino Linotype"/>
          <w:color w:val="000000"/>
          <w:sz w:val="22"/>
          <w:szCs w:val="22"/>
        </w:rPr>
        <w:softHyphen/>
        <w:t>зиває 198 методів ненасильницького розв´язання політичних проблем, поділяючи їх на 3 види: методи ненасильницького про</w:t>
      </w:r>
      <w:r>
        <w:rPr>
          <w:rFonts w:ascii="Palatino Linotype" w:hAnsi="Palatino Linotype"/>
          <w:color w:val="000000"/>
          <w:sz w:val="22"/>
          <w:szCs w:val="22"/>
        </w:rPr>
        <w:softHyphen/>
        <w:t>тесту і переконання; методи відмови від соціального, економіч</w:t>
      </w:r>
      <w:r>
        <w:rPr>
          <w:rFonts w:ascii="Palatino Linotype" w:hAnsi="Palatino Linotype"/>
          <w:color w:val="000000"/>
          <w:sz w:val="22"/>
          <w:szCs w:val="22"/>
        </w:rPr>
        <w:softHyphen/>
        <w:t>ного та політичного співробітництва (від остракізму до страй</w:t>
      </w:r>
      <w:r>
        <w:rPr>
          <w:rFonts w:ascii="Palatino Linotype" w:hAnsi="Palatino Linotype"/>
          <w:color w:val="000000"/>
          <w:sz w:val="22"/>
          <w:szCs w:val="22"/>
        </w:rPr>
        <w:softHyphen/>
        <w:t>ків); методи ненасильницького втручання [Див.: 24, с 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Передумовою ненасильницьких дій є віра в можливість кож</w:t>
      </w:r>
      <w:r>
        <w:rPr>
          <w:rFonts w:ascii="Palatino Linotype" w:hAnsi="Palatino Linotype"/>
          <w:color w:val="000000"/>
          <w:sz w:val="22"/>
          <w:szCs w:val="22"/>
        </w:rPr>
        <w:softHyphen/>
        <w:t>ної людини переживати духовні цінності, особливо цінності справедливої поведінки, поваги і поблажливості. Ідеал ненасильницької поведінки досягається ґрунтовними практиками налаштування психіки на переживання поваги і любові до сво</w:t>
      </w:r>
      <w:r>
        <w:rPr>
          <w:rFonts w:ascii="Palatino Linotype" w:hAnsi="Palatino Linotype"/>
          <w:color w:val="000000"/>
          <w:sz w:val="22"/>
          <w:szCs w:val="22"/>
        </w:rPr>
        <w:softHyphen/>
        <w:t>го супротивника, з яким у процесі ненасильницької дії слід було зіштовхнутися.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 любові до ближнього є основним. Усі інші є лише його конкретизацією. Це здатність діяти не лише з власної ко</w:t>
      </w:r>
      <w:r>
        <w:rPr>
          <w:rFonts w:ascii="Palatino Linotype" w:hAnsi="Palatino Linotype"/>
          <w:color w:val="000000"/>
          <w:sz w:val="22"/>
          <w:szCs w:val="22"/>
        </w:rPr>
        <w:softHyphen/>
        <w:t>ристі, але також дбати про інтереси колективу, в тому числі і свого супротивника; захист не лише себе, але і супротивника від будь-яких видів морального зла; вміння ставити вимоги, першу чергу, перед собою, і лише відтак — перед іншими. До ого ж, з урахуванням ситуації, а саме: даючи змогу іншим переконатися, що вони поводять себе не належним чином. Не принижувати свого супротивника, а дати йому шанс також відчути себе борцем за справедливість. У разі відвертої недо</w:t>
      </w:r>
      <w:r>
        <w:rPr>
          <w:rFonts w:ascii="Palatino Linotype" w:hAnsi="Palatino Linotype"/>
          <w:color w:val="000000"/>
          <w:sz w:val="22"/>
          <w:szCs w:val="22"/>
        </w:rPr>
        <w:softHyphen/>
        <w:t>брозичливості й навіть ворожості з боку іншого — брати на себе відповідальність за моральне відродження супротивника. Потріб</w:t>
      </w:r>
      <w:r>
        <w:rPr>
          <w:rFonts w:ascii="Palatino Linotype" w:hAnsi="Palatino Linotype"/>
          <w:color w:val="000000"/>
          <w:sz w:val="22"/>
          <w:szCs w:val="22"/>
        </w:rPr>
        <w:softHyphen/>
        <w:t>но прагнути досягнути цього ефекту шляхом втручання у най</w:t>
      </w:r>
      <w:r>
        <w:rPr>
          <w:rFonts w:ascii="Palatino Linotype" w:hAnsi="Palatino Linotype"/>
          <w:color w:val="000000"/>
          <w:sz w:val="22"/>
          <w:szCs w:val="22"/>
        </w:rPr>
        <w:softHyphen/>
        <w:t>глибші психічні переживання супротивника. В разі неуспіху пробувати ще. Виходячи з наявної ситуації, прагнути віднайти все нові способи її позитивного розв´язання. Наведені принци</w:t>
      </w:r>
      <w:r>
        <w:rPr>
          <w:rFonts w:ascii="Palatino Linotype" w:hAnsi="Palatino Linotype"/>
          <w:color w:val="000000"/>
          <w:sz w:val="22"/>
          <w:szCs w:val="22"/>
        </w:rPr>
        <w:softHyphen/>
        <w:t>пи етики ненасильства відображають моральний ідеал сто</w:t>
      </w:r>
      <w:r>
        <w:rPr>
          <w:rFonts w:ascii="Palatino Linotype" w:hAnsi="Palatino Linotype"/>
          <w:color w:val="000000"/>
          <w:sz w:val="22"/>
          <w:szCs w:val="22"/>
        </w:rPr>
        <w:softHyphen/>
        <w:t>сунків, що опертий на установку, яку можна назвати "любов´ю до кожної людини або повагою до кожної людської істоти". Названий принцип відношення — суто добровільний. Його носії і виразники нікого не примушують діяти згідно з ним.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ідей та принципів етики ненасильства засвідчує, що витоки її сягають глибокої давнини. Принцип самопізнання склався в античній філософії на ґрунті введеного Сократом маєвтичного методу. Він передбачав "збивання" з хибної думки та "наведення" на правильну. Усвідомлене розуміння людиною сенсу добра та шляхів до нього, обґрунтоване як принцип антич</w:t>
      </w:r>
      <w:r>
        <w:rPr>
          <w:rFonts w:ascii="Palatino Linotype" w:hAnsi="Palatino Linotype"/>
          <w:color w:val="000000"/>
          <w:sz w:val="22"/>
          <w:szCs w:val="22"/>
        </w:rPr>
        <w:softHyphen/>
        <w:t>ної етики, вплинуло на європейську світоглядну парадигму. В культурі християнства етика ненасильства знаходить втілен</w:t>
      </w:r>
      <w:r>
        <w:rPr>
          <w:rFonts w:ascii="Palatino Linotype" w:hAnsi="Palatino Linotype"/>
          <w:color w:val="000000"/>
          <w:sz w:val="22"/>
          <w:szCs w:val="22"/>
        </w:rPr>
        <w:softHyphen/>
        <w:t>ня в образі Христа, що уособлює взірець моральної поведінки. Трагічна смерть розіп´ятого на хресті розкриває вищі можли</w:t>
      </w:r>
      <w:r>
        <w:rPr>
          <w:rFonts w:ascii="Palatino Linotype" w:hAnsi="Palatino Linotype"/>
          <w:color w:val="000000"/>
          <w:sz w:val="22"/>
          <w:szCs w:val="22"/>
        </w:rPr>
        <w:softHyphen/>
        <w:t>вості служіння людям згідно з принципом ненасильства.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XX—XXI ст. повернення до практик ненасильства базу</w:t>
      </w:r>
      <w:r>
        <w:rPr>
          <w:rFonts w:ascii="Palatino Linotype" w:hAnsi="Palatino Linotype"/>
          <w:color w:val="000000"/>
          <w:sz w:val="22"/>
          <w:szCs w:val="22"/>
        </w:rPr>
        <w:softHyphen/>
        <w:t>ється на новому ґрунті: на підставі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еволюційної теорії та теорії антропогенезу.</w:t>
      </w:r>
      <w:r>
        <w:rPr>
          <w:rFonts w:ascii="Palatino Linotype" w:hAnsi="Palatino Linotype"/>
          <w:color w:val="000000"/>
          <w:sz w:val="22"/>
          <w:szCs w:val="22"/>
        </w:rPr>
        <w:t>Знання глибинних засад феномена життя та еволюції людини ставить людство перед об´єктивною необхідні</w:t>
      </w:r>
      <w:r>
        <w:rPr>
          <w:rFonts w:ascii="Palatino Linotype" w:hAnsi="Palatino Linotype"/>
          <w:color w:val="000000"/>
          <w:sz w:val="22"/>
          <w:szCs w:val="22"/>
        </w:rPr>
        <w:softHyphen/>
        <w:t>стю применшення напруги агресивності, що з поступом цивілі</w:t>
      </w:r>
      <w:r>
        <w:rPr>
          <w:rFonts w:ascii="Palatino Linotype" w:hAnsi="Palatino Linotype"/>
          <w:color w:val="000000"/>
          <w:sz w:val="22"/>
          <w:szCs w:val="22"/>
        </w:rPr>
        <w:softHyphen/>
        <w:t>зації має тенденцію до поглиблення, а не зменшення. Етика ненасильства, оперта на ідеї еволюціонізму, є перспективним засобом применшення інстинкту агресивності. Створюючи ри</w:t>
      </w:r>
      <w:r>
        <w:rPr>
          <w:rFonts w:ascii="Palatino Linotype" w:hAnsi="Palatino Linotype"/>
          <w:color w:val="000000"/>
          <w:sz w:val="22"/>
          <w:szCs w:val="22"/>
        </w:rPr>
        <w:softHyphen/>
        <w:t>туали ненасильництва в стосунках шляхом уникання чвар, незлагоди, непорозуміння, упередженості тощо, вона укладає поведінку в певні межі, надає їй очікуваних форм вияву. Отже, ритуал є не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 яку вклалася психічна енергія, але і виявом її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змістовної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спрямованості (соціалізація). Зрештою,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все,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утворює поняття "людина", ґрунтується на усвідомленні себе суб´єктом морального вибору та самоутвердження. Саме на цьому принципі, що є разом з тим методологічною засадою ставлення людини до іншої і до світу загалом, базується куль</w:t>
      </w:r>
      <w:r>
        <w:rPr>
          <w:rFonts w:ascii="Palatino Linotype" w:hAnsi="Palatino Linotype"/>
          <w:color w:val="000000"/>
          <w:sz w:val="22"/>
          <w:szCs w:val="22"/>
        </w:rPr>
        <w:softHyphen/>
        <w:t>тура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Розумне обмеження активності, що небезпечна через наро</w:t>
      </w:r>
      <w:r>
        <w:rPr>
          <w:rFonts w:ascii="Palatino Linotype" w:hAnsi="Palatino Linotype"/>
          <w:color w:val="000000"/>
          <w:sz w:val="22"/>
          <w:szCs w:val="22"/>
        </w:rPr>
        <w:softHyphen/>
        <w:t>стання агресивності та проекцію її в середовище, може видатися обмеженням свободи. Саме на цій підставі піддавалися гострій критиці будь-які обмеження активності у філософії волюнта</w:t>
      </w:r>
      <w:r>
        <w:rPr>
          <w:rFonts w:ascii="Palatino Linotype" w:hAnsi="Palatino Linotype"/>
          <w:color w:val="000000"/>
          <w:sz w:val="22"/>
          <w:szCs w:val="22"/>
        </w:rPr>
        <w:softHyphen/>
        <w:t>ризму, зокрема, з боку Ніцше. Однак оскільки об´єктивні під</w:t>
      </w:r>
      <w:r>
        <w:rPr>
          <w:rFonts w:ascii="Palatino Linotype" w:hAnsi="Palatino Linotype"/>
          <w:color w:val="000000"/>
          <w:sz w:val="22"/>
          <w:szCs w:val="22"/>
        </w:rPr>
        <w:softHyphen/>
        <w:t>стави свободи покладені не у вітальній, а в розумній природі людини, саме розум звільняє її від полону інстинктів. Розум дозволяє розгорнутися повноті її творчих сил. Усвідомлюючись, інстинктивні поривання набувають статусу культурних фено</w:t>
      </w:r>
      <w:r>
        <w:rPr>
          <w:rFonts w:ascii="Palatino Linotype" w:hAnsi="Palatino Linotype"/>
          <w:color w:val="000000"/>
          <w:sz w:val="22"/>
          <w:szCs w:val="22"/>
        </w:rPr>
        <w:softHyphen/>
        <w:t>менів. Переживання краси людських стосунків, невичерпності світу іншої людини та власних настроїв і почувань утворюють багатющу гаму. Багатство людських світів знаходить опредметнення в спілкуванні, рівень якого засвідчує рівень соціалізації людини і людства.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вихідною методологічною засадою людського спілку</w:t>
      </w:r>
      <w:r>
        <w:rPr>
          <w:rFonts w:ascii="Palatino Linotype" w:hAnsi="Palatino Linotype"/>
          <w:color w:val="000000"/>
          <w:sz w:val="22"/>
          <w:szCs w:val="22"/>
        </w:rPr>
        <w:softHyphen/>
        <w:t>вання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пізнання власної природи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розумно визначе</w:t>
      </w:r>
      <w:r>
        <w:rPr>
          <w:rFonts w:ascii="Palatino Linotype" w:hAnsi="Palatino Linotype"/>
          <w:color w:val="000000"/>
          <w:sz w:val="22"/>
          <w:szCs w:val="22"/>
        </w:rPr>
        <w:softHyphen/>
        <w:t>не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опанування</w:t>
      </w:r>
      <w:r>
        <w:rPr>
          <w:rFonts w:ascii="Palatino Linotype" w:hAnsi="Palatino Linotype"/>
          <w:color w:val="000000"/>
          <w:sz w:val="22"/>
          <w:szCs w:val="22"/>
        </w:rPr>
        <w:t>стихією життєвості. Знання власної природи робить людину свобідною, дозволяючи переводити чуттєві спо</w:t>
      </w:r>
      <w:r>
        <w:rPr>
          <w:rFonts w:ascii="Palatino Linotype" w:hAnsi="Palatino Linotype"/>
          <w:color w:val="000000"/>
          <w:sz w:val="22"/>
          <w:szCs w:val="22"/>
        </w:rPr>
        <w:softHyphen/>
        <w:t>нуки в межі, контрольовані розумом. Опанування власної при</w:t>
      </w:r>
      <w:r>
        <w:rPr>
          <w:rFonts w:ascii="Palatino Linotype" w:hAnsi="Palatino Linotype"/>
          <w:color w:val="000000"/>
          <w:sz w:val="22"/>
          <w:szCs w:val="22"/>
        </w:rPr>
        <w:softHyphen/>
        <w:t>роди — умова розумної організації стосунків. Методологічні засади їх організації оперті на принципи ненасильства та свідо</w:t>
      </w:r>
      <w:r>
        <w:rPr>
          <w:rFonts w:ascii="Palatino Linotype" w:hAnsi="Palatino Linotype"/>
          <w:color w:val="000000"/>
          <w:sz w:val="22"/>
          <w:szCs w:val="22"/>
        </w:rPr>
        <w:softHyphen/>
        <w:t>мого творення підстав для злагоди шляхом долання недоброзичливості іншого (за її наявності) щирістю, приязним ставлен</w:t>
      </w:r>
      <w:r>
        <w:rPr>
          <w:rFonts w:ascii="Palatino Linotype" w:hAnsi="Palatino Linotype"/>
          <w:color w:val="000000"/>
          <w:sz w:val="22"/>
          <w:szCs w:val="22"/>
        </w:rPr>
        <w:softHyphen/>
        <w:t>ням. Стосунки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покладають взаємне зближення ду</w:t>
      </w:r>
      <w:r>
        <w:rPr>
          <w:rFonts w:ascii="Palatino Linotype" w:hAnsi="Palatino Linotype"/>
          <w:color w:val="000000"/>
          <w:sz w:val="22"/>
          <w:szCs w:val="22"/>
        </w:rPr>
        <w:softHyphen/>
        <w:t>ховних позицій з метою взаєморозуміння для збільшення поля добра.</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18.2. Любов як феномен невідчуженого спілкування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Найбільш яскравим виявом самоцінності людських стосунків є почуття любові. Численні визначення поняття відображають особливу напругу почуттів, спрямованих на іншу людину (і в першу чергу, на неї), хоча правомірно поняття "любов" по</w:t>
      </w:r>
      <w:r>
        <w:rPr>
          <w:rFonts w:ascii="Palatino Linotype" w:hAnsi="Palatino Linotype"/>
          <w:color w:val="000000"/>
          <w:sz w:val="22"/>
          <w:szCs w:val="22"/>
        </w:rPr>
        <w:softHyphen/>
        <w:t>ширювати і на інші явища. Слушно, скажімо, говориться про любов до отчого дому, до рідної землі, до природи тощо. Влуч</w:t>
      </w:r>
      <w:r>
        <w:rPr>
          <w:rFonts w:ascii="Palatino Linotype" w:hAnsi="Palatino Linotype"/>
          <w:color w:val="000000"/>
          <w:sz w:val="22"/>
          <w:szCs w:val="22"/>
        </w:rPr>
        <w:softHyphen/>
        <w:t>не, афористичне визначення любові дає Марина Цветаева, на</w:t>
      </w:r>
      <w:r>
        <w:rPr>
          <w:rFonts w:ascii="Palatino Linotype" w:hAnsi="Palatino Linotype"/>
          <w:color w:val="000000"/>
          <w:sz w:val="22"/>
          <w:szCs w:val="22"/>
        </w:rPr>
        <w:softHyphen/>
        <w:t>зиваючи її "дорога несвобода". Любов визначається як "моральнісно-естетичне почуття, виражене у безкорисливому і само</w:t>
      </w:r>
      <w:r>
        <w:rPr>
          <w:rFonts w:ascii="Palatino Linotype" w:hAnsi="Palatino Linotype"/>
          <w:color w:val="000000"/>
          <w:sz w:val="22"/>
          <w:szCs w:val="22"/>
        </w:rPr>
        <w:softHyphen/>
        <w:t>відданому прагненні до свого об´єкта" [20, с 265]. У наведеному визначенні потрібно звернути увагу на естетичний аспект вия</w:t>
      </w:r>
      <w:r>
        <w:rPr>
          <w:rFonts w:ascii="Palatino Linotype" w:hAnsi="Palatino Linotype"/>
          <w:color w:val="000000"/>
          <w:sz w:val="22"/>
          <w:szCs w:val="22"/>
        </w:rPr>
        <w:softHyphen/>
        <w:t>ву почуття любові. Любов запалюється, надихаючись тілесною та душевною красою людини, яка стає нам вкрай небайдужою.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Зв´язок морального та естетичного начал у почутті любові всебічно обґрунтований у філософії Платона. Він характеризує любов як формуючу, творчо-породжуючу силу. Діалог "Бенкет" містить аналіз двох родів любові: чуттєвої та духовної, а також розкриває характер їх взаємозв´язку. Чуттєва любов — еротич</w:t>
      </w:r>
      <w:r>
        <w:rPr>
          <w:rFonts w:ascii="Palatino Linotype" w:hAnsi="Palatino Linotype"/>
          <w:color w:val="000000"/>
          <w:sz w:val="22"/>
          <w:szCs w:val="22"/>
        </w:rPr>
        <w:softHyphen/>
        <w:t>ний потяг — спалахує, запалюючись тілесною красою коханої людини. Надихаючись спогляданням одиничної форми, зако</w:t>
      </w:r>
      <w:r>
        <w:rPr>
          <w:rFonts w:ascii="Palatino Linotype" w:hAnsi="Palatino Linotype"/>
          <w:color w:val="000000"/>
          <w:sz w:val="22"/>
          <w:szCs w:val="22"/>
        </w:rPr>
        <w:softHyphen/>
        <w:t>ханий осягає цінність краси в тілах загалом, а отже, йому від</w:t>
      </w:r>
      <w:r>
        <w:rPr>
          <w:rFonts w:ascii="Palatino Linotype" w:hAnsi="Palatino Linotype"/>
          <w:color w:val="000000"/>
          <w:sz w:val="22"/>
          <w:szCs w:val="22"/>
        </w:rPr>
        <w:softHyphen/>
        <w:t>кривається душевна краса і, зрештою,</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краси як така. Схо</w:t>
      </w:r>
      <w:r>
        <w:rPr>
          <w:rFonts w:ascii="Palatino Linotype" w:hAnsi="Palatino Linotype"/>
          <w:color w:val="000000"/>
          <w:sz w:val="22"/>
          <w:szCs w:val="22"/>
        </w:rPr>
        <w:softHyphen/>
        <w:t>дження розуму на вищі щаблі — до пізнання сутності краси — досягається завдяки стійкості почуття любові. Повнота буття, що її дарує людині кохання, відкриває бачення світу як єдність у ньому Істини, Добра і Краси.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Вказуючи на широкий спектр цінностей, здатних виклика</w:t>
      </w:r>
      <w:r>
        <w:rPr>
          <w:rFonts w:ascii="Palatino Linotype" w:hAnsi="Palatino Linotype"/>
          <w:color w:val="000000"/>
          <w:sz w:val="22"/>
          <w:szCs w:val="22"/>
        </w:rPr>
        <w:softHyphen/>
        <w:t>ти почуття любові, слід мати на увазі, що особливістю почуття завжди є його</w:t>
      </w:r>
      <w:r>
        <w:rPr>
          <w:rStyle w:val="a8"/>
          <w:rFonts w:ascii="Palatino Linotype" w:hAnsi="Palatino Linotype"/>
          <w:color w:val="000000"/>
          <w:sz w:val="22"/>
          <w:szCs w:val="22"/>
        </w:rPr>
        <w:t>предметність.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Вол. Соловйов говорить про ха</w:t>
      </w:r>
      <w:r>
        <w:rPr>
          <w:rFonts w:ascii="Palatino Linotype" w:hAnsi="Palatino Linotype"/>
          <w:color w:val="000000"/>
          <w:sz w:val="22"/>
          <w:szCs w:val="22"/>
        </w:rPr>
        <w:softHyphen/>
        <w:t>рактерну для любові реальність її об´єкта: "Уявити собі можна все, що завгодно, але любити можна лише живе, конкретне..." [19, с. 520]. Здатність почуття сповнитися небайдужістю умож</w:t>
      </w:r>
      <w:r>
        <w:rPr>
          <w:rFonts w:ascii="Palatino Linotype" w:hAnsi="Palatino Linotype"/>
          <w:color w:val="000000"/>
          <w:sz w:val="22"/>
          <w:szCs w:val="22"/>
        </w:rPr>
        <w:softHyphen/>
        <w:t>ливлюється лише в разі зустрічі зі "своїм" предметом. Якщо людині не поталанило зустрітися з тою єдиною, що викличе собою почуття, вона може і не знати, що таке любов.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Крайня небайдужість визначає таку особливість любові, як відчуття постійної співприсутності коханої людини, постійний діалог з нею, навіть якщо вона і не поряд. Ефект співприсут</w:t>
      </w:r>
      <w:r>
        <w:rPr>
          <w:rFonts w:ascii="Palatino Linotype" w:hAnsi="Palatino Linotype"/>
          <w:color w:val="000000"/>
          <w:sz w:val="22"/>
          <w:szCs w:val="22"/>
        </w:rPr>
        <w:softHyphen/>
        <w:t>ності зумовлюється відчуттям невіддільності іншого від себе, постійним співвіднесенням його життя з власним, переживан</w:t>
      </w:r>
      <w:r>
        <w:rPr>
          <w:rFonts w:ascii="Palatino Linotype" w:hAnsi="Palatino Linotype"/>
          <w:color w:val="000000"/>
          <w:sz w:val="22"/>
          <w:szCs w:val="22"/>
        </w:rPr>
        <w:softHyphen/>
        <w:t>ням його буття як великого особистого щастя, як дарунка долі.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Надихаючись іншою людиною, почуття здатні безмежно розгортатися і живитися кожним із її життєвих виявів. Тут доленосними видаються погляд, жест, кожне слово, дотик. Найвищий вияв щастя зустрічі почуттів — це відчуття абсолют</w:t>
      </w:r>
      <w:r>
        <w:rPr>
          <w:rFonts w:ascii="Palatino Linotype" w:hAnsi="Palatino Linotype"/>
          <w:color w:val="000000"/>
          <w:sz w:val="22"/>
          <w:szCs w:val="22"/>
        </w:rPr>
        <w:softHyphen/>
        <w:t>ної гармонії душ, коли двоє відчувають одне і те ж, коли зайві слова, бо мовчання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наповнене.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Коли ж виникне потреба в слові, то стається диво: ця ж потреба і в ту ж мить виникає в іншого, і слова, що злітають з вуст, будуть ті ж самі. Гармонійна на-лаштованість душ народжує прагнення цілковитої повноти, що досягається тілесною близькістю. Двоє живуть і почуваються як одна істота. Цей феномен визначається як андрогінізм [Див.: 15, с 349—351].</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Вибірковість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почуття, що характерно саме для любові, зосе</w:t>
      </w:r>
      <w:r>
        <w:rPr>
          <w:rFonts w:ascii="Palatino Linotype" w:hAnsi="Palatino Linotype"/>
          <w:color w:val="000000"/>
          <w:sz w:val="22"/>
          <w:szCs w:val="22"/>
        </w:rPr>
        <w:softHyphen/>
        <w:t>редження його на своєму предметі як самоцінному, зумовлює явище</w:t>
      </w:r>
      <w:r>
        <w:rPr>
          <w:rStyle w:val="a8"/>
          <w:rFonts w:ascii="Palatino Linotype" w:hAnsi="Palatino Linotype"/>
          <w:color w:val="000000"/>
          <w:sz w:val="22"/>
          <w:szCs w:val="22"/>
        </w:rPr>
        <w:t>індивідуалізації</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досвіду відношення людини до людини, а зрештою — до світу загалом. Вол. Соловйов, характеризуючи значення любові для духовного самостановлення людини, гово</w:t>
      </w:r>
      <w:r>
        <w:rPr>
          <w:rFonts w:ascii="Palatino Linotype" w:hAnsi="Palatino Linotype"/>
          <w:color w:val="000000"/>
          <w:sz w:val="22"/>
          <w:szCs w:val="22"/>
        </w:rPr>
        <w:softHyphen/>
        <w:t>рить: "Яке значення має слово для утворення людської суспіль</w:t>
      </w:r>
      <w:r>
        <w:rPr>
          <w:rFonts w:ascii="Palatino Linotype" w:hAnsi="Palatino Linotype"/>
          <w:color w:val="000000"/>
          <w:sz w:val="22"/>
          <w:szCs w:val="22"/>
        </w:rPr>
        <w:softHyphen/>
        <w:t>ності і культури, таке ж і ще більше має любов для створення істинної людської індивідуальності" [19, с 514].</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Переживаючи буття іншої людини, надихаючись ним, той хто любить осягає найтонші грані стосунків. Його почуття роз</w:t>
      </w:r>
      <w:r>
        <w:rPr>
          <w:rFonts w:ascii="Palatino Linotype" w:hAnsi="Palatino Linotype"/>
          <w:color w:val="000000"/>
          <w:sz w:val="22"/>
          <w:szCs w:val="22"/>
        </w:rPr>
        <w:softHyphen/>
        <w:t>гортаються у безмежну гаму станів, набуваючи індивідуальної неповторності.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Багатогранність індивідуального вияву небайдужості одної людини до іншої відкрили давні греки, виділивши чотири різновиди любові. Це — любов-ерос: стихійне, натхненне і пристрас</w:t>
      </w:r>
      <w:r>
        <w:rPr>
          <w:rFonts w:ascii="Palatino Linotype" w:hAnsi="Palatino Linotype"/>
          <w:color w:val="000000"/>
          <w:sz w:val="22"/>
          <w:szCs w:val="22"/>
        </w:rPr>
        <w:softHyphen/>
        <w:t>не почуття. Його греки розглядали як найбільш плідне, таке, що надихає на творчість, запалюючи собою як тілесну, так і ду</w:t>
      </w:r>
      <w:r>
        <w:rPr>
          <w:rFonts w:ascii="Palatino Linotype" w:hAnsi="Palatino Linotype"/>
          <w:color w:val="000000"/>
          <w:sz w:val="22"/>
          <w:szCs w:val="22"/>
        </w:rPr>
        <w:softHyphen/>
        <w:t>ховну природу людини. Ерос греки розглядали як головну в´яжучу силу всесвіту. Гесіод відносить Ерота до найстарішого покоління богів. Демокріт вибудовує атомістичну теорію кос</w:t>
      </w:r>
      <w:r>
        <w:rPr>
          <w:rFonts w:ascii="Palatino Linotype" w:hAnsi="Palatino Linotype"/>
          <w:color w:val="000000"/>
          <w:sz w:val="22"/>
          <w:szCs w:val="22"/>
        </w:rPr>
        <w:softHyphen/>
        <w:t>мосу, в якому визначеність речей є наслідком взаємного притя</w:t>
      </w:r>
      <w:r>
        <w:rPr>
          <w:rFonts w:ascii="Palatino Linotype" w:hAnsi="Palatino Linotype"/>
          <w:color w:val="000000"/>
          <w:sz w:val="22"/>
          <w:szCs w:val="22"/>
        </w:rPr>
        <w:softHyphen/>
        <w:t>гання атомів. Сила, що з´єднує їх у тіла, має еротичну природу. Другий вид — це любов-дружба (філія). Вона заснована на взаємній приязні сторін і має значно поміркованіший харак</w:t>
      </w:r>
      <w:r>
        <w:rPr>
          <w:rFonts w:ascii="Palatino Linotype" w:hAnsi="Palatino Linotype"/>
          <w:color w:val="000000"/>
          <w:sz w:val="22"/>
          <w:szCs w:val="22"/>
        </w:rPr>
        <w:softHyphen/>
        <w:t>тер. Третій вид — любов-сімейна злагода (сторге). їй властиве прихильне ставлення сторін, вміння розуміти одне одного. Нарешті, четвертий вид — жертовна любов до ближнього — агапе.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українській мові еротичну любов називають коханням. Похідні слова "коханий", "кохана" означають ніжність закоха</w:t>
      </w:r>
      <w:r>
        <w:rPr>
          <w:rFonts w:ascii="Palatino Linotype" w:hAnsi="Palatino Linotype"/>
          <w:color w:val="000000"/>
          <w:sz w:val="22"/>
          <w:szCs w:val="22"/>
        </w:rPr>
        <w:softHyphen/>
        <w:t>них одне до одного, адже "коханий" — той, про кого піклуються, кого пестять, насолоджуючись тілесною близькістю. Останнє поняття осягає не лише еротично-пристрасні стосунки, але і поширюється на інші види любові, зокрема на любов батьків до дітей. У сім´ї, де панує злагода, де люблять і плекають дітей, про них говорять, що вони кохані.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Багатство форм любові означає широку можливість для людини утвердитися на ґрунті почуття. Якщо, скажімо, вона не зустріла своє кохання і не пережила усієї повноти почуття, що відкриває пристрасна еротична любов, вона може утвер</w:t>
      </w:r>
      <w:r>
        <w:rPr>
          <w:rFonts w:ascii="Palatino Linotype" w:hAnsi="Palatino Linotype"/>
          <w:color w:val="000000"/>
          <w:sz w:val="22"/>
          <w:szCs w:val="22"/>
        </w:rPr>
        <w:softHyphen/>
        <w:t>дитися в любові-дружбі, любові-сімейній злагоді, зрештою — в жертовній любові. Там, де подружнє життя базувалося не на любові-закоханості, невитрачену енергетику почуттів батьки часто переносять на дітей, жертовно і самовіддано дбаючи про них. Щоразу в кожній із форм любові відкривається змога пря</w:t>
      </w:r>
      <w:r>
        <w:rPr>
          <w:rFonts w:ascii="Palatino Linotype" w:hAnsi="Palatino Linotype"/>
          <w:color w:val="000000"/>
          <w:sz w:val="22"/>
          <w:szCs w:val="22"/>
        </w:rPr>
        <w:softHyphen/>
        <w:t>мого, безпосереднього, невідчуженого самоутвердження люди</w:t>
      </w:r>
      <w:r>
        <w:rPr>
          <w:rFonts w:ascii="Palatino Linotype" w:hAnsi="Palatino Linotype"/>
          <w:color w:val="000000"/>
          <w:sz w:val="22"/>
          <w:szCs w:val="22"/>
        </w:rPr>
        <w:softHyphen/>
        <w:t>ни в світі іншої, що набула сенсу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Любов до світу, до життя, радість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бути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можливість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відбу</w:t>
      </w:r>
      <w:r>
        <w:rPr>
          <w:rStyle w:val="a8"/>
          <w:rFonts w:ascii="Palatino Linotype" w:hAnsi="Palatino Linotype"/>
          <w:color w:val="000000"/>
          <w:sz w:val="22"/>
          <w:szCs w:val="22"/>
        </w:rPr>
        <w:softHyphen/>
        <w:t>тися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любляча людина сконцентровує на тій особі, яку почуття визначили як</w:t>
      </w:r>
      <w:r>
        <w:rPr>
          <w:rStyle w:val="a8"/>
          <w:rFonts w:ascii="Palatino Linotype" w:hAnsi="Palatino Linotype"/>
          <w:color w:val="000000"/>
          <w:sz w:val="22"/>
          <w:szCs w:val="22"/>
        </w:rPr>
        <w:t>єдину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неповторну.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Вибірковість почуття визна</w:t>
      </w:r>
      <w:r>
        <w:rPr>
          <w:rFonts w:ascii="Palatino Linotype" w:hAnsi="Palatino Linotype"/>
          <w:color w:val="000000"/>
          <w:sz w:val="22"/>
          <w:szCs w:val="22"/>
        </w:rPr>
        <w:softHyphen/>
        <w:t>чає і таку його особливість,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вірність.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У справжній любові вірність гарантована цілковитим зосередженням на своєму пред</w:t>
      </w:r>
      <w:r>
        <w:rPr>
          <w:rFonts w:ascii="Palatino Linotype" w:hAnsi="Palatino Linotype"/>
          <w:color w:val="000000"/>
          <w:sz w:val="22"/>
          <w:szCs w:val="22"/>
        </w:rPr>
        <w:softHyphen/>
        <w:t>меті як самоцінному.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Сила почуттів, що їх переживають закохані, дає величезну амплітуду психічних станів. Поряд із відчуттям щастя, неви</w:t>
      </w:r>
      <w:r>
        <w:rPr>
          <w:rFonts w:ascii="Palatino Linotype" w:hAnsi="Palatino Linotype"/>
          <w:color w:val="000000"/>
          <w:sz w:val="22"/>
          <w:szCs w:val="22"/>
        </w:rPr>
        <w:softHyphen/>
        <w:t>мовної радості, кохання супроводжують страх і відчай. Зако</w:t>
      </w:r>
      <w:r>
        <w:rPr>
          <w:rFonts w:ascii="Palatino Linotype" w:hAnsi="Palatino Linotype"/>
          <w:color w:val="000000"/>
          <w:sz w:val="22"/>
          <w:szCs w:val="22"/>
        </w:rPr>
        <w:softHyphen/>
        <w:t>хані бояться загубитися, втратити одне одного, бояться, що почуття можуть не витримати випробування часом, зрештою, бояться, що злі, заздрісні люди розлучать їх. У трагедії В. Шекспіра "Ромео і Джульетта" герої воліють померти, аніж бути розлученими. Трагічну напругу несе в собі також почуття нерозділеного кохання. Пояснюючи цей феномен, К. Маркс пише: "Коли ти любиш, не викликаючи взаємності, тобто коли твоя любов як любов не породжує взаємної любові, коли ти своїм</w:t>
      </w:r>
      <w:r>
        <w:rPr>
          <w:rStyle w:val="a8"/>
          <w:rFonts w:ascii="Palatino Linotype" w:hAnsi="Palatino Linotype"/>
          <w:color w:val="000000"/>
          <w:sz w:val="22"/>
          <w:szCs w:val="22"/>
        </w:rPr>
        <w:t>життєвим проявом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любляча людина не робиш</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себе люди</w:t>
      </w:r>
      <w:r>
        <w:rPr>
          <w:rStyle w:val="a8"/>
          <w:rFonts w:ascii="Palatino Linotype" w:hAnsi="Palatino Linotype"/>
          <w:color w:val="000000"/>
          <w:sz w:val="22"/>
          <w:szCs w:val="22"/>
        </w:rPr>
        <w:softHyphen/>
        <w:t>ною, яку люблять,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то твоя любов безсила, і вона — нещастя" [17, с 138]. Однак навіть нерозділена або зраджена любов, по</w:t>
      </w:r>
      <w:r>
        <w:rPr>
          <w:rFonts w:ascii="Palatino Linotype" w:hAnsi="Palatino Linotype"/>
          <w:color w:val="000000"/>
          <w:sz w:val="22"/>
          <w:szCs w:val="22"/>
        </w:rPr>
        <w:softHyphen/>
        <w:t>при увесь її трагізм, є творчою силою, оскільки стимулює люб</w:t>
      </w:r>
      <w:r>
        <w:rPr>
          <w:rFonts w:ascii="Palatino Linotype" w:hAnsi="Palatino Linotype"/>
          <w:color w:val="000000"/>
          <w:sz w:val="22"/>
          <w:szCs w:val="22"/>
        </w:rPr>
        <w:softHyphen/>
        <w:t>лячого на самоутвердження з надією розбудити почуття іншо</w:t>
      </w:r>
      <w:r>
        <w:rPr>
          <w:rFonts w:ascii="Palatino Linotype" w:hAnsi="Palatino Linotype"/>
          <w:color w:val="000000"/>
          <w:sz w:val="22"/>
          <w:szCs w:val="22"/>
        </w:rPr>
        <w:softHyphen/>
        <w:t>го. У "Лісовій пісні" Лесі Українки лісова істота Мавка, запа</w:t>
      </w:r>
      <w:r>
        <w:rPr>
          <w:rFonts w:ascii="Palatino Linotype" w:hAnsi="Palatino Linotype"/>
          <w:color w:val="000000"/>
          <w:sz w:val="22"/>
          <w:szCs w:val="22"/>
        </w:rPr>
        <w:softHyphen/>
        <w:t>лавши коханням до Лукаша, перетворюється на чарівну молоду дівчину. Кохання підносить її над власною природою до люд</w:t>
      </w:r>
      <w:r>
        <w:rPr>
          <w:rFonts w:ascii="Palatino Linotype" w:hAnsi="Palatino Linotype"/>
          <w:color w:val="000000"/>
          <w:sz w:val="22"/>
          <w:szCs w:val="22"/>
        </w:rPr>
        <w:softHyphen/>
        <w:t>ського уміння радіти і страждати, сміятися і плакати. Зрадже</w:t>
      </w:r>
      <w:r>
        <w:rPr>
          <w:rFonts w:ascii="Palatino Linotype" w:hAnsi="Palatino Linotype"/>
          <w:color w:val="000000"/>
          <w:sz w:val="22"/>
          <w:szCs w:val="22"/>
        </w:rPr>
        <w:softHyphen/>
        <w:t>не кохання спричиняє заціпеніння в стражданні: перетворив</w:t>
      </w:r>
      <w:r>
        <w:rPr>
          <w:rFonts w:ascii="Palatino Linotype" w:hAnsi="Palatino Linotype"/>
          <w:color w:val="000000"/>
          <w:sz w:val="22"/>
          <w:szCs w:val="22"/>
        </w:rPr>
        <w:softHyphen/>
        <w:t>шись на суху вербу, Мавка залишається стояти біля дому, де поселилася зрада.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Потреба самовдосконалення іманентна любові. Найпошире</w:t>
      </w:r>
      <w:r>
        <w:rPr>
          <w:rFonts w:ascii="Palatino Linotype" w:hAnsi="Palatino Linotype"/>
          <w:color w:val="000000"/>
          <w:sz w:val="22"/>
          <w:szCs w:val="22"/>
        </w:rPr>
        <w:softHyphen/>
        <w:t>ніша його форма — покращення зовнішності одягом, космети</w:t>
      </w:r>
      <w:r>
        <w:rPr>
          <w:rFonts w:ascii="Palatino Linotype" w:hAnsi="Palatino Linotype"/>
          <w:color w:val="000000"/>
          <w:sz w:val="22"/>
          <w:szCs w:val="22"/>
        </w:rPr>
        <w:softHyphen/>
        <w:t>кою. Якщо самовдосконалення обмежується названими чинни</w:t>
      </w:r>
      <w:r>
        <w:rPr>
          <w:rFonts w:ascii="Palatino Linotype" w:hAnsi="Palatino Linotype"/>
          <w:color w:val="000000"/>
          <w:sz w:val="22"/>
          <w:szCs w:val="22"/>
        </w:rPr>
        <w:softHyphen/>
        <w:t>ками, вони недовго будуть живити світ іншої людини. Адже особливістю любові є потреба постійно надихатися своїм пред</w:t>
      </w:r>
      <w:r>
        <w:rPr>
          <w:rFonts w:ascii="Palatino Linotype" w:hAnsi="Palatino Linotype"/>
          <w:color w:val="000000"/>
          <w:sz w:val="22"/>
          <w:szCs w:val="22"/>
        </w:rPr>
        <w:softHyphen/>
        <w:t>метом у повноті його буття. Творчо-формуюча природа любові в тому, що почуття створює ідеальний образ коханої людини, вириваючи її з меж емпіричного буття і ставлячи на п´єдестал. Типовий образ коханої, що проходить через усю історію поезії, — це образ богині, музи, завжди чарівно-прекрасної. Піднесена почуттям у сферу ідеального буття, вона є постійним джерелом творчої наснаги закоханого. Більшість визначних звершень людей у різних сферах життя надихалися любов´ю. Вол. Соловйов говорить про надихаючу силу любові до образу боголюди</w:t>
      </w:r>
      <w:r>
        <w:rPr>
          <w:rFonts w:ascii="Palatino Linotype" w:hAnsi="Palatino Linotype"/>
          <w:color w:val="000000"/>
          <w:sz w:val="22"/>
          <w:szCs w:val="22"/>
        </w:rPr>
        <w:softHyphen/>
        <w:t>ни, її реальність — у прагненні преображения дійсності згідно з ідеалом [Див.: 19, с 517]. Творчо-формуюча сила кохання відображена в уже згаданому раніше міфі про Пігмаліона і Галатею. Закоханий у свій витвір, скульптор (з допомогою богині Афродіти) вдихає життя в досконалі форми скульптури, перетворюючи її на чарівну жінку. Для люблячого кохана людина стає "культовою" фігурою.</w:t>
      </w:r>
    </w:p>
    <w:p w:rsidR="00084EF1" w:rsidRDefault="00084EF1" w:rsidP="00084EF1">
      <w:pPr>
        <w:pStyle w:val="a7"/>
        <w:shd w:val="clear" w:color="auto" w:fill="FFFFFF"/>
        <w:ind w:firstLine="235"/>
        <w:rPr>
          <w:rFonts w:ascii="Palatino Linotype" w:hAnsi="Palatino Linotype"/>
          <w:color w:val="000000"/>
          <w:sz w:val="22"/>
          <w:szCs w:val="22"/>
        </w:rPr>
      </w:pPr>
      <w:r>
        <w:rPr>
          <w:rFonts w:ascii="Palatino Linotype" w:hAnsi="Palatino Linotype"/>
          <w:color w:val="000000"/>
          <w:sz w:val="22"/>
          <w:szCs w:val="22"/>
        </w:rPr>
        <w:t>Мудрість любові в тому, що людина, яка запалила почуття іншої, має усвідомлювати цінність цього почуття, прагнути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 </w:t>
      </w:r>
      <w:r>
        <w:rPr>
          <w:rFonts w:ascii="Palatino Linotype" w:hAnsi="Palatino Linotype"/>
          <w:color w:val="000000"/>
          <w:sz w:val="22"/>
          <w:szCs w:val="22"/>
        </w:rPr>
        <w:t>відповідати ідеальному образу, що його сформувало кохання. Трагізм розчарування в предметі почуття виникає внаслідок розбіжності, іноді дуже великої, ідеалу і реальності. Не випад</w:t>
      </w:r>
      <w:r>
        <w:rPr>
          <w:rFonts w:ascii="Palatino Linotype" w:hAnsi="Palatino Linotype"/>
          <w:color w:val="000000"/>
          <w:sz w:val="22"/>
          <w:szCs w:val="22"/>
        </w:rPr>
        <w:softHyphen/>
        <w:t>ково, митці часто воліють створювати ідеальні образи вічної   жіночності, щоб надихатися ними, розгортаючись почуттями не стільки навколо реальної людини, скільки навколо її іде</w:t>
      </w:r>
      <w:r>
        <w:rPr>
          <w:rFonts w:ascii="Palatino Linotype" w:hAnsi="Palatino Linotype"/>
          <w:color w:val="000000"/>
          <w:sz w:val="22"/>
          <w:szCs w:val="22"/>
        </w:rPr>
        <w:softHyphen/>
        <w:t>ального образу. Почуття опредметнює себе не в реальних стосун</w:t>
      </w:r>
      <w:r>
        <w:rPr>
          <w:rFonts w:ascii="Palatino Linotype" w:hAnsi="Palatino Linotype"/>
          <w:color w:val="000000"/>
          <w:sz w:val="22"/>
          <w:szCs w:val="22"/>
        </w:rPr>
        <w:softHyphen/>
        <w:t>ках із іншою людиною, а в ідеальному просторі стосунків, ство</w:t>
      </w:r>
      <w:r>
        <w:rPr>
          <w:rFonts w:ascii="Palatino Linotype" w:hAnsi="Palatino Linotype"/>
          <w:color w:val="000000"/>
          <w:sz w:val="22"/>
          <w:szCs w:val="22"/>
        </w:rPr>
        <w:softHyphen/>
        <w:t>рених художньою уявою. Взірцями вияву ідеалізованого обра</w:t>
      </w:r>
      <w:r>
        <w:rPr>
          <w:rFonts w:ascii="Palatino Linotype" w:hAnsi="Palatino Linotype"/>
          <w:color w:val="000000"/>
          <w:sz w:val="22"/>
          <w:szCs w:val="22"/>
        </w:rPr>
        <w:softHyphen/>
        <w:t>зу почуттів до ідеалізованого об´єкта стали такі шедеври світової    поезії, як сонети Данте, присвячені Беатріче ("Vita nova"), та сонети Петрарки до Лаури ("На життя мадонни Лаури" та "На    смерть мадонни Лаури"). Ідеальні образи стають засобом опредметнення почуття, а отже, свідченням його реальності. Опредметнюючи почуття у творення його ідеального, художньо дос</w:t>
      </w:r>
      <w:r>
        <w:rPr>
          <w:rFonts w:ascii="Palatino Linotype" w:hAnsi="Palatino Linotype"/>
          <w:color w:val="000000"/>
          <w:sz w:val="22"/>
          <w:szCs w:val="22"/>
        </w:rPr>
        <w:softHyphen/>
        <w:t>коналого образу, митці утверджують його як об´єктивну реальність, як закономірний спосіб вияву відношення одної людини до іншої.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Величезною мірою на ґрунті ідеальних образів кохання, оспі</w:t>
      </w:r>
      <w:r>
        <w:rPr>
          <w:rFonts w:ascii="Palatino Linotype" w:hAnsi="Palatino Linotype"/>
          <w:color w:val="000000"/>
          <w:sz w:val="22"/>
          <w:szCs w:val="22"/>
        </w:rPr>
        <w:softHyphen/>
        <w:t>ваних мистецтвом, відбувався процес усвідомлення людством цінності цього почуття.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як слушно зауважує М. Бердяев, почуття любові — "не від світу цього". У ньому немає перспективи влаштуватися в цьому "світі" життя. "Любов не потрібна роду людському, перспективі його продовження і обладунку" [3, с 422]. Потре</w:t>
      </w:r>
      <w:r>
        <w:rPr>
          <w:rFonts w:ascii="Palatino Linotype" w:hAnsi="Palatino Linotype"/>
          <w:color w:val="000000"/>
          <w:sz w:val="22"/>
          <w:szCs w:val="22"/>
        </w:rPr>
        <w:softHyphen/>
        <w:t>бам відтворення роду відповідає сім´я. В ній отримує виправ</w:t>
      </w:r>
      <w:r>
        <w:rPr>
          <w:rFonts w:ascii="Palatino Linotype" w:hAnsi="Palatino Linotype"/>
          <w:color w:val="000000"/>
          <w:sz w:val="22"/>
          <w:szCs w:val="22"/>
        </w:rPr>
        <w:softHyphen/>
        <w:t>дання сексуальний акт, оскільки пов´язується з дітонароджен</w:t>
      </w:r>
      <w:r>
        <w:rPr>
          <w:rFonts w:ascii="Palatino Linotype" w:hAnsi="Palatino Linotype"/>
          <w:color w:val="000000"/>
          <w:sz w:val="22"/>
          <w:szCs w:val="22"/>
        </w:rPr>
        <w:softHyphen/>
        <w:t>ням. Саме для цього сім´я й існує, вважає М. Бердяев. У його концепції любові чітко простежується давньогрецька традиція розрізняти "небесне" почуття любові (ідеальне кохання), уособ</w:t>
      </w:r>
      <w:r>
        <w:rPr>
          <w:rFonts w:ascii="Palatino Linotype" w:hAnsi="Palatino Linotype"/>
          <w:color w:val="000000"/>
          <w:sz w:val="22"/>
          <w:szCs w:val="22"/>
        </w:rPr>
        <w:softHyphen/>
        <w:t>лене в образі Афродіти-Уранії, та земне почуття, пов´язане з життям статі, сім´єю, дітонародженням. Цей тип любові уособ</w:t>
      </w:r>
      <w:r>
        <w:rPr>
          <w:rFonts w:ascii="Palatino Linotype" w:hAnsi="Palatino Linotype"/>
          <w:color w:val="000000"/>
          <w:sz w:val="22"/>
          <w:szCs w:val="22"/>
        </w:rPr>
        <w:softHyphen/>
        <w:t>лює Афродіта-Пандемос (всенародна).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 усіх відмінностях одного і другого типу любові, в ній наявна та особливість, що любов долає егоїзм, спрямовуючи почуття небайдужості від себе на іншу людину. Міф про само</w:t>
      </w:r>
      <w:r>
        <w:rPr>
          <w:rFonts w:ascii="Palatino Linotype" w:hAnsi="Palatino Linotype"/>
          <w:color w:val="000000"/>
          <w:sz w:val="22"/>
          <w:szCs w:val="22"/>
        </w:rPr>
        <w:softHyphen/>
        <w:t>закоханого Нарциса відображає стан внутрішньої застиглості почуттів, які людина зосереджує на собі, відгороджуючись від світу. Неминуче вона прирікає себе на стан суто фізичного існу</w:t>
      </w:r>
      <w:r>
        <w:rPr>
          <w:rFonts w:ascii="Palatino Linotype" w:hAnsi="Palatino Linotype"/>
          <w:color w:val="000000"/>
          <w:sz w:val="22"/>
          <w:szCs w:val="22"/>
        </w:rPr>
        <w:softHyphen/>
        <w:t>вання. С. Франк, характеризуючи феномен любові, говорить: "Любов не є холодна і пуста, егоїстична жадоба насолодження, але любов і не є рабське служіння, знищення себе для іншого. Любов — це таке долання нашого корисливого особистого жит</w:t>
      </w:r>
      <w:r>
        <w:rPr>
          <w:rFonts w:ascii="Palatino Linotype" w:hAnsi="Palatino Linotype"/>
          <w:color w:val="000000"/>
          <w:sz w:val="22"/>
          <w:szCs w:val="22"/>
        </w:rPr>
        <w:softHyphen/>
        <w:t>тя, яке, власне, і дарує нам блаженну повноту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справжнього жит</w:t>
      </w:r>
      <w:r>
        <w:rPr>
          <w:rStyle w:val="a8"/>
          <w:rFonts w:ascii="Palatino Linotype" w:hAnsi="Palatino Linotype"/>
          <w:color w:val="000000"/>
          <w:sz w:val="22"/>
          <w:szCs w:val="22"/>
        </w:rPr>
        <w:softHyphen/>
        <w:t>тя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 тим надає смисл нашому життю" [22, с 86—87].</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любові, що утверджує предмет свого почуття як вищу цінність світу, найяскравіше відображається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суспільна сут</w:t>
      </w:r>
      <w:r>
        <w:rPr>
          <w:rStyle w:val="a8"/>
          <w:rFonts w:ascii="Palatino Linotype" w:hAnsi="Palatino Linotype"/>
          <w:color w:val="000000"/>
          <w:sz w:val="22"/>
          <w:szCs w:val="22"/>
        </w:rPr>
        <w:softHyphen/>
        <w:t>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Любов утверджує людську здатність творення стосунків невідчуженого, зацікавленого спілкування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та</w:t>
      </w:r>
      <w:r>
        <w:rPr>
          <w:rStyle w:val="a8"/>
          <w:rFonts w:ascii="Palatino Linotype" w:hAnsi="Palatino Linotype"/>
          <w:color w:val="000000"/>
          <w:sz w:val="22"/>
          <w:szCs w:val="22"/>
        </w:rPr>
        <w:softHyphen/>
        <w:t>лант</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людяності. Отже, виникає необхідність розкрити витоки здатності одної людини любити іншу.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системі понять, що відображають логіку антропогенезу, здатність приязного відношення до іншої людини бачиться можливою лише в межах, де інша підпадає під поняття "своя" ("свій" рід, "свій" етнос). Щодо "чужих" діє принцип ворожості. У справедливості цього твердження ми переконуємося, тільки-но звертаємося до розуміння любові в етнічних культурах. У поемах Т. Г. Шевченка про покриток причиною їх нещастя є не любов як така, а саме любов до "чужого" (етнічно чужо</w:t>
      </w:r>
      <w:r>
        <w:rPr>
          <w:rFonts w:ascii="Palatino Linotype" w:hAnsi="Palatino Linotype"/>
          <w:color w:val="000000"/>
          <w:sz w:val="22"/>
          <w:szCs w:val="22"/>
        </w:rPr>
        <w:softHyphen/>
        <w:t>го — "москаль", соціально чужого — "офіцер"). На цій підставі вона видається "протиприродною" (природним бачиться почут</w:t>
      </w:r>
      <w:r>
        <w:rPr>
          <w:rFonts w:ascii="Palatino Linotype" w:hAnsi="Palatino Linotype"/>
          <w:color w:val="000000"/>
          <w:sz w:val="22"/>
          <w:szCs w:val="22"/>
        </w:rPr>
        <w:softHyphen/>
        <w:t>тя до "свого", що передбачає шлюб, сім´ю, дітонародження). Носіїв "протиприродного" почуття середовище виштовхує зі своїх меж, оскільки, не санкціоноване традицією, воно сприй</w:t>
      </w:r>
      <w:r>
        <w:rPr>
          <w:rFonts w:ascii="Palatino Linotype" w:hAnsi="Palatino Linotype"/>
          <w:color w:val="000000"/>
          <w:sz w:val="22"/>
          <w:szCs w:val="22"/>
        </w:rPr>
        <w:softHyphen/>
        <w:t>мається як порушення загального порядку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Історично здатність любити складалася саме в межах відно</w:t>
      </w:r>
      <w:r>
        <w:rPr>
          <w:rFonts w:ascii="Palatino Linotype" w:hAnsi="Palatino Linotype"/>
          <w:color w:val="000000"/>
          <w:sz w:val="22"/>
          <w:szCs w:val="22"/>
        </w:rPr>
        <w:softHyphen/>
        <w:t>шення до "свого", оскільки давала певні гарантії очікуваної безпеки стосунків. Інстинкт небайдужості спрацьовував у ме</w:t>
      </w:r>
      <w:r>
        <w:rPr>
          <w:rFonts w:ascii="Palatino Linotype" w:hAnsi="Palatino Linotype"/>
          <w:color w:val="000000"/>
          <w:sz w:val="22"/>
          <w:szCs w:val="22"/>
        </w:rPr>
        <w:softHyphen/>
        <w:t>жах усталеного типу спілкування. Його особливість виявляла себе переважно у "кількісних" характеристиках почуття: більшої симпатії, приязні згідно з принципом вибірковості (по</w:t>
      </w:r>
      <w:r>
        <w:rPr>
          <w:rFonts w:ascii="Palatino Linotype" w:hAnsi="Palatino Linotype"/>
          <w:color w:val="000000"/>
          <w:sz w:val="22"/>
          <w:szCs w:val="22"/>
        </w:rPr>
        <w:softHyphen/>
        <w:t>чуття "вибрали" з середовища саме цю людину і зосередились на ній). Домінуючим чинником вибору в межах родових, етніч</w:t>
      </w:r>
      <w:r>
        <w:rPr>
          <w:rFonts w:ascii="Palatino Linotype" w:hAnsi="Palatino Linotype"/>
          <w:color w:val="000000"/>
          <w:sz w:val="22"/>
          <w:szCs w:val="22"/>
        </w:rPr>
        <w:softHyphen/>
        <w:t>них культур була і залишається "розумність" природи, що дбає про збереження виду та примноження роду. Статевий потяг, що супроводжує кохання, взаємне енергетичне притягання сторін відіграють тут провідну роль, адже відповідають уявлен</w:t>
      </w:r>
      <w:r>
        <w:rPr>
          <w:rFonts w:ascii="Palatino Linotype" w:hAnsi="Palatino Linotype"/>
          <w:color w:val="000000"/>
          <w:sz w:val="22"/>
          <w:szCs w:val="22"/>
        </w:rPr>
        <w:softHyphen/>
        <w:t>ням середовища про сенс стосунків представників протилежної статі. Інша справа, що на ґрунті біологічних родових потреб у стосунках утворювався, так би мовити, певний "надлишок". Таким "надлишком" ставала необхідність саме в цій, а не іншій людині, навіть безвідносно до потреб біологічного відтворення. Піднесеність над корисливістю власної потреби в інших людях до життя почуттям, життя мрією, думками про конкретну людину, що викликала почуття, визначило усвідомлення його самоцінності.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 поступом цивілізації, з розширенням поняття "свій", змінюється також уявлення про предмет любові. Поряд із прин</w:t>
      </w:r>
      <w:r>
        <w:rPr>
          <w:rFonts w:ascii="Palatino Linotype" w:hAnsi="Palatino Linotype"/>
          <w:color w:val="000000"/>
          <w:sz w:val="22"/>
          <w:szCs w:val="22"/>
        </w:rPr>
        <w:softHyphen/>
        <w:t>ципом "любові до ближнього" утверджується принцип "любіть ворогів своїх". У конкретній любові до конкретного іншого, що долає бар´єри упереджень, суспільність людини виявляє себе найбільш прямо і безпосередньо. Адже люблять не тому, що багатий (інакше предмет почуття не людина, а багатство), не тому, що українець чи грузин (інакше предмет почуття не лю</w:t>
      </w:r>
      <w:r>
        <w:rPr>
          <w:rFonts w:ascii="Palatino Linotype" w:hAnsi="Palatino Linotype"/>
          <w:color w:val="000000"/>
          <w:sz w:val="22"/>
          <w:szCs w:val="22"/>
        </w:rPr>
        <w:softHyphen/>
        <w:t>дина, а етнос), не тому, що знатний (інакше люблять не цю людину, а родовитість її предків). Люблять саме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цю людину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єдину і неповторну, і люблять у ній її людські чесноти, а не при</w:t>
      </w:r>
      <w:r>
        <w:rPr>
          <w:rFonts w:ascii="Palatino Linotype" w:hAnsi="Palatino Linotype"/>
          <w:color w:val="000000"/>
          <w:sz w:val="22"/>
          <w:szCs w:val="22"/>
        </w:rPr>
        <w:softHyphen/>
        <w:t>внесені (багатство, рід тощо). Відтак, любов є виявом свободи самоутвердження людиною своєї суспільної сутності. Любов до</w:t>
      </w:r>
      <w:r>
        <w:rPr>
          <w:rFonts w:ascii="Palatino Linotype" w:hAnsi="Palatino Linotype"/>
          <w:color w:val="000000"/>
          <w:sz w:val="22"/>
          <w:szCs w:val="22"/>
        </w:rPr>
        <w:softHyphen/>
        <w:t>лає страх перед "чужим", оскільки почуття вибрали його і утвер</w:t>
      </w:r>
      <w:r>
        <w:rPr>
          <w:rFonts w:ascii="Palatino Linotype" w:hAnsi="Palatino Linotype"/>
          <w:color w:val="000000"/>
          <w:sz w:val="22"/>
          <w:szCs w:val="22"/>
        </w:rPr>
        <w:softHyphen/>
        <w:t>дили як "свого", єдиного, найбільш дорогу і цінну людину.</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Якісна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визначеність почуття любові у тому, що воно формує образ "свого", поширюючи це поняття на людину, яка за уста</w:t>
      </w:r>
      <w:r>
        <w:rPr>
          <w:rFonts w:ascii="Palatino Linotype" w:hAnsi="Palatino Linotype"/>
          <w:color w:val="000000"/>
          <w:sz w:val="22"/>
          <w:szCs w:val="22"/>
        </w:rPr>
        <w:softHyphen/>
        <w:t>леними (формальними) підставами не належить до "своїх". Отже, кохання переформовує образ світу. Воно руйнує обме</w:t>
      </w:r>
      <w:r>
        <w:rPr>
          <w:rFonts w:ascii="Palatino Linotype" w:hAnsi="Palatino Linotype"/>
          <w:color w:val="000000"/>
          <w:sz w:val="22"/>
          <w:szCs w:val="22"/>
        </w:rPr>
        <w:softHyphen/>
        <w:t>жені уявлення про свого і чужого (кровні родичі, злі і заздрісні, бачаться чужими), "чужий" (не свого роду чи етносу) коханий — чуйний, ніжний, уважний, турботливий — бачиться своїм, рідним. Рідним не за формальною підставою (родич, родина), а за реальною — на підставі людських чеснот.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Розгортаючись навколо предмета небайдужості, почуття за</w:t>
      </w:r>
      <w:r>
        <w:rPr>
          <w:rFonts w:ascii="Palatino Linotype" w:hAnsi="Palatino Linotype"/>
          <w:color w:val="000000"/>
          <w:sz w:val="22"/>
          <w:szCs w:val="22"/>
        </w:rPr>
        <w:softHyphen/>
        <w:t>свідчує свою</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масштабність.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Бачення іншої в повноті її чеснот, поширюючись на навколишній світ, надає останньому образу прекрасного, затишного, безпечного світу. Кожна предметність, кожне інше конкретне буття починає видаватися своєрідною іпостассю буття (тілесного і духовного) коханої людини. Любля</w:t>
      </w:r>
      <w:r>
        <w:rPr>
          <w:rFonts w:ascii="Palatino Linotype" w:hAnsi="Palatino Linotype"/>
          <w:color w:val="000000"/>
          <w:sz w:val="22"/>
          <w:szCs w:val="22"/>
        </w:rPr>
        <w:softHyphen/>
        <w:t>ча істота ніби огортається буттям іншої як захисною оболонкою.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Налаштованість на злагоду з коханою людиною народжує внутрішню гармонію. Закохані прагнуть органічно увійти в ду</w:t>
      </w:r>
      <w:r>
        <w:rPr>
          <w:rFonts w:ascii="Palatino Linotype" w:hAnsi="Palatino Linotype"/>
          <w:color w:val="000000"/>
          <w:sz w:val="22"/>
          <w:szCs w:val="22"/>
        </w:rPr>
        <w:softHyphen/>
        <w:t>ховний світ одне одного, розширюючи, але не руйнуючи його.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Злагодженість почуттів народжує глибоке взаєморозуміння. Не випадково про ті подружжя, що довго жили разом у щасли</w:t>
      </w:r>
      <w:r>
        <w:rPr>
          <w:rFonts w:ascii="Palatino Linotype" w:hAnsi="Palatino Linotype"/>
          <w:color w:val="000000"/>
          <w:sz w:val="22"/>
          <w:szCs w:val="22"/>
        </w:rPr>
        <w:softHyphen/>
        <w:t>вому коханні та сімейній злагоді, говорять, що вони навіть зовні стають подібними. Це не мімікрія, не нівелювання, а наслідок взаємного осягнення двох людських світів. Антична філософія, розглядаючи світ як наслідок взаємодії космосу і хаосу, утвер</w:t>
      </w:r>
      <w:r>
        <w:rPr>
          <w:rFonts w:ascii="Palatino Linotype" w:hAnsi="Palatino Linotype"/>
          <w:color w:val="000000"/>
          <w:sz w:val="22"/>
          <w:szCs w:val="22"/>
        </w:rPr>
        <w:softHyphen/>
        <w:t>джує творчу сутність космосу і злагоди, упорядкованості, гар</w:t>
      </w:r>
      <w:r>
        <w:rPr>
          <w:rFonts w:ascii="Palatino Linotype" w:hAnsi="Palatino Linotype"/>
          <w:color w:val="000000"/>
          <w:sz w:val="22"/>
          <w:szCs w:val="22"/>
        </w:rPr>
        <w:softHyphen/>
        <w:t>монії. Ще попередник Платона Емпедокл у поемі "Про приро</w:t>
      </w:r>
      <w:r>
        <w:rPr>
          <w:rFonts w:ascii="Palatino Linotype" w:hAnsi="Palatino Linotype"/>
          <w:color w:val="000000"/>
          <w:sz w:val="22"/>
          <w:szCs w:val="22"/>
        </w:rPr>
        <w:softHyphen/>
        <w:t>ду", замислюючись над упорядкованістю форм природного світу, бачить її джерело в Любові. "То любов´ю захоплене, схо</w:t>
      </w:r>
      <w:r>
        <w:rPr>
          <w:rFonts w:ascii="Palatino Linotype" w:hAnsi="Palatino Linotype"/>
          <w:color w:val="000000"/>
          <w:sz w:val="22"/>
          <w:szCs w:val="22"/>
        </w:rPr>
        <w:softHyphen/>
        <w:t>диться все воєдино, то ненависним розбратом знову гониться нарізно одне від одного," — пише філософ [23, с 303].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Цінність любові — найвищого з людських почуттів — ставить питання, чому вона не для цього світу, чому, як говорить М. Бердяев, "у любові немає перспективи влаштування у цьо</w:t>
      </w:r>
      <w:r>
        <w:rPr>
          <w:rFonts w:ascii="Palatino Linotype" w:hAnsi="Palatino Linotype"/>
          <w:color w:val="000000"/>
          <w:sz w:val="22"/>
          <w:szCs w:val="22"/>
        </w:rPr>
        <w:softHyphen/>
        <w:t>му світі"? Одна з причин, радше, одна з можливих відповідей, бачиться в силі та пристрасності почуття. Предмет почуття са-моцінний, і спрямованість на нього набуває величезної енерге</w:t>
      </w:r>
      <w:r>
        <w:rPr>
          <w:rFonts w:ascii="Palatino Linotype" w:hAnsi="Palatino Linotype"/>
          <w:color w:val="000000"/>
          <w:sz w:val="22"/>
          <w:szCs w:val="22"/>
        </w:rPr>
        <w:softHyphen/>
        <w:t>тичної напруги. Вся істота люблячого, уся життєва енергетика зосереджується на коханій людині, щоб жити нею. Ця величез</w:t>
      </w:r>
      <w:r>
        <w:rPr>
          <w:rFonts w:ascii="Palatino Linotype" w:hAnsi="Palatino Linotype"/>
          <w:color w:val="000000"/>
          <w:sz w:val="22"/>
          <w:szCs w:val="22"/>
        </w:rPr>
        <w:softHyphen/>
        <w:t>на енергетична напруга часто дає неконтрольовані вибухи, спа</w:t>
      </w:r>
      <w:r>
        <w:rPr>
          <w:rFonts w:ascii="Palatino Linotype" w:hAnsi="Palatino Linotype"/>
          <w:color w:val="000000"/>
          <w:sz w:val="22"/>
          <w:szCs w:val="22"/>
        </w:rPr>
        <w:softHyphen/>
        <w:t>лахуючи іноді без видимих мотивів і не завжди спрямовується на злагоду. Часто вона виявляє себе як агресивна, як егоїзм почуття, що бажає цілком "привласнити" собі іншу. Вол. Со-ловйов слушно зауважує, що любов "все ще залишається цілком у темній сфері смутних афектів і мимовільних потягів". Геґель характеризує її як "моральність у природній формі".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Усвідомлення цінності почуття любові, з одного боку, і склад</w:t>
      </w:r>
      <w:r>
        <w:rPr>
          <w:rFonts w:ascii="Palatino Linotype" w:hAnsi="Palatino Linotype"/>
          <w:color w:val="000000"/>
          <w:sz w:val="22"/>
          <w:szCs w:val="22"/>
        </w:rPr>
        <w:softHyphen/>
        <w:t>ності її утримання в стосунках — з іншого, визначило станов</w:t>
      </w:r>
      <w:r>
        <w:rPr>
          <w:rFonts w:ascii="Palatino Linotype" w:hAnsi="Palatino Linotype"/>
          <w:color w:val="000000"/>
          <w:sz w:val="22"/>
          <w:szCs w:val="22"/>
        </w:rPr>
        <w:softHyphen/>
        <w:t>лення такого культурного феномена, як культивування любові до ідеального об´єкта. Це зафіксовано в монотеїстичних релігіях. Боги цих релігій (особливо християнства і буддизму) — це боголюди, що уособлюють абсолютно досконале моральнісне начало. Любити досконалу небесну істоту значно легше, ніж і земну людину вже хоча б тому, що Бог — уособлення всезагального почуття за об´єктивною підставою. Християнський Бог здійснив подвиг мучеництва заради спасіння усіх людей. Культу</w:t>
      </w:r>
      <w:r>
        <w:rPr>
          <w:rFonts w:ascii="Palatino Linotype" w:hAnsi="Palatino Linotype"/>
          <w:color w:val="000000"/>
          <w:sz w:val="22"/>
          <w:szCs w:val="22"/>
        </w:rPr>
        <w:softHyphen/>
        <w:t>ра зосереджує величезну увагу на творенні абсолютної досконалості його рис. Це один з вагомих чинників живлення почуття І  любові. Більше того, байдужість починає розглядатися як яви</w:t>
      </w:r>
      <w:r>
        <w:rPr>
          <w:rFonts w:ascii="Palatino Linotype" w:hAnsi="Palatino Linotype"/>
          <w:color w:val="000000"/>
          <w:sz w:val="22"/>
          <w:szCs w:val="22"/>
        </w:rPr>
        <w:softHyphen/>
        <w:t>ще аморальне, як ознака невдячності, адже Бог страждав за гріхи всіх. Ідея люблячого Бога походить від образів міфічних героїв, що допомагали людям боронитися від стихій та від гніву богів. Боги нових релігій тим більше заслуговують любові, що дба</w:t>
      </w:r>
      <w:r>
        <w:rPr>
          <w:rFonts w:ascii="Palatino Linotype" w:hAnsi="Palatino Linotype"/>
          <w:color w:val="000000"/>
          <w:sz w:val="22"/>
          <w:szCs w:val="22"/>
        </w:rPr>
        <w:softHyphen/>
        <w:t>ють не про земні справи людей, а про їхню душу (спасіння душі — основна ідея християнства). Від віруючого вимагається не лише любов до Бога, але і каяття за гріховність земного життя, відмова від чуттєвих задоволень тощо. Відомо, що церк</w:t>
      </w:r>
      <w:r>
        <w:rPr>
          <w:rFonts w:ascii="Palatino Linotype" w:hAnsi="Palatino Linotype"/>
          <w:color w:val="000000"/>
          <w:sz w:val="22"/>
          <w:szCs w:val="22"/>
        </w:rPr>
        <w:softHyphen/>
        <w:t>ва, особливо в добу середньовіччя — час панування релігійної ідеології як монопольної, переслідує і карає мирян та свяще</w:t>
      </w:r>
      <w:r>
        <w:rPr>
          <w:rFonts w:ascii="Palatino Linotype" w:hAnsi="Palatino Linotype"/>
          <w:color w:val="000000"/>
          <w:sz w:val="22"/>
          <w:szCs w:val="22"/>
        </w:rPr>
        <w:softHyphen/>
        <w:t>ників за любов до земного життя, вбачаючи в цьому великий гріх. Культура працює на творення умов для зосередження почуття любові на постаті Бога (боголюдини Христа). Релігій</w:t>
      </w:r>
      <w:r>
        <w:rPr>
          <w:rFonts w:ascii="Palatino Linotype" w:hAnsi="Palatino Linotype"/>
          <w:color w:val="000000"/>
          <w:sz w:val="22"/>
          <w:szCs w:val="22"/>
        </w:rPr>
        <w:softHyphen/>
        <w:t>на ідеологія створює історію життя, страждань, смерті й вос</w:t>
      </w:r>
      <w:r>
        <w:rPr>
          <w:rFonts w:ascii="Palatino Linotype" w:hAnsi="Palatino Linotype"/>
          <w:color w:val="000000"/>
          <w:sz w:val="22"/>
          <w:szCs w:val="22"/>
        </w:rPr>
        <w:softHyphen/>
        <w:t>кресіння Христа, Євангелія містять учення Христа. Художня культура створює Його чуттєвий образ засобами живопису (ікона, фреска), слова (свідоцтва євангелістів). Відображаються багаті на подробиці вияви моральної краси Бога. Культура праг</w:t>
      </w:r>
      <w:r>
        <w:rPr>
          <w:rFonts w:ascii="Palatino Linotype" w:hAnsi="Palatino Linotype"/>
          <w:color w:val="000000"/>
          <w:sz w:val="22"/>
          <w:szCs w:val="22"/>
        </w:rPr>
        <w:softHyphen/>
        <w:t>не створити нову атмосферу суспільного життя: стосунки лю</w:t>
      </w:r>
      <w:r>
        <w:rPr>
          <w:rFonts w:ascii="Palatino Linotype" w:hAnsi="Palatino Linotype"/>
          <w:color w:val="000000"/>
          <w:sz w:val="22"/>
          <w:szCs w:val="22"/>
        </w:rPr>
        <w:softHyphen/>
        <w:t>бові, зосереджені на особі Бога при ігноруванні плинних зем</w:t>
      </w:r>
      <w:r>
        <w:rPr>
          <w:rFonts w:ascii="Palatino Linotype" w:hAnsi="Palatino Linotype"/>
          <w:color w:val="000000"/>
          <w:sz w:val="22"/>
          <w:szCs w:val="22"/>
        </w:rPr>
        <w:softHyphen/>
        <w:t>них радощів. Відповідно, велика увага приділяється самому ритуалу спілкування з Богом. Для налаштування на духовність стосунків людина має постами очищати тіло, молитвами готу</w:t>
      </w:r>
      <w:r>
        <w:rPr>
          <w:rFonts w:ascii="Palatino Linotype" w:hAnsi="Palatino Linotype"/>
          <w:color w:val="000000"/>
          <w:sz w:val="22"/>
          <w:szCs w:val="22"/>
        </w:rPr>
        <w:softHyphen/>
        <w:t>вати себе на сприймання одкровення. Важливе значення на</w:t>
      </w:r>
      <w:r>
        <w:rPr>
          <w:rFonts w:ascii="Palatino Linotype" w:hAnsi="Palatino Linotype"/>
          <w:color w:val="000000"/>
          <w:sz w:val="22"/>
          <w:szCs w:val="22"/>
        </w:rPr>
        <w:softHyphen/>
        <w:t>дається місцю спілкування. Воно має налаштовувати на свят</w:t>
      </w:r>
      <w:r>
        <w:rPr>
          <w:rFonts w:ascii="Palatino Linotype" w:hAnsi="Palatino Linotype"/>
          <w:color w:val="000000"/>
          <w:sz w:val="22"/>
          <w:szCs w:val="22"/>
        </w:rPr>
        <w:softHyphen/>
        <w:t>ковість події. Середньовічні храми спеціально призначені для цієї мети. В домашніх умовах — це червоні (тобто красиві) кути, де розміщений іконостас. Так само визначеним є час спілку</w:t>
      </w:r>
      <w:r>
        <w:rPr>
          <w:rFonts w:ascii="Palatino Linotype" w:hAnsi="Palatino Linotype"/>
          <w:color w:val="000000"/>
          <w:sz w:val="22"/>
          <w:szCs w:val="22"/>
        </w:rPr>
        <w:softHyphen/>
        <w:t>вання. Святкові дні мають основну мету — піднести почуття на сприймання вищого, не відволікаючись на другорядні земні справи. В будні дні визначається пора спілкування: зранку і ввечері — це час, коли буденні справи або ще не зосередили на собі людину, або вже відступили на другий план.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Оточення також має спонукати на спілкування, надавати йому святковості та зосереджувати на предметі небайдужості. Тому убранство храму: фрески, ікони, церковне начиння (навіть одяг священика) — вагомі чинники духовної налаштованості на піднесену любов. Краса, виступаючи на чільне місце, захоплю</w:t>
      </w:r>
      <w:r>
        <w:rPr>
          <w:rFonts w:ascii="Palatino Linotype" w:hAnsi="Palatino Linotype"/>
          <w:color w:val="000000"/>
          <w:sz w:val="22"/>
          <w:szCs w:val="22"/>
        </w:rPr>
        <w:softHyphen/>
        <w:t>ючи собою, збуджує наснагу схиляння і шанування. Таку як роль виконує спільна молитва, голос хору (православ´я) чи ор</w:t>
      </w:r>
      <w:r>
        <w:rPr>
          <w:rFonts w:ascii="Palatino Linotype" w:hAnsi="Palatino Linotype"/>
          <w:color w:val="000000"/>
          <w:sz w:val="22"/>
          <w:szCs w:val="22"/>
        </w:rPr>
        <w:softHyphen/>
        <w:t>ганна музика (католицизм). Простору намагаються максималь</w:t>
      </w:r>
      <w:r>
        <w:rPr>
          <w:rFonts w:ascii="Palatino Linotype" w:hAnsi="Palatino Linotype"/>
          <w:color w:val="000000"/>
          <w:sz w:val="22"/>
          <w:szCs w:val="22"/>
        </w:rPr>
        <w:softHyphen/>
        <w:t>но надати ознак повсюдної присутності Бога, оскільки почуття любові має збуджуватися не лише у певний визначений час, а ним має бути (в ідеалі) просякнуте усе життя віруючого і збе</w:t>
      </w:r>
      <w:r>
        <w:rPr>
          <w:rFonts w:ascii="Palatino Linotype" w:hAnsi="Palatino Linotype"/>
          <w:color w:val="000000"/>
          <w:sz w:val="22"/>
          <w:szCs w:val="22"/>
        </w:rPr>
        <w:softHyphen/>
        <w:t>рігатися в його душі постійно. Звідси побудова в містах числен</w:t>
      </w:r>
      <w:r>
        <w:rPr>
          <w:rFonts w:ascii="Palatino Linotype" w:hAnsi="Palatino Linotype"/>
          <w:color w:val="000000"/>
          <w:sz w:val="22"/>
          <w:szCs w:val="22"/>
        </w:rPr>
        <w:softHyphen/>
        <w:t>них храмів, вигляд яких служить нагадуванням про необхід</w:t>
      </w:r>
      <w:r>
        <w:rPr>
          <w:rFonts w:ascii="Palatino Linotype" w:hAnsi="Palatino Linotype"/>
          <w:color w:val="000000"/>
          <w:sz w:val="22"/>
          <w:szCs w:val="22"/>
        </w:rPr>
        <w:softHyphen/>
        <w:t>ність любові. Культ любові — культурний феномен, що прий</w:t>
      </w:r>
      <w:r>
        <w:rPr>
          <w:rFonts w:ascii="Palatino Linotype" w:hAnsi="Palatino Linotype"/>
          <w:color w:val="000000"/>
          <w:sz w:val="22"/>
          <w:szCs w:val="22"/>
        </w:rPr>
        <w:softHyphen/>
        <w:t>шов на зміну страху гніву богів (він був основою стосунків людини і Бога в попередні епохи).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Орієнтація почуття на ідеальний об´єкт, сприяючи форму</w:t>
      </w:r>
      <w:r>
        <w:rPr>
          <w:rFonts w:ascii="Palatino Linotype" w:hAnsi="Palatino Linotype"/>
          <w:color w:val="000000"/>
          <w:sz w:val="22"/>
          <w:szCs w:val="22"/>
        </w:rPr>
        <w:softHyphen/>
        <w:t>ванню його культури, засвідчила величезну творчу силу любо</w:t>
      </w:r>
      <w:r>
        <w:rPr>
          <w:rFonts w:ascii="Palatino Linotype" w:hAnsi="Palatino Linotype"/>
          <w:color w:val="000000"/>
          <w:sz w:val="22"/>
          <w:szCs w:val="22"/>
        </w:rPr>
        <w:softHyphen/>
        <w:t>ві. З´ясувалося, що навіть Бог потребує любові. Боги, як і люди, живуть любов´ю, і живуть доти (усвідомлюються як реальність), доки їх люблять і поважають.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Ідеальний образ стосунків, заданий ставленням до боголю</w:t>
      </w:r>
      <w:r>
        <w:rPr>
          <w:rFonts w:ascii="Palatino Linotype" w:hAnsi="Palatino Linotype"/>
          <w:color w:val="000000"/>
          <w:sz w:val="22"/>
          <w:szCs w:val="22"/>
        </w:rPr>
        <w:softHyphen/>
        <w:t>дини, поширюючись на стосунки між людьми, визначав їх іде</w:t>
      </w:r>
      <w:r>
        <w:rPr>
          <w:rFonts w:ascii="Palatino Linotype" w:hAnsi="Palatino Linotype"/>
          <w:color w:val="000000"/>
          <w:sz w:val="22"/>
          <w:szCs w:val="22"/>
        </w:rPr>
        <w:softHyphen/>
        <w:t>алізований характер. Таким він був у добу середньовіччя у від</w:t>
      </w:r>
      <w:r>
        <w:rPr>
          <w:rFonts w:ascii="Palatino Linotype" w:hAnsi="Palatino Linotype"/>
          <w:color w:val="000000"/>
          <w:sz w:val="22"/>
          <w:szCs w:val="22"/>
        </w:rPr>
        <w:softHyphen/>
        <w:t>носинах васала і сюзерена, у відносинах лицаря і прекрасної дами тощо. Мистецтво, зосереджуючи увагу на реальних про</w:t>
      </w:r>
      <w:r>
        <w:rPr>
          <w:rFonts w:ascii="Palatino Linotype" w:hAnsi="Palatino Linotype"/>
          <w:color w:val="000000"/>
          <w:sz w:val="22"/>
          <w:szCs w:val="22"/>
        </w:rPr>
        <w:softHyphen/>
        <w:t>блемах творення краси людських стосунків, показало, що в істо</w:t>
      </w:r>
      <w:r>
        <w:rPr>
          <w:rFonts w:ascii="Palatino Linotype" w:hAnsi="Palatino Linotype"/>
          <w:color w:val="000000"/>
          <w:sz w:val="22"/>
          <w:szCs w:val="22"/>
        </w:rPr>
        <w:softHyphen/>
        <w:t>ричних видозмінах любові виявляє себе складність соціальних, етнічних, моральних, психологічних проблем людського існу</w:t>
      </w:r>
      <w:r>
        <w:rPr>
          <w:rFonts w:ascii="Palatino Linotype" w:hAnsi="Palatino Linotype"/>
          <w:color w:val="000000"/>
          <w:sz w:val="22"/>
          <w:szCs w:val="22"/>
        </w:rPr>
        <w:softHyphen/>
        <w:t>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Починаючи з доби Відродження і до початку XX ст. почуття любові людини до людини набуває значення центральної теми художньої літератури (роман, лірична поезія), музики (зокре</w:t>
      </w:r>
      <w:r>
        <w:rPr>
          <w:rFonts w:ascii="Palatino Linotype" w:hAnsi="Palatino Linotype"/>
          <w:color w:val="000000"/>
          <w:sz w:val="22"/>
          <w:szCs w:val="22"/>
        </w:rPr>
        <w:softHyphen/>
        <w:t>ма, оперна, романсова), театру (драматичного і музичного)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культура розкрила глибоку кризу людського духу, чи не найбільш переконливим свідченням якої стала втрата любові як свого предмета. Люди бояться любити, не довіряють одне одному, не вірять у щирість почуття інших. Любов спро</w:t>
      </w:r>
      <w:r>
        <w:rPr>
          <w:rFonts w:ascii="Palatino Linotype" w:hAnsi="Palatino Linotype"/>
          <w:color w:val="000000"/>
          <w:sz w:val="22"/>
          <w:szCs w:val="22"/>
        </w:rPr>
        <w:softHyphen/>
        <w:t>фанована розумінням її як суто еротичного акту. В пошуках гостроти задоволень люди звертаються до збочених, спотворе</w:t>
      </w:r>
      <w:r>
        <w:rPr>
          <w:rFonts w:ascii="Palatino Linotype" w:hAnsi="Palatino Linotype"/>
          <w:color w:val="000000"/>
          <w:sz w:val="22"/>
          <w:szCs w:val="22"/>
        </w:rPr>
        <w:softHyphen/>
        <w:t>них форм стосунків, також вважаючи їх любов´ю. Трагедію втрати сучасною цивілізацією любові як вищої духовної цінності об´єктивно засвідчує мистецтво. Ще в XIX ст. Бальзак яскраво показав руйнування почуття любові під впливом домі</w:t>
      </w:r>
      <w:r>
        <w:rPr>
          <w:rFonts w:ascii="Palatino Linotype" w:hAnsi="Palatino Linotype"/>
          <w:color w:val="000000"/>
          <w:sz w:val="22"/>
          <w:szCs w:val="22"/>
        </w:rPr>
        <w:softHyphen/>
        <w:t>нування майнового інтересу. Всепоглинаюча жадоба буржуа до матеріального збагачення перемогла усі інші людські почуття. Любов була витіснена із сфери сімейного, подружнього життя, із стосунків батьків та дітей і збереглася хіба що як "сентимент", як "хвороба", що робить людину слабкою і безсилою перед світом. Батечко Горіо (герой однойменного роману) став жерт</w:t>
      </w:r>
      <w:r>
        <w:rPr>
          <w:rFonts w:ascii="Palatino Linotype" w:hAnsi="Palatino Linotype"/>
          <w:color w:val="000000"/>
          <w:sz w:val="22"/>
          <w:szCs w:val="22"/>
        </w:rPr>
        <w:softHyphen/>
        <w:t>вою власного почуття. Любов батька до дочок стала причиною його зубожіння, а згодом — хвороби і смерті.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сучасному мистецтві предметом особливого зацікавлення та поетизації є патологія статевих стосунків. Очевидно однак що лише констатувати наявність проблеми, без спроби знайти її розв´язання, означало б створити у людини, що живе надією на зустріч із щастям любові, відчуття безнадійності.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Повертаючись до метафізики любові, звернемо увагу, що це — незвичне, святкове, преображаюче почуття. Отже, воно може зберігатися і розгортатися за умови, якщо оперте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куль</w:t>
      </w:r>
      <w:r>
        <w:rPr>
          <w:rStyle w:val="a8"/>
          <w:rFonts w:ascii="Palatino Linotype" w:hAnsi="Palatino Linotype"/>
          <w:color w:val="000000"/>
          <w:sz w:val="22"/>
          <w:szCs w:val="22"/>
        </w:rPr>
        <w:softHyphen/>
        <w:t>туру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людських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почуттів.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Методологічні засади стосунків, здат</w:t>
      </w:r>
      <w:r>
        <w:rPr>
          <w:rFonts w:ascii="Palatino Linotype" w:hAnsi="Palatino Linotype"/>
          <w:color w:val="000000"/>
          <w:sz w:val="22"/>
          <w:szCs w:val="22"/>
        </w:rPr>
        <w:softHyphen/>
        <w:t>них утверджувати і зберігати почуття любові, це, по-перше, применшення "егоїзму" закоханих, кожен із яких прагне "при</w:t>
      </w:r>
      <w:r>
        <w:rPr>
          <w:rFonts w:ascii="Palatino Linotype" w:hAnsi="Palatino Linotype"/>
          <w:color w:val="000000"/>
          <w:sz w:val="22"/>
          <w:szCs w:val="22"/>
        </w:rPr>
        <w:softHyphen/>
        <w:t>власнити" собі іншого, підпорядкувати чуже життя власній волі при щирому бажанні захищати, плекати, оберігати від життє</w:t>
      </w:r>
      <w:r>
        <w:rPr>
          <w:rFonts w:ascii="Palatino Linotype" w:hAnsi="Palatino Linotype"/>
          <w:color w:val="000000"/>
          <w:sz w:val="22"/>
          <w:szCs w:val="22"/>
        </w:rPr>
        <w:softHyphen/>
        <w:t>вих негараздів аж до найменших дрібниць. Інстинкт збережен</w:t>
      </w:r>
      <w:r>
        <w:rPr>
          <w:rFonts w:ascii="Palatino Linotype" w:hAnsi="Palatino Linotype"/>
          <w:color w:val="000000"/>
          <w:sz w:val="22"/>
          <w:szCs w:val="22"/>
        </w:rPr>
        <w:softHyphen/>
        <w:t>ня життя з власної особи переноситься в любові на кохану істо</w:t>
      </w:r>
      <w:r>
        <w:rPr>
          <w:rFonts w:ascii="Palatino Linotype" w:hAnsi="Palatino Linotype"/>
          <w:color w:val="000000"/>
          <w:sz w:val="22"/>
          <w:szCs w:val="22"/>
        </w:rPr>
        <w:softHyphen/>
        <w:t>ту, оскільки її життя набуває більшої цінності, ніж власне.</w:t>
      </w:r>
      <w:r>
        <w:rPr>
          <w:rStyle w:val="a8"/>
          <w:rFonts w:ascii="Palatino Linotype" w:hAnsi="Palatino Linotype"/>
          <w:color w:val="000000"/>
          <w:sz w:val="22"/>
          <w:szCs w:val="22"/>
        </w:rPr>
        <w:t>Усвідомлення інстинкту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спосіб захистити кохану людину від деспотизму власного почуття. Самоусвідомлення "егоїзму" почуття — надзвичайно складна процедура. Однак вона необхід</w:t>
      </w:r>
      <w:r>
        <w:rPr>
          <w:rFonts w:ascii="Palatino Linotype" w:hAnsi="Palatino Linotype"/>
          <w:color w:val="000000"/>
          <w:sz w:val="22"/>
          <w:szCs w:val="22"/>
        </w:rPr>
        <w:softHyphen/>
        <w:t>на для гармонізації стосунків закоханих.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Друга важлива засада пов´язана із свідомим творенням атмо</w:t>
      </w:r>
      <w:r>
        <w:rPr>
          <w:rFonts w:ascii="Palatino Linotype" w:hAnsi="Palatino Linotype"/>
          <w:color w:val="000000"/>
          <w:sz w:val="22"/>
          <w:szCs w:val="22"/>
        </w:rPr>
        <w:softHyphen/>
        <w:t>сфери небуденності, святкової наповненості стосунків чимось вищим і вагомішим, ніж повсякденність турбот про заробляння грошей, про матеріальний зиск тощо. Згадаймо ті спеціальні процедури налаштування почуттів на стосунки злагоди з абсо</w:t>
      </w:r>
      <w:r>
        <w:rPr>
          <w:rFonts w:ascii="Palatino Linotype" w:hAnsi="Palatino Linotype"/>
          <w:color w:val="000000"/>
          <w:sz w:val="22"/>
          <w:szCs w:val="22"/>
        </w:rPr>
        <w:softHyphen/>
        <w:t>лютом, що їх виробила культура християнства. У стосунках між люблячими така налаштованість на гармонію неодмінно має спиратися на красу і живитися нею. Платон, як відомо, гово</w:t>
      </w:r>
      <w:r>
        <w:rPr>
          <w:rFonts w:ascii="Palatino Linotype" w:hAnsi="Palatino Linotype"/>
          <w:color w:val="000000"/>
          <w:sz w:val="22"/>
          <w:szCs w:val="22"/>
        </w:rPr>
        <w:softHyphen/>
        <w:t>рить про красу коханого тіла як джерело еротичного почуття. Однак лише тілесною красою воно не може живитися постійно уже хоча б тому, що вона швидко минає. Джерелами його є та</w:t>
      </w:r>
      <w:r>
        <w:rPr>
          <w:rFonts w:ascii="Palatino Linotype" w:hAnsi="Palatino Linotype"/>
          <w:color w:val="000000"/>
          <w:sz w:val="22"/>
          <w:szCs w:val="22"/>
        </w:rPr>
        <w:softHyphen/>
        <w:t>кож творення краси спілкування змістовною його наповнені</w:t>
      </w:r>
      <w:r>
        <w:rPr>
          <w:rFonts w:ascii="Palatino Linotype" w:hAnsi="Palatino Linotype"/>
          <w:color w:val="000000"/>
          <w:sz w:val="22"/>
          <w:szCs w:val="22"/>
        </w:rPr>
        <w:softHyphen/>
        <w:t>стю, здатною запалити розум, спонукати на той чи інший вид творчої діяльності. Любов живиться красою оточення (при</w:t>
      </w:r>
      <w:r>
        <w:rPr>
          <w:rFonts w:ascii="Palatino Linotype" w:hAnsi="Palatino Linotype"/>
          <w:color w:val="000000"/>
          <w:sz w:val="22"/>
          <w:szCs w:val="22"/>
        </w:rPr>
        <w:softHyphen/>
        <w:t>наймні затишністю і чистотою житла) і безліччю нюансів вия</w:t>
      </w:r>
      <w:r>
        <w:rPr>
          <w:rFonts w:ascii="Palatino Linotype" w:hAnsi="Palatino Linotype"/>
          <w:color w:val="000000"/>
          <w:sz w:val="22"/>
          <w:szCs w:val="22"/>
        </w:rPr>
        <w:softHyphen/>
        <w:t>ву небуденності (небайдужості) в оформленні навіть скромного житла чи одягу тощо. А також чуйністю, приязню, душевні</w:t>
      </w:r>
      <w:r>
        <w:rPr>
          <w:rFonts w:ascii="Palatino Linotype" w:hAnsi="Palatino Linotype"/>
          <w:color w:val="000000"/>
          <w:sz w:val="22"/>
          <w:szCs w:val="22"/>
        </w:rPr>
        <w:softHyphen/>
        <w:t>стю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Відомий вислів Ф. Достоєвського, що став крилатим, прого</w:t>
      </w:r>
      <w:r>
        <w:rPr>
          <w:rFonts w:ascii="Palatino Linotype" w:hAnsi="Palatino Linotype"/>
          <w:color w:val="000000"/>
          <w:sz w:val="22"/>
          <w:szCs w:val="22"/>
        </w:rPr>
        <w:softHyphen/>
        <w:t>лошує: "Краса врятує світ". Погоджуючись із думкою генія, все ж хочеться уточнити: врятує світ любов, оскільки вона є кон</w:t>
      </w:r>
      <w:r>
        <w:rPr>
          <w:rFonts w:ascii="Palatino Linotype" w:hAnsi="Palatino Linotype"/>
          <w:color w:val="000000"/>
          <w:sz w:val="22"/>
          <w:szCs w:val="22"/>
        </w:rPr>
        <w:softHyphen/>
        <w:t>центрованим виявом людяності, а отже, їй іманентні істина й краса.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Розкриваючи цінність любові як формуючої сили людського духу, відомий французький філософ-неотоміст Жак Марітен говорить: "...без любові і доброї волі те, що само по собі хороше або дуже хороше, якщо немає любові, — робить людей ще гіршими і нещаснішими, оскільки без любові і милосердя лю</w:t>
      </w:r>
      <w:r>
        <w:rPr>
          <w:rFonts w:ascii="Palatino Linotype" w:hAnsi="Palatino Linotype"/>
          <w:color w:val="000000"/>
          <w:sz w:val="22"/>
          <w:szCs w:val="22"/>
        </w:rPr>
        <w:softHyphen/>
        <w:t>дина перетворює в ще більше зло все краще, чим вона володіє" [16, с 16].</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любов як культурний феномен може жити і зберігати</w:t>
      </w:r>
      <w:r>
        <w:rPr>
          <w:rFonts w:ascii="Palatino Linotype" w:hAnsi="Palatino Linotype"/>
          <w:color w:val="000000"/>
          <w:sz w:val="22"/>
          <w:szCs w:val="22"/>
        </w:rPr>
        <w:softHyphen/>
        <w:t>ся лише в органічному для неї середовищі — середовищі, спов</w:t>
      </w:r>
      <w:r>
        <w:rPr>
          <w:rFonts w:ascii="Palatino Linotype" w:hAnsi="Palatino Linotype"/>
          <w:color w:val="000000"/>
          <w:sz w:val="22"/>
          <w:szCs w:val="22"/>
        </w:rPr>
        <w:softHyphen/>
        <w:t>неному краси, добра, істини людських стосунків, і сама любов є джерелом їх творення.</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18.3. Моральні засади дружби</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відміну від почуття любові, що пронизує собою усі ду</w:t>
      </w:r>
      <w:r>
        <w:rPr>
          <w:rFonts w:ascii="Palatino Linotype" w:hAnsi="Palatino Linotype"/>
          <w:color w:val="000000"/>
          <w:sz w:val="22"/>
          <w:szCs w:val="22"/>
        </w:rPr>
        <w:softHyphen/>
        <w:t>ховні структури людини і в свобідному розгортанні навколо предмета небайдужості ідеалізує його, почуття дружби має більш поміркований характер. Як зазначає Кант, дружба базується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розсудку.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Вона передбачає свідомий вибір об´єкта спілкування і узгоджується з принципом розумної побудови стосунків. Тим не менше, дружба — почуття, найбільш близьке до любові. Дружба визначається як "форма спілкування лю</w:t>
      </w:r>
      <w:r>
        <w:rPr>
          <w:rFonts w:ascii="Palatino Linotype" w:hAnsi="Palatino Linotype"/>
          <w:color w:val="000000"/>
          <w:sz w:val="22"/>
          <w:szCs w:val="22"/>
        </w:rPr>
        <w:softHyphen/>
        <w:t>дей, заснована на спільності інтересів, взаємній повазі, взаємо</w:t>
      </w:r>
      <w:r>
        <w:rPr>
          <w:rFonts w:ascii="Palatino Linotype" w:hAnsi="Palatino Linotype"/>
          <w:color w:val="000000"/>
          <w:sz w:val="22"/>
          <w:szCs w:val="22"/>
        </w:rPr>
        <w:softHyphen/>
        <w:t>розумінні та взаємодопомозі; передбачає особисту симпатію, прихильність і торкається найбільш інтимних, задушевних сторін людського життя; одне з кращих проявів людських по</w:t>
      </w:r>
      <w:r>
        <w:rPr>
          <w:rFonts w:ascii="Palatino Linotype" w:hAnsi="Palatino Linotype"/>
          <w:color w:val="000000"/>
          <w:sz w:val="22"/>
          <w:szCs w:val="22"/>
        </w:rPr>
        <w:softHyphen/>
        <w:t>чуттів" [2, с 76]. У дружбі інша людина усвідомлюється як бажаний об´єкт спілкування. "Ми бажаємо мати друга, щоб, так би мовити, жити в ньому, щоб виливати нашу душу в його душу і насолоджуватися розмовою, котра довіру робить завжди чарівною", — говорить Гельвецій [7, с. 203].</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Дружнє спілкування має суб´єкт-суб´єктний характер. Воно оперте на взаємну повагу сторін, що почуваються рівними і свобідними, а, отже, цікавими одне одному. Атмосфера приязні стосунків сприятлива для розгортання творчого потенціалу особистості. Дружба як вид духовного зв´язку яскраво відобра</w:t>
      </w:r>
      <w:r>
        <w:rPr>
          <w:rFonts w:ascii="Palatino Linotype" w:hAnsi="Palatino Linotype"/>
          <w:color w:val="000000"/>
          <w:sz w:val="22"/>
          <w:szCs w:val="22"/>
        </w:rPr>
        <w:softHyphen/>
        <w:t>жає суспільну сутність людини. її мета — утвердитися в обміні людяністю через іншу людину і завдяки їй. Завдяки дружбі людина починає усвідомлювати цінності власної особи на тій підставі,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гідна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бути чиїмось другом. Кант обґрунтовує важ</w:t>
      </w:r>
      <w:r>
        <w:rPr>
          <w:rFonts w:ascii="Palatino Linotype" w:hAnsi="Palatino Linotype"/>
          <w:color w:val="000000"/>
          <w:sz w:val="22"/>
          <w:szCs w:val="22"/>
        </w:rPr>
        <w:softHyphen/>
        <w:t>ливість дружби для применшення егоїзму: частину любові до себе людина переносить на іншу, отримуючи щире, довірливе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Щоб зрозуміти справжню цінність невимушеного спілкуван</w:t>
      </w:r>
      <w:r>
        <w:rPr>
          <w:rFonts w:ascii="Palatino Linotype" w:hAnsi="Palatino Linotype"/>
          <w:color w:val="000000"/>
          <w:sz w:val="22"/>
          <w:szCs w:val="22"/>
        </w:rPr>
        <w:softHyphen/>
        <w:t>ня, слід мати на увазі, що людина діє в світі відчужених і фор</w:t>
      </w:r>
      <w:r>
        <w:rPr>
          <w:rFonts w:ascii="Palatino Linotype" w:hAnsi="Palatino Linotype"/>
          <w:color w:val="000000"/>
          <w:sz w:val="22"/>
          <w:szCs w:val="22"/>
        </w:rPr>
        <w:softHyphen/>
        <w:t>малізованих стосунків. її довірливість до випадкової особи, викликана потребою поспілкуватися, може бути сприйнята як ознака нестриманості, невихованості, або навіть викликати підозру. В дружбі взаємна довіра сама собою зрозуміла і сприй</w:t>
      </w:r>
      <w:r>
        <w:rPr>
          <w:rFonts w:ascii="Palatino Linotype" w:hAnsi="Palatino Linotype"/>
          <w:color w:val="000000"/>
          <w:sz w:val="22"/>
          <w:szCs w:val="22"/>
        </w:rPr>
        <w:softHyphen/>
        <w:t>мається обома сторонами як величезне благо.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Основою справжньої дружби є духовна близькість людей, але не тотожність світів їхніх Я. Друзі цікаві один одному саме завдяки своїй "іншості". Стосунки, що склалися в дружбі та завдяки дружбі, опосередковують стосунки людини зі світом загалом. Приязнь і доброзичливість людини у ставленні до кон</w:t>
      </w:r>
      <w:r>
        <w:rPr>
          <w:rFonts w:ascii="Palatino Linotype" w:hAnsi="Palatino Linotype"/>
          <w:color w:val="000000"/>
          <w:sz w:val="22"/>
          <w:szCs w:val="22"/>
        </w:rPr>
        <w:softHyphen/>
        <w:t>кретної іншої відсвічує у ставленні до навколишнього світу.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Дружба утвердилася в культурі людства як конкретизована форма творення образу "свого" — близької людини, рідної не за ознакою кровної спорідненості, а за спільністю уподобань, по</w:t>
      </w:r>
      <w:r>
        <w:rPr>
          <w:rFonts w:ascii="Palatino Linotype" w:hAnsi="Palatino Linotype"/>
          <w:color w:val="000000"/>
          <w:sz w:val="22"/>
          <w:szCs w:val="22"/>
        </w:rPr>
        <w:softHyphen/>
        <w:t>глядів на життя тощо, тобто на основі взаємної приязні.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Давньогрецька культура утвердила цінність дружби в міфі про Діоскурів — Кастора і Полідевка. Полідевк глибоко пере</w:t>
      </w:r>
      <w:r>
        <w:rPr>
          <w:rFonts w:ascii="Palatino Linotype" w:hAnsi="Palatino Linotype"/>
          <w:color w:val="000000"/>
          <w:sz w:val="22"/>
          <w:szCs w:val="22"/>
        </w:rPr>
        <w:softHyphen/>
        <w:t>живає смерть свого брата, що загинув у бою, і просить батька Зевса віддати брату частину свого безсмертя. З того часу брати один день разом проводили у підземному царстві, другий — на Олімпі. В Давній Греції визначилися також основні засади дружби: однодумність, взаємна допомога у біді, щирість. Філо</w:t>
      </w:r>
      <w:r>
        <w:rPr>
          <w:rFonts w:ascii="Palatino Linotype" w:hAnsi="Palatino Linotype"/>
          <w:color w:val="000000"/>
          <w:sz w:val="22"/>
          <w:szCs w:val="22"/>
        </w:rPr>
        <w:softHyphen/>
        <w:t>софи Давньої Греції (Демокріт, Епікур, Арістотель) у дружбі бачили умову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розумного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задоволення. Арістотель розрізняв три види дружби: дружбу, засновану на взаємній корисності; друж</w:t>
      </w:r>
      <w:r>
        <w:rPr>
          <w:rFonts w:ascii="Palatino Linotype" w:hAnsi="Palatino Linotype"/>
          <w:color w:val="000000"/>
          <w:sz w:val="22"/>
          <w:szCs w:val="22"/>
        </w:rPr>
        <w:softHyphen/>
        <w:t>бу, мета якої — задоволення; дружбу, що ґрунтується на доб</w:t>
      </w:r>
      <w:r>
        <w:rPr>
          <w:rFonts w:ascii="Palatino Linotype" w:hAnsi="Palatino Linotype"/>
          <w:color w:val="000000"/>
          <w:sz w:val="22"/>
          <w:szCs w:val="22"/>
        </w:rPr>
        <w:softHyphen/>
        <w:t>рочесності.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Перші два види оперті на принцип взаємної корисності: люди люблять не одне одного, а лише ту користь чи те задоволення, яке отримують у спілкуванні. Справжньою є дружба, заснова</w:t>
      </w:r>
      <w:r>
        <w:rPr>
          <w:rFonts w:ascii="Palatino Linotype" w:hAnsi="Palatino Linotype"/>
          <w:color w:val="000000"/>
          <w:sz w:val="22"/>
          <w:szCs w:val="22"/>
        </w:rPr>
        <w:softHyphen/>
        <w:t>на на доброчесності, оскільки покладає мету сама в собі, гово</w:t>
      </w:r>
      <w:r>
        <w:rPr>
          <w:rFonts w:ascii="Palatino Linotype" w:hAnsi="Palatino Linotype"/>
          <w:color w:val="000000"/>
          <w:sz w:val="22"/>
          <w:szCs w:val="22"/>
        </w:rPr>
        <w:softHyphen/>
        <w:t>рить Арістотель.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Він обґрунтовує моральні засади справжньої дружби, що можлива між людьми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доброчесними.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Кожен бажає іншому бла</w:t>
      </w:r>
      <w:r>
        <w:rPr>
          <w:rFonts w:ascii="Palatino Linotype" w:hAnsi="Palatino Linotype"/>
          <w:color w:val="000000"/>
          <w:sz w:val="22"/>
          <w:szCs w:val="22"/>
        </w:rPr>
        <w:softHyphen/>
        <w:t>га, кожен благочесний як безвідносно, так і відносно свого дру</w:t>
      </w:r>
      <w:r>
        <w:rPr>
          <w:rFonts w:ascii="Palatino Linotype" w:hAnsi="Palatino Linotype"/>
          <w:color w:val="000000"/>
          <w:sz w:val="22"/>
          <w:szCs w:val="22"/>
        </w:rPr>
        <w:softHyphen/>
        <w:t>га, а отже, кожен дає задоволення іншому, адже кожному да</w:t>
      </w:r>
      <w:r>
        <w:rPr>
          <w:rFonts w:ascii="Palatino Linotype" w:hAnsi="Palatino Linotype"/>
          <w:color w:val="000000"/>
          <w:sz w:val="22"/>
          <w:szCs w:val="22"/>
        </w:rPr>
        <w:softHyphen/>
        <w:t>ють задоволення вчинки, внутрішньо йому близькі [1, с 223]. Основа справжньої дружби — рівність її сторін та справед</w:t>
      </w:r>
      <w:r>
        <w:rPr>
          <w:rFonts w:ascii="Palatino Linotype" w:hAnsi="Palatino Linotype"/>
          <w:color w:val="000000"/>
          <w:sz w:val="22"/>
          <w:szCs w:val="22"/>
        </w:rPr>
        <w:softHyphen/>
        <w:t>ливість. Поширюючи поняття дружби в сферу політики, філо</w:t>
      </w:r>
      <w:r>
        <w:rPr>
          <w:rFonts w:ascii="Palatino Linotype" w:hAnsi="Palatino Linotype"/>
          <w:color w:val="000000"/>
          <w:sz w:val="22"/>
          <w:szCs w:val="22"/>
        </w:rPr>
        <w:softHyphen/>
        <w:t>соф говорив, що справжня дружба неможлива при тиранії. її ґрунтом є демократія, при якій громадяни мають багато спіль</w:t>
      </w:r>
      <w:r>
        <w:rPr>
          <w:rFonts w:ascii="Palatino Linotype" w:hAnsi="Palatino Linotype"/>
          <w:color w:val="000000"/>
          <w:sz w:val="22"/>
          <w:szCs w:val="22"/>
        </w:rPr>
        <w:softHyphen/>
        <w:t>них інтересів.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Ціцерон в трактаті "Лелій — про дружбу" визначав дружбу як "злагоду в усіх духовних і мирських справах". Дружба для нього — самоцінне почуття, засноване на взаємному благо</w:t>
      </w:r>
      <w:r>
        <w:rPr>
          <w:rFonts w:ascii="Palatino Linotype" w:hAnsi="Palatino Linotype"/>
          <w:color w:val="000000"/>
          <w:sz w:val="22"/>
          <w:szCs w:val="22"/>
        </w:rPr>
        <w:softHyphen/>
        <w:t>говінні.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Історичний підхід до розуміння феномена дружби обґрунто</w:t>
      </w:r>
      <w:r>
        <w:rPr>
          <w:rFonts w:ascii="Palatino Linotype" w:hAnsi="Palatino Linotype"/>
          <w:color w:val="000000"/>
          <w:sz w:val="22"/>
          <w:szCs w:val="22"/>
        </w:rPr>
        <w:softHyphen/>
        <w:t>вує К. Гельвецій у трактаті "Про розум". Простежуючи різні ступені розвитку почуття дружби, філософ доходить висновку, що "дружба передбачає яку-небудь потребу; чим настирливіша ця потреба, тим сильніша дружба; отже, потреба є мірилом цього почуття" [7, с 200]. Є епохи, коли люди сильніше потребують дружби, а отже, і серця легше відкриваються для друж</w:t>
      </w:r>
      <w:r>
        <w:rPr>
          <w:rFonts w:ascii="Palatino Linotype" w:hAnsi="Palatino Linotype"/>
          <w:color w:val="000000"/>
          <w:sz w:val="22"/>
          <w:szCs w:val="22"/>
        </w:rPr>
        <w:softHyphen/>
        <w:t>би. Це, звичайно, буває тоді, коли людина найчастіше потребує допомоги іншої людини, — вважає Гельвецій. Сучасну йому епоху філософ характеризує як час, коли між людьми втрачена потреба дружніх стосунків, оскільки їх не пов´язують жодні спільні інтереси. Вони зазвичай прагнуть зробити кар´єру. Для цього потрібні не друзі, а покровителі.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Кант, спираючись на традицію, започатковану Арістотелем, розрізняє три види дружби. По-перше, ту, що базується на потребах; по-друге, ту, що має підставою смаки; по-третє, засно</w:t>
      </w:r>
      <w:r>
        <w:rPr>
          <w:rFonts w:ascii="Palatino Linotype" w:hAnsi="Palatino Linotype"/>
          <w:color w:val="000000"/>
          <w:sz w:val="22"/>
          <w:szCs w:val="22"/>
        </w:rPr>
        <w:softHyphen/>
        <w:t>вану на переконаннях [Див.: 12, с 185]. Дружбу людей з по</w:t>
      </w:r>
      <w:r>
        <w:rPr>
          <w:rFonts w:ascii="Palatino Linotype" w:hAnsi="Palatino Linotype"/>
          <w:color w:val="000000"/>
          <w:sz w:val="22"/>
          <w:szCs w:val="22"/>
        </w:rPr>
        <w:softHyphen/>
        <w:t>треби одне в одному Кант називає серед найдавніших, таких, що склалися ще на ранніх етапах історії. Спільне полювання дикунів, об´єднаних дружбою, гарантувало турботу одне про од</w:t>
      </w:r>
      <w:r>
        <w:rPr>
          <w:rFonts w:ascii="Palatino Linotype" w:hAnsi="Palatino Linotype"/>
          <w:color w:val="000000"/>
          <w:sz w:val="22"/>
          <w:szCs w:val="22"/>
        </w:rPr>
        <w:softHyphen/>
        <w:t>ного. Зростання потреб та можливостей їх задоволення, вважає Кант, спричиняє знецінення дружби.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зростання матеріального добробуту, майнової незалеж</w:t>
      </w:r>
      <w:r>
        <w:rPr>
          <w:rFonts w:ascii="Palatino Linotype" w:hAnsi="Palatino Linotype"/>
          <w:color w:val="000000"/>
          <w:sz w:val="22"/>
          <w:szCs w:val="22"/>
        </w:rPr>
        <w:softHyphen/>
        <w:t>ності вносить у поняття дружби якісно новий аспект: замість корисливої — духовну потребу в іншому. Починає важити не стільки дружня допомога як така, скільки впевненість у тому, що в разі необхідності друг справді допоможе. "Дружба, ідо заходить так далеко, коли один допомагає другому, заподію</w:t>
      </w:r>
      <w:r>
        <w:rPr>
          <w:rFonts w:ascii="Palatino Linotype" w:hAnsi="Palatino Linotype"/>
          <w:color w:val="000000"/>
          <w:sz w:val="22"/>
          <w:szCs w:val="22"/>
        </w:rPr>
        <w:softHyphen/>
        <w:t>ючи собі шкоду, дуже рідкісна, делікатна і витончена. Причи</w:t>
      </w:r>
      <w:r>
        <w:rPr>
          <w:rFonts w:ascii="Palatino Linotype" w:hAnsi="Palatino Linotype"/>
          <w:color w:val="000000"/>
          <w:sz w:val="22"/>
          <w:szCs w:val="22"/>
        </w:rPr>
        <w:softHyphen/>
        <w:t>на її така: один не може допустити нещастя другого", — гово</w:t>
      </w:r>
      <w:r>
        <w:rPr>
          <w:rFonts w:ascii="Palatino Linotype" w:hAnsi="Palatino Linotype"/>
          <w:color w:val="000000"/>
          <w:sz w:val="22"/>
          <w:szCs w:val="22"/>
        </w:rPr>
        <w:softHyphen/>
        <w:t>рить Кант.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Найціннішою в дружбі є впевненість у духовній спромож</w:t>
      </w:r>
      <w:r>
        <w:rPr>
          <w:rFonts w:ascii="Palatino Linotype" w:hAnsi="Palatino Linotype"/>
          <w:color w:val="000000"/>
          <w:sz w:val="22"/>
          <w:szCs w:val="22"/>
        </w:rPr>
        <w:softHyphen/>
        <w:t>ності іншої людини. Дружба, разом з тим, відкриває людині правду про себе саму: чи здатна вона поступитися своїми блага</w:t>
      </w:r>
      <w:r>
        <w:rPr>
          <w:rFonts w:ascii="Palatino Linotype" w:hAnsi="Palatino Linotype"/>
          <w:color w:val="000000"/>
          <w:sz w:val="22"/>
          <w:szCs w:val="22"/>
        </w:rPr>
        <w:softHyphen/>
        <w:t>ми заради іншої. В боротьбі двох почуттів — любові до інших і любові до себе — людина практична вибирає себелюбність, а людина морально орієнтована — дружбу.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Дружбу за смаками Кант визначає як не істинну, а лише як подібність дружби. Це дружба людей різних інтересів та су</w:t>
      </w:r>
      <w:r>
        <w:rPr>
          <w:rFonts w:ascii="Palatino Linotype" w:hAnsi="Palatino Linotype"/>
          <w:color w:val="000000"/>
          <w:sz w:val="22"/>
          <w:szCs w:val="22"/>
        </w:rPr>
        <w:softHyphen/>
        <w:t>спільних станів. У спілкуванні відбувається обмін знаннями та зацікавленнями. Людей пов´язує лише те, що складає відмінне між ними, без чогось спільного, пов´язує не спільне, а відмінне. Такий тип дружби описано у романі О. Пушкіна "Євгеній Онєгін". Романтично налаштований Ленський — пряма проти</w:t>
      </w:r>
      <w:r>
        <w:rPr>
          <w:rFonts w:ascii="Palatino Linotype" w:hAnsi="Palatino Linotype"/>
          <w:color w:val="000000"/>
          <w:sz w:val="22"/>
          <w:szCs w:val="22"/>
        </w:rPr>
        <w:softHyphen/>
        <w:t>лежність розчарованому, холодно іронічному Онєгіну. Однак саме цілковитою протилежністю натур вони і цікаві одне одно</w:t>
      </w:r>
      <w:r>
        <w:rPr>
          <w:rFonts w:ascii="Palatino Linotype" w:hAnsi="Palatino Linotype"/>
          <w:color w:val="000000"/>
          <w:sz w:val="22"/>
          <w:szCs w:val="22"/>
        </w:rPr>
        <w:softHyphen/>
        <w:t>му. Поверховий характер такої дружби виявляє себе у відсут</w:t>
      </w:r>
      <w:r>
        <w:rPr>
          <w:rFonts w:ascii="Palatino Linotype" w:hAnsi="Palatino Linotype"/>
          <w:color w:val="000000"/>
          <w:sz w:val="22"/>
          <w:szCs w:val="22"/>
        </w:rPr>
        <w:softHyphen/>
        <w:t>ності будь-яких моральних зобов´язань сторін. Онєгін починає залицятися до нареченої Ленського просто так, з нудьги, а зго</w:t>
      </w:r>
      <w:r>
        <w:rPr>
          <w:rFonts w:ascii="Palatino Linotype" w:hAnsi="Palatino Linotype"/>
          <w:color w:val="000000"/>
          <w:sz w:val="22"/>
          <w:szCs w:val="22"/>
        </w:rPr>
        <w:softHyphen/>
        <w:t>дом холоднокровно вбиває свого друга на дуелі.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Дружбу згідно з переконанням або згідно з почуттям філо</w:t>
      </w:r>
      <w:r>
        <w:rPr>
          <w:rFonts w:ascii="Palatino Linotype" w:hAnsi="Palatino Linotype"/>
          <w:color w:val="000000"/>
          <w:sz w:val="22"/>
          <w:szCs w:val="22"/>
        </w:rPr>
        <w:softHyphen/>
        <w:t>соф називає істинною. Вона ґрунтується "на відвертій і чистій спільності внутрішнього налаштування. Це і є дружба у її всезагальній формі", — пише Кант [12, с 187]. Щоб людина не почувалася самотньою і безпорадною перед світом, їй потрібен друг, якому можна відкритися, висловити свої переконання і думки, друг, перед яким можна нічого не приховувати і пора</w:t>
      </w:r>
      <w:r>
        <w:rPr>
          <w:rFonts w:ascii="Palatino Linotype" w:hAnsi="Palatino Linotype"/>
          <w:color w:val="000000"/>
          <w:sz w:val="22"/>
          <w:szCs w:val="22"/>
        </w:rPr>
        <w:softHyphen/>
        <w:t>дам якого можна цілком довіряти. Дружба на підставі довірли</w:t>
      </w:r>
      <w:r>
        <w:rPr>
          <w:rFonts w:ascii="Palatino Linotype" w:hAnsi="Palatino Linotype"/>
          <w:color w:val="000000"/>
          <w:sz w:val="22"/>
          <w:szCs w:val="22"/>
        </w:rPr>
        <w:softHyphen/>
        <w:t>вості стосунків — найцінніше почуття.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Розрізняючи реальність людини в її здатності дружити та дружбу в її істині, Кант у понятті "дружба" виділяє три аспек</w:t>
      </w:r>
      <w:r>
        <w:rPr>
          <w:rFonts w:ascii="Palatino Linotype" w:hAnsi="Palatino Linotype"/>
          <w:color w:val="000000"/>
          <w:sz w:val="22"/>
          <w:szCs w:val="22"/>
        </w:rPr>
        <w:softHyphen/>
        <w:t>ти: ідею дружби, ідеал її, реальність стосунків. Щодо реальності стосунків, то філософ говорить про їх недосконалість. Підстави дружби він бачить покладеними, як уже сказано,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 розсудку. 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дружби визначається на ґрунті поняття "міра". Міра лю</w:t>
      </w:r>
      <w:r>
        <w:rPr>
          <w:rFonts w:ascii="Palatino Linotype" w:hAnsi="Palatino Linotype"/>
          <w:color w:val="000000"/>
          <w:sz w:val="22"/>
          <w:szCs w:val="22"/>
        </w:rPr>
        <w:softHyphen/>
        <w:t>дяності виявляє себе у здатності любити іншу людину так, як і себе самого. Кант говорить: "Максимум взаємної любові пред</w:t>
      </w:r>
      <w:r>
        <w:rPr>
          <w:rFonts w:ascii="Palatino Linotype" w:hAnsi="Palatino Linotype"/>
          <w:color w:val="000000"/>
          <w:sz w:val="22"/>
          <w:szCs w:val="22"/>
        </w:rPr>
        <w:softHyphen/>
        <w:t>ставляє собою дружба, а остання є ідеєю, оскільки служить мірою взаємної любові. Найвища любов щодо іншого — та, коли іншого я люблю так само, як самого себе" [12, с 185]. На тій підставі, що ідея і дійсність не тотожні,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дружби служить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критерієм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справжньої моральності стосунків.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Ідеал — це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взірець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Він, з одного боку, опертий на міру (ідея дружби), а з іншого — на реальні приклади справді досконалих дружніх взаємин. Люди мають прагнути бути гідни</w:t>
      </w:r>
      <w:r>
        <w:rPr>
          <w:rFonts w:ascii="Palatino Linotype" w:hAnsi="Palatino Linotype"/>
          <w:color w:val="000000"/>
          <w:sz w:val="22"/>
          <w:szCs w:val="22"/>
        </w:rPr>
        <w:softHyphen/>
        <w:t>ми дружби. Такими нас роблять людські доброчесності. Щастя зустрічі людини з людиною для щирого, приязного спілкуван</w:t>
      </w:r>
      <w:r>
        <w:rPr>
          <w:rFonts w:ascii="Palatino Linotype" w:hAnsi="Palatino Linotype"/>
          <w:color w:val="000000"/>
          <w:sz w:val="22"/>
          <w:szCs w:val="22"/>
        </w:rPr>
        <w:softHyphen/>
        <w:t>ня обґрунтовує М. Бубер. Філософ визначає спілкування, як "ду</w:t>
      </w:r>
      <w:r>
        <w:rPr>
          <w:rFonts w:ascii="Palatino Linotype" w:hAnsi="Palatino Linotype"/>
          <w:color w:val="000000"/>
          <w:sz w:val="22"/>
          <w:szCs w:val="22"/>
        </w:rPr>
        <w:softHyphen/>
        <w:t>ховний образ природного зв´язку". Світ іншого — осереддя "дійсного буття Я, адже лише ставленням до іншого, до Ти, людина усвідомлює себе. Будь-яке дійсне життя є зустріч", — говорить філософ [4, с 21]. Зустріч із іншою людиною — пода</w:t>
      </w:r>
      <w:r>
        <w:rPr>
          <w:rFonts w:ascii="Palatino Linotype" w:hAnsi="Palatino Linotype"/>
          <w:color w:val="000000"/>
          <w:sz w:val="22"/>
          <w:szCs w:val="22"/>
        </w:rPr>
        <w:softHyphen/>
        <w:t>рунок долі. її не можна знайти, шукаючи. Двоє зустрічаються, і ця зустріч не опосередкована жодною практичною потребою, жодним попереднім знанням, жодним корисливим наміром. Відношення Я і Ти переживається як мета, як самоцінне.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Становлення культури стосунків здійснювалося в історії як культивування дружби. В античності основою дружби є пред</w:t>
      </w:r>
      <w:r>
        <w:rPr>
          <w:rFonts w:ascii="Palatino Linotype" w:hAnsi="Palatino Linotype"/>
          <w:color w:val="000000"/>
          <w:sz w:val="22"/>
          <w:szCs w:val="22"/>
        </w:rPr>
        <w:softHyphen/>
        <w:t>мет спільних зацікавлень. Вона базується на</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рівності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сторін спілкування. Як така дружба включає агон — змагальність в інтелекті, в доблесті, відвазі, політичній мудрості тощо. Ве</w:t>
      </w:r>
      <w:r>
        <w:rPr>
          <w:rFonts w:ascii="Palatino Linotype" w:hAnsi="Palatino Linotype"/>
          <w:color w:val="000000"/>
          <w:sz w:val="22"/>
          <w:szCs w:val="22"/>
        </w:rPr>
        <w:softHyphen/>
        <w:t>ликою мірою саме під впливом агону зароджується грецька нау</w:t>
      </w:r>
      <w:r>
        <w:rPr>
          <w:rFonts w:ascii="Palatino Linotype" w:hAnsi="Palatino Linotype"/>
          <w:color w:val="000000"/>
          <w:sz w:val="22"/>
          <w:szCs w:val="22"/>
        </w:rPr>
        <w:softHyphen/>
        <w:t>ка, зокрема філософія, а також мистецтво. Змагальність сторін у дискусії визначила розуміння філософії не як низки готових проповідей, повчань, сентенцій, міркувань, а як явища живого народження думки. Аргументованість, переконливість доведен</w:t>
      </w:r>
      <w:r>
        <w:rPr>
          <w:rFonts w:ascii="Palatino Linotype" w:hAnsi="Palatino Linotype"/>
          <w:color w:val="000000"/>
          <w:sz w:val="22"/>
          <w:szCs w:val="22"/>
        </w:rPr>
        <w:softHyphen/>
        <w:t>ня, часом парадоксальність думки викликає інтерес та повагу до її носія. Краса думки — це те, що ніколи не набридає, вабить до себе кожну мислячу людину, а якщо викликає заздрість, то хіба що здорову.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Давньогрецька культура (навіть культ) дружби впливала на римську, а згодом на ренесансну. Інтерес діячів Відродження до творчого доробку одне одного, заснований на дружній зма</w:t>
      </w:r>
      <w:r>
        <w:rPr>
          <w:rFonts w:ascii="Palatino Linotype" w:hAnsi="Palatino Linotype"/>
          <w:color w:val="000000"/>
          <w:sz w:val="22"/>
          <w:szCs w:val="22"/>
        </w:rPr>
        <w:softHyphen/>
        <w:t>гальності, стимулював розвиток науки, мистецтва, суспільної думки тощо. За аналогією до античних способів вияву любо-мудрості (вчені бесіди-діалоги в академії Платона, у лікеях Арістотеля, у стоях Зенона) в добу Відродження діє Платонівська академія у Флоренції на чолі з Марсиліо Фичіно.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з дружбою, заснованою на рівності стосунків, під впли</w:t>
      </w:r>
      <w:r>
        <w:rPr>
          <w:rFonts w:ascii="Palatino Linotype" w:hAnsi="Palatino Linotype"/>
          <w:color w:val="000000"/>
          <w:sz w:val="22"/>
          <w:szCs w:val="22"/>
        </w:rPr>
        <w:softHyphen/>
        <w:t>вом ідей християнства культивується ідея дружби — безкорис</w:t>
      </w:r>
      <w:r>
        <w:rPr>
          <w:rFonts w:ascii="Palatino Linotype" w:hAnsi="Palatino Linotype"/>
          <w:color w:val="000000"/>
          <w:sz w:val="22"/>
          <w:szCs w:val="22"/>
        </w:rPr>
        <w:softHyphen/>
        <w:t>ливого служіння іншому (іншим). Цікавий історичний образ дружби знаходимо в стосунках Христа і апостолів. Христос — носій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ідеалу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Підставою їх є ідея любові до людей: любові, що рятує від страху смерті (небуття, що є неминучим для егоїстично налаштованої людини). Христос проповідує любов між людьми та любов до істини, яку містить його вчення як шлях порятунку від смерті. Він як особистість втілює ідеал стосунків, оскільки послідовно утверджує в діяльності добро</w:t>
      </w:r>
      <w:r>
        <w:rPr>
          <w:rFonts w:ascii="Palatino Linotype" w:hAnsi="Palatino Linotype"/>
          <w:color w:val="000000"/>
          <w:sz w:val="22"/>
          <w:szCs w:val="22"/>
        </w:rPr>
        <w:softHyphen/>
        <w:t>зичливість, налаштованість на добро та його практичне утвер</w:t>
      </w:r>
      <w:r>
        <w:rPr>
          <w:rFonts w:ascii="Palatino Linotype" w:hAnsi="Palatino Linotype"/>
          <w:color w:val="000000"/>
          <w:sz w:val="22"/>
          <w:szCs w:val="22"/>
        </w:rPr>
        <w:softHyphen/>
        <w:t>дження: допомога хворим, немічним тощо. Вища міра людяності виявлена в стражданні на Голгофі заради спасіння людей.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Реальність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стосунків дружби втілена в постатях апостолів: вони вагаються у своєму ставленні до Христа. Пристають до нього, надихаючись переконливою силою проповідей та прак</w:t>
      </w:r>
      <w:r>
        <w:rPr>
          <w:rFonts w:ascii="Palatino Linotype" w:hAnsi="Palatino Linotype"/>
          <w:color w:val="000000"/>
          <w:sz w:val="22"/>
          <w:szCs w:val="22"/>
        </w:rPr>
        <w:softHyphen/>
        <w:t>тичних дій, але діють непослідовно. Іуда зраджує Христа, Пет</w:t>
      </w:r>
      <w:r>
        <w:rPr>
          <w:rFonts w:ascii="Palatino Linotype" w:hAnsi="Palatino Linotype"/>
          <w:color w:val="000000"/>
          <w:sz w:val="22"/>
          <w:szCs w:val="22"/>
        </w:rPr>
        <w:softHyphen/>
        <w:t>ро тричі відмовляється від нього, Фома не вірить у божествен</w:t>
      </w:r>
      <w:r>
        <w:rPr>
          <w:rFonts w:ascii="Palatino Linotype" w:hAnsi="Palatino Linotype"/>
          <w:color w:val="000000"/>
          <w:sz w:val="22"/>
          <w:szCs w:val="22"/>
        </w:rPr>
        <w:softHyphen/>
        <w:t>ність Христа. У біблійній повчальності розкрито різний рівень моральності стосунків, що можливі у дружбі. Христос приймає людей такими, якими вони є: з їх егоїзмом, себелюбством, обме</w:t>
      </w:r>
      <w:r>
        <w:rPr>
          <w:rFonts w:ascii="Palatino Linotype" w:hAnsi="Palatino Linotype"/>
          <w:color w:val="000000"/>
          <w:sz w:val="22"/>
          <w:szCs w:val="22"/>
        </w:rPr>
        <w:softHyphen/>
        <w:t>женістю. Отже, християнство доповнює античне поняття друж</w:t>
      </w:r>
      <w:r>
        <w:rPr>
          <w:rFonts w:ascii="Palatino Linotype" w:hAnsi="Palatino Linotype"/>
          <w:color w:val="000000"/>
          <w:sz w:val="22"/>
          <w:szCs w:val="22"/>
        </w:rPr>
        <w:softHyphen/>
        <w:t>би рівних (за ознакою духовної вибраності) поняттям дружби, опертим на ідею гуманізму. Вона передбачає допомогу іншому, душевну розраду, духовну настанову тощо. Вона вимірює доб</w:t>
      </w:r>
      <w:r>
        <w:rPr>
          <w:rFonts w:ascii="Palatino Linotype" w:hAnsi="Palatino Linotype"/>
          <w:color w:val="000000"/>
          <w:sz w:val="22"/>
          <w:szCs w:val="22"/>
        </w:rPr>
        <w:softHyphen/>
        <w:t>рочесність не лише чеснотами роду та духу, а можливістю схо</w:t>
      </w:r>
      <w:r>
        <w:rPr>
          <w:rFonts w:ascii="Palatino Linotype" w:hAnsi="Palatino Linotype"/>
          <w:color w:val="000000"/>
          <w:sz w:val="22"/>
          <w:szCs w:val="22"/>
        </w:rPr>
        <w:softHyphen/>
        <w:t>дження людини від нижчого до духовно вищого — усвідомлен</w:t>
      </w:r>
      <w:r>
        <w:rPr>
          <w:rFonts w:ascii="Palatino Linotype" w:hAnsi="Palatino Linotype"/>
          <w:color w:val="000000"/>
          <w:sz w:val="22"/>
          <w:szCs w:val="22"/>
        </w:rPr>
        <w:softHyphen/>
        <w:t>ня цінності добра та його практичного 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ідеалі християнства названа здатність конкретизується як здатність сповнитися віри в іншу аж так, щоб запалитися її ідеями та предметно утверджувати їх (усвідомити іншу люди</w:t>
      </w:r>
      <w:r>
        <w:rPr>
          <w:rFonts w:ascii="Palatino Linotype" w:hAnsi="Palatino Linotype"/>
          <w:color w:val="000000"/>
          <w:sz w:val="22"/>
          <w:szCs w:val="22"/>
        </w:rPr>
        <w:softHyphen/>
        <w:t>ну Богом). Без учнів, що утверджували ідеї Христа, його вчен</w:t>
      </w:r>
      <w:r>
        <w:rPr>
          <w:rFonts w:ascii="Palatino Linotype" w:hAnsi="Palatino Linotype"/>
          <w:color w:val="000000"/>
          <w:sz w:val="22"/>
          <w:szCs w:val="22"/>
        </w:rPr>
        <w:softHyphen/>
        <w:t>ня ніколи не стало б основою світової релігії. Утвердженням ідей Христа, уже після його смерті на Голгофі, учні довели свою відданість у дружбі.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Реальною підставою дружби виступає цінність ідеї, яку утверджує особа — її носій — та якою запалює інших, піднося</w:t>
      </w:r>
      <w:r>
        <w:rPr>
          <w:rFonts w:ascii="Palatino Linotype" w:hAnsi="Palatino Linotype"/>
          <w:color w:val="000000"/>
          <w:sz w:val="22"/>
          <w:szCs w:val="22"/>
        </w:rPr>
        <w:softHyphen/>
        <w:t>чи їхній дух до всезагального. Така дружба оперта не на випад</w:t>
      </w:r>
      <w:r>
        <w:rPr>
          <w:rFonts w:ascii="Palatino Linotype" w:hAnsi="Palatino Linotype"/>
          <w:color w:val="000000"/>
          <w:sz w:val="22"/>
          <w:szCs w:val="22"/>
        </w:rPr>
        <w:softHyphen/>
        <w:t>ковість (збіг характерів, настроїв, уподобань тощо), а на міцний ґрунт морально плідної ідеї. Вона дозволяє згуртувати людей і стійко утримувати стосунки дружби доти, доки ідея бачиться гідною захисту та 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Згідно з ідеальним взірцем дружби, в добу середньовіччя складається лицарсько-світський ідеал дружби — служіння лицаря-васала своєму сюзерену. Добровільно покладаючи на себе васальні зобов´язання, він був готовий і на самозречення. В умовах, коли лицарі поділяли славу і небезпеку, боягузтво одного могло призводити до втрати життя і честі іншого. Тому вибір друга був дуже ретельним, і глибокою була прихильність друзів. Слово "хоробрий"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(brave)</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було синонімом слова "добро</w:t>
      </w:r>
      <w:r>
        <w:rPr>
          <w:rFonts w:ascii="Palatino Linotype" w:hAnsi="Palatino Linotype"/>
          <w:color w:val="000000"/>
          <w:sz w:val="22"/>
          <w:szCs w:val="22"/>
        </w:rPr>
        <w:softHyphen/>
        <w:t>чесний".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Сучасна культура виробила інтелектуальний тип дружби, заснований на принципі рівності сторін спілкування. Дружба живиться і підтримується змагальністю інтелектів, зосереджених на спільному пошуку істини. Реальним явищем такого типу дружби можна вважати наукові школи, що почали складатися в XIX ст. Нині розвиток науки здійснюється не вченими-одинаками, а колективами однодумців, налаштованих на розв´язан</w:t>
      </w:r>
      <w:r>
        <w:rPr>
          <w:rFonts w:ascii="Palatino Linotype" w:hAnsi="Palatino Linotype"/>
          <w:color w:val="000000"/>
          <w:sz w:val="22"/>
          <w:szCs w:val="22"/>
        </w:rPr>
        <w:softHyphen/>
        <w:t>ня складних, часто кардинальних проблем, особливо в сфері наукового природознавства. В межах наукових колективів панує атмосфера дружньої співпраці, постійного обміну науко</w:t>
      </w:r>
      <w:r>
        <w:rPr>
          <w:rFonts w:ascii="Palatino Linotype" w:hAnsi="Palatino Linotype"/>
          <w:color w:val="000000"/>
          <w:sz w:val="22"/>
          <w:szCs w:val="22"/>
        </w:rPr>
        <w:softHyphen/>
        <w:t>вими ідеями. Стійкість спілкування зумовлюється сталістю предмета зацікавлення — науковою плідністю ідеї. Особливості характеру, особистих уподобань членів спільноти мають несут</w:t>
      </w:r>
      <w:r>
        <w:rPr>
          <w:rFonts w:ascii="Palatino Linotype" w:hAnsi="Palatino Linotype"/>
          <w:color w:val="000000"/>
          <w:sz w:val="22"/>
          <w:szCs w:val="22"/>
        </w:rPr>
        <w:softHyphen/>
        <w:t>тєвий, другорядний характер. Вони сприймаються однодумця</w:t>
      </w:r>
      <w:r>
        <w:rPr>
          <w:rFonts w:ascii="Palatino Linotype" w:hAnsi="Palatino Linotype"/>
          <w:color w:val="000000"/>
          <w:sz w:val="22"/>
          <w:szCs w:val="22"/>
        </w:rPr>
        <w:softHyphen/>
        <w:t>ми толерантно, терпляче, тою мірою, якою не шкодять за</w:t>
      </w:r>
      <w:r>
        <w:rPr>
          <w:rFonts w:ascii="Palatino Linotype" w:hAnsi="Palatino Linotype"/>
          <w:color w:val="000000"/>
          <w:sz w:val="22"/>
          <w:szCs w:val="22"/>
        </w:rPr>
        <w:softHyphen/>
        <w:t>гальній справі. Звичайно ж, дружба стійко утримується у сто</w:t>
      </w:r>
      <w:r>
        <w:rPr>
          <w:rFonts w:ascii="Palatino Linotype" w:hAnsi="Palatino Linotype"/>
          <w:color w:val="000000"/>
          <w:sz w:val="22"/>
          <w:szCs w:val="22"/>
        </w:rPr>
        <w:softHyphen/>
        <w:t>сунках люблячих, якщо їхні почуття справжні. Адже любов неможлива без поваги до іншої людини, що передбачає дружнє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історія становлення та розвитку феномена дружби, теоретична розробка поняття дружби засвідчують належність її до одної з вищих моральних чеснот. У дружбі, так само як у любові, людина реалізує свою суспільну сутність — людя</w:t>
      </w:r>
      <w:r>
        <w:rPr>
          <w:rFonts w:ascii="Palatino Linotype" w:hAnsi="Palatino Linotype"/>
          <w:color w:val="000000"/>
          <w:sz w:val="22"/>
          <w:szCs w:val="22"/>
        </w:rPr>
        <w:softHyphen/>
        <w:t>ність — у прямих і неопосередкованих формах.</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18.4. Основні принципи морального спілкування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Спілкування як процес творення спільності (суспільності) у безпосередній та опосередкованих взаємодіях особистості чи людських спільнот покладає у собі певні позиції, що визнача</w:t>
      </w:r>
      <w:r>
        <w:rPr>
          <w:rFonts w:ascii="Palatino Linotype" w:hAnsi="Palatino Linotype"/>
          <w:color w:val="000000"/>
          <w:sz w:val="22"/>
          <w:szCs w:val="22"/>
        </w:rPr>
        <w:softHyphen/>
        <w:t>ють якість процесу та кінцеві його наслідки. У спілкуванні люд</w:t>
      </w:r>
      <w:r>
        <w:rPr>
          <w:rFonts w:ascii="Palatino Linotype" w:hAnsi="Palatino Linotype"/>
          <w:color w:val="000000"/>
          <w:sz w:val="22"/>
          <w:szCs w:val="22"/>
        </w:rPr>
        <w:softHyphen/>
        <w:t>ські світи розкриваються (об´єктивуються) або у формах взає</w:t>
      </w:r>
      <w:r>
        <w:rPr>
          <w:rFonts w:ascii="Palatino Linotype" w:hAnsi="Palatino Linotype"/>
          <w:color w:val="000000"/>
          <w:sz w:val="22"/>
          <w:szCs w:val="22"/>
        </w:rPr>
        <w:softHyphen/>
        <w:t>морозуміння, взаємоповаги, усвідомлення цінності світу іншої, або, навпаки, як руйнування, топтання одне одного. І. Кант на</w:t>
      </w:r>
      <w:r>
        <w:rPr>
          <w:rFonts w:ascii="Palatino Linotype" w:hAnsi="Palatino Linotype"/>
          <w:color w:val="000000"/>
          <w:sz w:val="22"/>
          <w:szCs w:val="22"/>
        </w:rPr>
        <w:softHyphen/>
        <w:t>голошує, що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принципом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будь-якого спілкування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культивуван</w:t>
      </w:r>
      <w:r>
        <w:rPr>
          <w:rStyle w:val="a8"/>
          <w:rFonts w:ascii="Palatino Linotype" w:hAnsi="Palatino Linotype"/>
          <w:color w:val="000000"/>
          <w:sz w:val="22"/>
          <w:szCs w:val="22"/>
        </w:rPr>
        <w:softHyphen/>
        <w:t>ня доброчесності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[Див.: 12, с, 182].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Тривалий період історії людства досвід творення стосунків людей з природою та всередині спільнот вкладався у традицію, дотримання якої бачилося умовою збереження життя. Тради</w:t>
      </w:r>
      <w:r>
        <w:rPr>
          <w:rFonts w:ascii="Palatino Linotype" w:hAnsi="Palatino Linotype"/>
          <w:color w:val="000000"/>
          <w:sz w:val="22"/>
          <w:szCs w:val="22"/>
        </w:rPr>
        <w:softHyphen/>
        <w:t>ція та ритуали (як форма вияву традиції) забезпечують певну сталість спілкування, очікуваність поведінки сторін, а, отже, ефективність результатів.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Інакше виглядає ситуація у розвинутих культурах. Роль організуючої форми тут виконує етикет. Однак він може висту</w:t>
      </w:r>
      <w:r>
        <w:rPr>
          <w:rFonts w:ascii="Palatino Linotype" w:hAnsi="Palatino Linotype"/>
          <w:color w:val="000000"/>
          <w:sz w:val="22"/>
          <w:szCs w:val="22"/>
        </w:rPr>
        <w:softHyphen/>
        <w:t>пати лише як форма, що маскує справжні наміри сторін. Етикет не має внутрішніх механізмів, що спонукали б на морально ви</w:t>
      </w:r>
      <w:r>
        <w:rPr>
          <w:rFonts w:ascii="Palatino Linotype" w:hAnsi="Palatino Linotype"/>
          <w:color w:val="000000"/>
          <w:sz w:val="22"/>
          <w:szCs w:val="22"/>
        </w:rPr>
        <w:softHyphen/>
        <w:t>значені вчинки. Він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пропонує</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доцільну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форму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поведінки.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Якщо говорити про вихідні засади морального спілкування, то, звичайно ж, вони визначаються не формою, тобто не тради</w:t>
      </w:r>
      <w:r>
        <w:rPr>
          <w:rFonts w:ascii="Palatino Linotype" w:hAnsi="Palatino Linotype"/>
          <w:color w:val="000000"/>
          <w:sz w:val="22"/>
          <w:szCs w:val="22"/>
        </w:rPr>
        <w:softHyphen/>
        <w:t>цією чи етикетом, а потребою людини у взаємодії з іншими. Останнє ефективне за умови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свідомого вибору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 визначе</w:t>
      </w:r>
      <w:r>
        <w:rPr>
          <w:rFonts w:ascii="Palatino Linotype" w:hAnsi="Palatino Linotype"/>
          <w:color w:val="000000"/>
          <w:sz w:val="22"/>
          <w:szCs w:val="22"/>
        </w:rPr>
        <w:softHyphen/>
        <w:t>них підходів до процесу спілкування. До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вихідних принципів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морального спілкування слід віднести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налаштованість на зла</w:t>
      </w:r>
      <w:r>
        <w:rPr>
          <w:rStyle w:val="a8"/>
          <w:rFonts w:ascii="Palatino Linotype" w:hAnsi="Palatino Linotype"/>
          <w:color w:val="000000"/>
          <w:sz w:val="22"/>
          <w:szCs w:val="22"/>
        </w:rPr>
        <w:softHyphen/>
        <w:t>году.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Це шлях применшення інстинкту егоїзму. Він сприяє до</w:t>
      </w:r>
      <w:r>
        <w:rPr>
          <w:rFonts w:ascii="Palatino Linotype" w:hAnsi="Palatino Linotype"/>
          <w:color w:val="000000"/>
          <w:sz w:val="22"/>
          <w:szCs w:val="22"/>
        </w:rPr>
        <w:softHyphen/>
        <w:t>пуску іншої людини у світ власних почувань, потреб тощо.</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Ранні культури не випадково приділяють величезну увагу процедурам налаштованості на злагоду. Ритуали жертвування найдорожчим для людини виконували саме таку функцію. Жертвували богам первістків, а мисливці після спільного по</w:t>
      </w:r>
      <w:r>
        <w:rPr>
          <w:rFonts w:ascii="Palatino Linotype" w:hAnsi="Palatino Linotype"/>
          <w:color w:val="000000"/>
          <w:sz w:val="22"/>
          <w:szCs w:val="22"/>
        </w:rPr>
        <w:softHyphen/>
        <w:t>лювання пропонували одне одному кращі шматки здобичі. У та</w:t>
      </w:r>
      <w:r>
        <w:rPr>
          <w:rFonts w:ascii="Palatino Linotype" w:hAnsi="Palatino Linotype"/>
          <w:color w:val="000000"/>
          <w:sz w:val="22"/>
          <w:szCs w:val="22"/>
        </w:rPr>
        <w:softHyphen/>
        <w:t>кий спосіб суб´єкти спілкування створюють об´єктивні підста</w:t>
      </w:r>
      <w:r>
        <w:rPr>
          <w:rFonts w:ascii="Palatino Linotype" w:hAnsi="Palatino Linotype"/>
          <w:color w:val="000000"/>
          <w:sz w:val="22"/>
          <w:szCs w:val="22"/>
        </w:rPr>
        <w:softHyphen/>
        <w:t>ви для спільних злагоджених (а отже ефективних) дій та для подальших взаємодій на їх підставі. Зазначимо, що в названій ситуації стосунки справді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створюються,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адже вони є результа</w:t>
      </w:r>
      <w:r>
        <w:rPr>
          <w:rFonts w:ascii="Palatino Linotype" w:hAnsi="Palatino Linotype"/>
          <w:color w:val="000000"/>
          <w:sz w:val="22"/>
          <w:szCs w:val="22"/>
        </w:rPr>
        <w:softHyphen/>
        <w:t>том свідомих зусиль сторін до злагоди попри природне бажан</w:t>
      </w:r>
      <w:r>
        <w:rPr>
          <w:rFonts w:ascii="Palatino Linotype" w:hAnsi="Palatino Linotype"/>
          <w:color w:val="000000"/>
          <w:sz w:val="22"/>
          <w:szCs w:val="22"/>
        </w:rPr>
        <w:softHyphen/>
        <w:t>ня здобути кращу частину здобичі. У спілкуванні на чільне місце ставиться злагода (суспільність) стосунків порівняно з без</w:t>
      </w:r>
      <w:r>
        <w:rPr>
          <w:rFonts w:ascii="Palatino Linotype" w:hAnsi="Palatino Linotype"/>
          <w:color w:val="000000"/>
          <w:sz w:val="22"/>
          <w:szCs w:val="22"/>
        </w:rPr>
        <w:softHyphen/>
        <w:t>посередньою і більш нагальною в конкретну мить потребою в їжі. Спільність способу добування їжі усвідомлюється більш цінною, ніж її конкретна результативність у певний момент.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Налаштованість на злагоду не закладена в природі людини, а оперта на принцип</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розумного воління.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Поступитися перед іншим, підпорядкувати власну потребу потребі іншої людини, усвідомивши її як таку ж важливу і навіть більш важливу, ніж власна потреба, означає усвідомити іншого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спілкування. Лише визначившись у сенсі мети, людина стає також засо</w:t>
      </w:r>
      <w:r>
        <w:rPr>
          <w:rFonts w:ascii="Palatino Linotype" w:hAnsi="Palatino Linotype"/>
          <w:color w:val="000000"/>
          <w:sz w:val="22"/>
          <w:szCs w:val="22"/>
        </w:rPr>
        <w:softHyphen/>
        <w:t>бом для задоволення конкретної потреби іншої.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Налаштованість на злагоду — ефективний засіб творення досвіду спілкування. Неефективність його наслідків часто спри</w:t>
      </w:r>
      <w:r>
        <w:rPr>
          <w:rFonts w:ascii="Palatino Linotype" w:hAnsi="Palatino Linotype"/>
          <w:color w:val="000000"/>
          <w:sz w:val="22"/>
          <w:szCs w:val="22"/>
        </w:rPr>
        <w:softHyphen/>
        <w:t>чинена не байдужістю іншого, а обмеженістю чи позаморальністю потреби або відсутністю досвіду злагодженого спілкуван</w:t>
      </w:r>
      <w:r>
        <w:rPr>
          <w:rFonts w:ascii="Palatino Linotype" w:hAnsi="Palatino Linotype"/>
          <w:color w:val="000000"/>
          <w:sz w:val="22"/>
          <w:szCs w:val="22"/>
        </w:rPr>
        <w:softHyphen/>
        <w:t>ня. У всіх ситуаціях причина полягає у "недостатній навченості" розсудку (Кант).</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Конкретним виявом налаштованості на злагоду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доброзич</w:t>
      </w:r>
      <w:r>
        <w:rPr>
          <w:rStyle w:val="a8"/>
          <w:rFonts w:ascii="Palatino Linotype" w:hAnsi="Palatino Linotype"/>
          <w:color w:val="000000"/>
          <w:sz w:val="22"/>
          <w:szCs w:val="22"/>
        </w:rPr>
        <w:softHyphen/>
        <w:t>ливість.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При безумовності принципу доброзичливості як ви</w:t>
      </w:r>
      <w:r>
        <w:rPr>
          <w:rFonts w:ascii="Palatino Linotype" w:hAnsi="Palatino Linotype"/>
          <w:color w:val="000000"/>
          <w:sz w:val="22"/>
          <w:szCs w:val="22"/>
        </w:rPr>
        <w:softHyphen/>
        <w:t>хідного в стосунках слід виділяти два її типи: відношення добро</w:t>
      </w:r>
      <w:r>
        <w:rPr>
          <w:rFonts w:ascii="Palatino Linotype" w:hAnsi="Palatino Linotype"/>
          <w:color w:val="000000"/>
          <w:sz w:val="22"/>
          <w:szCs w:val="22"/>
        </w:rPr>
        <w:softHyphen/>
        <w:t>зичливості безпосередньо із схильності (з почуття любові) та доброзичливість опосередковану (з почуття обов´язку і справед</w:t>
      </w:r>
      <w:r>
        <w:rPr>
          <w:rFonts w:ascii="Palatino Linotype" w:hAnsi="Palatino Linotype"/>
          <w:color w:val="000000"/>
          <w:sz w:val="22"/>
          <w:szCs w:val="22"/>
        </w:rPr>
        <w:softHyphen/>
        <w:t>ливості). "Благодійність із любові йде від серця, тоді як бла</w:t>
      </w:r>
      <w:r>
        <w:rPr>
          <w:rFonts w:ascii="Palatino Linotype" w:hAnsi="Palatino Linotype"/>
          <w:color w:val="000000"/>
          <w:sz w:val="22"/>
          <w:szCs w:val="22"/>
        </w:rPr>
        <w:softHyphen/>
        <w:t>годійність з обов´язку — швидше з принципів розсудку", — го</w:t>
      </w:r>
      <w:r>
        <w:rPr>
          <w:rFonts w:ascii="Palatino Linotype" w:hAnsi="Palatino Linotype"/>
          <w:color w:val="000000"/>
          <w:sz w:val="22"/>
          <w:szCs w:val="22"/>
        </w:rPr>
        <w:softHyphen/>
        <w:t>ворить Кант [12, с 177]. Спілкування зі схильності диктується нашою нагальною потребою в іншій людині. Любов — почуття, що відкидає розсудковість міркувань щодо якостей свого пред</w:t>
      </w:r>
      <w:r>
        <w:rPr>
          <w:rFonts w:ascii="Palatino Linotype" w:hAnsi="Palatino Linotype"/>
          <w:color w:val="000000"/>
          <w:sz w:val="22"/>
          <w:szCs w:val="22"/>
        </w:rPr>
        <w:softHyphen/>
        <w:t>мета. В любові, як показано в попередній темі, виявляється по</w:t>
      </w:r>
      <w:r>
        <w:rPr>
          <w:rFonts w:ascii="Palatino Linotype" w:hAnsi="Palatino Linotype"/>
          <w:color w:val="000000"/>
          <w:sz w:val="22"/>
          <w:szCs w:val="22"/>
        </w:rPr>
        <w:softHyphen/>
        <w:t>треба людини в іншій, що визначилася для почуттів у сенсі ме</w:t>
      </w:r>
      <w:r>
        <w:rPr>
          <w:rFonts w:ascii="Palatino Linotype" w:hAnsi="Palatino Linotype"/>
          <w:color w:val="000000"/>
          <w:sz w:val="22"/>
          <w:szCs w:val="22"/>
        </w:rPr>
        <w:softHyphen/>
        <w:t>ти — джерела їх (почуттів)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Інший тип відношення виявляє дружнє спілкування. У ньо</w:t>
      </w:r>
      <w:r>
        <w:rPr>
          <w:rFonts w:ascii="Palatino Linotype" w:hAnsi="Palatino Linotype"/>
          <w:color w:val="000000"/>
          <w:sz w:val="22"/>
          <w:szCs w:val="22"/>
        </w:rPr>
        <w:softHyphen/>
        <w:t>му людина реалізує суспільну сутність, підпорядковуючи свою інстинктивну природу законам розумно вибудуваної логіки спілкування. Розумне регулювання об´єктивно зумовлене, в пер</w:t>
      </w:r>
      <w:r>
        <w:rPr>
          <w:rFonts w:ascii="Palatino Linotype" w:hAnsi="Palatino Linotype"/>
          <w:color w:val="000000"/>
          <w:sz w:val="22"/>
          <w:szCs w:val="22"/>
        </w:rPr>
        <w:softHyphen/>
        <w:t>шу чергу, інтересом суб´єкта, що ініціює спілкування. Усвідом</w:t>
      </w:r>
      <w:r>
        <w:rPr>
          <w:rFonts w:ascii="Palatino Linotype" w:hAnsi="Palatino Linotype"/>
          <w:color w:val="000000"/>
          <w:sz w:val="22"/>
          <w:szCs w:val="22"/>
        </w:rPr>
        <w:softHyphen/>
        <w:t>лення недосконалості власної чуттєвої природи дозволяє про</w:t>
      </w:r>
      <w:r>
        <w:rPr>
          <w:rFonts w:ascii="Palatino Linotype" w:hAnsi="Palatino Linotype"/>
          <w:color w:val="000000"/>
          <w:sz w:val="22"/>
          <w:szCs w:val="22"/>
        </w:rPr>
        <w:softHyphen/>
        <w:t>тиставити егоїзмові волі розумну волю, що оперта на принципі доброзичливості та справедливості.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Доброзичливість — складова попередньої налаштованості на злагоду і означає усунення будь-якої упередженості у стосун</w:t>
      </w:r>
      <w:r>
        <w:rPr>
          <w:rFonts w:ascii="Palatino Linotype" w:hAnsi="Palatino Linotype"/>
          <w:color w:val="000000"/>
          <w:sz w:val="22"/>
          <w:szCs w:val="22"/>
        </w:rPr>
        <w:softHyphen/>
        <w:t>ках. Вона узгоджена з принципом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справедливості,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що обертає наші емоційно-вольові структури з іншої людини на себе са</w:t>
      </w:r>
      <w:r>
        <w:rPr>
          <w:rFonts w:ascii="Palatino Linotype" w:hAnsi="Palatino Linotype"/>
          <w:color w:val="000000"/>
          <w:sz w:val="22"/>
          <w:szCs w:val="22"/>
        </w:rPr>
        <w:softHyphen/>
        <w:t>мих. Отже, дратівливість чи агресивність щодо іншого може диктуватися (а це явище досить типове) егоїзмом нашої приро</w:t>
      </w:r>
      <w:r>
        <w:rPr>
          <w:rFonts w:ascii="Palatino Linotype" w:hAnsi="Palatino Linotype"/>
          <w:color w:val="000000"/>
          <w:sz w:val="22"/>
          <w:szCs w:val="22"/>
        </w:rPr>
        <w:softHyphen/>
        <w:t>ди. Розумність іншого, приязнь до нього з боку оточення, його доречність у будь-яких життєвих ситуаціях, виражена естетич</w:t>
      </w:r>
      <w:r>
        <w:rPr>
          <w:rFonts w:ascii="Palatino Linotype" w:hAnsi="Palatino Linotype"/>
          <w:color w:val="000000"/>
          <w:sz w:val="22"/>
          <w:szCs w:val="22"/>
        </w:rPr>
        <w:softHyphen/>
        <w:t>на міра спілкування, зрештою, зовнішня ефектність — най</w:t>
      </w:r>
      <w:r>
        <w:rPr>
          <w:rFonts w:ascii="Palatino Linotype" w:hAnsi="Palatino Linotype"/>
          <w:color w:val="000000"/>
          <w:sz w:val="22"/>
          <w:szCs w:val="22"/>
        </w:rPr>
        <w:softHyphen/>
        <w:t>частіші причини недоброзичливості з боку певної (іноді знач</w:t>
      </w:r>
      <w:r>
        <w:rPr>
          <w:rFonts w:ascii="Palatino Linotype" w:hAnsi="Palatino Linotype"/>
          <w:color w:val="000000"/>
          <w:sz w:val="22"/>
          <w:szCs w:val="22"/>
        </w:rPr>
        <w:softHyphen/>
        <w:t>ної) частини його оточення.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Ставлення, продиктоване логікою егоїзму, — заперечення ін</w:t>
      </w:r>
      <w:r>
        <w:rPr>
          <w:rFonts w:ascii="Palatino Linotype" w:hAnsi="Palatino Linotype"/>
          <w:color w:val="000000"/>
          <w:sz w:val="22"/>
          <w:szCs w:val="22"/>
        </w:rPr>
        <w:softHyphen/>
        <w:t>шого на тій підставі, що він — кращий: розумніший, моральніший тощо. Між тим, логіка розумного вибору відношення — це спра</w:t>
      </w:r>
      <w:r>
        <w:rPr>
          <w:rFonts w:ascii="Palatino Linotype" w:hAnsi="Palatino Linotype"/>
          <w:color w:val="000000"/>
          <w:sz w:val="22"/>
          <w:szCs w:val="22"/>
        </w:rPr>
        <w:softHyphen/>
        <w:t>ведлива оцінка якостей іншої людини. У такий спосіб ми не лише збільшуємо поле добра (доброзичливістю спілкування), але і створюємо реальні підстави для морального самовдоско</w:t>
      </w:r>
      <w:r>
        <w:rPr>
          <w:rFonts w:ascii="Palatino Linotype" w:hAnsi="Palatino Linotype"/>
          <w:color w:val="000000"/>
          <w:sz w:val="22"/>
          <w:szCs w:val="22"/>
        </w:rPr>
        <w:softHyphen/>
        <w:t>налення. Якщо реальний носій моральних чеснот співвідне</w:t>
      </w:r>
      <w:r>
        <w:rPr>
          <w:rFonts w:ascii="Palatino Linotype" w:hAnsi="Palatino Linotype"/>
          <w:color w:val="000000"/>
          <w:sz w:val="22"/>
          <w:szCs w:val="22"/>
        </w:rPr>
        <w:softHyphen/>
        <w:t>сений з нами у діяльності спілкування, створюються підстави, спираючись на його моральний досвід, поглиблювати власний. Отже, усвідомлення причин власної антипатії до іншого здатне надавати почуттям вираженої моральної схильності: шануван</w:t>
      </w:r>
      <w:r>
        <w:rPr>
          <w:rFonts w:ascii="Palatino Linotype" w:hAnsi="Palatino Linotype"/>
          <w:color w:val="000000"/>
          <w:sz w:val="22"/>
          <w:szCs w:val="22"/>
        </w:rPr>
        <w:softHyphen/>
        <w:t>ня чеснот іншої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Названі логічні процедури дозволяють переводити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інстинкт</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самозахисту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у розумно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визначений</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спосіб</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"самозахисту": захи</w:t>
      </w:r>
      <w:r>
        <w:rPr>
          <w:rFonts w:ascii="Palatino Linotype" w:hAnsi="Palatino Linotype"/>
          <w:color w:val="000000"/>
          <w:sz w:val="22"/>
          <w:szCs w:val="22"/>
        </w:rPr>
        <w:softHyphen/>
        <w:t>сту власної особи від власного егоїзму. Оскільки джерелами за</w:t>
      </w:r>
      <w:r>
        <w:rPr>
          <w:rFonts w:ascii="Palatino Linotype" w:hAnsi="Palatino Linotype"/>
          <w:color w:val="000000"/>
          <w:sz w:val="22"/>
          <w:szCs w:val="22"/>
        </w:rPr>
        <w:softHyphen/>
        <w:t>хищеності служать для людини її людські чесноти: розум, воля, справедливість тощо, плекання їх у собі надає людині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гідності.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Навіть якщо середовище не готове сприймати доброчесності людини, вона захищена зсередини: людські чесноти живлять її духовні структури, виявляючи себе в незламності духу, почутті самоповаги.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Гуманістично налаштована філософія від часів Сократа, спо</w:t>
      </w:r>
      <w:r>
        <w:rPr>
          <w:rFonts w:ascii="Palatino Linotype" w:hAnsi="Palatino Linotype"/>
          <w:color w:val="000000"/>
          <w:sz w:val="22"/>
          <w:szCs w:val="22"/>
        </w:rPr>
        <w:softHyphen/>
        <w:t>нукаючи людину на пізнання себе, дбає про розумний вибір вчинків для морального самоутвердження. Слід у цьому сенсі вирізняти "інстинкт егоїзму" від "розумного егоїзму". Останній є не чим іншим, як здатністю підпорядкування інстинктів ро</w:t>
      </w:r>
      <w:r>
        <w:rPr>
          <w:rFonts w:ascii="Palatino Linotype" w:hAnsi="Palatino Linotype"/>
          <w:color w:val="000000"/>
          <w:sz w:val="22"/>
          <w:szCs w:val="22"/>
        </w:rPr>
        <w:softHyphen/>
        <w:t>зумно вибраній діяльності. Навіть якщо почуття воліють за</w:t>
      </w:r>
      <w:r>
        <w:rPr>
          <w:rFonts w:ascii="Palatino Linotype" w:hAnsi="Palatino Linotype"/>
          <w:color w:val="000000"/>
          <w:sz w:val="22"/>
          <w:szCs w:val="22"/>
        </w:rPr>
        <w:softHyphen/>
        <w:t>спокоїтися на реальностях і не прагнути вищого, розумна воля спрямовує людину на моральне удосконалення. У взаємодії емо</w:t>
      </w:r>
      <w:r>
        <w:rPr>
          <w:rFonts w:ascii="Palatino Linotype" w:hAnsi="Palatino Linotype"/>
          <w:color w:val="000000"/>
          <w:sz w:val="22"/>
          <w:szCs w:val="22"/>
        </w:rPr>
        <w:softHyphen/>
        <w:t>ційної та логічної структур людського інтелекту оптимальною є їх організація згідно з принципом міри: моральної та естетич</w:t>
      </w:r>
      <w:r>
        <w:rPr>
          <w:rFonts w:ascii="Palatino Linotype" w:hAnsi="Palatino Linotype"/>
          <w:color w:val="000000"/>
          <w:sz w:val="22"/>
          <w:szCs w:val="22"/>
        </w:rPr>
        <w:softHyphen/>
        <w:t>ної. Принцип міри визначає, згідно з Арістотелем, гідне само</w:t>
      </w:r>
      <w:r>
        <w:rPr>
          <w:rFonts w:ascii="Palatino Linotype" w:hAnsi="Palatino Linotype"/>
          <w:color w:val="000000"/>
          <w:sz w:val="22"/>
          <w:szCs w:val="22"/>
        </w:rPr>
        <w:softHyphen/>
        <w:t>утвердження. Сказане дає підстави для висновку, що, діючи згідно з принципом справедливості щодо іншої людини, ми здо</w:t>
      </w:r>
      <w:r>
        <w:rPr>
          <w:rFonts w:ascii="Palatino Linotype" w:hAnsi="Palatino Linotype"/>
          <w:color w:val="000000"/>
          <w:sz w:val="22"/>
          <w:szCs w:val="22"/>
        </w:rPr>
        <w:softHyphen/>
        <w:t>буваємо об´єктивні підстави для дотримання справедливості сто</w:t>
      </w:r>
      <w:r>
        <w:rPr>
          <w:rFonts w:ascii="Palatino Linotype" w:hAnsi="Palatino Linotype"/>
          <w:color w:val="000000"/>
          <w:sz w:val="22"/>
          <w:szCs w:val="22"/>
        </w:rPr>
        <w:softHyphen/>
        <w:t>совно нас самих.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Стосунки, оперті на принцип справедливості, неабияк забез</w:t>
      </w:r>
      <w:r>
        <w:rPr>
          <w:rFonts w:ascii="Palatino Linotype" w:hAnsi="Palatino Linotype"/>
          <w:color w:val="000000"/>
          <w:sz w:val="22"/>
          <w:szCs w:val="22"/>
        </w:rPr>
        <w:softHyphen/>
        <w:t>печують також дотримання</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принципу поваги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до інших людей. Принцип поваги потребує диференціації його змісту. Кант го</w:t>
      </w:r>
      <w:r>
        <w:rPr>
          <w:rFonts w:ascii="Palatino Linotype" w:hAnsi="Palatino Linotype"/>
          <w:color w:val="000000"/>
          <w:sz w:val="22"/>
          <w:szCs w:val="22"/>
        </w:rPr>
        <w:softHyphen/>
        <w:t>ворить про</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повагу права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інших людей, називаючи її вищим серед обов´язків людини щодо інших людей. Філософ вимагає, "як святиню цінувати його". "В усьому світі, — пише він, — немає нічого святішого, ніж право інших людей. Воно недотор</w:t>
      </w:r>
      <w:r>
        <w:rPr>
          <w:rFonts w:ascii="Palatino Linotype" w:hAnsi="Palatino Linotype"/>
          <w:color w:val="000000"/>
          <w:sz w:val="22"/>
          <w:szCs w:val="22"/>
        </w:rPr>
        <w:softHyphen/>
        <w:t>канне і непорушне. Прокляття тому, хто принижує право іншо</w:t>
      </w:r>
      <w:r>
        <w:rPr>
          <w:rFonts w:ascii="Palatino Linotype" w:hAnsi="Palatino Linotype"/>
          <w:color w:val="000000"/>
          <w:sz w:val="22"/>
          <w:szCs w:val="22"/>
        </w:rPr>
        <w:softHyphen/>
        <w:t>го і топче його ногами. Право людини має забезпечувати їй безпеку, воно сильніше за будь-яку зброю і надійніше за всілякі стіни" [12, с 178]. Пафос філософа продиктований просвіт</w:t>
      </w:r>
      <w:r>
        <w:rPr>
          <w:rFonts w:ascii="Palatino Linotype" w:hAnsi="Palatino Linotype"/>
          <w:color w:val="000000"/>
          <w:sz w:val="22"/>
          <w:szCs w:val="22"/>
        </w:rPr>
        <w:softHyphen/>
        <w:t>ницьким поглядом на людину як моральну особистість, творча природа якої скута обмеженими соціальними умовами. Заува</w:t>
      </w:r>
      <w:r>
        <w:rPr>
          <w:rFonts w:ascii="Palatino Linotype" w:hAnsi="Palatino Linotype"/>
          <w:color w:val="000000"/>
          <w:sz w:val="22"/>
          <w:szCs w:val="22"/>
        </w:rPr>
        <w:softHyphen/>
        <w:t>жимо, що Кант говорить про безумовність</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поваги права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інших людей. Ідеться, в першу чергу, про права людини, визначені її належністю до роду людського: право на життя, право на влас</w:t>
      </w:r>
      <w:r>
        <w:rPr>
          <w:rFonts w:ascii="Palatino Linotype" w:hAnsi="Palatino Linotype"/>
          <w:color w:val="000000"/>
          <w:sz w:val="22"/>
          <w:szCs w:val="22"/>
        </w:rPr>
        <w:softHyphen/>
        <w:t>ну думку, на самостійний вибір вчинку та на моральну відпові</w:t>
      </w:r>
      <w:r>
        <w:rPr>
          <w:rFonts w:ascii="Palatino Linotype" w:hAnsi="Palatino Linotype"/>
          <w:color w:val="000000"/>
          <w:sz w:val="22"/>
          <w:szCs w:val="22"/>
        </w:rPr>
        <w:softHyphen/>
        <w:t>дальність за нього. Принцип поваги прав людини — вихідний в організації суспільного життя і здатний виконати роль кри</w:t>
      </w:r>
      <w:r>
        <w:rPr>
          <w:rFonts w:ascii="Palatino Linotype" w:hAnsi="Palatino Linotype"/>
          <w:color w:val="000000"/>
          <w:sz w:val="22"/>
          <w:szCs w:val="22"/>
        </w:rPr>
        <w:softHyphen/>
        <w:t>терію моральності стосунків. Повага права людини — це апріор</w:t>
      </w:r>
      <w:r>
        <w:rPr>
          <w:rFonts w:ascii="Palatino Linotype" w:hAnsi="Palatino Linotype"/>
          <w:color w:val="000000"/>
          <w:sz w:val="22"/>
          <w:szCs w:val="22"/>
        </w:rPr>
        <w:softHyphen/>
        <w:t>ний моральний закон, дотримання якого могло б гарантувати усунення страждань, окрім тих, які несуть хвороби та нещасні випадки.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оскільки людство поки що не живе згідно з принци</w:t>
      </w:r>
      <w:r>
        <w:rPr>
          <w:rFonts w:ascii="Palatino Linotype" w:hAnsi="Palatino Linotype"/>
          <w:color w:val="000000"/>
          <w:sz w:val="22"/>
          <w:szCs w:val="22"/>
        </w:rPr>
        <w:softHyphen/>
        <w:t>пами розумного і оскільки узурпація прав одних іншими є ти</w:t>
      </w:r>
      <w:r>
        <w:rPr>
          <w:rFonts w:ascii="Palatino Linotype" w:hAnsi="Palatino Linotype"/>
          <w:color w:val="000000"/>
          <w:sz w:val="22"/>
          <w:szCs w:val="22"/>
        </w:rPr>
        <w:softHyphen/>
        <w:t>повим явищем, суспільство тримається скоріше на "інстинкті доброти", ніж на безумовності поваги права людини. В розумно організованих суспільствах</w:t>
      </w:r>
      <w:r>
        <w:rPr>
          <w:rStyle w:val="a8"/>
          <w:rFonts w:ascii="Palatino Linotype" w:hAnsi="Palatino Linotype"/>
          <w:color w:val="000000"/>
          <w:sz w:val="22"/>
          <w:szCs w:val="22"/>
        </w:rPr>
        <w:t>повага права людини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гарантується законом.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Інший аспект дії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принципу поваги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опертий на конкретні моральні підстави: наявність в особистості людських чеснот, що спонукають на повагу, схиляння, шанування. Спілкуван</w:t>
      </w:r>
      <w:r>
        <w:rPr>
          <w:rFonts w:ascii="Palatino Linotype" w:hAnsi="Palatino Linotype"/>
          <w:color w:val="000000"/>
          <w:sz w:val="22"/>
          <w:szCs w:val="22"/>
        </w:rPr>
        <w:softHyphen/>
        <w:t>ня, у якому утверджуються людські якості іншої, виявляючись у повазі до неї, засвідчує його злагодженість, а отже — творчий характер. Воно породжує атмосферу культивування людських доброчесностей.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Аналіз причин, чому приязне спілкування не усталилося як норма людських взаємин, свідчить: стосунки не є даністю. Во</w:t>
      </w:r>
      <w:r>
        <w:rPr>
          <w:rFonts w:ascii="Palatino Linotype" w:hAnsi="Palatino Linotype"/>
          <w:color w:val="000000"/>
          <w:sz w:val="22"/>
          <w:szCs w:val="22"/>
        </w:rPr>
        <w:softHyphen/>
        <w:t>ни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процесом</w:t>
      </w:r>
      <w:r>
        <w:rPr>
          <w:rFonts w:ascii="Palatino Linotype" w:hAnsi="Palatino Linotype"/>
          <w:color w:val="000000"/>
          <w:sz w:val="22"/>
          <w:szCs w:val="22"/>
        </w:rPr>
        <w:t>становлення людяності спілкування. Спілку</w:t>
      </w:r>
      <w:r>
        <w:rPr>
          <w:rFonts w:ascii="Palatino Linotype" w:hAnsi="Palatino Linotype"/>
          <w:color w:val="000000"/>
          <w:sz w:val="22"/>
          <w:szCs w:val="22"/>
        </w:rPr>
        <w:softHyphen/>
        <w:t>вання — це зустрічний рух до взаємного порозуміння, що до</w:t>
      </w:r>
      <w:r>
        <w:rPr>
          <w:rFonts w:ascii="Palatino Linotype" w:hAnsi="Palatino Linotype"/>
          <w:color w:val="000000"/>
          <w:sz w:val="22"/>
          <w:szCs w:val="22"/>
        </w:rPr>
        <w:softHyphen/>
        <w:t>сягається терплячим і коректним входженням у духовний світ одне одного. Терплячість потрібна особливо у ситуації ґрунтов</w:t>
      </w:r>
      <w:r>
        <w:rPr>
          <w:rFonts w:ascii="Palatino Linotype" w:hAnsi="Palatino Linotype"/>
          <w:color w:val="000000"/>
          <w:sz w:val="22"/>
          <w:szCs w:val="22"/>
        </w:rPr>
        <w:softHyphen/>
        <w:t>ного розходження позицій. Повага права на свою думку не озна</w:t>
      </w:r>
      <w:r>
        <w:rPr>
          <w:rFonts w:ascii="Palatino Linotype" w:hAnsi="Palatino Linotype"/>
          <w:color w:val="000000"/>
          <w:sz w:val="22"/>
          <w:szCs w:val="22"/>
        </w:rPr>
        <w:softHyphen/>
        <w:t>чає поваги до змісту самої думки. Моральною буде позиція, що допомагає людині подолати хибні уявлення, а отже, і допома</w:t>
      </w:r>
      <w:r>
        <w:rPr>
          <w:rFonts w:ascii="Palatino Linotype" w:hAnsi="Palatino Linotype"/>
          <w:color w:val="000000"/>
          <w:sz w:val="22"/>
          <w:szCs w:val="22"/>
        </w:rPr>
        <w:softHyphen/>
        <w:t>гає уникати помилок у життєвому виборі.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Скажімо, неморально дозволяти студенту легковажити своїм обов´язком здобути належну фахову підготовку. Повага до ньо</w:t>
      </w:r>
      <w:r>
        <w:rPr>
          <w:rFonts w:ascii="Palatino Linotype" w:hAnsi="Palatino Linotype"/>
          <w:color w:val="000000"/>
          <w:sz w:val="22"/>
          <w:szCs w:val="22"/>
        </w:rPr>
        <w:softHyphen/>
        <w:t>го як до особистості ставить перед необхідністю у професійно зорієнтованому спілкуванні (скажімо, на іспиті) вимагати на</w:t>
      </w:r>
      <w:r>
        <w:rPr>
          <w:rFonts w:ascii="Palatino Linotype" w:hAnsi="Palatino Linotype"/>
          <w:color w:val="000000"/>
          <w:sz w:val="22"/>
          <w:szCs w:val="22"/>
        </w:rPr>
        <w:softHyphen/>
        <w:t>лежного оволодіння знанням та уміння ґрунтовно, аргументо</w:t>
      </w:r>
      <w:r>
        <w:rPr>
          <w:rFonts w:ascii="Palatino Linotype" w:hAnsi="Palatino Linotype"/>
          <w:color w:val="000000"/>
          <w:sz w:val="22"/>
          <w:szCs w:val="22"/>
        </w:rPr>
        <w:softHyphen/>
        <w:t>вано викладати його зміст. "Дарувати" оцінку, незаслужено підвищуючи її, означало б не поважати його людської гідності, піддавати сумніву здатність опанувати фаховими знаннями та вміннями.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поваги права</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ставить перед необхідністю неупередженого ставлення також до людини, що схибила про</w:t>
      </w:r>
      <w:r>
        <w:rPr>
          <w:rFonts w:ascii="Palatino Linotype" w:hAnsi="Palatino Linotype"/>
          <w:color w:val="000000"/>
          <w:sz w:val="22"/>
          <w:szCs w:val="22"/>
        </w:rPr>
        <w:softHyphen/>
        <w:t>ти моралі. Принаймні, вона має право бути вислуханою, адже між мотивами і наслідками вчинків, як відомо, далеко не завж</w:t>
      </w:r>
      <w:r>
        <w:rPr>
          <w:rFonts w:ascii="Palatino Linotype" w:hAnsi="Palatino Linotype"/>
          <w:color w:val="000000"/>
          <w:sz w:val="22"/>
          <w:szCs w:val="22"/>
        </w:rPr>
        <w:softHyphen/>
        <w:t>ди наявна відповідність. Окрім того, одиничний вчинок не мож</w:t>
      </w:r>
      <w:r>
        <w:rPr>
          <w:rFonts w:ascii="Palatino Linotype" w:hAnsi="Palatino Linotype"/>
          <w:color w:val="000000"/>
          <w:sz w:val="22"/>
          <w:szCs w:val="22"/>
        </w:rPr>
        <w:softHyphen/>
        <w:t>на зводити у принцип моральної оцінки. Принцип справедли</w:t>
      </w:r>
      <w:r>
        <w:rPr>
          <w:rFonts w:ascii="Palatino Linotype" w:hAnsi="Palatino Linotype"/>
          <w:color w:val="000000"/>
          <w:sz w:val="22"/>
          <w:szCs w:val="22"/>
        </w:rPr>
        <w:softHyphen/>
        <w:t>вості може продиктувати не осуд іншої, а співчуття, якщо відкривається, що людина вже давно засудила сама себе і про</w:t>
      </w:r>
      <w:r>
        <w:rPr>
          <w:rFonts w:ascii="Palatino Linotype" w:hAnsi="Palatino Linotype"/>
          <w:color w:val="000000"/>
          <w:sz w:val="22"/>
          <w:szCs w:val="22"/>
        </w:rPr>
        <w:softHyphen/>
        <w:t>довжує картати за скоєне.</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Визнання права іншого на самостійний пошук шляхів до добра і, зрештою, на можливі помилки на цьому шляху вира</w:t>
      </w:r>
      <w:r>
        <w:rPr>
          <w:rFonts w:ascii="Palatino Linotype" w:hAnsi="Palatino Linotype"/>
          <w:color w:val="000000"/>
          <w:sz w:val="22"/>
          <w:szCs w:val="22"/>
        </w:rPr>
        <w:softHyphen/>
        <w:t>жається у вигляді співпереживання, співучасті у долі людини. Грецька античність ґрунтовно осмислила проблему відношен</w:t>
      </w:r>
      <w:r>
        <w:rPr>
          <w:rFonts w:ascii="Palatino Linotype" w:hAnsi="Palatino Linotype"/>
          <w:color w:val="000000"/>
          <w:sz w:val="22"/>
          <w:szCs w:val="22"/>
        </w:rPr>
        <w:softHyphen/>
        <w:t>ня до особи, що силою обставин опинилася перед низкою жит</w:t>
      </w:r>
      <w:r>
        <w:rPr>
          <w:rFonts w:ascii="Palatino Linotype" w:hAnsi="Palatino Linotype"/>
          <w:color w:val="000000"/>
          <w:sz w:val="22"/>
          <w:szCs w:val="22"/>
        </w:rPr>
        <w:softHyphen/>
        <w:t>тєвих випробувань. Намагаючись уникнути нещастя (власного та не завдавати його іншим), Едіп — герой грецької міфології та однойменної трагедії Софокла — неухильно наближається до неминучого. Однак він трагічна особа не тому, що, хай мимо</w:t>
      </w:r>
      <w:r>
        <w:rPr>
          <w:rFonts w:ascii="Palatino Linotype" w:hAnsi="Palatino Linotype"/>
          <w:color w:val="000000"/>
          <w:sz w:val="22"/>
          <w:szCs w:val="22"/>
        </w:rPr>
        <w:softHyphen/>
        <w:t>волі, але скоїв злочин. Він трагічний герой тому, що сам карає себе за скоєне, не посилаючись на волю богів. Арістотель, ви</w:t>
      </w:r>
      <w:r>
        <w:rPr>
          <w:rFonts w:ascii="Palatino Linotype" w:hAnsi="Palatino Linotype"/>
          <w:color w:val="000000"/>
          <w:sz w:val="22"/>
          <w:szCs w:val="22"/>
        </w:rPr>
        <w:softHyphen/>
        <w:t>значаючи об´єктивну підставу співпереживання особі, що кро</w:t>
      </w:r>
      <w:r>
        <w:rPr>
          <w:rFonts w:ascii="Palatino Linotype" w:hAnsi="Palatino Linotype"/>
          <w:color w:val="000000"/>
          <w:sz w:val="22"/>
          <w:szCs w:val="22"/>
        </w:rPr>
        <w:softHyphen/>
        <w:t>кувала по життю через спроби і помилки, першою і найголовні</w:t>
      </w:r>
      <w:r>
        <w:rPr>
          <w:rFonts w:ascii="Palatino Linotype" w:hAnsi="Palatino Linotype"/>
          <w:color w:val="000000"/>
          <w:sz w:val="22"/>
          <w:szCs w:val="22"/>
        </w:rPr>
        <w:softHyphen/>
        <w:t>шою називає "гідність характеру".</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Співпереживання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як моральний принцип цінне вираженою в ньому повагою права іншої на власний вибір; переживанням долі іншого як власної, а отже, прощенням помилок, що спри</w:t>
      </w:r>
      <w:r>
        <w:rPr>
          <w:rFonts w:ascii="Palatino Linotype" w:hAnsi="Palatino Linotype"/>
          <w:color w:val="000000"/>
          <w:sz w:val="22"/>
          <w:szCs w:val="22"/>
        </w:rPr>
        <w:softHyphen/>
        <w:t>чинили нещастя. Зрештою, у ньому наявна вдячність за про</w:t>
      </w:r>
      <w:r>
        <w:rPr>
          <w:rFonts w:ascii="Palatino Linotype" w:hAnsi="Palatino Linotype"/>
          <w:color w:val="000000"/>
          <w:sz w:val="22"/>
          <w:szCs w:val="22"/>
        </w:rPr>
        <w:softHyphen/>
        <w:t>світлення розуму і почуттів — за досвід, що вдалося здобути не такою дорогою ціною, яку заплатила за досвід трагічна особа. Здатність співпереживання морально цінна, оскільки воно (співпереживання) гармонізує стосунки, відроджуючи взаємо</w:t>
      </w:r>
      <w:r>
        <w:rPr>
          <w:rFonts w:ascii="Palatino Linotype" w:hAnsi="Palatino Linotype"/>
          <w:color w:val="000000"/>
          <w:sz w:val="22"/>
          <w:szCs w:val="22"/>
        </w:rPr>
        <w:softHyphen/>
        <w:t>розуміння сторін.</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правомірно розглядати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співпереживання</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лише як категорію естетичної свідомості (катарсис), але також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прин</w:t>
      </w:r>
      <w:r>
        <w:rPr>
          <w:rStyle w:val="a8"/>
          <w:rFonts w:ascii="Palatino Linotype" w:hAnsi="Palatino Linotype"/>
          <w:color w:val="000000"/>
          <w:sz w:val="22"/>
          <w:szCs w:val="22"/>
        </w:rPr>
        <w:softHyphen/>
        <w:t>цип</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моральнісного відношення. Поширеність його у стосунках, особливо в час трагічного розвитку суспільних подій чи в житті окремої людини, породжує відчуття захищеності перед долею. Включення людини з усім комплексом її проблем у світ інших людей — це вияв довіри до неї, до її людських якостей. Порада, розрада — вагомі чинники повернення надії на краще. Вони дають наснагу на протистояння життєвим негараздам. Співпереживання здатне відродити людину, повернути її до життя, адже життя ми відчуваємо не лише як фізичну ре</w:t>
      </w:r>
      <w:r>
        <w:rPr>
          <w:rFonts w:ascii="Palatino Linotype" w:hAnsi="Palatino Linotype"/>
          <w:color w:val="000000"/>
          <w:sz w:val="22"/>
          <w:szCs w:val="22"/>
        </w:rPr>
        <w:softHyphen/>
        <w:t>альність. Атмосфера розуміння — психічно сприятлива для ду</w:t>
      </w:r>
      <w:r>
        <w:rPr>
          <w:rFonts w:ascii="Palatino Linotype" w:hAnsi="Palatino Linotype"/>
          <w:color w:val="000000"/>
          <w:sz w:val="22"/>
          <w:szCs w:val="22"/>
        </w:rPr>
        <w:softHyphen/>
        <w:t>ховного відродження. Найстрашнішим злом стає, як не па</w:t>
      </w:r>
      <w:r>
        <w:rPr>
          <w:rFonts w:ascii="Palatino Linotype" w:hAnsi="Palatino Linotype"/>
          <w:color w:val="000000"/>
          <w:sz w:val="22"/>
          <w:szCs w:val="22"/>
        </w:rPr>
        <w:softHyphen/>
        <w:t>радоксально, не осуд, а байдужість інших.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Втрата культури співпереживання породжує відчуття без</w:t>
      </w:r>
      <w:r>
        <w:rPr>
          <w:rFonts w:ascii="Palatino Linotype" w:hAnsi="Palatino Linotype"/>
          <w:color w:val="000000"/>
          <w:sz w:val="22"/>
          <w:szCs w:val="22"/>
        </w:rPr>
        <w:softHyphen/>
        <w:t>порадності людини перед світом, вона почувається непотрібною іншим, а отже, втрачає сенс життя. Навіть перед порогом рідної домівки герой Кафки не відчуває ні тепла, ні затишку. Все навколо чуже. "Чим більше мовчиш біля дверей, тим сильніше відчуження", говорить герой оповідання "Повернення додому". Лише вночі, коли усі навкруги сплять, ти можеш взяти на себе добровільну їх охорону і тим здобути відчуття сенсу. "Чому ти не спиш? Хтось повинен не спати, так вже ведеться. Хтось по</w:t>
      </w:r>
      <w:r>
        <w:rPr>
          <w:rFonts w:ascii="Palatino Linotype" w:hAnsi="Palatino Linotype"/>
          <w:color w:val="000000"/>
          <w:sz w:val="22"/>
          <w:szCs w:val="22"/>
        </w:rPr>
        <w:softHyphen/>
        <w:t>винен бути насторожі" ("Вночі").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Поряд із сутнісно визначеними характеристиками морального спілкування, що оперте на принципи справедливості, поваги, правди, співпереживання, доцільно розрізняти доброчесності спілкування, пов´язані з</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зовнішнім налаштуванням</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нього. Щирість, привітність, відкритість, ввічливість, дружність, по</w:t>
      </w:r>
      <w:r>
        <w:rPr>
          <w:rFonts w:ascii="Palatino Linotype" w:hAnsi="Palatino Linotype"/>
          <w:color w:val="000000"/>
          <w:sz w:val="22"/>
          <w:szCs w:val="22"/>
        </w:rPr>
        <w:softHyphen/>
        <w:t>служливість, витонченість манер, люб´язність — риси спілкуван</w:t>
      </w:r>
      <w:r>
        <w:rPr>
          <w:rFonts w:ascii="Palatino Linotype" w:hAnsi="Palatino Linotype"/>
          <w:color w:val="000000"/>
          <w:sz w:val="22"/>
          <w:szCs w:val="22"/>
        </w:rPr>
        <w:softHyphen/>
        <w:t>ня, які, згідно з Кантом, "самі собою доброчесності, хоча і в ма</w:t>
      </w:r>
      <w:r>
        <w:rPr>
          <w:rFonts w:ascii="Palatino Linotype" w:hAnsi="Palatino Linotype"/>
          <w:color w:val="000000"/>
          <w:sz w:val="22"/>
          <w:szCs w:val="22"/>
        </w:rPr>
        <w:softHyphen/>
        <w:t>лому". Названі характеристики поведінки сторін спілкування є зовнішнім виявом потреби в злагоді. Звичайно, вони забезпе</w:t>
      </w:r>
      <w:r>
        <w:rPr>
          <w:rFonts w:ascii="Palatino Linotype" w:hAnsi="Palatino Linotype"/>
          <w:color w:val="000000"/>
          <w:sz w:val="22"/>
          <w:szCs w:val="22"/>
        </w:rPr>
        <w:softHyphen/>
        <w:t>чують порозуміння за умови, що кожна зі сторін виявляє щирість, привітність, відкритість тощо. Це характеристики спілкування, що оперте на сферу людських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почуттів.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Налаш</w:t>
      </w:r>
      <w:r>
        <w:rPr>
          <w:rFonts w:ascii="Palatino Linotype" w:hAnsi="Palatino Linotype"/>
          <w:color w:val="000000"/>
          <w:sz w:val="22"/>
          <w:szCs w:val="22"/>
        </w:rPr>
        <w:softHyphen/>
        <w:t>туватися на приязнь до іншого означає організувати власні психічні структури на взаємодію. Зберігати люб´язність, ввіч</w:t>
      </w:r>
      <w:r>
        <w:rPr>
          <w:rFonts w:ascii="Palatino Linotype" w:hAnsi="Palatino Linotype"/>
          <w:color w:val="000000"/>
          <w:sz w:val="22"/>
          <w:szCs w:val="22"/>
        </w:rPr>
        <w:softHyphen/>
        <w:t>ливість, навіть тоді, коли спілкування не розгортається у ба</w:t>
      </w:r>
      <w:r>
        <w:rPr>
          <w:rFonts w:ascii="Palatino Linotype" w:hAnsi="Palatino Linotype"/>
          <w:color w:val="000000"/>
          <w:sz w:val="22"/>
          <w:szCs w:val="22"/>
        </w:rPr>
        <w:softHyphen/>
        <w:t>жаному напрямку, означає щомиті зберігати надію на порозу</w:t>
      </w:r>
      <w:r>
        <w:rPr>
          <w:rFonts w:ascii="Palatino Linotype" w:hAnsi="Palatino Linotype"/>
          <w:color w:val="000000"/>
          <w:sz w:val="22"/>
          <w:szCs w:val="22"/>
        </w:rPr>
        <w:softHyphen/>
        <w:t>міння.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Дисципліна почуттів</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один із найвагоміших чинників повноцінного спілкування. Досягається вона усвідомленням потреби своїми людськими якостями створювати підстави для спілкування. Кант, характеризуючи витонченість як рису спілкування, пише: "Витонченість — це шліфовка грубості. Люди доти шліфуються і притираються, доки не починають підходити одне одному" [12, с. 182].</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етичній теорії Нового часу принцип налаштованості на злагоду визначається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толерантність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(від лат.</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tolero</w:t>
      </w:r>
      <w:r>
        <w:rPr>
          <w:rStyle w:val="apple-converted-space"/>
          <w:rFonts w:ascii="Palatino Linotype" w:hAnsi="Palatino Linotype"/>
          <w:i/>
          <w:iCs/>
          <w:color w:val="000000"/>
          <w:sz w:val="22"/>
          <w:szCs w:val="22"/>
        </w:rPr>
        <w:t> </w:t>
      </w:r>
      <w:r>
        <w:rPr>
          <w:rFonts w:ascii="Palatino Linotype" w:hAnsi="Palatino Linotype"/>
          <w:color w:val="000000"/>
          <w:sz w:val="22"/>
          <w:szCs w:val="22"/>
        </w:rPr>
        <w:t>— тер</w:t>
      </w:r>
      <w:r>
        <w:rPr>
          <w:rFonts w:ascii="Palatino Linotype" w:hAnsi="Palatino Linotype"/>
          <w:color w:val="000000"/>
          <w:sz w:val="22"/>
          <w:szCs w:val="22"/>
        </w:rPr>
        <w:softHyphen/>
        <w:t>плю, витримую). Як етичний принцип його ввів у науку Дж. Локк у трактаті "Листи про толерантність" (1688 p.). Філософ говорить про важливість терплячості у таких питаннях, як, скажімо, вибір людиною віри. Якщо церква буде втручатися у вибір і вдаватися до примусу, віра буде нещирою. Говориться також про терплячість у стосунках церкви і держави. Кожна з цих інституцій, каже філософ, має виконувати своє коло зо</w:t>
      </w:r>
      <w:r>
        <w:rPr>
          <w:rFonts w:ascii="Palatino Linotype" w:hAnsi="Palatino Linotype"/>
          <w:color w:val="000000"/>
          <w:sz w:val="22"/>
          <w:szCs w:val="22"/>
        </w:rPr>
        <w:softHyphen/>
        <w:t>бов´язань і не втручатися в чужу сферу. Вони мають співісну</w:t>
      </w:r>
      <w:r>
        <w:rPr>
          <w:rFonts w:ascii="Palatino Linotype" w:hAnsi="Palatino Linotype"/>
          <w:color w:val="000000"/>
          <w:sz w:val="22"/>
          <w:szCs w:val="22"/>
        </w:rPr>
        <w:softHyphen/>
        <w:t>вати на засадах толерантності.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Актуальність проблеми біля її витоків визначалася духом європейської культури післяреформаційного часу. Звільнена людська думка почала шукати істину не у сфері традиційних цінностей, а з урахуванням нового контексту стосунків, опер</w:t>
      </w:r>
      <w:r>
        <w:rPr>
          <w:rFonts w:ascii="Palatino Linotype" w:hAnsi="Palatino Linotype"/>
          <w:color w:val="000000"/>
          <w:sz w:val="22"/>
          <w:szCs w:val="22"/>
        </w:rPr>
        <w:softHyphen/>
        <w:t>тих на діалогічність досвіду. Істини, ґрунтом яких є традиція (звичаєва, віросповідна), утверджують сталість образу світу, створеного Богом, та порядку в ньому, запровадженого вищою силою. Новий час вводить поняття "двоїстої істини", а отже, необхідність враховувати як "істини серця" (віра), так й істини розуму (пізнання). Всередині себе ці поняття також диференці</w:t>
      </w:r>
      <w:r>
        <w:rPr>
          <w:rFonts w:ascii="Palatino Linotype" w:hAnsi="Palatino Linotype"/>
          <w:color w:val="000000"/>
          <w:sz w:val="22"/>
          <w:szCs w:val="22"/>
        </w:rPr>
        <w:softHyphen/>
        <w:t>йовані, а тому гуманним є підхід, що визнає різницю вір і різни</w:t>
      </w:r>
      <w:r>
        <w:rPr>
          <w:rFonts w:ascii="Palatino Linotype" w:hAnsi="Palatino Linotype"/>
          <w:color w:val="000000"/>
          <w:sz w:val="22"/>
          <w:szCs w:val="22"/>
        </w:rPr>
        <w:softHyphen/>
        <w:t>цю шляхів до істини. Особистість, яка шукає свої шляхи до неї, заслуговує, принаймні, на терплячість. Толерантність істо</w:t>
      </w:r>
      <w:r>
        <w:rPr>
          <w:rFonts w:ascii="Palatino Linotype" w:hAnsi="Palatino Linotype"/>
          <w:color w:val="000000"/>
          <w:sz w:val="22"/>
          <w:szCs w:val="22"/>
        </w:rPr>
        <w:softHyphen/>
        <w:t>рично складалася як порозуміння, що не дається злагодженою взаємодією сторін, а викликане необхідністю утримуватися від конфліктів, які можуть набути непримиренного характеру [Див.: 15, с 330—331].</w:t>
      </w:r>
    </w:p>
    <w:p w:rsidR="00084EF1" w:rsidRDefault="00084EF1" w:rsidP="00084EF1">
      <w:pPr>
        <w:pStyle w:val="a7"/>
        <w:shd w:val="clear" w:color="auto" w:fill="FFFFFF"/>
        <w:ind w:firstLine="235"/>
        <w:jc w:val="both"/>
        <w:rPr>
          <w:rFonts w:ascii="Palatino Linotype" w:hAnsi="Palatino Linotype"/>
          <w:color w:val="000000"/>
          <w:sz w:val="22"/>
          <w:szCs w:val="22"/>
        </w:rPr>
      </w:pPr>
      <w:r>
        <w:rPr>
          <w:rStyle w:val="a8"/>
          <w:rFonts w:ascii="Palatino Linotype" w:hAnsi="Palatino Linotype"/>
          <w:color w:val="000000"/>
          <w:sz w:val="22"/>
          <w:szCs w:val="22"/>
        </w:rPr>
        <w:t>Принцип толерантності</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не виключає діалогу та морально</w:t>
      </w:r>
      <w:r>
        <w:rPr>
          <w:rFonts w:ascii="Palatino Linotype" w:hAnsi="Palatino Linotype"/>
          <w:color w:val="000000"/>
          <w:sz w:val="22"/>
          <w:szCs w:val="22"/>
        </w:rPr>
        <w:softHyphen/>
        <w:t>го спротиву позиції, що заперечує цінності моралі та культури загалом. Він передбачає визначеність позиції, утвердження її, але засобами, що не нищать істину та не заперечують цінності особи — носія іншого, відмінного типу досвіду.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Зростаюча актуальність принципу толерантності пов´язана із ситуацією стрімкої індивідуалізації досвіду та усвідомлен</w:t>
      </w:r>
      <w:r>
        <w:rPr>
          <w:rFonts w:ascii="Palatino Linotype" w:hAnsi="Palatino Linotype"/>
          <w:color w:val="000000"/>
          <w:sz w:val="22"/>
          <w:szCs w:val="22"/>
        </w:rPr>
        <w:softHyphen/>
        <w:t>ням особистістю його цінності. Виховні зусилля видаються малоефективними тою мірою, якою виховний ідеал виходить з певних апріорних моральних принципів, що не реалізуються в дійсності з необхідністю, а тому видаються схоластичними. Принцип толерантності ставить перед необхідністю розведення у виховному процесі двох життєвих позицій до рівня, де вияв</w:t>
      </w:r>
      <w:r>
        <w:rPr>
          <w:rFonts w:ascii="Palatino Linotype" w:hAnsi="Palatino Linotype"/>
          <w:color w:val="000000"/>
          <w:sz w:val="22"/>
          <w:szCs w:val="22"/>
        </w:rPr>
        <w:softHyphen/>
        <w:t>ляється справжній масштаб їх протистояння. Це, з одного боку, гонитва за чуттєвими задоволеннями, часто сумнівного ґатун</w:t>
      </w:r>
      <w:r>
        <w:rPr>
          <w:rFonts w:ascii="Palatino Linotype" w:hAnsi="Palatino Linotype"/>
          <w:color w:val="000000"/>
          <w:sz w:val="22"/>
          <w:szCs w:val="22"/>
        </w:rPr>
        <w:softHyphen/>
        <w:t>ку, що їх пропонує життя, а з іншого — свідоме моральне само</w:t>
      </w:r>
      <w:r>
        <w:rPr>
          <w:rFonts w:ascii="Palatino Linotype" w:hAnsi="Palatino Linotype"/>
          <w:color w:val="000000"/>
          <w:sz w:val="22"/>
          <w:szCs w:val="22"/>
        </w:rPr>
        <w:softHyphen/>
        <w:t>регулювання, плекання доброчесності. Перше спокусливе своєю легкістю і зовнішньою ефектністю. Друге видається обтяжли</w:t>
      </w:r>
      <w:r>
        <w:rPr>
          <w:rFonts w:ascii="Palatino Linotype" w:hAnsi="Palatino Linotype"/>
          <w:color w:val="000000"/>
          <w:sz w:val="22"/>
          <w:szCs w:val="22"/>
        </w:rPr>
        <w:softHyphen/>
        <w:t>вим і малозрозумілим з огляду на перспективи, особливо у мо</w:t>
      </w:r>
      <w:r>
        <w:rPr>
          <w:rFonts w:ascii="Palatino Linotype" w:hAnsi="Palatino Linotype"/>
          <w:color w:val="000000"/>
          <w:sz w:val="22"/>
          <w:szCs w:val="22"/>
        </w:rPr>
        <w:softHyphen/>
        <w:t>лодому віці, коли людина налаштована на осягнення зовніш</w:t>
      </w:r>
      <w:r>
        <w:rPr>
          <w:rFonts w:ascii="Palatino Linotype" w:hAnsi="Palatino Linotype"/>
          <w:color w:val="000000"/>
          <w:sz w:val="22"/>
          <w:szCs w:val="22"/>
        </w:rPr>
        <w:softHyphen/>
        <w:t>нього світу та на самоутвердження шляхом укорінення в ньому. Жодним чином не заперечуючи цієї налаштованості, варто за</w:t>
      </w:r>
      <w:r>
        <w:rPr>
          <w:rFonts w:ascii="Palatino Linotype" w:hAnsi="Palatino Linotype"/>
          <w:color w:val="000000"/>
          <w:sz w:val="22"/>
          <w:szCs w:val="22"/>
        </w:rPr>
        <w:softHyphen/>
        <w:t>пропонувати розв´язати питання: чи таким неминучим є шлях до надмірностей при виборі насолод життя, чи все ж гідним буде вибір, що не зробить людину рабом пристрастей? Ідея "міри", або "середини" у виборі обґрунтована в етиці Арістотеля, не занурюючи людину в аскезу, дозволяє їй зберігати мо</w:t>
      </w:r>
      <w:r>
        <w:rPr>
          <w:rFonts w:ascii="Palatino Linotype" w:hAnsi="Palatino Linotype"/>
          <w:color w:val="000000"/>
          <w:sz w:val="22"/>
          <w:szCs w:val="22"/>
        </w:rPr>
        <w:softHyphen/>
        <w:t>ральну гідність. Зрештою, чи ж просто здобувати над собою перемоги, що дають реальні підстави для почуття людської гідності? Отже,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пропонуючи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дві моральні позиції з огляду на наявні в кожній можливості самоутвердження, педагог вихо</w:t>
      </w:r>
      <w:r>
        <w:rPr>
          <w:rFonts w:ascii="Palatino Linotype" w:hAnsi="Palatino Linotype"/>
          <w:color w:val="000000"/>
          <w:sz w:val="22"/>
          <w:szCs w:val="22"/>
        </w:rPr>
        <w:softHyphen/>
        <w:t>дить з принципу толерантного ставлення до різних за ціннісним змістом життєвих установок та поваги до суб´єктів вибору.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Принцип налаштованості на злагоду і взаєморозуміння, на взаємну повагу має зберігатися і тоді, коли спілкування має чітке практичне спрямування, яким є, скажімо, ділове спілку</w:t>
      </w:r>
      <w:r>
        <w:rPr>
          <w:rFonts w:ascii="Palatino Linotype" w:hAnsi="Palatino Linotype"/>
          <w:color w:val="000000"/>
          <w:sz w:val="22"/>
          <w:szCs w:val="22"/>
        </w:rPr>
        <w:softHyphen/>
        <w:t>вання. Сторони, задіяні у ньому, зорієнтовані на кінцевий </w:t>
      </w:r>
      <w:r>
        <w:rPr>
          <w:rStyle w:val="a8"/>
          <w:rFonts w:ascii="Palatino Linotype" w:hAnsi="Palatino Linotype"/>
          <w:color w:val="000000"/>
          <w:sz w:val="22"/>
          <w:szCs w:val="22"/>
        </w:rPr>
        <w:t>практичний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результат. Кожна із них виходить з усвідомлення того, що тиском, сваркою навряд чи вдасться досягти бажано</w:t>
      </w:r>
      <w:r>
        <w:rPr>
          <w:rFonts w:ascii="Palatino Linotype" w:hAnsi="Palatino Linotype"/>
          <w:color w:val="000000"/>
          <w:sz w:val="22"/>
          <w:szCs w:val="22"/>
        </w:rPr>
        <w:softHyphen/>
        <w:t>го. Тому ділові стосунки і починаються, і розгортаються у ба</w:t>
      </w:r>
      <w:r>
        <w:rPr>
          <w:rFonts w:ascii="Palatino Linotype" w:hAnsi="Palatino Linotype"/>
          <w:color w:val="000000"/>
          <w:sz w:val="22"/>
          <w:szCs w:val="22"/>
        </w:rPr>
        <w:softHyphen/>
        <w:t>жаному напрямку, коли сторони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демонструють злагоду.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Тут не важать особисті стосунки, симпатії чи антипатії, оскільки вони шкодять справі. Тобто, це ритуалізований і формалізова</w:t>
      </w:r>
      <w:r>
        <w:rPr>
          <w:rFonts w:ascii="Palatino Linotype" w:hAnsi="Palatino Linotype"/>
          <w:color w:val="000000"/>
          <w:sz w:val="22"/>
          <w:szCs w:val="22"/>
        </w:rPr>
        <w:softHyphen/>
        <w:t>ний вид спілкування, в якому люди задіяні не як носії особистісних якостей, а як виконавці певних функцій.</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"Особливості ділового спілкування зумовлені тим, що в ньо</w:t>
      </w:r>
      <w:r>
        <w:rPr>
          <w:rFonts w:ascii="Palatino Linotype" w:hAnsi="Palatino Linotype"/>
          <w:color w:val="000000"/>
          <w:sz w:val="22"/>
          <w:szCs w:val="22"/>
        </w:rPr>
        <w:softHyphen/>
        <w:t>му беруть участь люди, наділені певними повноваженнями від своїх підприємств та організацій. У межах цих повноважень вони повинні виконати замовлення організацій, захистити їхні інтереси, бо за це вони отримують заробітну платню. Мета діло</w:t>
      </w:r>
      <w:r>
        <w:rPr>
          <w:rFonts w:ascii="Palatino Linotype" w:hAnsi="Palatino Linotype"/>
          <w:color w:val="000000"/>
          <w:sz w:val="22"/>
          <w:szCs w:val="22"/>
        </w:rPr>
        <w:softHyphen/>
        <w:t>вого спілкування — викликати у партнерів взаємне бажання діяти певним чином" [9, с 19]. Оптимальне призначення спілку</w:t>
      </w:r>
      <w:r>
        <w:rPr>
          <w:rFonts w:ascii="Palatino Linotype" w:hAnsi="Palatino Linotype"/>
          <w:color w:val="000000"/>
          <w:sz w:val="22"/>
          <w:szCs w:val="22"/>
        </w:rPr>
        <w:softHyphen/>
        <w:t>вання — запобігання конфліктів і досягнення мети, що зумо</w:t>
      </w:r>
      <w:r>
        <w:rPr>
          <w:rFonts w:ascii="Palatino Linotype" w:hAnsi="Palatino Linotype"/>
          <w:color w:val="000000"/>
          <w:sz w:val="22"/>
          <w:szCs w:val="22"/>
        </w:rPr>
        <w:softHyphen/>
        <w:t>вила необхідність спілкування.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чи то дружнє спілкування зі взаємної приязні, чи то спілкування з необхідності (ділові стосунки) — щоразу воно має виходити з таких принципів: терплячість, повага, справедли</w:t>
      </w:r>
      <w:r>
        <w:rPr>
          <w:rFonts w:ascii="Palatino Linotype" w:hAnsi="Palatino Linotype"/>
          <w:color w:val="000000"/>
          <w:sz w:val="22"/>
          <w:szCs w:val="22"/>
        </w:rPr>
        <w:softHyphen/>
        <w:t>вість, приязнь. Відповідальна мораль, оперта на принцип ро</w:t>
      </w:r>
      <w:r>
        <w:rPr>
          <w:rFonts w:ascii="Palatino Linotype" w:hAnsi="Palatino Linotype"/>
          <w:color w:val="000000"/>
          <w:sz w:val="22"/>
          <w:szCs w:val="22"/>
        </w:rPr>
        <w:softHyphen/>
        <w:t>зумного вибору шляхів спілкування, стає особливо необхід</w:t>
      </w:r>
      <w:r>
        <w:rPr>
          <w:rFonts w:ascii="Palatino Linotype" w:hAnsi="Palatino Linotype"/>
          <w:color w:val="000000"/>
          <w:sz w:val="22"/>
          <w:szCs w:val="22"/>
        </w:rPr>
        <w:softHyphen/>
        <w:t>ною, коли стикаються між собою людські пристрасті та інтере</w:t>
      </w:r>
      <w:r>
        <w:rPr>
          <w:rFonts w:ascii="Palatino Linotype" w:hAnsi="Palatino Linotype"/>
          <w:color w:val="000000"/>
          <w:sz w:val="22"/>
          <w:szCs w:val="22"/>
        </w:rPr>
        <w:softHyphen/>
        <w:t>си. Здоровий глузд вибирає їх із необхідності: поступаючись перед іншим з потреби зберегти злагоду, суб´єкт отримує змогу реалізувати особисті інтереси.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Проблема, перед якою опинилася сучасна цивілізація, часто пов´язана не стільки з небажанням приязного спілкування, скільки з відсутністю здібності до нього. Описуючи цей фено</w:t>
      </w:r>
      <w:r>
        <w:rPr>
          <w:rFonts w:ascii="Palatino Linotype" w:hAnsi="Palatino Linotype"/>
          <w:color w:val="000000"/>
          <w:sz w:val="22"/>
          <w:szCs w:val="22"/>
        </w:rPr>
        <w:softHyphen/>
        <w:t>мен, К. Лоренц пояснює його втратою традиції, зміною способу життя та структури сім´ї. Навички спілкування, що виробля</w:t>
      </w:r>
      <w:r>
        <w:rPr>
          <w:rFonts w:ascii="Palatino Linotype" w:hAnsi="Palatino Linotype"/>
          <w:color w:val="000000"/>
          <w:sz w:val="22"/>
          <w:szCs w:val="22"/>
        </w:rPr>
        <w:softHyphen/>
        <w:t>ються у стосунках матері та дитини, старших братів і сестер з молодшими і стають вихідними у формуванні дитини, нині втрачені. Люди, позбавлені безпосереднього приязного спілку</w:t>
      </w:r>
      <w:r>
        <w:rPr>
          <w:rFonts w:ascii="Palatino Linotype" w:hAnsi="Palatino Linotype"/>
          <w:color w:val="000000"/>
          <w:sz w:val="22"/>
          <w:szCs w:val="22"/>
        </w:rPr>
        <w:softHyphen/>
        <w:t>вання у дитячому віці, практично назавжди втрачають мож</w:t>
      </w:r>
      <w:r>
        <w:rPr>
          <w:rFonts w:ascii="Palatino Linotype" w:hAnsi="Palatino Linotype"/>
          <w:color w:val="000000"/>
          <w:sz w:val="22"/>
          <w:szCs w:val="22"/>
        </w:rPr>
        <w:softHyphen/>
        <w:t>ливість утвердитися у приязному спілкуванні. Цей феномен є ознакою хвороби, найгірший симптом якої — "тяжке або навіть незворотне ослаблення здатності до людської симпатії" [14, с 48].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Отже, спілкування, зберігаючи сутнісну визначеність про</w:t>
      </w:r>
      <w:r>
        <w:rPr>
          <w:rFonts w:ascii="Palatino Linotype" w:hAnsi="Palatino Linotype"/>
          <w:color w:val="000000"/>
          <w:sz w:val="22"/>
          <w:szCs w:val="22"/>
        </w:rPr>
        <w:softHyphen/>
        <w:t>цесу творення суспільності, спирається як на чуттєві спонуки, так і на усвідомлену потребу. Здоровий глузд, що диктує зла</w:t>
      </w:r>
      <w:r>
        <w:rPr>
          <w:rFonts w:ascii="Palatino Linotype" w:hAnsi="Palatino Linotype"/>
          <w:color w:val="000000"/>
          <w:sz w:val="22"/>
          <w:szCs w:val="22"/>
        </w:rPr>
        <w:softHyphen/>
        <w:t>годжену поведінку всупереч пристрастям, вибирає шляхи тво</w:t>
      </w:r>
      <w:r>
        <w:rPr>
          <w:rFonts w:ascii="Palatino Linotype" w:hAnsi="Palatino Linotype"/>
          <w:color w:val="000000"/>
          <w:sz w:val="22"/>
          <w:szCs w:val="22"/>
        </w:rPr>
        <w:softHyphen/>
        <w:t>рення злагоди, згідно з принципами поваги, взаєморозуміння, визнання права іншої людини, справедливості тощо.</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18.5. Спілкування — джерело виховання і самовиховання</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Спілкування — невичерпне джерело виховання і самовихо</w:t>
      </w:r>
      <w:r>
        <w:rPr>
          <w:rFonts w:ascii="Palatino Linotype" w:hAnsi="Palatino Linotype"/>
          <w:color w:val="000000"/>
          <w:sz w:val="22"/>
          <w:szCs w:val="22"/>
        </w:rPr>
        <w:softHyphen/>
        <w:t>вання. Виховні його можливості правомірно диференціювати, виділивши три основні шари спілкування і, відповідно, три рівні творення досвіду спілкування. По-перше, це неформальне спілкування у конкретному середовищі, до якого людина нале</w:t>
      </w:r>
      <w:r>
        <w:rPr>
          <w:rFonts w:ascii="Palatino Linotype" w:hAnsi="Palatino Linotype"/>
          <w:color w:val="000000"/>
          <w:sz w:val="22"/>
          <w:szCs w:val="22"/>
        </w:rPr>
        <w:softHyphen/>
        <w:t>жить уже самим фактом народження. У першу чергу — це сім´я, а також ближнє оточення. У міру розширення досвіду особи розширюється середовище спілкування, що його ініціюють як середовище, так і окремий суб´єкт. По-друге, спілкування осо</w:t>
      </w:r>
      <w:r>
        <w:rPr>
          <w:rFonts w:ascii="Palatino Linotype" w:hAnsi="Palatino Linotype"/>
          <w:color w:val="000000"/>
          <w:sz w:val="22"/>
          <w:szCs w:val="22"/>
        </w:rPr>
        <w:softHyphen/>
        <w:t>би та суспільства як певного цілого, що утворюється безпосе</w:t>
      </w:r>
      <w:r>
        <w:rPr>
          <w:rFonts w:ascii="Palatino Linotype" w:hAnsi="Palatino Linotype"/>
          <w:color w:val="000000"/>
          <w:sz w:val="22"/>
          <w:szCs w:val="22"/>
        </w:rPr>
        <w:softHyphen/>
        <w:t>редніми та опосередкованими зв´язками з соціальними інсти</w:t>
      </w:r>
      <w:r>
        <w:rPr>
          <w:rFonts w:ascii="Palatino Linotype" w:hAnsi="Palatino Linotype"/>
          <w:color w:val="000000"/>
          <w:sz w:val="22"/>
          <w:szCs w:val="22"/>
        </w:rPr>
        <w:softHyphen/>
        <w:t>тутами, наявними у державі, з духовними та матеріальними досягненнями суспільства тощо. В названі стосунки особа вклю</w:t>
      </w:r>
      <w:r>
        <w:rPr>
          <w:rFonts w:ascii="Palatino Linotype" w:hAnsi="Palatino Linotype"/>
          <w:color w:val="000000"/>
          <w:sz w:val="22"/>
          <w:szCs w:val="22"/>
        </w:rPr>
        <w:softHyphen/>
        <w:t>чена об´єктивно — як свідомий суб´єкт діяльності, як носій досвіду стосунків, як творець матеріальних та духовних цінно</w:t>
      </w:r>
      <w:r>
        <w:rPr>
          <w:rFonts w:ascii="Palatino Linotype" w:hAnsi="Palatino Linotype"/>
          <w:color w:val="000000"/>
          <w:sz w:val="22"/>
          <w:szCs w:val="22"/>
        </w:rPr>
        <w:softHyphen/>
        <w:t>стей у певному соціальному просторі у певний історичний час. Третій шар стосунків можна визначити як спілкування, ініційо</w:t>
      </w:r>
      <w:r>
        <w:rPr>
          <w:rFonts w:ascii="Palatino Linotype" w:hAnsi="Palatino Linotype"/>
          <w:color w:val="000000"/>
          <w:sz w:val="22"/>
          <w:szCs w:val="22"/>
        </w:rPr>
        <w:softHyphen/>
        <w:t>ване особистістю і спрямоване на удосконалення суспільних стосунків, ідеальний образ яких живе у свідомості особи і визна</w:t>
      </w:r>
      <w:r>
        <w:rPr>
          <w:rFonts w:ascii="Palatino Linotype" w:hAnsi="Palatino Linotype"/>
          <w:color w:val="000000"/>
          <w:sz w:val="22"/>
          <w:szCs w:val="22"/>
        </w:rPr>
        <w:softHyphen/>
        <w:t>чився як принцип її зв´язків зі світом. Названий рівень спілку</w:t>
      </w:r>
      <w:r>
        <w:rPr>
          <w:rFonts w:ascii="Palatino Linotype" w:hAnsi="Palatino Linotype"/>
          <w:color w:val="000000"/>
          <w:sz w:val="22"/>
          <w:szCs w:val="22"/>
        </w:rPr>
        <w:softHyphen/>
        <w:t>вання утверджує моральність як самоцінну, тобто є творчістю у сфері морального життя. У цьому процесі, що звернений особою також на себе саму, відбувається самовдосконалення.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Конкретизуючи окремі аспекти діяльності спілкування у трьох названих рівнях, звернемо увагу, що вони не відокремлені один від одного. Повнота розгортання суспільної сутності лю</w:t>
      </w:r>
      <w:r>
        <w:rPr>
          <w:rFonts w:ascii="Palatino Linotype" w:hAnsi="Palatino Linotype"/>
          <w:color w:val="000000"/>
          <w:sz w:val="22"/>
          <w:szCs w:val="22"/>
        </w:rPr>
        <w:softHyphen/>
        <w:t>дини досягається у їх взаємодії та реалізується в них. Щодо духовно-формуючих можливостей спілкування, то воно має все-проникний характер і є організуючою силою життя суспільства, людства і окремої особистості. Творення специфічно людського життя у всьому багатстві цього поняття здійснюється у спілку</w:t>
      </w:r>
      <w:r>
        <w:rPr>
          <w:rFonts w:ascii="Palatino Linotype" w:hAnsi="Palatino Linotype"/>
          <w:color w:val="000000"/>
          <w:sz w:val="22"/>
          <w:szCs w:val="22"/>
        </w:rPr>
        <w:softHyphen/>
        <w:t>ванні й на його основі.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У постійних взаємодіях, об´єктивно зумовлених потребою творення умов життя, люди формують одне одного та змінюють світ навколо себе у розумно визначений спосіб. Живий процес обміну людськими сутнісними силами створює естафету невми</w:t>
      </w:r>
      <w:r>
        <w:rPr>
          <w:rFonts w:ascii="Palatino Linotype" w:hAnsi="Palatino Linotype"/>
          <w:color w:val="000000"/>
          <w:sz w:val="22"/>
          <w:szCs w:val="22"/>
        </w:rPr>
        <w:softHyphen/>
        <w:t>рущості життя, його постійного функціонування та розгортан</w:t>
      </w:r>
      <w:r>
        <w:rPr>
          <w:rFonts w:ascii="Palatino Linotype" w:hAnsi="Palatino Linotype"/>
          <w:color w:val="000000"/>
          <w:sz w:val="22"/>
          <w:szCs w:val="22"/>
        </w:rPr>
        <w:softHyphen/>
        <w:t>ня. Процес спілкування має творчий характер, оскільки у ньо</w:t>
      </w:r>
      <w:r>
        <w:rPr>
          <w:rFonts w:ascii="Palatino Linotype" w:hAnsi="Palatino Linotype"/>
          <w:color w:val="000000"/>
          <w:sz w:val="22"/>
          <w:szCs w:val="22"/>
        </w:rPr>
        <w:softHyphen/>
        <w:t>му відбувається обмін досвідом умінь, знань, уявлень тощо. Духовним світом інших живиться кожна конкретна особистість, стаючи натомість джерелом збагачення їх досвіду. В цій еста</w:t>
      </w:r>
      <w:r>
        <w:rPr>
          <w:rFonts w:ascii="Palatino Linotype" w:hAnsi="Palatino Linotype"/>
          <w:color w:val="000000"/>
          <w:sz w:val="22"/>
          <w:szCs w:val="22"/>
        </w:rPr>
        <w:softHyphen/>
        <w:t>феті беруть участь як попередники, так і сучасники, створю</w:t>
      </w:r>
      <w:r>
        <w:rPr>
          <w:rFonts w:ascii="Palatino Linotype" w:hAnsi="Palatino Linotype"/>
          <w:color w:val="000000"/>
          <w:sz w:val="22"/>
          <w:szCs w:val="22"/>
        </w:rPr>
        <w:softHyphen/>
        <w:t>ючи неперервність функціонування досвіду. Предмет спілку</w:t>
      </w:r>
      <w:r>
        <w:rPr>
          <w:rFonts w:ascii="Palatino Linotype" w:hAnsi="Palatino Linotype"/>
          <w:color w:val="000000"/>
          <w:sz w:val="22"/>
          <w:szCs w:val="22"/>
        </w:rPr>
        <w:softHyphen/>
        <w:t>вання — усе багатство людських знань, умінь, ідей, уявлень тощо, об´єктивоване в змісті науки, у художніх образах мистец</w:t>
      </w:r>
      <w:r>
        <w:rPr>
          <w:rFonts w:ascii="Palatino Linotype" w:hAnsi="Palatino Linotype"/>
          <w:color w:val="000000"/>
          <w:sz w:val="22"/>
          <w:szCs w:val="22"/>
        </w:rPr>
        <w:softHyphen/>
        <w:t>тва, в матеріально-речовій предметності, що концентрує творчі уміння. Назване багатство засобів опредметнення людського духу утворює символічну реальність — органічне середовище живлення людського розуму і почуттів.</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Конкретизованою суспільністю 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соціальне</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середовище, у якому кожна людина отримує перший досвід спілкування. Найбезпосереднішим середовищем для кожної людини, що вхо</w:t>
      </w:r>
      <w:r>
        <w:rPr>
          <w:rFonts w:ascii="Palatino Linotype" w:hAnsi="Palatino Linotype"/>
          <w:color w:val="000000"/>
          <w:sz w:val="22"/>
          <w:szCs w:val="22"/>
        </w:rPr>
        <w:softHyphen/>
        <w:t>дить у життя, є сім´я. Геґель визначає атмосферу сімейних сто</w:t>
      </w:r>
      <w:r>
        <w:rPr>
          <w:rFonts w:ascii="Palatino Linotype" w:hAnsi="Palatino Linotype"/>
          <w:color w:val="000000"/>
          <w:sz w:val="22"/>
          <w:szCs w:val="22"/>
        </w:rPr>
        <w:softHyphen/>
        <w:t>сунків, як "моральний дух". Називаючи його необхідною скла</w:t>
      </w:r>
      <w:r>
        <w:rPr>
          <w:rFonts w:ascii="Palatino Linotype" w:hAnsi="Palatino Linotype"/>
          <w:color w:val="000000"/>
          <w:sz w:val="22"/>
          <w:szCs w:val="22"/>
        </w:rPr>
        <w:softHyphen/>
        <w:t>довою шлюбу, філософ говорить, що природна визначеність статей завдяки своїй розумності отримує інтелектуальне і моральнісне значення.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Засади соціальності, що здобуваються у безпосередніх сімей</w:t>
      </w:r>
      <w:r>
        <w:rPr>
          <w:rFonts w:ascii="Palatino Linotype" w:hAnsi="Palatino Linotype"/>
          <w:color w:val="000000"/>
          <w:sz w:val="22"/>
          <w:szCs w:val="22"/>
        </w:rPr>
        <w:softHyphen/>
        <w:t>них стосунках, у щирому неформальному спілкуванні, озброю</w:t>
      </w:r>
      <w:r>
        <w:rPr>
          <w:rFonts w:ascii="Palatino Linotype" w:hAnsi="Palatino Linotype"/>
          <w:color w:val="000000"/>
          <w:sz w:val="22"/>
          <w:szCs w:val="22"/>
        </w:rPr>
        <w:softHyphen/>
        <w:t>ють досвідом доброзичливого, щирого реагування на світ, ви</w:t>
      </w:r>
      <w:r>
        <w:rPr>
          <w:rFonts w:ascii="Palatino Linotype" w:hAnsi="Palatino Linotype"/>
          <w:color w:val="000000"/>
          <w:sz w:val="22"/>
          <w:szCs w:val="22"/>
        </w:rPr>
        <w:softHyphen/>
        <w:t>ховують здатність чути і розуміти іншу людину, формують по</w:t>
      </w:r>
      <w:r>
        <w:rPr>
          <w:rFonts w:ascii="Palatino Linotype" w:hAnsi="Palatino Linotype"/>
          <w:color w:val="000000"/>
          <w:sz w:val="22"/>
          <w:szCs w:val="22"/>
        </w:rPr>
        <w:softHyphen/>
        <w:t>требу спілкування з іншою як самоцінну. Характеризуючи закономірності процесу соціалізації особи у сім´ї, Геґель пише: "Перше наявне буття є природне наявне буття у формі любові і почуття сім´ї; індивід тут скасував свою непокірну особистість, відмовився від неї і знаходиться зі своєю свідомістю всередині певного іншого" [6, с 59].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Невідчужена атмосфера сімейного спілкування, за умови, що вона справді має місце, формує досвід ставлення, який Кант визначає, як "інстинкт суспільності". Небайдужість до іншої людини — ефективний чинник зменшення природного егоїзму, а в ситуації крайньої небайдужості, що дається любов´ю, егоїзм відсувається далеко в глибини психіки, актуалізуючи "інстинкт" альтруїзму. Родинні стосунки часто демонструють домінування альтруїзму як у відношенні батьків до дітей, так і навпаки. На</w:t>
      </w:r>
      <w:r>
        <w:rPr>
          <w:rFonts w:ascii="Palatino Linotype" w:hAnsi="Palatino Linotype"/>
          <w:color w:val="000000"/>
          <w:sz w:val="22"/>
          <w:szCs w:val="22"/>
        </w:rPr>
        <w:softHyphen/>
        <w:t>лежний рівень досконалості спілкування, навички якого зак</w:t>
      </w:r>
      <w:r>
        <w:rPr>
          <w:rFonts w:ascii="Palatino Linotype" w:hAnsi="Palatino Linotype"/>
          <w:color w:val="000000"/>
          <w:sz w:val="22"/>
          <w:szCs w:val="22"/>
        </w:rPr>
        <w:softHyphen/>
        <w:t>ладає сім´я, відіграє вирішальну роль у подальшій соціалізації особистості. Зокрема, виховується стійке несприйняття амора</w:t>
      </w:r>
      <w:r>
        <w:rPr>
          <w:rFonts w:ascii="Palatino Linotype" w:hAnsi="Palatino Linotype"/>
          <w:color w:val="000000"/>
          <w:sz w:val="22"/>
          <w:szCs w:val="22"/>
        </w:rPr>
        <w:softHyphen/>
        <w:t>лізму стосунків. Виробляється моральний "імунітет" проти будь-яких негативних впливів. Альтруїзм конкретизується в усвідомлений захист честі та гідності іншої людини, у добро</w:t>
      </w:r>
      <w:r>
        <w:rPr>
          <w:rFonts w:ascii="Palatino Linotype" w:hAnsi="Palatino Linotype"/>
          <w:color w:val="000000"/>
          <w:sz w:val="22"/>
          <w:szCs w:val="22"/>
        </w:rPr>
        <w:softHyphen/>
        <w:t>зичливість стосунків, що набувають ролі морального принципу.</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Однак стосунки, носієм яких є певне середовище, — лише клітина у загальному процесі розгортання життя. До того ж середовище схильне консервувати стосунки і коригувати цей процес запереченням цінності досвіду стосунків, що не впису</w:t>
      </w:r>
      <w:r>
        <w:rPr>
          <w:rFonts w:ascii="Palatino Linotype" w:hAnsi="Palatino Linotype"/>
          <w:color w:val="000000"/>
          <w:sz w:val="22"/>
          <w:szCs w:val="22"/>
        </w:rPr>
        <w:softHyphen/>
        <w:t>ються у його межі.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Консервуючі тенденції середовища зазнають певного запере</w:t>
      </w:r>
      <w:r>
        <w:rPr>
          <w:rFonts w:ascii="Palatino Linotype" w:hAnsi="Palatino Linotype"/>
          <w:color w:val="000000"/>
          <w:sz w:val="22"/>
          <w:szCs w:val="22"/>
        </w:rPr>
        <w:softHyphen/>
        <w:t>чення втручанням у них інституціональних суспільних форм, що коригують стосунки у неформальному середовищі на їх відповідність потребам соціального цілого. Держава як "об´єк</w:t>
      </w:r>
      <w:r>
        <w:rPr>
          <w:rFonts w:ascii="Palatino Linotype" w:hAnsi="Palatino Linotype"/>
          <w:color w:val="000000"/>
          <w:sz w:val="22"/>
          <w:szCs w:val="22"/>
        </w:rPr>
        <w:softHyphen/>
        <w:t>тивний дух" або "надіндивідуальна цілісність" є регулятивним началом людського спілкування. Суспільство об´єктивно ви</w:t>
      </w:r>
      <w:r>
        <w:rPr>
          <w:rFonts w:ascii="Palatino Linotype" w:hAnsi="Palatino Linotype"/>
          <w:color w:val="000000"/>
          <w:sz w:val="22"/>
          <w:szCs w:val="22"/>
        </w:rPr>
        <w:softHyphen/>
        <w:t>значає зміст і способи спілкування відповідно до сформованого ним ідеального образу стосунків. На цьому їх рівні особа визна</w:t>
      </w:r>
      <w:r>
        <w:rPr>
          <w:rFonts w:ascii="Palatino Linotype" w:hAnsi="Palatino Linotype"/>
          <w:color w:val="000000"/>
          <w:sz w:val="22"/>
          <w:szCs w:val="22"/>
        </w:rPr>
        <w:softHyphen/>
        <w:t>чається як</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соціальний</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суб´єкт. Яким є спосіб спілкування, та</w:t>
      </w:r>
      <w:r>
        <w:rPr>
          <w:rFonts w:ascii="Palatino Linotype" w:hAnsi="Palatino Linotype"/>
          <w:color w:val="000000"/>
          <w:sz w:val="22"/>
          <w:szCs w:val="22"/>
        </w:rPr>
        <w:softHyphen/>
        <w:t>кими є і його носії — люди. І навпаки, якими є носії образу спілкування, тобто який рівень досконалості вони опанували, таким є і суспільне життя.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Образами спілкування відрізняються історичні епохи, куль</w:t>
      </w:r>
      <w:r>
        <w:rPr>
          <w:rFonts w:ascii="Palatino Linotype" w:hAnsi="Palatino Linotype"/>
          <w:color w:val="000000"/>
          <w:sz w:val="22"/>
          <w:szCs w:val="22"/>
        </w:rPr>
        <w:softHyphen/>
        <w:t>турні регіони, соціальні угрупування тощо. Кожна людина визначається у бутті залежно від того, який рівень суспільного досвіду вона опанувала. Особистість своїми людськими якостя</w:t>
      </w:r>
      <w:r>
        <w:rPr>
          <w:rFonts w:ascii="Palatino Linotype" w:hAnsi="Palatino Linotype"/>
          <w:color w:val="000000"/>
          <w:sz w:val="22"/>
          <w:szCs w:val="22"/>
        </w:rPr>
        <w:softHyphen/>
        <w:t>ми, зокрема рівнем моральності, відображає рівень моральності соціальних стосунків. Дбаючи про гарантоване їх відтворення, суспільство цілеспрямовано впливає на особу. Численні соці</w:t>
      </w:r>
      <w:r>
        <w:rPr>
          <w:rFonts w:ascii="Palatino Linotype" w:hAnsi="Palatino Linotype"/>
          <w:color w:val="000000"/>
          <w:sz w:val="22"/>
          <w:szCs w:val="22"/>
        </w:rPr>
        <w:softHyphen/>
        <w:t>альні інституції регулюють стосунки виробництва і розподілу, здійснюють адміністративно-правове регулювання, регулюван</w:t>
      </w:r>
      <w:r>
        <w:rPr>
          <w:rFonts w:ascii="Palatino Linotype" w:hAnsi="Palatino Linotype"/>
          <w:color w:val="000000"/>
          <w:sz w:val="22"/>
          <w:szCs w:val="22"/>
        </w:rPr>
        <w:softHyphen/>
        <w:t>ня процесу освіти і виховання громадян тощо. Зусилля, що витрачаються на введення особи у межі досвіду та його опану</w:t>
      </w:r>
      <w:r>
        <w:rPr>
          <w:rFonts w:ascii="Palatino Linotype" w:hAnsi="Palatino Linotype"/>
          <w:color w:val="000000"/>
          <w:sz w:val="22"/>
          <w:szCs w:val="22"/>
        </w:rPr>
        <w:softHyphen/>
        <w:t>вання, диктуються потребою збереження суспільства як певно</w:t>
      </w:r>
      <w:r>
        <w:rPr>
          <w:rFonts w:ascii="Palatino Linotype" w:hAnsi="Palatino Linotype"/>
          <w:color w:val="000000"/>
          <w:sz w:val="22"/>
          <w:szCs w:val="22"/>
        </w:rPr>
        <w:softHyphen/>
        <w:t>го цілого. Виховання зосереджується на становленні особи — носія очікуваного типу світобачення та відповідного йому спо</w:t>
      </w:r>
      <w:r>
        <w:rPr>
          <w:rFonts w:ascii="Palatino Linotype" w:hAnsi="Palatino Linotype"/>
          <w:color w:val="000000"/>
          <w:sz w:val="22"/>
          <w:szCs w:val="22"/>
        </w:rPr>
        <w:softHyphen/>
        <w:t>собу взаємодії зі суспільним цілим.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Слід однак мати на увазі, що суспільне життя як феномен ніколи не вкладається у "задані" межі стосунків. Розмаїття наявних у ньому тенденцій створює простір розгортання люд</w:t>
      </w:r>
      <w:r>
        <w:rPr>
          <w:rFonts w:ascii="Palatino Linotype" w:hAnsi="Palatino Linotype"/>
          <w:color w:val="000000"/>
          <w:sz w:val="22"/>
          <w:szCs w:val="22"/>
        </w:rPr>
        <w:softHyphen/>
        <w:t>ського духу, виводячи особу на нові рівні досвіду ставлення до світу, до духовних і матеріальних цінностей, зрештою — до себе самої.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Творчий характер стосунків, що їх ініціюють суб´єкти спіл</w:t>
      </w:r>
      <w:r>
        <w:rPr>
          <w:rFonts w:ascii="Palatino Linotype" w:hAnsi="Palatino Linotype"/>
          <w:color w:val="000000"/>
          <w:sz w:val="22"/>
          <w:szCs w:val="22"/>
        </w:rPr>
        <w:softHyphen/>
        <w:t>кування, засвідчує:</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суспільність</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людини багатша за історич</w:t>
      </w:r>
      <w:r>
        <w:rPr>
          <w:rFonts w:ascii="Palatino Linotype" w:hAnsi="Palatino Linotype"/>
          <w:color w:val="000000"/>
          <w:sz w:val="22"/>
          <w:szCs w:val="22"/>
        </w:rPr>
        <w:softHyphen/>
        <w:t>но-конкретні прояви її якостей. Творчі можливості розгортан</w:t>
      </w:r>
      <w:r>
        <w:rPr>
          <w:rFonts w:ascii="Palatino Linotype" w:hAnsi="Palatino Linotype"/>
          <w:color w:val="000000"/>
          <w:sz w:val="22"/>
          <w:szCs w:val="22"/>
        </w:rPr>
        <w:softHyphen/>
        <w:t>ня людяності зв´язків визначаються на ґрунті свободи. Свідоме спрямування на досконалість наявне у природі людини, про що свідчить історія, сповнена прикладів краси людських учинків. Вони вкладаються у прагнення утвердитися найдосконалішим способом, щоб залишитися у пам´яті людей — "подарувати" своє життя суспільству. Найбільш апробований шлях до моральної досконалості — формування себе згідно з ідеальним моральним взірцем. Згадаймо хоча би приклади послідовної аскези, що по</w:t>
      </w:r>
      <w:r>
        <w:rPr>
          <w:rFonts w:ascii="Palatino Linotype" w:hAnsi="Palatino Linotype"/>
          <w:color w:val="000000"/>
          <w:sz w:val="22"/>
          <w:szCs w:val="22"/>
        </w:rPr>
        <w:softHyphen/>
        <w:t>кладалася на власну чуттєву природу прихильниками і вираз</w:t>
      </w:r>
      <w:r>
        <w:rPr>
          <w:rFonts w:ascii="Palatino Linotype" w:hAnsi="Palatino Linotype"/>
          <w:color w:val="000000"/>
          <w:sz w:val="22"/>
          <w:szCs w:val="22"/>
        </w:rPr>
        <w:softHyphen/>
        <w:t>никами християнської віри у добу середньовіччя. Наслідуван</w:t>
      </w:r>
      <w:r>
        <w:rPr>
          <w:rFonts w:ascii="Palatino Linotype" w:hAnsi="Palatino Linotype"/>
          <w:color w:val="000000"/>
          <w:sz w:val="22"/>
          <w:szCs w:val="22"/>
        </w:rPr>
        <w:softHyphen/>
        <w:t>ня прикладів святих та мучеників, поширене явище того часу, відображає усвідомлену потребу сформувати себе відповідно до ідеального взірця людини.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Інший шлях до досконалої людяності пропонує етична тео</w:t>
      </w:r>
      <w:r>
        <w:rPr>
          <w:rFonts w:ascii="Palatino Linotype" w:hAnsi="Palatino Linotype"/>
          <w:color w:val="000000"/>
          <w:sz w:val="22"/>
          <w:szCs w:val="22"/>
        </w:rPr>
        <w:softHyphen/>
        <w:t>рія. Вона утверджує ідею діяльнісного відношення людини до навколишнього світу та до себе самої. Пізнавальна діяльність, спрямована суб´єктом на себе, дозволяє віднайти у собі приро</w:t>
      </w:r>
      <w:r>
        <w:rPr>
          <w:rFonts w:ascii="Palatino Linotype" w:hAnsi="Palatino Linotype"/>
          <w:color w:val="000000"/>
          <w:sz w:val="22"/>
          <w:szCs w:val="22"/>
        </w:rPr>
        <w:softHyphen/>
        <w:t>дою покладені здібності, а отже, послідовно удосконалювати їх, щоб утвердитися як неповторна особистість, а не як "копія" наявного взірця. І. Кант, розглядаючи питання морального виховання, спеціально наголошує, що вихователі не повинні утруднювати молодь "прикладами так званих</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благородних</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(над-доброчесних) вчинків, а звертати головну увагу на обов´язок і на ту гідність, яку людина повинна і може досягти у власних очах від усвідомлення того, що вона не порушила обов´язку..." [11, с 419].</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Філософ бачить стимули, що спонукають до самопізнання та удосконалення, у потребі людини почуватися гідною самопова</w:t>
      </w:r>
      <w:r>
        <w:rPr>
          <w:rFonts w:ascii="Palatino Linotype" w:hAnsi="Palatino Linotype"/>
          <w:color w:val="000000"/>
          <w:sz w:val="22"/>
          <w:szCs w:val="22"/>
        </w:rPr>
        <w:softHyphen/>
        <w:t>ги та заслужити повагу з боку інших. Чого людина боїться найбільше, — це почуватися негідною, виглядати нікчемою у власних очах.</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Внутрішня спонука на самопізнання та самоутвердження відповідно до поняття "міра моральності" не покладена в при</w:t>
      </w:r>
      <w:r>
        <w:rPr>
          <w:rFonts w:ascii="Palatino Linotype" w:hAnsi="Palatino Linotype"/>
          <w:color w:val="000000"/>
          <w:sz w:val="22"/>
          <w:szCs w:val="22"/>
        </w:rPr>
        <w:softHyphen/>
        <w:t>роді людини. Скоріше, як ми неодноразово відзначали, її при</w:t>
      </w:r>
      <w:r>
        <w:rPr>
          <w:rFonts w:ascii="Palatino Linotype" w:hAnsi="Palatino Linotype"/>
          <w:color w:val="000000"/>
          <w:sz w:val="22"/>
          <w:szCs w:val="22"/>
        </w:rPr>
        <w:softHyphen/>
        <w:t>рода стихійна. Суспільні регулятиви, якщо і народжують по</w:t>
      </w:r>
      <w:r>
        <w:rPr>
          <w:rFonts w:ascii="Palatino Linotype" w:hAnsi="Palatino Linotype"/>
          <w:color w:val="000000"/>
          <w:sz w:val="22"/>
          <w:szCs w:val="22"/>
        </w:rPr>
        <w:softHyphen/>
        <w:t>требу самоудосконалення, то вкладають його у межі наперед заданого взірця досконалості. Ні одна, ні друга ситуація не дозволяє людині віднайти для неї органічний спосіб моральнісного самоутвердження.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Не менш важливою є виховна проблема: віднайдення пере</w:t>
      </w:r>
      <w:r>
        <w:rPr>
          <w:rFonts w:ascii="Palatino Linotype" w:hAnsi="Palatino Linotype"/>
          <w:color w:val="000000"/>
          <w:sz w:val="22"/>
          <w:szCs w:val="22"/>
        </w:rPr>
        <w:softHyphen/>
        <w:t>конливих засобів спрямування особи на самопошук. Філософ</w:t>
      </w:r>
      <w:r>
        <w:rPr>
          <w:rFonts w:ascii="Palatino Linotype" w:hAnsi="Palatino Linotype"/>
          <w:color w:val="000000"/>
          <w:sz w:val="22"/>
          <w:szCs w:val="22"/>
        </w:rPr>
        <w:softHyphen/>
        <w:t>ська етика розглядає це питання як одне з основних у теорії виховання. Формулюючи проблему, І. Кант у заключній части</w:t>
      </w:r>
      <w:r>
        <w:rPr>
          <w:rFonts w:ascii="Palatino Linotype" w:hAnsi="Palatino Linotype"/>
          <w:color w:val="000000"/>
          <w:sz w:val="22"/>
          <w:szCs w:val="22"/>
        </w:rPr>
        <w:softHyphen/>
        <w:t>ні "Критики практичного розуму" — у розділі "Вчення про метод чистого практичного розуму" — ставить як одну з най</w:t>
      </w:r>
      <w:r>
        <w:rPr>
          <w:rFonts w:ascii="Palatino Linotype" w:hAnsi="Palatino Linotype"/>
          <w:color w:val="000000"/>
          <w:sz w:val="22"/>
          <w:szCs w:val="22"/>
        </w:rPr>
        <w:softHyphen/>
        <w:t>важливіших проблему</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методу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морального виховання. Під учен</w:t>
      </w:r>
      <w:r>
        <w:rPr>
          <w:rFonts w:ascii="Palatino Linotype" w:hAnsi="Palatino Linotype"/>
          <w:color w:val="000000"/>
          <w:sz w:val="22"/>
          <w:szCs w:val="22"/>
        </w:rPr>
        <w:softHyphen/>
        <w:t>ням про метод розуміють "той спосіб, яким можна сприяти</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про</w:t>
      </w:r>
      <w:r>
        <w:rPr>
          <w:rStyle w:val="a8"/>
          <w:rFonts w:ascii="Palatino Linotype" w:hAnsi="Palatino Linotype"/>
          <w:color w:val="000000"/>
          <w:sz w:val="22"/>
          <w:szCs w:val="22"/>
        </w:rPr>
        <w:softHyphen/>
        <w:t>никненню</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законів чистого практичного розуму в людську душу 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впливу</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на її максими, тобто яким чином можна було б об´єктивно практичний розум зробити і</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суб´єктивно</w:t>
      </w:r>
      <w:r>
        <w:rPr>
          <w:rStyle w:val="apple-converted-space"/>
          <w:rFonts w:ascii="Palatino Linotype" w:hAnsi="Palatino Linotype"/>
          <w:i/>
          <w:iCs/>
          <w:color w:val="000000"/>
          <w:sz w:val="22"/>
          <w:szCs w:val="22"/>
        </w:rPr>
        <w:t> </w:t>
      </w:r>
      <w:r>
        <w:rPr>
          <w:rFonts w:ascii="Palatino Linotype" w:hAnsi="Palatino Linotype"/>
          <w:color w:val="000000"/>
          <w:sz w:val="22"/>
          <w:szCs w:val="22"/>
        </w:rPr>
        <w:t>практич</w:t>
      </w:r>
      <w:r>
        <w:rPr>
          <w:rFonts w:ascii="Palatino Linotype" w:hAnsi="Palatino Linotype"/>
          <w:color w:val="000000"/>
          <w:sz w:val="22"/>
          <w:szCs w:val="22"/>
        </w:rPr>
        <w:softHyphen/>
        <w:t>ним" [11, с 487]. Проблема виховання полягає у тому, щоб не лише допомагати опанувати зовнішньою стороною стосунків, але й у тому, щоб вони були оперті на моральність переконань.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На шляху людини до самопізнання важливу роль відіграє усвідомлення морального обов´язку перед самою собою. І. Кант у "Лекціях з етики" окремо виділяє розділ "Про обов´язки пе</w:t>
      </w:r>
      <w:r>
        <w:rPr>
          <w:rFonts w:ascii="Palatino Linotype" w:hAnsi="Palatino Linotype"/>
          <w:color w:val="000000"/>
          <w:sz w:val="22"/>
          <w:szCs w:val="22"/>
        </w:rPr>
        <w:softHyphen/>
        <w:t>ред самим собою". Пояснюючи моральну цінність цього виду обов´язку, він пише: "...Якщо людина безчестить свою власну особу, чого ж іще можна вимагати від неї? Хто переступає обо</w:t>
      </w:r>
      <w:r>
        <w:rPr>
          <w:rFonts w:ascii="Palatino Linotype" w:hAnsi="Palatino Linotype"/>
          <w:color w:val="000000"/>
          <w:sz w:val="22"/>
          <w:szCs w:val="22"/>
        </w:rPr>
        <w:softHyphen/>
        <w:t>в´язок перед самим собою, той відкидає людяність, а тоді він вже більше не в змозі виконати обов´язок перед іншими" [12, с 121]. Обов´язок перед собою стосується не якихось прак</w:t>
      </w:r>
      <w:r>
        <w:rPr>
          <w:rFonts w:ascii="Palatino Linotype" w:hAnsi="Palatino Linotype"/>
          <w:color w:val="000000"/>
          <w:sz w:val="22"/>
          <w:szCs w:val="22"/>
        </w:rPr>
        <w:softHyphen/>
        <w:t>тичних вигод, а зосереджений навколо поняття "гідності людя</w:t>
      </w:r>
      <w:r>
        <w:rPr>
          <w:rFonts w:ascii="Palatino Linotype" w:hAnsi="Palatino Linotype"/>
          <w:color w:val="000000"/>
          <w:sz w:val="22"/>
          <w:szCs w:val="22"/>
        </w:rPr>
        <w:softHyphen/>
        <w:t>ності". З обов´язку перед собою людина покликана обмежувати чуттєві пристрасті, що можуть спонукати на негідні вчинки. З обов´язку перед собою вона не має безмежної свободи. Філософ розглядає обов´язок перед собою як вихідну умову і початок усякої моральності. Останнє зрозуміло, якщо брати до уваги, що людина не може знати будь-що про світ іншої, якщо вона не знає сама себе і не знає шляхів до себе. Знання іншої, а отже, мораль-нісна взаємодія з нею, дається досвідом</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самопізнання.</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Арістотель, приділяючи велику увагу морально доброчесним відносинам людини з іншими, говорить, що можливість справ</w:t>
      </w:r>
      <w:r>
        <w:rPr>
          <w:rFonts w:ascii="Palatino Linotype" w:hAnsi="Palatino Linotype"/>
          <w:color w:val="000000"/>
          <w:sz w:val="22"/>
          <w:szCs w:val="22"/>
        </w:rPr>
        <w:softHyphen/>
        <w:t>жньої доброчесності лежить через самопізнання. На прикладі поняття "дружба" він показує діалектичний зв´язок відносин з собою та відношення до інших: "Прояви (або ознаки) дружби до довкілля, за яким і визначаються дружби, здається, відбу</w:t>
      </w:r>
      <w:r>
        <w:rPr>
          <w:rFonts w:ascii="Palatino Linotype" w:hAnsi="Palatino Linotype"/>
          <w:color w:val="000000"/>
          <w:sz w:val="22"/>
          <w:szCs w:val="22"/>
        </w:rPr>
        <w:softHyphen/>
        <w:t>ваються зі ставлення до самого себе" [1, с 249]. Справді, щоб знати, що є добро для іншої людини, потрібно знати, чим є добро для себе самого. Друга визначають по тому, чим усі прояви дружби щодо себе самого він поширює також на відносини з ін</w:t>
      </w:r>
      <w:r>
        <w:rPr>
          <w:rFonts w:ascii="Palatino Linotype" w:hAnsi="Palatino Linotype"/>
          <w:color w:val="000000"/>
          <w:sz w:val="22"/>
          <w:szCs w:val="22"/>
        </w:rPr>
        <w:softHyphen/>
        <w:t>шими. Справді моральнісне відношення людини до інших вияв</w:t>
      </w:r>
      <w:r>
        <w:rPr>
          <w:rFonts w:ascii="Palatino Linotype" w:hAnsi="Palatino Linotype"/>
          <w:color w:val="000000"/>
          <w:sz w:val="22"/>
          <w:szCs w:val="22"/>
        </w:rPr>
        <w:softHyphen/>
        <w:t>ляється у доброчесних вчинках — у реальному добрі. Останнє є виявом доброчесного ставлення до себе самого — з поваги до себе. Підсумовуючи думку щодо цінності "дружби з собою", Арістотель пише: "Якби усі змагались у прекрасному і спря</w:t>
      </w:r>
      <w:r>
        <w:rPr>
          <w:rFonts w:ascii="Palatino Linotype" w:hAnsi="Palatino Linotype"/>
          <w:color w:val="000000"/>
          <w:sz w:val="22"/>
          <w:szCs w:val="22"/>
        </w:rPr>
        <w:softHyphen/>
        <w:t>мовували свої сили, щоб здійснювати найпрекрасніші вчинки, тоді у суспільстві було б усе, що потрібно, а у кожної окремої особи були б найбільші з благ, оскільки доброчесність саме таке благо" [1, с 258].</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Самопізнання — необхідна умова для суб´єкта віднайти себе у діяльності, спрямованій на свідомий вибір добра та його по</w:t>
      </w:r>
      <w:r>
        <w:rPr>
          <w:rFonts w:ascii="Palatino Linotype" w:hAnsi="Palatino Linotype"/>
          <w:color w:val="000000"/>
          <w:sz w:val="22"/>
          <w:szCs w:val="22"/>
        </w:rPr>
        <w:softHyphen/>
        <w:t>слідовне утвердження. У діяльності особа відкривається сама для себе рівнем чеснот та набуває підстав для самоповаги. Що є людина насправді, відкривається для інших і для неї самої через вчинки, адже добро завжди особистісне, хоча у ньому і від</w:t>
      </w:r>
      <w:r>
        <w:rPr>
          <w:rFonts w:ascii="Palatino Linotype" w:hAnsi="Palatino Linotype"/>
          <w:color w:val="000000"/>
          <w:sz w:val="22"/>
          <w:szCs w:val="22"/>
        </w:rPr>
        <w:softHyphen/>
        <w:t>свічує всезагальне. Складність, що супроводжує особу, навіть налаштовану на добро, — у віднайденні шляхів до нього. Ге</w:t>
      </w:r>
      <w:r>
        <w:rPr>
          <w:rFonts w:ascii="Palatino Linotype" w:hAnsi="Palatino Linotype"/>
          <w:color w:val="000000"/>
          <w:sz w:val="22"/>
          <w:szCs w:val="22"/>
        </w:rPr>
        <w:softHyphen/>
        <w:t>гель говорить, що добро є дійсним у суб´єкті й виявляє себе як моральність у єдності об´єктивного та суб´єктивного добра у його істині. Інакше кажучи, це всезагальне добро, що конкретизо</w:t>
      </w:r>
      <w:r>
        <w:rPr>
          <w:rFonts w:ascii="Palatino Linotype" w:hAnsi="Palatino Linotype"/>
          <w:color w:val="000000"/>
          <w:sz w:val="22"/>
          <w:szCs w:val="22"/>
        </w:rPr>
        <w:softHyphen/>
        <w:t>ване діяльністю суб´єкта і набуло реальності завдяки його добрій волі. Щодо спонуки на моральне добро, то вона бачиться у здійс</w:t>
      </w:r>
      <w:r>
        <w:rPr>
          <w:rFonts w:ascii="Palatino Linotype" w:hAnsi="Palatino Linotype"/>
          <w:color w:val="000000"/>
          <w:sz w:val="22"/>
          <w:szCs w:val="22"/>
        </w:rPr>
        <w:softHyphen/>
        <w:t>ненні справедливого, у турботі про власне благо (моральне) та благо у всезагальному сенсі.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Людина зобов´язана пізнати себе як носій волі та здійснити свою волю у добрі з обов´язку перед собою. Добро є "істина суб´єктивної волі". Оскільки воля недобра від природи, стати такою вона може лише завдяки зусиллям з її налаштування на добро. Боління до добра, щоб воно стало дійсним, має реалізу</w:t>
      </w:r>
      <w:r>
        <w:rPr>
          <w:rFonts w:ascii="Palatino Linotype" w:hAnsi="Palatino Linotype"/>
          <w:color w:val="000000"/>
          <w:sz w:val="22"/>
          <w:szCs w:val="22"/>
        </w:rPr>
        <w:softHyphen/>
        <w:t>ватися у діяльності суб´єкта. Поза цим воно залишається абстракцією. Добро, що є наслідком суб´єктивної волі до добра, тобто добро, що з наміру стало реальністю, наближає людину до безсмертя. Налаштовуючи особу на самовиховання, Геґель показує, що лише на шляху самопізнання та самовиховання вона може утвердитися як справді творча особистість. "Просвіта розсудку робить людину розумнішою, але не робить її кращою... Жодна прописна мораль, жодна просвіта розсудку... не можуть повністю завадити тому, щоб виникли погані схильності, щоб вони досягли значного розвитку; людина повинна сама чинити, сама діяти, сама приймати рішення, а не щоб інші діяли за неї — в протилежному випадку вона не що інше, як проста маши</w:t>
      </w:r>
      <w:r>
        <w:rPr>
          <w:rFonts w:ascii="Palatino Linotype" w:hAnsi="Palatino Linotype"/>
          <w:color w:val="000000"/>
          <w:sz w:val="22"/>
          <w:szCs w:val="22"/>
        </w:rPr>
        <w:softHyphen/>
        <w:t>на...", — пише Геґель [5, с 58—59]. У діяльнісному добрі осо</w:t>
      </w:r>
      <w:r>
        <w:rPr>
          <w:rFonts w:ascii="Palatino Linotype" w:hAnsi="Palatino Linotype"/>
          <w:color w:val="000000"/>
          <w:sz w:val="22"/>
          <w:szCs w:val="22"/>
        </w:rPr>
        <w:softHyphen/>
        <w:t>бистість утверджує себе як суб´єкт творчості, а не як випадкова людина, знаряддя чужої волі.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Відмінне між типом досвіду, що вкладається у поняття "соціальний суб´єкт" та у поняття "творча особистість", знахо</w:t>
      </w:r>
      <w:r>
        <w:rPr>
          <w:rFonts w:ascii="Palatino Linotype" w:hAnsi="Palatino Linotype"/>
          <w:color w:val="000000"/>
          <w:sz w:val="22"/>
          <w:szCs w:val="22"/>
        </w:rPr>
        <w:softHyphen/>
        <w:t>дить ґрунтовне пояснення у Канта. Він розрізняє "емпіричний" характер, схильний піддаватися зовнішнім впливам, а отже, нестійкий, такий, що змінюється під дією зовнішніх чинників. Інший тип — це "інтелігібельний" характер, або "умоосяжний", якому властивий "імунітет" щодо зовнішнього середовища. Якості останнього — наслідок свідомих зусиль з гартування волі та спрямування її на добро. Цей тип характеру вкладається у поняття "творча особистість". Принцип свідомого вибору мо</w:t>
      </w:r>
      <w:r>
        <w:rPr>
          <w:rFonts w:ascii="Palatino Linotype" w:hAnsi="Palatino Linotype"/>
          <w:color w:val="000000"/>
          <w:sz w:val="22"/>
          <w:szCs w:val="22"/>
        </w:rPr>
        <w:softHyphen/>
        <w:t>рального добра для нього є визначальним.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Іншим аспектом справи є наявність у суспільстві моральніс-ної атмосфери стосунків. Щодо особи вона виступає як сприят</w:t>
      </w:r>
      <w:r>
        <w:rPr>
          <w:rFonts w:ascii="Palatino Linotype" w:hAnsi="Palatino Linotype"/>
          <w:color w:val="000000"/>
          <w:sz w:val="22"/>
          <w:szCs w:val="22"/>
        </w:rPr>
        <w:softHyphen/>
        <w:t>ливе середовище, тобто таке, у якому цінується добро, а суб´єкт добра утверджується у самоцінності його людських якостей. Ця атмосфера не створюється сама собою, а є результатом свідо</w:t>
      </w:r>
      <w:r>
        <w:rPr>
          <w:rFonts w:ascii="Palatino Linotype" w:hAnsi="Palatino Linotype"/>
          <w:color w:val="000000"/>
          <w:sz w:val="22"/>
          <w:szCs w:val="22"/>
        </w:rPr>
        <w:softHyphen/>
        <w:t>мих зусиль спільноти. Суб´єкт морального вибору одночасно є також суб´єктом моральної оцінки власних вчинків як з огля</w:t>
      </w:r>
      <w:r>
        <w:rPr>
          <w:rFonts w:ascii="Palatino Linotype" w:hAnsi="Palatino Linotype"/>
          <w:color w:val="000000"/>
          <w:sz w:val="22"/>
          <w:szCs w:val="22"/>
        </w:rPr>
        <w:softHyphen/>
        <w:t>ду на їх результативність, так і відповідності у них мети та за</w:t>
      </w:r>
      <w:r>
        <w:rPr>
          <w:rFonts w:ascii="Palatino Linotype" w:hAnsi="Palatino Linotype"/>
          <w:color w:val="000000"/>
          <w:sz w:val="22"/>
          <w:szCs w:val="22"/>
        </w:rPr>
        <w:softHyphen/>
        <w:t>собів. Як носій досвіду свідомо вибраного та реалізованого доб</w:t>
      </w:r>
      <w:r>
        <w:rPr>
          <w:rFonts w:ascii="Palatino Linotype" w:hAnsi="Palatino Linotype"/>
          <w:color w:val="000000"/>
          <w:sz w:val="22"/>
          <w:szCs w:val="22"/>
        </w:rPr>
        <w:softHyphen/>
        <w:t>ра, особа — суб´єкт адекватної оцінки вчинків інших. І. Кант вважає плідним таке спрямування методу аналізу вчинків, при якому "важливо перетворити оцінку згідно з моральним зако</w:t>
      </w:r>
      <w:r>
        <w:rPr>
          <w:rFonts w:ascii="Palatino Linotype" w:hAnsi="Palatino Linotype"/>
          <w:color w:val="000000"/>
          <w:sz w:val="22"/>
          <w:szCs w:val="22"/>
        </w:rPr>
        <w:softHyphen/>
        <w:t>ном у природне заняття, супутнє нашим власним учинкам", розгляд свобідних учинків інших перетворити на своєрідну звичку і удосконалити її.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Єдністю морально усвідомленого ставлення особи до суспіль</w:t>
      </w:r>
      <w:r>
        <w:rPr>
          <w:rFonts w:ascii="Palatino Linotype" w:hAnsi="Palatino Linotype"/>
          <w:color w:val="000000"/>
          <w:sz w:val="22"/>
          <w:szCs w:val="22"/>
        </w:rPr>
        <w:softHyphen/>
        <w:t>ства (і до себе як його складової) та моральнісного відношення суспільства до особистості досягається моральність спілкуван</w:t>
      </w:r>
      <w:r>
        <w:rPr>
          <w:rFonts w:ascii="Palatino Linotype" w:hAnsi="Palatino Linotype"/>
          <w:color w:val="000000"/>
          <w:sz w:val="22"/>
          <w:szCs w:val="22"/>
        </w:rPr>
        <w:softHyphen/>
        <w:t>ня, плідна для творчості у сфері суспільного життя. Особа — суб´єкт морального пізнання та самопізнання — утверджує себе у бутті як свобідна творча особистість.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Література</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Аристотель.</w:t>
      </w:r>
      <w:r>
        <w:rPr>
          <w:rStyle w:val="apple-converted-space"/>
          <w:rFonts w:ascii="Palatino Linotype" w:hAnsi="Palatino Linotype"/>
          <w:i/>
          <w:iCs/>
          <w:color w:val="000000"/>
        </w:rPr>
        <w:t> </w:t>
      </w:r>
      <w:r>
        <w:rPr>
          <w:rFonts w:ascii="Palatino Linotype" w:hAnsi="Palatino Linotype"/>
          <w:color w:val="000000"/>
        </w:rPr>
        <w:t>Никомахова этика // Аристотель. Соч.: В 4 т. — М.: Мысль, 1983. — 830 с.</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Архангельский Л.</w:t>
      </w:r>
      <w:r>
        <w:rPr>
          <w:rStyle w:val="apple-converted-space"/>
          <w:rFonts w:ascii="Palatino Linotype" w:hAnsi="Palatino Linotype"/>
          <w:i/>
          <w:iCs/>
          <w:color w:val="000000"/>
        </w:rPr>
        <w:t> </w:t>
      </w:r>
      <w:r>
        <w:rPr>
          <w:rFonts w:ascii="Palatino Linotype" w:hAnsi="Palatino Linotype"/>
          <w:color w:val="000000"/>
        </w:rPr>
        <w:t>Дружба // Философская энциклопедия: В 5 т. — М.: Советская энциклопедия, 1962. — Т. 2. — С. 76—77.</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Бердяев Н.</w:t>
      </w:r>
      <w:r>
        <w:rPr>
          <w:rStyle w:val="apple-converted-space"/>
          <w:rFonts w:ascii="Palatino Linotype" w:hAnsi="Palatino Linotype"/>
          <w:i/>
          <w:iCs/>
          <w:color w:val="000000"/>
        </w:rPr>
        <w:t> </w:t>
      </w:r>
      <w:r>
        <w:rPr>
          <w:rFonts w:ascii="Palatino Linotype" w:hAnsi="Palatino Linotype"/>
          <w:color w:val="000000"/>
        </w:rPr>
        <w:t>Смысл творчества // Бердяев Н. Философия свободы. Смысл творчества. — М.: Правда, 1980. — 607 с.</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Бубер М.</w:t>
      </w:r>
      <w:r>
        <w:rPr>
          <w:rStyle w:val="apple-converted-space"/>
          <w:rFonts w:ascii="Palatino Linotype" w:hAnsi="Palatino Linotype"/>
          <w:i/>
          <w:iCs/>
          <w:color w:val="000000"/>
        </w:rPr>
        <w:t> </w:t>
      </w:r>
      <w:r>
        <w:rPr>
          <w:rFonts w:ascii="Palatino Linotype" w:hAnsi="Palatino Linotype"/>
          <w:color w:val="000000"/>
        </w:rPr>
        <w:t>Я и Ты // Бубер М. Два образа веры. — М.: Рес</w:t>
      </w:r>
      <w:r>
        <w:rPr>
          <w:rFonts w:ascii="Palatino Linotype" w:hAnsi="Palatino Linotype"/>
          <w:color w:val="000000"/>
        </w:rPr>
        <w:softHyphen/>
        <w:t>публика, 1995. — 464 с.</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Работы разных лет: В 2 т. — М.: Мысль, 1970. — Т. 1. —671с.</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Гегель.</w:t>
      </w:r>
      <w:r>
        <w:rPr>
          <w:rStyle w:val="apple-converted-space"/>
          <w:rFonts w:ascii="Palatino Linotype" w:hAnsi="Palatino Linotype"/>
          <w:i/>
          <w:iCs/>
          <w:color w:val="000000"/>
        </w:rPr>
        <w:t> </w:t>
      </w:r>
      <w:r>
        <w:rPr>
          <w:rFonts w:ascii="Palatino Linotype" w:hAnsi="Palatino Linotype"/>
          <w:color w:val="000000"/>
        </w:rPr>
        <w:t>Философия права // Гегель. Соч. — М. —Л.: Соц-экгиз, 1934. — Т. 7. — 380 с.</w:t>
      </w:r>
      <w:r>
        <w:rPr>
          <w:rStyle w:val="a8"/>
          <w:rFonts w:ascii="Palatino Linotype" w:hAnsi="Palatino Linotype"/>
          <w:color w:val="000000"/>
        </w:rPr>
        <w:t>Гельвеций К. А.</w:t>
      </w:r>
      <w:r>
        <w:rPr>
          <w:rStyle w:val="apple-converted-space"/>
          <w:rFonts w:ascii="Palatino Linotype" w:hAnsi="Palatino Linotype"/>
          <w:i/>
          <w:iCs/>
          <w:color w:val="000000"/>
        </w:rPr>
        <w:t> </w:t>
      </w:r>
      <w:r>
        <w:rPr>
          <w:rFonts w:ascii="Palatino Linotype" w:hAnsi="Palatino Linotype"/>
          <w:color w:val="000000"/>
        </w:rPr>
        <w:t>Об уме. — М.: Огиз, 1938. — 395 с. </w:t>
      </w:r>
    </w:p>
    <w:p w:rsidR="00084EF1" w:rsidRDefault="00084EF1" w:rsidP="00084EF1">
      <w:pPr>
        <w:numPr>
          <w:ilvl w:val="0"/>
          <w:numId w:val="12"/>
        </w:numPr>
        <w:shd w:val="clear" w:color="auto" w:fill="FFFFFF"/>
        <w:spacing w:before="100" w:beforeAutospacing="1" w:after="100" w:afterAutospacing="1" w:line="240" w:lineRule="auto"/>
        <w:jc w:val="both"/>
        <w:rPr>
          <w:rStyle w:val="a8"/>
        </w:rPr>
      </w:pPr>
    </w:p>
    <w:p w:rsidR="00084EF1" w:rsidRDefault="00084EF1" w:rsidP="00084EF1">
      <w:pPr>
        <w:numPr>
          <w:ilvl w:val="1"/>
          <w:numId w:val="12"/>
        </w:numPr>
        <w:shd w:val="clear" w:color="auto" w:fill="FFFFFF"/>
        <w:spacing w:before="100" w:beforeAutospacing="1" w:after="100" w:afterAutospacing="1" w:line="240" w:lineRule="auto"/>
        <w:jc w:val="both"/>
        <w:rPr>
          <w:rStyle w:val="a8"/>
          <w:rFonts w:ascii="Palatino Linotype" w:hAnsi="Palatino Linotype"/>
          <w:color w:val="000000"/>
        </w:rPr>
      </w:pPr>
    </w:p>
    <w:p w:rsidR="00084EF1" w:rsidRDefault="00084EF1" w:rsidP="00084EF1">
      <w:pPr>
        <w:numPr>
          <w:ilvl w:val="2"/>
          <w:numId w:val="12"/>
        </w:numPr>
        <w:shd w:val="clear" w:color="auto" w:fill="FFFFFF"/>
        <w:spacing w:before="100" w:beforeAutospacing="1" w:after="100" w:afterAutospacing="1" w:line="240" w:lineRule="auto"/>
        <w:jc w:val="both"/>
      </w:pPr>
      <w:r>
        <w:rPr>
          <w:rStyle w:val="a8"/>
          <w:rFonts w:ascii="Palatino Linotype" w:hAnsi="Palatino Linotype"/>
          <w:color w:val="000000"/>
        </w:rPr>
        <w:t>Гжегорчик А.</w:t>
      </w:r>
      <w:r>
        <w:rPr>
          <w:rStyle w:val="apple-converted-space"/>
          <w:rFonts w:ascii="Palatino Linotype" w:hAnsi="Palatino Linotype"/>
          <w:i/>
          <w:iCs/>
          <w:color w:val="000000"/>
        </w:rPr>
        <w:t> </w:t>
      </w:r>
      <w:r>
        <w:rPr>
          <w:rFonts w:ascii="Palatino Linotype" w:hAnsi="Palatino Linotype"/>
          <w:color w:val="000000"/>
        </w:rPr>
        <w:t>Духовная коммуникация в свете идеала не</w:t>
      </w:r>
      <w:r>
        <w:rPr>
          <w:rFonts w:ascii="Palatino Linotype" w:hAnsi="Palatino Linotype"/>
          <w:color w:val="000000"/>
        </w:rPr>
        <w:softHyphen/>
        <w:t>насилия // Вопр. философии, 1992. — № 3. — С. 54—64.</w:t>
      </w:r>
    </w:p>
    <w:p w:rsidR="00084EF1" w:rsidRDefault="00084EF1" w:rsidP="00084EF1">
      <w:pPr>
        <w:numPr>
          <w:ilvl w:val="0"/>
          <w:numId w:val="12"/>
        </w:numPr>
        <w:shd w:val="clear" w:color="auto" w:fill="FFFFFF"/>
        <w:spacing w:before="100" w:beforeAutospacing="1" w:after="100" w:afterAutospacing="1" w:line="240" w:lineRule="auto"/>
        <w:jc w:val="both"/>
        <w:rPr>
          <w:rFonts w:ascii="Palatino Linotype" w:hAnsi="Palatino Linotype"/>
          <w:i/>
          <w:iCs/>
          <w:color w:val="000000"/>
        </w:rPr>
      </w:pPr>
      <w:r>
        <w:rPr>
          <w:rStyle w:val="a8"/>
          <w:rFonts w:ascii="Palatino Linotype" w:hAnsi="Palatino Linotype"/>
          <w:color w:val="000000"/>
        </w:rPr>
        <w:t>Здоровенно В.</w:t>
      </w:r>
      <w:r>
        <w:rPr>
          <w:rStyle w:val="apple-converted-space"/>
          <w:rFonts w:ascii="Palatino Linotype" w:hAnsi="Palatino Linotype"/>
          <w:i/>
          <w:iCs/>
          <w:color w:val="000000"/>
        </w:rPr>
        <w:t> </w:t>
      </w:r>
      <w:r>
        <w:rPr>
          <w:rFonts w:ascii="Palatino Linotype" w:hAnsi="Palatino Linotype"/>
          <w:color w:val="000000"/>
        </w:rPr>
        <w:t>Культура ділового спілкування. — Дрого</w:t>
      </w:r>
      <w:r>
        <w:rPr>
          <w:rFonts w:ascii="Palatino Linotype" w:hAnsi="Palatino Linotype"/>
          <w:color w:val="000000"/>
        </w:rPr>
        <w:softHyphen/>
        <w:t>бич: Коло, 2001. — 128 с.</w:t>
      </w:r>
    </w:p>
    <w:p w:rsidR="00084EF1" w:rsidRDefault="00084EF1" w:rsidP="00084EF1">
      <w:pPr>
        <w:pStyle w:val="2"/>
        <w:jc w:val="center"/>
        <w:rPr>
          <w:rFonts w:ascii="Palatino Linotype" w:hAnsi="Palatino Linotype"/>
          <w:color w:val="000000"/>
          <w:sz w:val="34"/>
          <w:szCs w:val="34"/>
          <w:shd w:val="clear" w:color="auto" w:fill="FFFFFF"/>
        </w:rPr>
      </w:pPr>
      <w:r>
        <w:rPr>
          <w:rFonts w:ascii="Palatino Linotype" w:hAnsi="Palatino Linotype"/>
          <w:color w:val="000000"/>
          <w:sz w:val="34"/>
          <w:szCs w:val="34"/>
          <w:shd w:val="clear" w:color="auto" w:fill="FFFFFF"/>
        </w:rPr>
        <w:t>ПІСЛЯМОВА</w:t>
      </w:r>
    </w:p>
    <w:p w:rsidR="00084EF1" w:rsidRDefault="00084EF1" w:rsidP="00084EF1">
      <w:pPr>
        <w:rPr>
          <w:rFonts w:ascii="Times New Roman" w:hAnsi="Times New Roman"/>
          <w:sz w:val="24"/>
          <w:szCs w:val="24"/>
        </w:rPr>
      </w:pP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Запропонований курс лекцій мав на меті зосередити увагу на багатстві та складності духовного життя особистості, що спи</w:t>
      </w:r>
      <w:r>
        <w:rPr>
          <w:rFonts w:ascii="Palatino Linotype" w:hAnsi="Palatino Linotype"/>
          <w:color w:val="000000"/>
          <w:sz w:val="22"/>
          <w:szCs w:val="22"/>
        </w:rPr>
        <w:softHyphen/>
        <w:t>рається на моральність як свою основу. Читач мав змогу пере</w:t>
      </w:r>
      <w:r>
        <w:rPr>
          <w:rFonts w:ascii="Palatino Linotype" w:hAnsi="Palatino Linotype"/>
          <w:color w:val="000000"/>
          <w:sz w:val="22"/>
          <w:szCs w:val="22"/>
        </w:rPr>
        <w:softHyphen/>
        <w:t>конатися, що мораль має всепроникний характер: будь-який вид діяльності своєю результативністю так чи інакше завдячує моральній небайдужості людини. Мораль здатна охоплювати стосунки людини з собою самою, з іншими людьми, з суспіль</w:t>
      </w:r>
      <w:r>
        <w:rPr>
          <w:rFonts w:ascii="Palatino Linotype" w:hAnsi="Palatino Linotype"/>
          <w:color w:val="000000"/>
          <w:sz w:val="22"/>
          <w:szCs w:val="22"/>
        </w:rPr>
        <w:softHyphen/>
        <w:t>ством та людством, з природою і універсумом. Моральність сто</w:t>
      </w:r>
      <w:r>
        <w:rPr>
          <w:rFonts w:ascii="Palatino Linotype" w:hAnsi="Palatino Linotype"/>
          <w:color w:val="000000"/>
          <w:sz w:val="22"/>
          <w:szCs w:val="22"/>
        </w:rPr>
        <w:softHyphen/>
        <w:t>сунків створює у суспільстві атмосферу злагоди, дає відчуття оптимізму та наснагу на творення життя. Це атмосфера, в якій людина почувається свобідною, а її життя є гідним.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 умовах зростання стихійної змагальності воль, що супро</w:t>
      </w:r>
      <w:r>
        <w:rPr>
          <w:rFonts w:ascii="Palatino Linotype" w:hAnsi="Palatino Linotype"/>
          <w:color w:val="000000"/>
          <w:sz w:val="22"/>
          <w:szCs w:val="22"/>
        </w:rPr>
        <w:softHyphen/>
        <w:t>воджує процеси капіталізації українського суспільства, мораль відсувається на другий план, ба зовсім ігнорується виразника</w:t>
      </w:r>
      <w:r>
        <w:rPr>
          <w:rFonts w:ascii="Palatino Linotype" w:hAnsi="Palatino Linotype"/>
          <w:color w:val="000000"/>
          <w:sz w:val="22"/>
          <w:szCs w:val="22"/>
        </w:rPr>
        <w:softHyphen/>
        <w:t>ми нових тенденцій життя. Знецінення її відбувається на тій підставі, що потерпають в суспільстві саме носії моральності — люди, не здатні заради власного успіху топтати чужі долі. Мораль робить їх "слабкими", адже вони воліють швидше по</w:t>
      </w:r>
      <w:r>
        <w:rPr>
          <w:rFonts w:ascii="Palatino Linotype" w:hAnsi="Palatino Linotype"/>
          <w:color w:val="000000"/>
          <w:sz w:val="22"/>
          <w:szCs w:val="22"/>
        </w:rPr>
        <w:softHyphen/>
        <w:t>терпати від несправедливості, ніж вдаватися до насильства. Укорінений всередині названої категорії людей (більшість су</w:t>
      </w:r>
      <w:r>
        <w:rPr>
          <w:rFonts w:ascii="Palatino Linotype" w:hAnsi="Palatino Linotype"/>
          <w:color w:val="000000"/>
          <w:sz w:val="22"/>
          <w:szCs w:val="22"/>
        </w:rPr>
        <w:softHyphen/>
        <w:t>спільства) "інстинкт" моральності (моральний недопуск агресії) є тою величезною цінністю, завдяки якій не лише утриму</w:t>
      </w:r>
      <w:r>
        <w:rPr>
          <w:rFonts w:ascii="Palatino Linotype" w:hAnsi="Palatino Linotype"/>
          <w:color w:val="000000"/>
          <w:sz w:val="22"/>
          <w:szCs w:val="22"/>
        </w:rPr>
        <w:softHyphen/>
        <w:t>ються засади суспільного життя, але і зберігається надія на його перспективи. Носії "природної моральності" (Геґель) виража</w:t>
      </w:r>
      <w:r>
        <w:rPr>
          <w:rFonts w:ascii="Palatino Linotype" w:hAnsi="Palatino Linotype"/>
          <w:color w:val="000000"/>
          <w:sz w:val="22"/>
          <w:szCs w:val="22"/>
        </w:rPr>
        <w:softHyphen/>
        <w:t>ють перспективи життя тим, що саме через них моральність утверджує свою силу і авторитет. Рано чи пізно носії стихійної, вузько спрямованої активності змушені будуть рахуватися з во</w:t>
      </w:r>
      <w:r>
        <w:rPr>
          <w:rFonts w:ascii="Palatino Linotype" w:hAnsi="Palatino Linotype"/>
          <w:color w:val="000000"/>
          <w:sz w:val="22"/>
          <w:szCs w:val="22"/>
        </w:rPr>
        <w:softHyphen/>
        <w:t>лею більшості. Вона змусить позаморальних виразників "волі до влади" хоча б іноді зважати на закони.</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Оптимальним для нормального життя суспільства є розумне його регулювання, оперте, з одного боку, на соціальні механіз</w:t>
      </w:r>
      <w:r>
        <w:rPr>
          <w:rFonts w:ascii="Palatino Linotype" w:hAnsi="Palatino Linotype"/>
          <w:color w:val="000000"/>
          <w:sz w:val="22"/>
          <w:szCs w:val="22"/>
        </w:rPr>
        <w:softHyphen/>
        <w:t>ми (розвинуте законодавчо-правове регулювання, а також гро</w:t>
      </w:r>
      <w:r>
        <w:rPr>
          <w:rFonts w:ascii="Palatino Linotype" w:hAnsi="Palatino Linotype"/>
          <w:color w:val="000000"/>
          <w:sz w:val="22"/>
          <w:szCs w:val="22"/>
        </w:rPr>
        <w:softHyphen/>
        <w:t>мадська думка), а з іншого — на внутрішню саморегуляцію суб´єкта. Саморегуляція живиться і підтримується двома чин</w:t>
      </w:r>
      <w:r>
        <w:rPr>
          <w:rFonts w:ascii="Palatino Linotype" w:hAnsi="Palatino Linotype"/>
          <w:color w:val="000000"/>
          <w:sz w:val="22"/>
          <w:szCs w:val="22"/>
        </w:rPr>
        <w:softHyphen/>
        <w:t>никами. Зовнішній — це небайдужість до думки інших людей з потреби жити в злагоді та взаємній приязні. Внутрішній чин</w:t>
      </w:r>
      <w:r>
        <w:rPr>
          <w:rFonts w:ascii="Palatino Linotype" w:hAnsi="Palatino Linotype"/>
          <w:color w:val="000000"/>
          <w:sz w:val="22"/>
          <w:szCs w:val="22"/>
        </w:rPr>
        <w:softHyphen/>
        <w:t>ник — розвинуте почуття гідності, що не дає людині схибити проти совісті, а в разі мимоволі скоєного негідного вчинку спри</w:t>
      </w:r>
      <w:r>
        <w:rPr>
          <w:rFonts w:ascii="Palatino Linotype" w:hAnsi="Palatino Linotype"/>
          <w:color w:val="000000"/>
          <w:sz w:val="22"/>
          <w:szCs w:val="22"/>
        </w:rPr>
        <w:softHyphen/>
        <w:t>чиняє обурення проти себе самої.</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Проблеми, з якими стикається сучасна цивілізація, — це невідповідність між зростаючою активністю суб´єкта та рівнем досконалості внутрішніх механізмів самоконтролю. Останнє зумовлене слабким розвитком моральної свідомості, нерозви</w:t>
      </w:r>
      <w:r>
        <w:rPr>
          <w:rFonts w:ascii="Palatino Linotype" w:hAnsi="Palatino Linotype"/>
          <w:color w:val="000000"/>
          <w:sz w:val="22"/>
          <w:szCs w:val="22"/>
        </w:rPr>
        <w:softHyphen/>
        <w:t>нутою здібністю рефлексії над власними намірами, діями та їх результатами. Сучасна цивілізація, зокрема українське суспіль</w:t>
      </w:r>
      <w:r>
        <w:rPr>
          <w:rFonts w:ascii="Palatino Linotype" w:hAnsi="Palatino Linotype"/>
          <w:color w:val="000000"/>
          <w:sz w:val="22"/>
          <w:szCs w:val="22"/>
        </w:rPr>
        <w:softHyphen/>
        <w:t>ство, потребує суб´єкта активності, що здатний реалізуватися у практичному життєтворенні, корисному для себе та інших людей. Конкретна спрямованість моралі у русло творення до</w:t>
      </w:r>
      <w:r>
        <w:rPr>
          <w:rFonts w:ascii="Palatino Linotype" w:hAnsi="Palatino Linotype"/>
          <w:color w:val="000000"/>
          <w:sz w:val="22"/>
          <w:szCs w:val="22"/>
        </w:rPr>
        <w:softHyphen/>
        <w:t>цільно-розумних стосунків коригується вимогами справи і за</w:t>
      </w:r>
      <w:r>
        <w:rPr>
          <w:rFonts w:ascii="Palatino Linotype" w:hAnsi="Palatino Linotype"/>
          <w:color w:val="000000"/>
          <w:sz w:val="22"/>
          <w:szCs w:val="22"/>
        </w:rPr>
        <w:softHyphen/>
        <w:t>гальним інтересом.</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Відповідно до вимог життя, моральне спрямування сучасної освіти і виховання визначається як вагомий показник перспек</w:t>
      </w:r>
      <w:r>
        <w:rPr>
          <w:rFonts w:ascii="Palatino Linotype" w:hAnsi="Palatino Linotype"/>
          <w:color w:val="000000"/>
          <w:sz w:val="22"/>
          <w:szCs w:val="22"/>
        </w:rPr>
        <w:softHyphen/>
        <w:t>тивності цивілізації і, зрештою, її самозбереження. В освіті та вихованні, у свою чергу, як основне, визначається зосереджен</w:t>
      </w:r>
      <w:r>
        <w:rPr>
          <w:rFonts w:ascii="Palatino Linotype" w:hAnsi="Palatino Linotype"/>
          <w:color w:val="000000"/>
          <w:sz w:val="22"/>
          <w:szCs w:val="22"/>
        </w:rPr>
        <w:softHyphen/>
        <w:t>ня на формуванні здатності особи до саморефлексії. Гуманізм етичної теорії в тому, що вона допомагає людині знайти шляхи до себе, навчитися пізнавати себе: свої наміри і сподівання з тим, щоб свідомо регулювати їх з огляду розумного вибору добра. Применшення стихійних проявів волі шляхом саморе</w:t>
      </w:r>
      <w:r>
        <w:rPr>
          <w:rFonts w:ascii="Palatino Linotype" w:hAnsi="Palatino Linotype"/>
          <w:color w:val="000000"/>
          <w:sz w:val="22"/>
          <w:szCs w:val="22"/>
        </w:rPr>
        <w:softHyphen/>
        <w:t>гуляції — це та моральна максима, яка має покладатися свідо</w:t>
      </w:r>
      <w:r>
        <w:rPr>
          <w:rFonts w:ascii="Palatino Linotype" w:hAnsi="Palatino Linotype"/>
          <w:color w:val="000000"/>
          <w:sz w:val="22"/>
          <w:szCs w:val="22"/>
        </w:rPr>
        <w:softHyphen/>
        <w:t>містю суб´єкта з почуття відповідальності перед життям та перед самим собою. Ситуація, в якій людина знає себе лише як носія фізичної життєвості, зануреного у боротьбу за існування, — це ситуація тотальної несвободи. Людина може ніколи не зустрі</w:t>
      </w:r>
      <w:r>
        <w:rPr>
          <w:rFonts w:ascii="Palatino Linotype" w:hAnsi="Palatino Linotype"/>
          <w:color w:val="000000"/>
          <w:sz w:val="22"/>
          <w:szCs w:val="22"/>
        </w:rPr>
        <w:softHyphen/>
        <w:t>тися з собою як із мислячою і переживаючою субстанцією.</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Тривала історична колізія, що базувалася на протиставленні ідеального та матеріального, тілесного та духовного в людині, відображала об´єктивні суперечності соціального життя. Сучас</w:t>
      </w:r>
      <w:r>
        <w:rPr>
          <w:rFonts w:ascii="Palatino Linotype" w:hAnsi="Palatino Linotype"/>
          <w:color w:val="000000"/>
          <w:sz w:val="22"/>
          <w:szCs w:val="22"/>
        </w:rPr>
        <w:softHyphen/>
        <w:t>на цивілізація завдяки розвитку наукоємних технологій здат</w:t>
      </w:r>
      <w:r>
        <w:rPr>
          <w:rFonts w:ascii="Palatino Linotype" w:hAnsi="Palatino Linotype"/>
          <w:color w:val="000000"/>
          <w:sz w:val="22"/>
          <w:szCs w:val="22"/>
        </w:rPr>
        <w:softHyphen/>
        <w:t>на забезпечувати суспільству достатньо високий життєвий рівень. Однак яскраво виражене зосередження на матеріальній, тілесній сфері життєвості є переконливим свідченням хвороби цивілізації — її бездуховності.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Подолання кризи цивілізації — у поверненні людини до себе самої. Освіта, виховання покликані відкрити приховані всере</w:t>
      </w:r>
      <w:r>
        <w:rPr>
          <w:rFonts w:ascii="Palatino Linotype" w:hAnsi="Palatino Linotype"/>
          <w:color w:val="000000"/>
          <w:sz w:val="22"/>
          <w:szCs w:val="22"/>
        </w:rPr>
        <w:softHyphen/>
        <w:t>дині неї скарби, звернути її на "внутрішню роботу" — на життя розуму і серця. Названу здатність Семен Франк називає найви</w:t>
      </w:r>
      <w:r>
        <w:rPr>
          <w:rFonts w:ascii="Palatino Linotype" w:hAnsi="Palatino Linotype"/>
          <w:color w:val="000000"/>
          <w:sz w:val="22"/>
          <w:szCs w:val="22"/>
        </w:rPr>
        <w:softHyphen/>
        <w:t>щою цінністю світу. Адже жодні чуттєві задоволення не дадуть відчуття тої повноти життя, яке дарує людині духовна робота.</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Етична теорія покликана дати знання про два рівні цінно</w:t>
      </w:r>
      <w:r>
        <w:rPr>
          <w:rFonts w:ascii="Palatino Linotype" w:hAnsi="Palatino Linotype"/>
          <w:color w:val="000000"/>
          <w:sz w:val="22"/>
          <w:szCs w:val="22"/>
        </w:rPr>
        <w:softHyphen/>
        <w:t>стей і показати, що матеріальні цінності, при усій їх важливо</w:t>
      </w:r>
      <w:r>
        <w:rPr>
          <w:rFonts w:ascii="Palatino Linotype" w:hAnsi="Palatino Linotype"/>
          <w:color w:val="000000"/>
          <w:sz w:val="22"/>
          <w:szCs w:val="22"/>
        </w:rPr>
        <w:softHyphen/>
        <w:t>сті, лише</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засіб</w:t>
      </w:r>
      <w:r>
        <w:rPr>
          <w:rFonts w:ascii="Palatino Linotype" w:hAnsi="Palatino Linotype"/>
          <w:color w:val="000000"/>
          <w:sz w:val="22"/>
          <w:szCs w:val="22"/>
        </w:rPr>
        <w:t>для життя. Нормальною, тобто гідною людини, є така життєва ситуація, за якої здобуття необхідних засобів до існування не принижує, тим більше не вбиває в ній людину. Однак це сфера, у якій людина перебуває в ситуації</w:t>
      </w:r>
      <w:r>
        <w:rPr>
          <w:rStyle w:val="apple-converted-space"/>
          <w:rFonts w:ascii="Palatino Linotype" w:hAnsi="Palatino Linotype"/>
          <w:color w:val="000000"/>
          <w:sz w:val="22"/>
          <w:szCs w:val="22"/>
        </w:rPr>
        <w:t> </w:t>
      </w:r>
      <w:r>
        <w:rPr>
          <w:rStyle w:val="a8"/>
          <w:rFonts w:ascii="Palatino Linotype" w:hAnsi="Palatino Linotype"/>
          <w:color w:val="000000"/>
          <w:sz w:val="22"/>
          <w:szCs w:val="22"/>
        </w:rPr>
        <w:t>несвободи.</w:t>
      </w:r>
      <w:r>
        <w:rPr>
          <w:rStyle w:val="apple-converted-space"/>
          <w:rFonts w:ascii="Palatino Linotype" w:hAnsi="Palatino Linotype"/>
          <w:i/>
          <w:iCs/>
          <w:color w:val="000000"/>
          <w:sz w:val="22"/>
          <w:szCs w:val="22"/>
        </w:rPr>
        <w:t> </w:t>
      </w:r>
      <w:r>
        <w:rPr>
          <w:rFonts w:ascii="Palatino Linotype" w:hAnsi="Palatino Linotype"/>
          <w:color w:val="000000"/>
          <w:sz w:val="22"/>
          <w:szCs w:val="22"/>
        </w:rPr>
        <w:t>Справді гідним людини є життя, що відкриває простір для сво-бідного самоутвердження на засадах розумного вибору добра. Тобто, людяність життя, його доцільна всередині себе організа</w:t>
      </w:r>
      <w:r>
        <w:rPr>
          <w:rFonts w:ascii="Palatino Linotype" w:hAnsi="Palatino Linotype"/>
          <w:color w:val="000000"/>
          <w:sz w:val="22"/>
          <w:szCs w:val="22"/>
        </w:rPr>
        <w:softHyphen/>
        <w:t>ція не містяться десь поза людиною і людством, а залежать від їх доброї волі.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Моральне зобов´язання педагога — вчити молодь шукати і знаходити шлях до себе, усвідомлювати власну гідність, що досягається лише моральним сумлінням. Етична теорія утвер</w:t>
      </w:r>
      <w:r>
        <w:rPr>
          <w:rFonts w:ascii="Palatino Linotype" w:hAnsi="Palatino Linotype"/>
          <w:color w:val="000000"/>
          <w:sz w:val="22"/>
          <w:szCs w:val="22"/>
        </w:rPr>
        <w:softHyphen/>
        <w:t>джує людину, що свідомо вибирає добро та активно реалізує його в діяльності як величезну суспільну цінність.</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Моральне зобов´язання педагога — не лише в досконалому опануванні етичної теорії. Воно також — у прагненні жити згідно з нею, пам´ятаючи, що найбільше шкодять добру, красі та істині ті, хто, декларуючи названі цінності, самі живуть і чи</w:t>
      </w:r>
      <w:r>
        <w:rPr>
          <w:rFonts w:ascii="Palatino Linotype" w:hAnsi="Palatino Linotype"/>
          <w:color w:val="000000"/>
          <w:sz w:val="22"/>
          <w:szCs w:val="22"/>
        </w:rPr>
        <w:softHyphen/>
        <w:t>нять всупереч Істині, Добру і Красі.</w:t>
      </w:r>
    </w:p>
    <w:p w:rsidR="00084EF1" w:rsidRDefault="00084EF1" w:rsidP="00084EF1">
      <w:pPr>
        <w:pStyle w:val="a7"/>
        <w:shd w:val="clear" w:color="auto" w:fill="FFFFFF"/>
        <w:ind w:firstLine="235"/>
        <w:jc w:val="both"/>
        <w:rPr>
          <w:rFonts w:ascii="Palatino Linotype" w:hAnsi="Palatino Linotype"/>
          <w:color w:val="000000"/>
          <w:sz w:val="22"/>
          <w:szCs w:val="22"/>
        </w:rPr>
      </w:pPr>
      <w:r>
        <w:rPr>
          <w:rFonts w:ascii="Palatino Linotype" w:hAnsi="Palatino Linotype"/>
          <w:color w:val="000000"/>
          <w:sz w:val="22"/>
          <w:szCs w:val="22"/>
        </w:rPr>
        <w:t>Формування нових поколінь, що знають себе суб´єктами моралі, — наріжне завдання педагогічної теорії XXI ст. Теоре</w:t>
      </w:r>
      <w:r>
        <w:rPr>
          <w:rFonts w:ascii="Palatino Linotype" w:hAnsi="Palatino Linotype"/>
          <w:color w:val="000000"/>
          <w:sz w:val="22"/>
          <w:szCs w:val="22"/>
        </w:rPr>
        <w:softHyphen/>
        <w:t>тичною та методологічною засадами педагогічного процесу має визначитися наукова теорія моралі — філософська етика.</w:t>
      </w:r>
    </w:p>
    <w:p w:rsidR="00084EF1" w:rsidRPr="00084EF1" w:rsidRDefault="00084EF1"/>
    <w:sectPr w:rsidR="00084EF1" w:rsidRPr="00084EF1" w:rsidSect="000F72D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Palatino Linotype">
    <w:panose1 w:val="02040502050505030304"/>
    <w:charset w:val="CC"/>
    <w:family w:val="roman"/>
    <w:pitch w:val="variable"/>
    <w:sig w:usb0="E0000287" w:usb1="40000013"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9489A"/>
    <w:multiLevelType w:val="multilevel"/>
    <w:tmpl w:val="22CC6C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39A641F"/>
    <w:multiLevelType w:val="multilevel"/>
    <w:tmpl w:val="867CB2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084601"/>
    <w:multiLevelType w:val="multilevel"/>
    <w:tmpl w:val="CAA0C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90613E1"/>
    <w:multiLevelType w:val="multilevel"/>
    <w:tmpl w:val="8B2CA1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95B4B8C"/>
    <w:multiLevelType w:val="multilevel"/>
    <w:tmpl w:val="FFA890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47824A3"/>
    <w:multiLevelType w:val="multilevel"/>
    <w:tmpl w:val="5296DA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710251F"/>
    <w:multiLevelType w:val="multilevel"/>
    <w:tmpl w:val="8CD446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BF90BBC"/>
    <w:multiLevelType w:val="multilevel"/>
    <w:tmpl w:val="B4FA6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6A15FF7"/>
    <w:multiLevelType w:val="multilevel"/>
    <w:tmpl w:val="B90CA4F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5F73D3A"/>
    <w:multiLevelType w:val="multilevel"/>
    <w:tmpl w:val="4628E6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9286970"/>
    <w:multiLevelType w:val="multilevel"/>
    <w:tmpl w:val="602AAA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71797489"/>
    <w:multiLevelType w:val="multilevel"/>
    <w:tmpl w:val="1A14B4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1"/>
  </w:num>
  <w:num w:numId="3">
    <w:abstractNumId w:val="11"/>
  </w:num>
  <w:num w:numId="4">
    <w:abstractNumId w:val="6"/>
  </w:num>
  <w:num w:numId="5">
    <w:abstractNumId w:val="5"/>
  </w:num>
  <w:num w:numId="6">
    <w:abstractNumId w:val="10"/>
  </w:num>
  <w:num w:numId="7">
    <w:abstractNumId w:val="7"/>
  </w:num>
  <w:num w:numId="8">
    <w:abstractNumId w:val="2"/>
  </w:num>
  <w:num w:numId="9">
    <w:abstractNumId w:val="3"/>
  </w:num>
  <w:num w:numId="10">
    <w:abstractNumId w:val="9"/>
  </w:num>
  <w:num w:numId="11">
    <w:abstractNumId w:val="0"/>
  </w:num>
  <w:num w:numId="1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hideSpellingErrors/>
  <w:defaultTabStop w:val="708"/>
  <w:hyphenationZone w:val="425"/>
  <w:characterSpacingControl w:val="doNotCompress"/>
  <w:savePreviewPicture/>
  <w:compat/>
  <w:rsids>
    <w:rsidRoot w:val="003C43D2"/>
    <w:rsid w:val="00084EF1"/>
    <w:rsid w:val="000F72DF"/>
    <w:rsid w:val="001C15BD"/>
    <w:rsid w:val="001C278B"/>
    <w:rsid w:val="003103AC"/>
    <w:rsid w:val="003C43D2"/>
    <w:rsid w:val="0067105E"/>
    <w:rsid w:val="008A1803"/>
    <w:rsid w:val="00FC7826"/>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72DF"/>
  </w:style>
  <w:style w:type="paragraph" w:styleId="1">
    <w:name w:val="heading 1"/>
    <w:basedOn w:val="a"/>
    <w:link w:val="10"/>
    <w:uiPriority w:val="9"/>
    <w:qFormat/>
    <w:rsid w:val="003C43D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semiHidden/>
    <w:unhideWhenUsed/>
    <w:qFormat/>
    <w:rsid w:val="003C43D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C43D2"/>
    <w:rPr>
      <w:color w:val="0000FF" w:themeColor="hyperlink"/>
      <w:u w:val="single"/>
    </w:rPr>
  </w:style>
  <w:style w:type="paragraph" w:styleId="a4">
    <w:name w:val="Balloon Text"/>
    <w:basedOn w:val="a"/>
    <w:link w:val="a5"/>
    <w:uiPriority w:val="99"/>
    <w:semiHidden/>
    <w:unhideWhenUsed/>
    <w:rsid w:val="003C43D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C43D2"/>
    <w:rPr>
      <w:rFonts w:ascii="Tahoma" w:hAnsi="Tahoma" w:cs="Tahoma"/>
      <w:sz w:val="16"/>
      <w:szCs w:val="16"/>
    </w:rPr>
  </w:style>
  <w:style w:type="character" w:customStyle="1" w:styleId="10">
    <w:name w:val="Заголовок 1 Знак"/>
    <w:basedOn w:val="a0"/>
    <w:link w:val="1"/>
    <w:uiPriority w:val="9"/>
    <w:rsid w:val="003C43D2"/>
    <w:rPr>
      <w:rFonts w:ascii="Times New Roman" w:eastAsia="Times New Roman" w:hAnsi="Times New Roman" w:cs="Times New Roman"/>
      <w:b/>
      <w:bCs/>
      <w:kern w:val="36"/>
      <w:sz w:val="48"/>
      <w:szCs w:val="48"/>
      <w:lang w:eastAsia="ru-RU"/>
    </w:rPr>
  </w:style>
  <w:style w:type="character" w:styleId="a6">
    <w:name w:val="Strong"/>
    <w:basedOn w:val="a0"/>
    <w:uiPriority w:val="22"/>
    <w:qFormat/>
    <w:rsid w:val="003C43D2"/>
    <w:rPr>
      <w:b/>
      <w:bCs/>
    </w:rPr>
  </w:style>
  <w:style w:type="paragraph" w:styleId="a7">
    <w:name w:val="Normal (Web)"/>
    <w:basedOn w:val="a"/>
    <w:uiPriority w:val="99"/>
    <w:semiHidden/>
    <w:unhideWhenUsed/>
    <w:rsid w:val="003C43D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C43D2"/>
  </w:style>
  <w:style w:type="character" w:styleId="a8">
    <w:name w:val="Emphasis"/>
    <w:basedOn w:val="a0"/>
    <w:uiPriority w:val="20"/>
    <w:qFormat/>
    <w:rsid w:val="003C43D2"/>
    <w:rPr>
      <w:i/>
      <w:iCs/>
    </w:rPr>
  </w:style>
  <w:style w:type="character" w:customStyle="1" w:styleId="link1">
    <w:name w:val="link1"/>
    <w:basedOn w:val="a0"/>
    <w:rsid w:val="003C43D2"/>
  </w:style>
  <w:style w:type="character" w:customStyle="1" w:styleId="20">
    <w:name w:val="Заголовок 2 Знак"/>
    <w:basedOn w:val="a0"/>
    <w:link w:val="2"/>
    <w:uiPriority w:val="9"/>
    <w:semiHidden/>
    <w:rsid w:val="003C43D2"/>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2123862">
      <w:bodyDiv w:val="1"/>
      <w:marLeft w:val="0"/>
      <w:marRight w:val="0"/>
      <w:marTop w:val="0"/>
      <w:marBottom w:val="0"/>
      <w:divBdr>
        <w:top w:val="none" w:sz="0" w:space="0" w:color="auto"/>
        <w:left w:val="none" w:sz="0" w:space="0" w:color="auto"/>
        <w:bottom w:val="none" w:sz="0" w:space="0" w:color="auto"/>
        <w:right w:val="none" w:sz="0" w:space="0" w:color="auto"/>
      </w:divBdr>
    </w:div>
    <w:div w:id="39979418">
      <w:bodyDiv w:val="1"/>
      <w:marLeft w:val="0"/>
      <w:marRight w:val="0"/>
      <w:marTop w:val="0"/>
      <w:marBottom w:val="0"/>
      <w:divBdr>
        <w:top w:val="none" w:sz="0" w:space="0" w:color="auto"/>
        <w:left w:val="none" w:sz="0" w:space="0" w:color="auto"/>
        <w:bottom w:val="none" w:sz="0" w:space="0" w:color="auto"/>
        <w:right w:val="none" w:sz="0" w:space="0" w:color="auto"/>
      </w:divBdr>
    </w:div>
    <w:div w:id="47997104">
      <w:bodyDiv w:val="1"/>
      <w:marLeft w:val="0"/>
      <w:marRight w:val="0"/>
      <w:marTop w:val="0"/>
      <w:marBottom w:val="0"/>
      <w:divBdr>
        <w:top w:val="none" w:sz="0" w:space="0" w:color="auto"/>
        <w:left w:val="none" w:sz="0" w:space="0" w:color="auto"/>
        <w:bottom w:val="none" w:sz="0" w:space="0" w:color="auto"/>
        <w:right w:val="none" w:sz="0" w:space="0" w:color="auto"/>
      </w:divBdr>
    </w:div>
    <w:div w:id="48310409">
      <w:bodyDiv w:val="1"/>
      <w:marLeft w:val="0"/>
      <w:marRight w:val="0"/>
      <w:marTop w:val="0"/>
      <w:marBottom w:val="0"/>
      <w:divBdr>
        <w:top w:val="none" w:sz="0" w:space="0" w:color="auto"/>
        <w:left w:val="none" w:sz="0" w:space="0" w:color="auto"/>
        <w:bottom w:val="none" w:sz="0" w:space="0" w:color="auto"/>
        <w:right w:val="none" w:sz="0" w:space="0" w:color="auto"/>
      </w:divBdr>
    </w:div>
    <w:div w:id="66390506">
      <w:bodyDiv w:val="1"/>
      <w:marLeft w:val="0"/>
      <w:marRight w:val="0"/>
      <w:marTop w:val="0"/>
      <w:marBottom w:val="0"/>
      <w:divBdr>
        <w:top w:val="none" w:sz="0" w:space="0" w:color="auto"/>
        <w:left w:val="none" w:sz="0" w:space="0" w:color="auto"/>
        <w:bottom w:val="none" w:sz="0" w:space="0" w:color="auto"/>
        <w:right w:val="none" w:sz="0" w:space="0" w:color="auto"/>
      </w:divBdr>
    </w:div>
    <w:div w:id="66540760">
      <w:bodyDiv w:val="1"/>
      <w:marLeft w:val="0"/>
      <w:marRight w:val="0"/>
      <w:marTop w:val="0"/>
      <w:marBottom w:val="0"/>
      <w:divBdr>
        <w:top w:val="none" w:sz="0" w:space="0" w:color="auto"/>
        <w:left w:val="none" w:sz="0" w:space="0" w:color="auto"/>
        <w:bottom w:val="none" w:sz="0" w:space="0" w:color="auto"/>
        <w:right w:val="none" w:sz="0" w:space="0" w:color="auto"/>
      </w:divBdr>
    </w:div>
    <w:div w:id="87391582">
      <w:bodyDiv w:val="1"/>
      <w:marLeft w:val="0"/>
      <w:marRight w:val="0"/>
      <w:marTop w:val="0"/>
      <w:marBottom w:val="0"/>
      <w:divBdr>
        <w:top w:val="none" w:sz="0" w:space="0" w:color="auto"/>
        <w:left w:val="none" w:sz="0" w:space="0" w:color="auto"/>
        <w:bottom w:val="none" w:sz="0" w:space="0" w:color="auto"/>
        <w:right w:val="none" w:sz="0" w:space="0" w:color="auto"/>
      </w:divBdr>
    </w:div>
    <w:div w:id="102575495">
      <w:bodyDiv w:val="1"/>
      <w:marLeft w:val="0"/>
      <w:marRight w:val="0"/>
      <w:marTop w:val="0"/>
      <w:marBottom w:val="0"/>
      <w:divBdr>
        <w:top w:val="none" w:sz="0" w:space="0" w:color="auto"/>
        <w:left w:val="none" w:sz="0" w:space="0" w:color="auto"/>
        <w:bottom w:val="none" w:sz="0" w:space="0" w:color="auto"/>
        <w:right w:val="none" w:sz="0" w:space="0" w:color="auto"/>
      </w:divBdr>
    </w:div>
    <w:div w:id="176315104">
      <w:bodyDiv w:val="1"/>
      <w:marLeft w:val="0"/>
      <w:marRight w:val="0"/>
      <w:marTop w:val="0"/>
      <w:marBottom w:val="0"/>
      <w:divBdr>
        <w:top w:val="none" w:sz="0" w:space="0" w:color="auto"/>
        <w:left w:val="none" w:sz="0" w:space="0" w:color="auto"/>
        <w:bottom w:val="none" w:sz="0" w:space="0" w:color="auto"/>
        <w:right w:val="none" w:sz="0" w:space="0" w:color="auto"/>
      </w:divBdr>
    </w:div>
    <w:div w:id="199974829">
      <w:bodyDiv w:val="1"/>
      <w:marLeft w:val="0"/>
      <w:marRight w:val="0"/>
      <w:marTop w:val="0"/>
      <w:marBottom w:val="0"/>
      <w:divBdr>
        <w:top w:val="none" w:sz="0" w:space="0" w:color="auto"/>
        <w:left w:val="none" w:sz="0" w:space="0" w:color="auto"/>
        <w:bottom w:val="none" w:sz="0" w:space="0" w:color="auto"/>
        <w:right w:val="none" w:sz="0" w:space="0" w:color="auto"/>
      </w:divBdr>
    </w:div>
    <w:div w:id="237788414">
      <w:bodyDiv w:val="1"/>
      <w:marLeft w:val="0"/>
      <w:marRight w:val="0"/>
      <w:marTop w:val="0"/>
      <w:marBottom w:val="0"/>
      <w:divBdr>
        <w:top w:val="none" w:sz="0" w:space="0" w:color="auto"/>
        <w:left w:val="none" w:sz="0" w:space="0" w:color="auto"/>
        <w:bottom w:val="none" w:sz="0" w:space="0" w:color="auto"/>
        <w:right w:val="none" w:sz="0" w:space="0" w:color="auto"/>
      </w:divBdr>
    </w:div>
    <w:div w:id="273943815">
      <w:bodyDiv w:val="1"/>
      <w:marLeft w:val="0"/>
      <w:marRight w:val="0"/>
      <w:marTop w:val="0"/>
      <w:marBottom w:val="0"/>
      <w:divBdr>
        <w:top w:val="none" w:sz="0" w:space="0" w:color="auto"/>
        <w:left w:val="none" w:sz="0" w:space="0" w:color="auto"/>
        <w:bottom w:val="none" w:sz="0" w:space="0" w:color="auto"/>
        <w:right w:val="none" w:sz="0" w:space="0" w:color="auto"/>
      </w:divBdr>
    </w:div>
    <w:div w:id="287666042">
      <w:bodyDiv w:val="1"/>
      <w:marLeft w:val="0"/>
      <w:marRight w:val="0"/>
      <w:marTop w:val="0"/>
      <w:marBottom w:val="0"/>
      <w:divBdr>
        <w:top w:val="none" w:sz="0" w:space="0" w:color="auto"/>
        <w:left w:val="none" w:sz="0" w:space="0" w:color="auto"/>
        <w:bottom w:val="none" w:sz="0" w:space="0" w:color="auto"/>
        <w:right w:val="none" w:sz="0" w:space="0" w:color="auto"/>
      </w:divBdr>
    </w:div>
    <w:div w:id="296381001">
      <w:bodyDiv w:val="1"/>
      <w:marLeft w:val="0"/>
      <w:marRight w:val="0"/>
      <w:marTop w:val="0"/>
      <w:marBottom w:val="0"/>
      <w:divBdr>
        <w:top w:val="none" w:sz="0" w:space="0" w:color="auto"/>
        <w:left w:val="none" w:sz="0" w:space="0" w:color="auto"/>
        <w:bottom w:val="none" w:sz="0" w:space="0" w:color="auto"/>
        <w:right w:val="none" w:sz="0" w:space="0" w:color="auto"/>
      </w:divBdr>
    </w:div>
    <w:div w:id="297415434">
      <w:bodyDiv w:val="1"/>
      <w:marLeft w:val="0"/>
      <w:marRight w:val="0"/>
      <w:marTop w:val="0"/>
      <w:marBottom w:val="0"/>
      <w:divBdr>
        <w:top w:val="none" w:sz="0" w:space="0" w:color="auto"/>
        <w:left w:val="none" w:sz="0" w:space="0" w:color="auto"/>
        <w:bottom w:val="none" w:sz="0" w:space="0" w:color="auto"/>
        <w:right w:val="none" w:sz="0" w:space="0" w:color="auto"/>
      </w:divBdr>
    </w:div>
    <w:div w:id="298195142">
      <w:bodyDiv w:val="1"/>
      <w:marLeft w:val="0"/>
      <w:marRight w:val="0"/>
      <w:marTop w:val="0"/>
      <w:marBottom w:val="0"/>
      <w:divBdr>
        <w:top w:val="none" w:sz="0" w:space="0" w:color="auto"/>
        <w:left w:val="none" w:sz="0" w:space="0" w:color="auto"/>
        <w:bottom w:val="none" w:sz="0" w:space="0" w:color="auto"/>
        <w:right w:val="none" w:sz="0" w:space="0" w:color="auto"/>
      </w:divBdr>
    </w:div>
    <w:div w:id="348797811">
      <w:bodyDiv w:val="1"/>
      <w:marLeft w:val="0"/>
      <w:marRight w:val="0"/>
      <w:marTop w:val="0"/>
      <w:marBottom w:val="0"/>
      <w:divBdr>
        <w:top w:val="none" w:sz="0" w:space="0" w:color="auto"/>
        <w:left w:val="none" w:sz="0" w:space="0" w:color="auto"/>
        <w:bottom w:val="none" w:sz="0" w:space="0" w:color="auto"/>
        <w:right w:val="none" w:sz="0" w:space="0" w:color="auto"/>
      </w:divBdr>
    </w:div>
    <w:div w:id="353925227">
      <w:bodyDiv w:val="1"/>
      <w:marLeft w:val="0"/>
      <w:marRight w:val="0"/>
      <w:marTop w:val="0"/>
      <w:marBottom w:val="0"/>
      <w:divBdr>
        <w:top w:val="none" w:sz="0" w:space="0" w:color="auto"/>
        <w:left w:val="none" w:sz="0" w:space="0" w:color="auto"/>
        <w:bottom w:val="none" w:sz="0" w:space="0" w:color="auto"/>
        <w:right w:val="none" w:sz="0" w:space="0" w:color="auto"/>
      </w:divBdr>
    </w:div>
    <w:div w:id="397436792">
      <w:bodyDiv w:val="1"/>
      <w:marLeft w:val="0"/>
      <w:marRight w:val="0"/>
      <w:marTop w:val="0"/>
      <w:marBottom w:val="0"/>
      <w:divBdr>
        <w:top w:val="none" w:sz="0" w:space="0" w:color="auto"/>
        <w:left w:val="none" w:sz="0" w:space="0" w:color="auto"/>
        <w:bottom w:val="none" w:sz="0" w:space="0" w:color="auto"/>
        <w:right w:val="none" w:sz="0" w:space="0" w:color="auto"/>
      </w:divBdr>
    </w:div>
    <w:div w:id="401411427">
      <w:bodyDiv w:val="1"/>
      <w:marLeft w:val="0"/>
      <w:marRight w:val="0"/>
      <w:marTop w:val="0"/>
      <w:marBottom w:val="0"/>
      <w:divBdr>
        <w:top w:val="none" w:sz="0" w:space="0" w:color="auto"/>
        <w:left w:val="none" w:sz="0" w:space="0" w:color="auto"/>
        <w:bottom w:val="none" w:sz="0" w:space="0" w:color="auto"/>
        <w:right w:val="none" w:sz="0" w:space="0" w:color="auto"/>
      </w:divBdr>
    </w:div>
    <w:div w:id="410393772">
      <w:bodyDiv w:val="1"/>
      <w:marLeft w:val="0"/>
      <w:marRight w:val="0"/>
      <w:marTop w:val="0"/>
      <w:marBottom w:val="0"/>
      <w:divBdr>
        <w:top w:val="none" w:sz="0" w:space="0" w:color="auto"/>
        <w:left w:val="none" w:sz="0" w:space="0" w:color="auto"/>
        <w:bottom w:val="none" w:sz="0" w:space="0" w:color="auto"/>
        <w:right w:val="none" w:sz="0" w:space="0" w:color="auto"/>
      </w:divBdr>
    </w:div>
    <w:div w:id="452212899">
      <w:bodyDiv w:val="1"/>
      <w:marLeft w:val="0"/>
      <w:marRight w:val="0"/>
      <w:marTop w:val="0"/>
      <w:marBottom w:val="0"/>
      <w:divBdr>
        <w:top w:val="none" w:sz="0" w:space="0" w:color="auto"/>
        <w:left w:val="none" w:sz="0" w:space="0" w:color="auto"/>
        <w:bottom w:val="none" w:sz="0" w:space="0" w:color="auto"/>
        <w:right w:val="none" w:sz="0" w:space="0" w:color="auto"/>
      </w:divBdr>
    </w:div>
    <w:div w:id="472914674">
      <w:bodyDiv w:val="1"/>
      <w:marLeft w:val="0"/>
      <w:marRight w:val="0"/>
      <w:marTop w:val="0"/>
      <w:marBottom w:val="0"/>
      <w:divBdr>
        <w:top w:val="none" w:sz="0" w:space="0" w:color="auto"/>
        <w:left w:val="none" w:sz="0" w:space="0" w:color="auto"/>
        <w:bottom w:val="none" w:sz="0" w:space="0" w:color="auto"/>
        <w:right w:val="none" w:sz="0" w:space="0" w:color="auto"/>
      </w:divBdr>
    </w:div>
    <w:div w:id="488641507">
      <w:bodyDiv w:val="1"/>
      <w:marLeft w:val="0"/>
      <w:marRight w:val="0"/>
      <w:marTop w:val="0"/>
      <w:marBottom w:val="0"/>
      <w:divBdr>
        <w:top w:val="none" w:sz="0" w:space="0" w:color="auto"/>
        <w:left w:val="none" w:sz="0" w:space="0" w:color="auto"/>
        <w:bottom w:val="none" w:sz="0" w:space="0" w:color="auto"/>
        <w:right w:val="none" w:sz="0" w:space="0" w:color="auto"/>
      </w:divBdr>
    </w:div>
    <w:div w:id="488987287">
      <w:bodyDiv w:val="1"/>
      <w:marLeft w:val="0"/>
      <w:marRight w:val="0"/>
      <w:marTop w:val="0"/>
      <w:marBottom w:val="0"/>
      <w:divBdr>
        <w:top w:val="none" w:sz="0" w:space="0" w:color="auto"/>
        <w:left w:val="none" w:sz="0" w:space="0" w:color="auto"/>
        <w:bottom w:val="none" w:sz="0" w:space="0" w:color="auto"/>
        <w:right w:val="none" w:sz="0" w:space="0" w:color="auto"/>
      </w:divBdr>
    </w:div>
    <w:div w:id="497619562">
      <w:bodyDiv w:val="1"/>
      <w:marLeft w:val="0"/>
      <w:marRight w:val="0"/>
      <w:marTop w:val="0"/>
      <w:marBottom w:val="0"/>
      <w:divBdr>
        <w:top w:val="none" w:sz="0" w:space="0" w:color="auto"/>
        <w:left w:val="none" w:sz="0" w:space="0" w:color="auto"/>
        <w:bottom w:val="none" w:sz="0" w:space="0" w:color="auto"/>
        <w:right w:val="none" w:sz="0" w:space="0" w:color="auto"/>
      </w:divBdr>
    </w:div>
    <w:div w:id="507018841">
      <w:bodyDiv w:val="1"/>
      <w:marLeft w:val="0"/>
      <w:marRight w:val="0"/>
      <w:marTop w:val="0"/>
      <w:marBottom w:val="0"/>
      <w:divBdr>
        <w:top w:val="none" w:sz="0" w:space="0" w:color="auto"/>
        <w:left w:val="none" w:sz="0" w:space="0" w:color="auto"/>
        <w:bottom w:val="none" w:sz="0" w:space="0" w:color="auto"/>
        <w:right w:val="none" w:sz="0" w:space="0" w:color="auto"/>
      </w:divBdr>
    </w:div>
    <w:div w:id="520508659">
      <w:bodyDiv w:val="1"/>
      <w:marLeft w:val="0"/>
      <w:marRight w:val="0"/>
      <w:marTop w:val="0"/>
      <w:marBottom w:val="0"/>
      <w:divBdr>
        <w:top w:val="none" w:sz="0" w:space="0" w:color="auto"/>
        <w:left w:val="none" w:sz="0" w:space="0" w:color="auto"/>
        <w:bottom w:val="none" w:sz="0" w:space="0" w:color="auto"/>
        <w:right w:val="none" w:sz="0" w:space="0" w:color="auto"/>
      </w:divBdr>
    </w:div>
    <w:div w:id="594871449">
      <w:bodyDiv w:val="1"/>
      <w:marLeft w:val="0"/>
      <w:marRight w:val="0"/>
      <w:marTop w:val="0"/>
      <w:marBottom w:val="0"/>
      <w:divBdr>
        <w:top w:val="none" w:sz="0" w:space="0" w:color="auto"/>
        <w:left w:val="none" w:sz="0" w:space="0" w:color="auto"/>
        <w:bottom w:val="none" w:sz="0" w:space="0" w:color="auto"/>
        <w:right w:val="none" w:sz="0" w:space="0" w:color="auto"/>
      </w:divBdr>
    </w:div>
    <w:div w:id="599604709">
      <w:bodyDiv w:val="1"/>
      <w:marLeft w:val="0"/>
      <w:marRight w:val="0"/>
      <w:marTop w:val="0"/>
      <w:marBottom w:val="0"/>
      <w:divBdr>
        <w:top w:val="none" w:sz="0" w:space="0" w:color="auto"/>
        <w:left w:val="none" w:sz="0" w:space="0" w:color="auto"/>
        <w:bottom w:val="none" w:sz="0" w:space="0" w:color="auto"/>
        <w:right w:val="none" w:sz="0" w:space="0" w:color="auto"/>
      </w:divBdr>
    </w:div>
    <w:div w:id="688021496">
      <w:bodyDiv w:val="1"/>
      <w:marLeft w:val="0"/>
      <w:marRight w:val="0"/>
      <w:marTop w:val="0"/>
      <w:marBottom w:val="0"/>
      <w:divBdr>
        <w:top w:val="none" w:sz="0" w:space="0" w:color="auto"/>
        <w:left w:val="none" w:sz="0" w:space="0" w:color="auto"/>
        <w:bottom w:val="none" w:sz="0" w:space="0" w:color="auto"/>
        <w:right w:val="none" w:sz="0" w:space="0" w:color="auto"/>
      </w:divBdr>
    </w:div>
    <w:div w:id="698706616">
      <w:bodyDiv w:val="1"/>
      <w:marLeft w:val="0"/>
      <w:marRight w:val="0"/>
      <w:marTop w:val="0"/>
      <w:marBottom w:val="0"/>
      <w:divBdr>
        <w:top w:val="none" w:sz="0" w:space="0" w:color="auto"/>
        <w:left w:val="none" w:sz="0" w:space="0" w:color="auto"/>
        <w:bottom w:val="none" w:sz="0" w:space="0" w:color="auto"/>
        <w:right w:val="none" w:sz="0" w:space="0" w:color="auto"/>
      </w:divBdr>
    </w:div>
    <w:div w:id="704253618">
      <w:bodyDiv w:val="1"/>
      <w:marLeft w:val="0"/>
      <w:marRight w:val="0"/>
      <w:marTop w:val="0"/>
      <w:marBottom w:val="0"/>
      <w:divBdr>
        <w:top w:val="none" w:sz="0" w:space="0" w:color="auto"/>
        <w:left w:val="none" w:sz="0" w:space="0" w:color="auto"/>
        <w:bottom w:val="none" w:sz="0" w:space="0" w:color="auto"/>
        <w:right w:val="none" w:sz="0" w:space="0" w:color="auto"/>
      </w:divBdr>
    </w:div>
    <w:div w:id="707680878">
      <w:bodyDiv w:val="1"/>
      <w:marLeft w:val="0"/>
      <w:marRight w:val="0"/>
      <w:marTop w:val="0"/>
      <w:marBottom w:val="0"/>
      <w:divBdr>
        <w:top w:val="none" w:sz="0" w:space="0" w:color="auto"/>
        <w:left w:val="none" w:sz="0" w:space="0" w:color="auto"/>
        <w:bottom w:val="none" w:sz="0" w:space="0" w:color="auto"/>
        <w:right w:val="none" w:sz="0" w:space="0" w:color="auto"/>
      </w:divBdr>
    </w:div>
    <w:div w:id="728380461">
      <w:bodyDiv w:val="1"/>
      <w:marLeft w:val="0"/>
      <w:marRight w:val="0"/>
      <w:marTop w:val="0"/>
      <w:marBottom w:val="0"/>
      <w:divBdr>
        <w:top w:val="none" w:sz="0" w:space="0" w:color="auto"/>
        <w:left w:val="none" w:sz="0" w:space="0" w:color="auto"/>
        <w:bottom w:val="none" w:sz="0" w:space="0" w:color="auto"/>
        <w:right w:val="none" w:sz="0" w:space="0" w:color="auto"/>
      </w:divBdr>
    </w:div>
    <w:div w:id="758335932">
      <w:bodyDiv w:val="1"/>
      <w:marLeft w:val="0"/>
      <w:marRight w:val="0"/>
      <w:marTop w:val="0"/>
      <w:marBottom w:val="0"/>
      <w:divBdr>
        <w:top w:val="none" w:sz="0" w:space="0" w:color="auto"/>
        <w:left w:val="none" w:sz="0" w:space="0" w:color="auto"/>
        <w:bottom w:val="none" w:sz="0" w:space="0" w:color="auto"/>
        <w:right w:val="none" w:sz="0" w:space="0" w:color="auto"/>
      </w:divBdr>
    </w:div>
    <w:div w:id="781191869">
      <w:bodyDiv w:val="1"/>
      <w:marLeft w:val="0"/>
      <w:marRight w:val="0"/>
      <w:marTop w:val="0"/>
      <w:marBottom w:val="0"/>
      <w:divBdr>
        <w:top w:val="none" w:sz="0" w:space="0" w:color="auto"/>
        <w:left w:val="none" w:sz="0" w:space="0" w:color="auto"/>
        <w:bottom w:val="none" w:sz="0" w:space="0" w:color="auto"/>
        <w:right w:val="none" w:sz="0" w:space="0" w:color="auto"/>
      </w:divBdr>
    </w:div>
    <w:div w:id="783884085">
      <w:bodyDiv w:val="1"/>
      <w:marLeft w:val="0"/>
      <w:marRight w:val="0"/>
      <w:marTop w:val="0"/>
      <w:marBottom w:val="0"/>
      <w:divBdr>
        <w:top w:val="none" w:sz="0" w:space="0" w:color="auto"/>
        <w:left w:val="none" w:sz="0" w:space="0" w:color="auto"/>
        <w:bottom w:val="none" w:sz="0" w:space="0" w:color="auto"/>
        <w:right w:val="none" w:sz="0" w:space="0" w:color="auto"/>
      </w:divBdr>
    </w:div>
    <w:div w:id="801852623">
      <w:bodyDiv w:val="1"/>
      <w:marLeft w:val="0"/>
      <w:marRight w:val="0"/>
      <w:marTop w:val="0"/>
      <w:marBottom w:val="0"/>
      <w:divBdr>
        <w:top w:val="none" w:sz="0" w:space="0" w:color="auto"/>
        <w:left w:val="none" w:sz="0" w:space="0" w:color="auto"/>
        <w:bottom w:val="none" w:sz="0" w:space="0" w:color="auto"/>
        <w:right w:val="none" w:sz="0" w:space="0" w:color="auto"/>
      </w:divBdr>
    </w:div>
    <w:div w:id="876628553">
      <w:bodyDiv w:val="1"/>
      <w:marLeft w:val="0"/>
      <w:marRight w:val="0"/>
      <w:marTop w:val="0"/>
      <w:marBottom w:val="0"/>
      <w:divBdr>
        <w:top w:val="none" w:sz="0" w:space="0" w:color="auto"/>
        <w:left w:val="none" w:sz="0" w:space="0" w:color="auto"/>
        <w:bottom w:val="none" w:sz="0" w:space="0" w:color="auto"/>
        <w:right w:val="none" w:sz="0" w:space="0" w:color="auto"/>
      </w:divBdr>
    </w:div>
    <w:div w:id="904952781">
      <w:bodyDiv w:val="1"/>
      <w:marLeft w:val="0"/>
      <w:marRight w:val="0"/>
      <w:marTop w:val="0"/>
      <w:marBottom w:val="0"/>
      <w:divBdr>
        <w:top w:val="none" w:sz="0" w:space="0" w:color="auto"/>
        <w:left w:val="none" w:sz="0" w:space="0" w:color="auto"/>
        <w:bottom w:val="none" w:sz="0" w:space="0" w:color="auto"/>
        <w:right w:val="none" w:sz="0" w:space="0" w:color="auto"/>
      </w:divBdr>
    </w:div>
    <w:div w:id="954482675">
      <w:bodyDiv w:val="1"/>
      <w:marLeft w:val="0"/>
      <w:marRight w:val="0"/>
      <w:marTop w:val="0"/>
      <w:marBottom w:val="0"/>
      <w:divBdr>
        <w:top w:val="none" w:sz="0" w:space="0" w:color="auto"/>
        <w:left w:val="none" w:sz="0" w:space="0" w:color="auto"/>
        <w:bottom w:val="none" w:sz="0" w:space="0" w:color="auto"/>
        <w:right w:val="none" w:sz="0" w:space="0" w:color="auto"/>
      </w:divBdr>
    </w:div>
    <w:div w:id="974604527">
      <w:bodyDiv w:val="1"/>
      <w:marLeft w:val="0"/>
      <w:marRight w:val="0"/>
      <w:marTop w:val="0"/>
      <w:marBottom w:val="0"/>
      <w:divBdr>
        <w:top w:val="none" w:sz="0" w:space="0" w:color="auto"/>
        <w:left w:val="none" w:sz="0" w:space="0" w:color="auto"/>
        <w:bottom w:val="none" w:sz="0" w:space="0" w:color="auto"/>
        <w:right w:val="none" w:sz="0" w:space="0" w:color="auto"/>
      </w:divBdr>
    </w:div>
    <w:div w:id="976377664">
      <w:bodyDiv w:val="1"/>
      <w:marLeft w:val="0"/>
      <w:marRight w:val="0"/>
      <w:marTop w:val="0"/>
      <w:marBottom w:val="0"/>
      <w:divBdr>
        <w:top w:val="none" w:sz="0" w:space="0" w:color="auto"/>
        <w:left w:val="none" w:sz="0" w:space="0" w:color="auto"/>
        <w:bottom w:val="none" w:sz="0" w:space="0" w:color="auto"/>
        <w:right w:val="none" w:sz="0" w:space="0" w:color="auto"/>
      </w:divBdr>
    </w:div>
    <w:div w:id="976882114">
      <w:bodyDiv w:val="1"/>
      <w:marLeft w:val="0"/>
      <w:marRight w:val="0"/>
      <w:marTop w:val="0"/>
      <w:marBottom w:val="0"/>
      <w:divBdr>
        <w:top w:val="none" w:sz="0" w:space="0" w:color="auto"/>
        <w:left w:val="none" w:sz="0" w:space="0" w:color="auto"/>
        <w:bottom w:val="none" w:sz="0" w:space="0" w:color="auto"/>
        <w:right w:val="none" w:sz="0" w:space="0" w:color="auto"/>
      </w:divBdr>
    </w:div>
    <w:div w:id="982589294">
      <w:bodyDiv w:val="1"/>
      <w:marLeft w:val="0"/>
      <w:marRight w:val="0"/>
      <w:marTop w:val="0"/>
      <w:marBottom w:val="0"/>
      <w:divBdr>
        <w:top w:val="none" w:sz="0" w:space="0" w:color="auto"/>
        <w:left w:val="none" w:sz="0" w:space="0" w:color="auto"/>
        <w:bottom w:val="none" w:sz="0" w:space="0" w:color="auto"/>
        <w:right w:val="none" w:sz="0" w:space="0" w:color="auto"/>
      </w:divBdr>
    </w:div>
    <w:div w:id="1019431134">
      <w:bodyDiv w:val="1"/>
      <w:marLeft w:val="0"/>
      <w:marRight w:val="0"/>
      <w:marTop w:val="0"/>
      <w:marBottom w:val="0"/>
      <w:divBdr>
        <w:top w:val="none" w:sz="0" w:space="0" w:color="auto"/>
        <w:left w:val="none" w:sz="0" w:space="0" w:color="auto"/>
        <w:bottom w:val="none" w:sz="0" w:space="0" w:color="auto"/>
        <w:right w:val="none" w:sz="0" w:space="0" w:color="auto"/>
      </w:divBdr>
    </w:div>
    <w:div w:id="1051614616">
      <w:bodyDiv w:val="1"/>
      <w:marLeft w:val="0"/>
      <w:marRight w:val="0"/>
      <w:marTop w:val="0"/>
      <w:marBottom w:val="0"/>
      <w:divBdr>
        <w:top w:val="none" w:sz="0" w:space="0" w:color="auto"/>
        <w:left w:val="none" w:sz="0" w:space="0" w:color="auto"/>
        <w:bottom w:val="none" w:sz="0" w:space="0" w:color="auto"/>
        <w:right w:val="none" w:sz="0" w:space="0" w:color="auto"/>
      </w:divBdr>
    </w:div>
    <w:div w:id="1095325514">
      <w:bodyDiv w:val="1"/>
      <w:marLeft w:val="0"/>
      <w:marRight w:val="0"/>
      <w:marTop w:val="0"/>
      <w:marBottom w:val="0"/>
      <w:divBdr>
        <w:top w:val="none" w:sz="0" w:space="0" w:color="auto"/>
        <w:left w:val="none" w:sz="0" w:space="0" w:color="auto"/>
        <w:bottom w:val="none" w:sz="0" w:space="0" w:color="auto"/>
        <w:right w:val="none" w:sz="0" w:space="0" w:color="auto"/>
      </w:divBdr>
    </w:div>
    <w:div w:id="1100485662">
      <w:bodyDiv w:val="1"/>
      <w:marLeft w:val="0"/>
      <w:marRight w:val="0"/>
      <w:marTop w:val="0"/>
      <w:marBottom w:val="0"/>
      <w:divBdr>
        <w:top w:val="none" w:sz="0" w:space="0" w:color="auto"/>
        <w:left w:val="none" w:sz="0" w:space="0" w:color="auto"/>
        <w:bottom w:val="none" w:sz="0" w:space="0" w:color="auto"/>
        <w:right w:val="none" w:sz="0" w:space="0" w:color="auto"/>
      </w:divBdr>
    </w:div>
    <w:div w:id="1101686674">
      <w:bodyDiv w:val="1"/>
      <w:marLeft w:val="0"/>
      <w:marRight w:val="0"/>
      <w:marTop w:val="0"/>
      <w:marBottom w:val="0"/>
      <w:divBdr>
        <w:top w:val="none" w:sz="0" w:space="0" w:color="auto"/>
        <w:left w:val="none" w:sz="0" w:space="0" w:color="auto"/>
        <w:bottom w:val="none" w:sz="0" w:space="0" w:color="auto"/>
        <w:right w:val="none" w:sz="0" w:space="0" w:color="auto"/>
      </w:divBdr>
    </w:div>
    <w:div w:id="1101804826">
      <w:bodyDiv w:val="1"/>
      <w:marLeft w:val="0"/>
      <w:marRight w:val="0"/>
      <w:marTop w:val="0"/>
      <w:marBottom w:val="0"/>
      <w:divBdr>
        <w:top w:val="none" w:sz="0" w:space="0" w:color="auto"/>
        <w:left w:val="none" w:sz="0" w:space="0" w:color="auto"/>
        <w:bottom w:val="none" w:sz="0" w:space="0" w:color="auto"/>
        <w:right w:val="none" w:sz="0" w:space="0" w:color="auto"/>
      </w:divBdr>
    </w:div>
    <w:div w:id="1107845173">
      <w:bodyDiv w:val="1"/>
      <w:marLeft w:val="0"/>
      <w:marRight w:val="0"/>
      <w:marTop w:val="0"/>
      <w:marBottom w:val="0"/>
      <w:divBdr>
        <w:top w:val="none" w:sz="0" w:space="0" w:color="auto"/>
        <w:left w:val="none" w:sz="0" w:space="0" w:color="auto"/>
        <w:bottom w:val="none" w:sz="0" w:space="0" w:color="auto"/>
        <w:right w:val="none" w:sz="0" w:space="0" w:color="auto"/>
      </w:divBdr>
    </w:div>
    <w:div w:id="1171798717">
      <w:bodyDiv w:val="1"/>
      <w:marLeft w:val="0"/>
      <w:marRight w:val="0"/>
      <w:marTop w:val="0"/>
      <w:marBottom w:val="0"/>
      <w:divBdr>
        <w:top w:val="none" w:sz="0" w:space="0" w:color="auto"/>
        <w:left w:val="none" w:sz="0" w:space="0" w:color="auto"/>
        <w:bottom w:val="none" w:sz="0" w:space="0" w:color="auto"/>
        <w:right w:val="none" w:sz="0" w:space="0" w:color="auto"/>
      </w:divBdr>
    </w:div>
    <w:div w:id="1200437334">
      <w:bodyDiv w:val="1"/>
      <w:marLeft w:val="0"/>
      <w:marRight w:val="0"/>
      <w:marTop w:val="0"/>
      <w:marBottom w:val="0"/>
      <w:divBdr>
        <w:top w:val="none" w:sz="0" w:space="0" w:color="auto"/>
        <w:left w:val="none" w:sz="0" w:space="0" w:color="auto"/>
        <w:bottom w:val="none" w:sz="0" w:space="0" w:color="auto"/>
        <w:right w:val="none" w:sz="0" w:space="0" w:color="auto"/>
      </w:divBdr>
    </w:div>
    <w:div w:id="1202087802">
      <w:bodyDiv w:val="1"/>
      <w:marLeft w:val="0"/>
      <w:marRight w:val="0"/>
      <w:marTop w:val="0"/>
      <w:marBottom w:val="0"/>
      <w:divBdr>
        <w:top w:val="none" w:sz="0" w:space="0" w:color="auto"/>
        <w:left w:val="none" w:sz="0" w:space="0" w:color="auto"/>
        <w:bottom w:val="none" w:sz="0" w:space="0" w:color="auto"/>
        <w:right w:val="none" w:sz="0" w:space="0" w:color="auto"/>
      </w:divBdr>
    </w:div>
    <w:div w:id="1208643824">
      <w:bodyDiv w:val="1"/>
      <w:marLeft w:val="0"/>
      <w:marRight w:val="0"/>
      <w:marTop w:val="0"/>
      <w:marBottom w:val="0"/>
      <w:divBdr>
        <w:top w:val="none" w:sz="0" w:space="0" w:color="auto"/>
        <w:left w:val="none" w:sz="0" w:space="0" w:color="auto"/>
        <w:bottom w:val="none" w:sz="0" w:space="0" w:color="auto"/>
        <w:right w:val="none" w:sz="0" w:space="0" w:color="auto"/>
      </w:divBdr>
    </w:div>
    <w:div w:id="1231037970">
      <w:bodyDiv w:val="1"/>
      <w:marLeft w:val="0"/>
      <w:marRight w:val="0"/>
      <w:marTop w:val="0"/>
      <w:marBottom w:val="0"/>
      <w:divBdr>
        <w:top w:val="none" w:sz="0" w:space="0" w:color="auto"/>
        <w:left w:val="none" w:sz="0" w:space="0" w:color="auto"/>
        <w:bottom w:val="none" w:sz="0" w:space="0" w:color="auto"/>
        <w:right w:val="none" w:sz="0" w:space="0" w:color="auto"/>
      </w:divBdr>
    </w:div>
    <w:div w:id="1238326082">
      <w:bodyDiv w:val="1"/>
      <w:marLeft w:val="0"/>
      <w:marRight w:val="0"/>
      <w:marTop w:val="0"/>
      <w:marBottom w:val="0"/>
      <w:divBdr>
        <w:top w:val="none" w:sz="0" w:space="0" w:color="auto"/>
        <w:left w:val="none" w:sz="0" w:space="0" w:color="auto"/>
        <w:bottom w:val="none" w:sz="0" w:space="0" w:color="auto"/>
        <w:right w:val="none" w:sz="0" w:space="0" w:color="auto"/>
      </w:divBdr>
    </w:div>
    <w:div w:id="1255236992">
      <w:bodyDiv w:val="1"/>
      <w:marLeft w:val="0"/>
      <w:marRight w:val="0"/>
      <w:marTop w:val="0"/>
      <w:marBottom w:val="0"/>
      <w:divBdr>
        <w:top w:val="none" w:sz="0" w:space="0" w:color="auto"/>
        <w:left w:val="none" w:sz="0" w:space="0" w:color="auto"/>
        <w:bottom w:val="none" w:sz="0" w:space="0" w:color="auto"/>
        <w:right w:val="none" w:sz="0" w:space="0" w:color="auto"/>
      </w:divBdr>
    </w:div>
    <w:div w:id="1281689300">
      <w:bodyDiv w:val="1"/>
      <w:marLeft w:val="0"/>
      <w:marRight w:val="0"/>
      <w:marTop w:val="0"/>
      <w:marBottom w:val="0"/>
      <w:divBdr>
        <w:top w:val="none" w:sz="0" w:space="0" w:color="auto"/>
        <w:left w:val="none" w:sz="0" w:space="0" w:color="auto"/>
        <w:bottom w:val="none" w:sz="0" w:space="0" w:color="auto"/>
        <w:right w:val="none" w:sz="0" w:space="0" w:color="auto"/>
      </w:divBdr>
    </w:div>
    <w:div w:id="1327711561">
      <w:bodyDiv w:val="1"/>
      <w:marLeft w:val="0"/>
      <w:marRight w:val="0"/>
      <w:marTop w:val="0"/>
      <w:marBottom w:val="0"/>
      <w:divBdr>
        <w:top w:val="none" w:sz="0" w:space="0" w:color="auto"/>
        <w:left w:val="none" w:sz="0" w:space="0" w:color="auto"/>
        <w:bottom w:val="none" w:sz="0" w:space="0" w:color="auto"/>
        <w:right w:val="none" w:sz="0" w:space="0" w:color="auto"/>
      </w:divBdr>
    </w:div>
    <w:div w:id="1339427506">
      <w:bodyDiv w:val="1"/>
      <w:marLeft w:val="0"/>
      <w:marRight w:val="0"/>
      <w:marTop w:val="0"/>
      <w:marBottom w:val="0"/>
      <w:divBdr>
        <w:top w:val="none" w:sz="0" w:space="0" w:color="auto"/>
        <w:left w:val="none" w:sz="0" w:space="0" w:color="auto"/>
        <w:bottom w:val="none" w:sz="0" w:space="0" w:color="auto"/>
        <w:right w:val="none" w:sz="0" w:space="0" w:color="auto"/>
      </w:divBdr>
    </w:div>
    <w:div w:id="1348017317">
      <w:bodyDiv w:val="1"/>
      <w:marLeft w:val="0"/>
      <w:marRight w:val="0"/>
      <w:marTop w:val="0"/>
      <w:marBottom w:val="0"/>
      <w:divBdr>
        <w:top w:val="none" w:sz="0" w:space="0" w:color="auto"/>
        <w:left w:val="none" w:sz="0" w:space="0" w:color="auto"/>
        <w:bottom w:val="none" w:sz="0" w:space="0" w:color="auto"/>
        <w:right w:val="none" w:sz="0" w:space="0" w:color="auto"/>
      </w:divBdr>
    </w:div>
    <w:div w:id="1353846896">
      <w:bodyDiv w:val="1"/>
      <w:marLeft w:val="0"/>
      <w:marRight w:val="0"/>
      <w:marTop w:val="0"/>
      <w:marBottom w:val="0"/>
      <w:divBdr>
        <w:top w:val="none" w:sz="0" w:space="0" w:color="auto"/>
        <w:left w:val="none" w:sz="0" w:space="0" w:color="auto"/>
        <w:bottom w:val="none" w:sz="0" w:space="0" w:color="auto"/>
        <w:right w:val="none" w:sz="0" w:space="0" w:color="auto"/>
      </w:divBdr>
    </w:div>
    <w:div w:id="1388340704">
      <w:bodyDiv w:val="1"/>
      <w:marLeft w:val="0"/>
      <w:marRight w:val="0"/>
      <w:marTop w:val="0"/>
      <w:marBottom w:val="0"/>
      <w:divBdr>
        <w:top w:val="none" w:sz="0" w:space="0" w:color="auto"/>
        <w:left w:val="none" w:sz="0" w:space="0" w:color="auto"/>
        <w:bottom w:val="none" w:sz="0" w:space="0" w:color="auto"/>
        <w:right w:val="none" w:sz="0" w:space="0" w:color="auto"/>
      </w:divBdr>
    </w:div>
    <w:div w:id="1398629941">
      <w:bodyDiv w:val="1"/>
      <w:marLeft w:val="0"/>
      <w:marRight w:val="0"/>
      <w:marTop w:val="0"/>
      <w:marBottom w:val="0"/>
      <w:divBdr>
        <w:top w:val="none" w:sz="0" w:space="0" w:color="auto"/>
        <w:left w:val="none" w:sz="0" w:space="0" w:color="auto"/>
        <w:bottom w:val="none" w:sz="0" w:space="0" w:color="auto"/>
        <w:right w:val="none" w:sz="0" w:space="0" w:color="auto"/>
      </w:divBdr>
    </w:div>
    <w:div w:id="1409766892">
      <w:bodyDiv w:val="1"/>
      <w:marLeft w:val="0"/>
      <w:marRight w:val="0"/>
      <w:marTop w:val="0"/>
      <w:marBottom w:val="0"/>
      <w:divBdr>
        <w:top w:val="none" w:sz="0" w:space="0" w:color="auto"/>
        <w:left w:val="none" w:sz="0" w:space="0" w:color="auto"/>
        <w:bottom w:val="none" w:sz="0" w:space="0" w:color="auto"/>
        <w:right w:val="none" w:sz="0" w:space="0" w:color="auto"/>
      </w:divBdr>
    </w:div>
    <w:div w:id="1415056815">
      <w:bodyDiv w:val="1"/>
      <w:marLeft w:val="0"/>
      <w:marRight w:val="0"/>
      <w:marTop w:val="0"/>
      <w:marBottom w:val="0"/>
      <w:divBdr>
        <w:top w:val="none" w:sz="0" w:space="0" w:color="auto"/>
        <w:left w:val="none" w:sz="0" w:space="0" w:color="auto"/>
        <w:bottom w:val="none" w:sz="0" w:space="0" w:color="auto"/>
        <w:right w:val="none" w:sz="0" w:space="0" w:color="auto"/>
      </w:divBdr>
    </w:div>
    <w:div w:id="1422675509">
      <w:bodyDiv w:val="1"/>
      <w:marLeft w:val="0"/>
      <w:marRight w:val="0"/>
      <w:marTop w:val="0"/>
      <w:marBottom w:val="0"/>
      <w:divBdr>
        <w:top w:val="none" w:sz="0" w:space="0" w:color="auto"/>
        <w:left w:val="none" w:sz="0" w:space="0" w:color="auto"/>
        <w:bottom w:val="none" w:sz="0" w:space="0" w:color="auto"/>
        <w:right w:val="none" w:sz="0" w:space="0" w:color="auto"/>
      </w:divBdr>
    </w:div>
    <w:div w:id="1438982023">
      <w:bodyDiv w:val="1"/>
      <w:marLeft w:val="0"/>
      <w:marRight w:val="0"/>
      <w:marTop w:val="0"/>
      <w:marBottom w:val="0"/>
      <w:divBdr>
        <w:top w:val="none" w:sz="0" w:space="0" w:color="auto"/>
        <w:left w:val="none" w:sz="0" w:space="0" w:color="auto"/>
        <w:bottom w:val="none" w:sz="0" w:space="0" w:color="auto"/>
        <w:right w:val="none" w:sz="0" w:space="0" w:color="auto"/>
      </w:divBdr>
    </w:div>
    <w:div w:id="1447580743">
      <w:bodyDiv w:val="1"/>
      <w:marLeft w:val="0"/>
      <w:marRight w:val="0"/>
      <w:marTop w:val="0"/>
      <w:marBottom w:val="0"/>
      <w:divBdr>
        <w:top w:val="none" w:sz="0" w:space="0" w:color="auto"/>
        <w:left w:val="none" w:sz="0" w:space="0" w:color="auto"/>
        <w:bottom w:val="none" w:sz="0" w:space="0" w:color="auto"/>
        <w:right w:val="none" w:sz="0" w:space="0" w:color="auto"/>
      </w:divBdr>
    </w:div>
    <w:div w:id="1453398938">
      <w:bodyDiv w:val="1"/>
      <w:marLeft w:val="0"/>
      <w:marRight w:val="0"/>
      <w:marTop w:val="0"/>
      <w:marBottom w:val="0"/>
      <w:divBdr>
        <w:top w:val="none" w:sz="0" w:space="0" w:color="auto"/>
        <w:left w:val="none" w:sz="0" w:space="0" w:color="auto"/>
        <w:bottom w:val="none" w:sz="0" w:space="0" w:color="auto"/>
        <w:right w:val="none" w:sz="0" w:space="0" w:color="auto"/>
      </w:divBdr>
    </w:div>
    <w:div w:id="1457328651">
      <w:bodyDiv w:val="1"/>
      <w:marLeft w:val="0"/>
      <w:marRight w:val="0"/>
      <w:marTop w:val="0"/>
      <w:marBottom w:val="0"/>
      <w:divBdr>
        <w:top w:val="none" w:sz="0" w:space="0" w:color="auto"/>
        <w:left w:val="none" w:sz="0" w:space="0" w:color="auto"/>
        <w:bottom w:val="none" w:sz="0" w:space="0" w:color="auto"/>
        <w:right w:val="none" w:sz="0" w:space="0" w:color="auto"/>
      </w:divBdr>
    </w:div>
    <w:div w:id="1464159241">
      <w:bodyDiv w:val="1"/>
      <w:marLeft w:val="0"/>
      <w:marRight w:val="0"/>
      <w:marTop w:val="0"/>
      <w:marBottom w:val="0"/>
      <w:divBdr>
        <w:top w:val="none" w:sz="0" w:space="0" w:color="auto"/>
        <w:left w:val="none" w:sz="0" w:space="0" w:color="auto"/>
        <w:bottom w:val="none" w:sz="0" w:space="0" w:color="auto"/>
        <w:right w:val="none" w:sz="0" w:space="0" w:color="auto"/>
      </w:divBdr>
    </w:div>
    <w:div w:id="1476408872">
      <w:bodyDiv w:val="1"/>
      <w:marLeft w:val="0"/>
      <w:marRight w:val="0"/>
      <w:marTop w:val="0"/>
      <w:marBottom w:val="0"/>
      <w:divBdr>
        <w:top w:val="none" w:sz="0" w:space="0" w:color="auto"/>
        <w:left w:val="none" w:sz="0" w:space="0" w:color="auto"/>
        <w:bottom w:val="none" w:sz="0" w:space="0" w:color="auto"/>
        <w:right w:val="none" w:sz="0" w:space="0" w:color="auto"/>
      </w:divBdr>
    </w:div>
    <w:div w:id="1485126966">
      <w:bodyDiv w:val="1"/>
      <w:marLeft w:val="0"/>
      <w:marRight w:val="0"/>
      <w:marTop w:val="0"/>
      <w:marBottom w:val="0"/>
      <w:divBdr>
        <w:top w:val="none" w:sz="0" w:space="0" w:color="auto"/>
        <w:left w:val="none" w:sz="0" w:space="0" w:color="auto"/>
        <w:bottom w:val="none" w:sz="0" w:space="0" w:color="auto"/>
        <w:right w:val="none" w:sz="0" w:space="0" w:color="auto"/>
      </w:divBdr>
    </w:div>
    <w:div w:id="1502938240">
      <w:bodyDiv w:val="1"/>
      <w:marLeft w:val="0"/>
      <w:marRight w:val="0"/>
      <w:marTop w:val="0"/>
      <w:marBottom w:val="0"/>
      <w:divBdr>
        <w:top w:val="none" w:sz="0" w:space="0" w:color="auto"/>
        <w:left w:val="none" w:sz="0" w:space="0" w:color="auto"/>
        <w:bottom w:val="none" w:sz="0" w:space="0" w:color="auto"/>
        <w:right w:val="none" w:sz="0" w:space="0" w:color="auto"/>
      </w:divBdr>
    </w:div>
    <w:div w:id="1514145110">
      <w:bodyDiv w:val="1"/>
      <w:marLeft w:val="0"/>
      <w:marRight w:val="0"/>
      <w:marTop w:val="0"/>
      <w:marBottom w:val="0"/>
      <w:divBdr>
        <w:top w:val="none" w:sz="0" w:space="0" w:color="auto"/>
        <w:left w:val="none" w:sz="0" w:space="0" w:color="auto"/>
        <w:bottom w:val="none" w:sz="0" w:space="0" w:color="auto"/>
        <w:right w:val="none" w:sz="0" w:space="0" w:color="auto"/>
      </w:divBdr>
    </w:div>
    <w:div w:id="1528714095">
      <w:bodyDiv w:val="1"/>
      <w:marLeft w:val="0"/>
      <w:marRight w:val="0"/>
      <w:marTop w:val="0"/>
      <w:marBottom w:val="0"/>
      <w:divBdr>
        <w:top w:val="none" w:sz="0" w:space="0" w:color="auto"/>
        <w:left w:val="none" w:sz="0" w:space="0" w:color="auto"/>
        <w:bottom w:val="none" w:sz="0" w:space="0" w:color="auto"/>
        <w:right w:val="none" w:sz="0" w:space="0" w:color="auto"/>
      </w:divBdr>
    </w:div>
    <w:div w:id="1529291262">
      <w:bodyDiv w:val="1"/>
      <w:marLeft w:val="0"/>
      <w:marRight w:val="0"/>
      <w:marTop w:val="0"/>
      <w:marBottom w:val="0"/>
      <w:divBdr>
        <w:top w:val="none" w:sz="0" w:space="0" w:color="auto"/>
        <w:left w:val="none" w:sz="0" w:space="0" w:color="auto"/>
        <w:bottom w:val="none" w:sz="0" w:space="0" w:color="auto"/>
        <w:right w:val="none" w:sz="0" w:space="0" w:color="auto"/>
      </w:divBdr>
    </w:div>
    <w:div w:id="1564490173">
      <w:bodyDiv w:val="1"/>
      <w:marLeft w:val="0"/>
      <w:marRight w:val="0"/>
      <w:marTop w:val="0"/>
      <w:marBottom w:val="0"/>
      <w:divBdr>
        <w:top w:val="none" w:sz="0" w:space="0" w:color="auto"/>
        <w:left w:val="none" w:sz="0" w:space="0" w:color="auto"/>
        <w:bottom w:val="none" w:sz="0" w:space="0" w:color="auto"/>
        <w:right w:val="none" w:sz="0" w:space="0" w:color="auto"/>
      </w:divBdr>
    </w:div>
    <w:div w:id="1588927363">
      <w:bodyDiv w:val="1"/>
      <w:marLeft w:val="0"/>
      <w:marRight w:val="0"/>
      <w:marTop w:val="0"/>
      <w:marBottom w:val="0"/>
      <w:divBdr>
        <w:top w:val="none" w:sz="0" w:space="0" w:color="auto"/>
        <w:left w:val="none" w:sz="0" w:space="0" w:color="auto"/>
        <w:bottom w:val="none" w:sz="0" w:space="0" w:color="auto"/>
        <w:right w:val="none" w:sz="0" w:space="0" w:color="auto"/>
      </w:divBdr>
    </w:div>
    <w:div w:id="1592733408">
      <w:bodyDiv w:val="1"/>
      <w:marLeft w:val="0"/>
      <w:marRight w:val="0"/>
      <w:marTop w:val="0"/>
      <w:marBottom w:val="0"/>
      <w:divBdr>
        <w:top w:val="none" w:sz="0" w:space="0" w:color="auto"/>
        <w:left w:val="none" w:sz="0" w:space="0" w:color="auto"/>
        <w:bottom w:val="none" w:sz="0" w:space="0" w:color="auto"/>
        <w:right w:val="none" w:sz="0" w:space="0" w:color="auto"/>
      </w:divBdr>
    </w:div>
    <w:div w:id="1599286611">
      <w:bodyDiv w:val="1"/>
      <w:marLeft w:val="0"/>
      <w:marRight w:val="0"/>
      <w:marTop w:val="0"/>
      <w:marBottom w:val="0"/>
      <w:divBdr>
        <w:top w:val="none" w:sz="0" w:space="0" w:color="auto"/>
        <w:left w:val="none" w:sz="0" w:space="0" w:color="auto"/>
        <w:bottom w:val="none" w:sz="0" w:space="0" w:color="auto"/>
        <w:right w:val="none" w:sz="0" w:space="0" w:color="auto"/>
      </w:divBdr>
    </w:div>
    <w:div w:id="1611279240">
      <w:bodyDiv w:val="1"/>
      <w:marLeft w:val="0"/>
      <w:marRight w:val="0"/>
      <w:marTop w:val="0"/>
      <w:marBottom w:val="0"/>
      <w:divBdr>
        <w:top w:val="none" w:sz="0" w:space="0" w:color="auto"/>
        <w:left w:val="none" w:sz="0" w:space="0" w:color="auto"/>
        <w:bottom w:val="none" w:sz="0" w:space="0" w:color="auto"/>
        <w:right w:val="none" w:sz="0" w:space="0" w:color="auto"/>
      </w:divBdr>
    </w:div>
    <w:div w:id="1655719064">
      <w:bodyDiv w:val="1"/>
      <w:marLeft w:val="0"/>
      <w:marRight w:val="0"/>
      <w:marTop w:val="0"/>
      <w:marBottom w:val="0"/>
      <w:divBdr>
        <w:top w:val="none" w:sz="0" w:space="0" w:color="auto"/>
        <w:left w:val="none" w:sz="0" w:space="0" w:color="auto"/>
        <w:bottom w:val="none" w:sz="0" w:space="0" w:color="auto"/>
        <w:right w:val="none" w:sz="0" w:space="0" w:color="auto"/>
      </w:divBdr>
    </w:div>
    <w:div w:id="1656568913">
      <w:bodyDiv w:val="1"/>
      <w:marLeft w:val="0"/>
      <w:marRight w:val="0"/>
      <w:marTop w:val="0"/>
      <w:marBottom w:val="0"/>
      <w:divBdr>
        <w:top w:val="none" w:sz="0" w:space="0" w:color="auto"/>
        <w:left w:val="none" w:sz="0" w:space="0" w:color="auto"/>
        <w:bottom w:val="none" w:sz="0" w:space="0" w:color="auto"/>
        <w:right w:val="none" w:sz="0" w:space="0" w:color="auto"/>
      </w:divBdr>
    </w:div>
    <w:div w:id="1663387745">
      <w:bodyDiv w:val="1"/>
      <w:marLeft w:val="0"/>
      <w:marRight w:val="0"/>
      <w:marTop w:val="0"/>
      <w:marBottom w:val="0"/>
      <w:divBdr>
        <w:top w:val="none" w:sz="0" w:space="0" w:color="auto"/>
        <w:left w:val="none" w:sz="0" w:space="0" w:color="auto"/>
        <w:bottom w:val="none" w:sz="0" w:space="0" w:color="auto"/>
        <w:right w:val="none" w:sz="0" w:space="0" w:color="auto"/>
      </w:divBdr>
    </w:div>
    <w:div w:id="1685940433">
      <w:bodyDiv w:val="1"/>
      <w:marLeft w:val="0"/>
      <w:marRight w:val="0"/>
      <w:marTop w:val="0"/>
      <w:marBottom w:val="0"/>
      <w:divBdr>
        <w:top w:val="none" w:sz="0" w:space="0" w:color="auto"/>
        <w:left w:val="none" w:sz="0" w:space="0" w:color="auto"/>
        <w:bottom w:val="none" w:sz="0" w:space="0" w:color="auto"/>
        <w:right w:val="none" w:sz="0" w:space="0" w:color="auto"/>
      </w:divBdr>
    </w:div>
    <w:div w:id="1689986659">
      <w:bodyDiv w:val="1"/>
      <w:marLeft w:val="0"/>
      <w:marRight w:val="0"/>
      <w:marTop w:val="0"/>
      <w:marBottom w:val="0"/>
      <w:divBdr>
        <w:top w:val="none" w:sz="0" w:space="0" w:color="auto"/>
        <w:left w:val="none" w:sz="0" w:space="0" w:color="auto"/>
        <w:bottom w:val="none" w:sz="0" w:space="0" w:color="auto"/>
        <w:right w:val="none" w:sz="0" w:space="0" w:color="auto"/>
      </w:divBdr>
    </w:div>
    <w:div w:id="1697347934">
      <w:bodyDiv w:val="1"/>
      <w:marLeft w:val="0"/>
      <w:marRight w:val="0"/>
      <w:marTop w:val="0"/>
      <w:marBottom w:val="0"/>
      <w:divBdr>
        <w:top w:val="none" w:sz="0" w:space="0" w:color="auto"/>
        <w:left w:val="none" w:sz="0" w:space="0" w:color="auto"/>
        <w:bottom w:val="none" w:sz="0" w:space="0" w:color="auto"/>
        <w:right w:val="none" w:sz="0" w:space="0" w:color="auto"/>
      </w:divBdr>
    </w:div>
    <w:div w:id="1702513191">
      <w:bodyDiv w:val="1"/>
      <w:marLeft w:val="0"/>
      <w:marRight w:val="0"/>
      <w:marTop w:val="0"/>
      <w:marBottom w:val="0"/>
      <w:divBdr>
        <w:top w:val="none" w:sz="0" w:space="0" w:color="auto"/>
        <w:left w:val="none" w:sz="0" w:space="0" w:color="auto"/>
        <w:bottom w:val="none" w:sz="0" w:space="0" w:color="auto"/>
        <w:right w:val="none" w:sz="0" w:space="0" w:color="auto"/>
      </w:divBdr>
    </w:div>
    <w:div w:id="1711760260">
      <w:bodyDiv w:val="1"/>
      <w:marLeft w:val="0"/>
      <w:marRight w:val="0"/>
      <w:marTop w:val="0"/>
      <w:marBottom w:val="0"/>
      <w:divBdr>
        <w:top w:val="none" w:sz="0" w:space="0" w:color="auto"/>
        <w:left w:val="none" w:sz="0" w:space="0" w:color="auto"/>
        <w:bottom w:val="none" w:sz="0" w:space="0" w:color="auto"/>
        <w:right w:val="none" w:sz="0" w:space="0" w:color="auto"/>
      </w:divBdr>
    </w:div>
    <w:div w:id="1743916824">
      <w:bodyDiv w:val="1"/>
      <w:marLeft w:val="0"/>
      <w:marRight w:val="0"/>
      <w:marTop w:val="0"/>
      <w:marBottom w:val="0"/>
      <w:divBdr>
        <w:top w:val="none" w:sz="0" w:space="0" w:color="auto"/>
        <w:left w:val="none" w:sz="0" w:space="0" w:color="auto"/>
        <w:bottom w:val="none" w:sz="0" w:space="0" w:color="auto"/>
        <w:right w:val="none" w:sz="0" w:space="0" w:color="auto"/>
      </w:divBdr>
    </w:div>
    <w:div w:id="1761219317">
      <w:bodyDiv w:val="1"/>
      <w:marLeft w:val="0"/>
      <w:marRight w:val="0"/>
      <w:marTop w:val="0"/>
      <w:marBottom w:val="0"/>
      <w:divBdr>
        <w:top w:val="none" w:sz="0" w:space="0" w:color="auto"/>
        <w:left w:val="none" w:sz="0" w:space="0" w:color="auto"/>
        <w:bottom w:val="none" w:sz="0" w:space="0" w:color="auto"/>
        <w:right w:val="none" w:sz="0" w:space="0" w:color="auto"/>
      </w:divBdr>
    </w:div>
    <w:div w:id="1772816949">
      <w:bodyDiv w:val="1"/>
      <w:marLeft w:val="0"/>
      <w:marRight w:val="0"/>
      <w:marTop w:val="0"/>
      <w:marBottom w:val="0"/>
      <w:divBdr>
        <w:top w:val="none" w:sz="0" w:space="0" w:color="auto"/>
        <w:left w:val="none" w:sz="0" w:space="0" w:color="auto"/>
        <w:bottom w:val="none" w:sz="0" w:space="0" w:color="auto"/>
        <w:right w:val="none" w:sz="0" w:space="0" w:color="auto"/>
      </w:divBdr>
    </w:div>
    <w:div w:id="1787305716">
      <w:bodyDiv w:val="1"/>
      <w:marLeft w:val="0"/>
      <w:marRight w:val="0"/>
      <w:marTop w:val="0"/>
      <w:marBottom w:val="0"/>
      <w:divBdr>
        <w:top w:val="none" w:sz="0" w:space="0" w:color="auto"/>
        <w:left w:val="none" w:sz="0" w:space="0" w:color="auto"/>
        <w:bottom w:val="none" w:sz="0" w:space="0" w:color="auto"/>
        <w:right w:val="none" w:sz="0" w:space="0" w:color="auto"/>
      </w:divBdr>
    </w:div>
    <w:div w:id="1808086966">
      <w:bodyDiv w:val="1"/>
      <w:marLeft w:val="0"/>
      <w:marRight w:val="0"/>
      <w:marTop w:val="0"/>
      <w:marBottom w:val="0"/>
      <w:divBdr>
        <w:top w:val="none" w:sz="0" w:space="0" w:color="auto"/>
        <w:left w:val="none" w:sz="0" w:space="0" w:color="auto"/>
        <w:bottom w:val="none" w:sz="0" w:space="0" w:color="auto"/>
        <w:right w:val="none" w:sz="0" w:space="0" w:color="auto"/>
      </w:divBdr>
    </w:div>
    <w:div w:id="1859658275">
      <w:bodyDiv w:val="1"/>
      <w:marLeft w:val="0"/>
      <w:marRight w:val="0"/>
      <w:marTop w:val="0"/>
      <w:marBottom w:val="0"/>
      <w:divBdr>
        <w:top w:val="none" w:sz="0" w:space="0" w:color="auto"/>
        <w:left w:val="none" w:sz="0" w:space="0" w:color="auto"/>
        <w:bottom w:val="none" w:sz="0" w:space="0" w:color="auto"/>
        <w:right w:val="none" w:sz="0" w:space="0" w:color="auto"/>
      </w:divBdr>
    </w:div>
    <w:div w:id="1880704564">
      <w:bodyDiv w:val="1"/>
      <w:marLeft w:val="0"/>
      <w:marRight w:val="0"/>
      <w:marTop w:val="0"/>
      <w:marBottom w:val="0"/>
      <w:divBdr>
        <w:top w:val="none" w:sz="0" w:space="0" w:color="auto"/>
        <w:left w:val="none" w:sz="0" w:space="0" w:color="auto"/>
        <w:bottom w:val="none" w:sz="0" w:space="0" w:color="auto"/>
        <w:right w:val="none" w:sz="0" w:space="0" w:color="auto"/>
      </w:divBdr>
    </w:div>
    <w:div w:id="1927032881">
      <w:bodyDiv w:val="1"/>
      <w:marLeft w:val="0"/>
      <w:marRight w:val="0"/>
      <w:marTop w:val="0"/>
      <w:marBottom w:val="0"/>
      <w:divBdr>
        <w:top w:val="none" w:sz="0" w:space="0" w:color="auto"/>
        <w:left w:val="none" w:sz="0" w:space="0" w:color="auto"/>
        <w:bottom w:val="none" w:sz="0" w:space="0" w:color="auto"/>
        <w:right w:val="none" w:sz="0" w:space="0" w:color="auto"/>
      </w:divBdr>
    </w:div>
    <w:div w:id="1964771085">
      <w:bodyDiv w:val="1"/>
      <w:marLeft w:val="0"/>
      <w:marRight w:val="0"/>
      <w:marTop w:val="0"/>
      <w:marBottom w:val="0"/>
      <w:divBdr>
        <w:top w:val="none" w:sz="0" w:space="0" w:color="auto"/>
        <w:left w:val="none" w:sz="0" w:space="0" w:color="auto"/>
        <w:bottom w:val="none" w:sz="0" w:space="0" w:color="auto"/>
        <w:right w:val="none" w:sz="0" w:space="0" w:color="auto"/>
      </w:divBdr>
    </w:div>
    <w:div w:id="1985305658">
      <w:bodyDiv w:val="1"/>
      <w:marLeft w:val="0"/>
      <w:marRight w:val="0"/>
      <w:marTop w:val="0"/>
      <w:marBottom w:val="0"/>
      <w:divBdr>
        <w:top w:val="none" w:sz="0" w:space="0" w:color="auto"/>
        <w:left w:val="none" w:sz="0" w:space="0" w:color="auto"/>
        <w:bottom w:val="none" w:sz="0" w:space="0" w:color="auto"/>
        <w:right w:val="none" w:sz="0" w:space="0" w:color="auto"/>
      </w:divBdr>
    </w:div>
    <w:div w:id="2007659923">
      <w:bodyDiv w:val="1"/>
      <w:marLeft w:val="0"/>
      <w:marRight w:val="0"/>
      <w:marTop w:val="0"/>
      <w:marBottom w:val="0"/>
      <w:divBdr>
        <w:top w:val="none" w:sz="0" w:space="0" w:color="auto"/>
        <w:left w:val="none" w:sz="0" w:space="0" w:color="auto"/>
        <w:bottom w:val="none" w:sz="0" w:space="0" w:color="auto"/>
        <w:right w:val="none" w:sz="0" w:space="0" w:color="auto"/>
      </w:divBdr>
    </w:div>
    <w:div w:id="2014869841">
      <w:bodyDiv w:val="1"/>
      <w:marLeft w:val="0"/>
      <w:marRight w:val="0"/>
      <w:marTop w:val="0"/>
      <w:marBottom w:val="0"/>
      <w:divBdr>
        <w:top w:val="none" w:sz="0" w:space="0" w:color="auto"/>
        <w:left w:val="none" w:sz="0" w:space="0" w:color="auto"/>
        <w:bottom w:val="none" w:sz="0" w:space="0" w:color="auto"/>
        <w:right w:val="none" w:sz="0" w:space="0" w:color="auto"/>
      </w:divBdr>
    </w:div>
    <w:div w:id="2031907979">
      <w:bodyDiv w:val="1"/>
      <w:marLeft w:val="0"/>
      <w:marRight w:val="0"/>
      <w:marTop w:val="0"/>
      <w:marBottom w:val="0"/>
      <w:divBdr>
        <w:top w:val="none" w:sz="0" w:space="0" w:color="auto"/>
        <w:left w:val="none" w:sz="0" w:space="0" w:color="auto"/>
        <w:bottom w:val="none" w:sz="0" w:space="0" w:color="auto"/>
        <w:right w:val="none" w:sz="0" w:space="0" w:color="auto"/>
      </w:divBdr>
    </w:div>
    <w:div w:id="2032609036">
      <w:bodyDiv w:val="1"/>
      <w:marLeft w:val="0"/>
      <w:marRight w:val="0"/>
      <w:marTop w:val="0"/>
      <w:marBottom w:val="0"/>
      <w:divBdr>
        <w:top w:val="none" w:sz="0" w:space="0" w:color="auto"/>
        <w:left w:val="none" w:sz="0" w:space="0" w:color="auto"/>
        <w:bottom w:val="none" w:sz="0" w:space="0" w:color="auto"/>
        <w:right w:val="none" w:sz="0" w:space="0" w:color="auto"/>
      </w:divBdr>
    </w:div>
    <w:div w:id="2055498016">
      <w:bodyDiv w:val="1"/>
      <w:marLeft w:val="0"/>
      <w:marRight w:val="0"/>
      <w:marTop w:val="0"/>
      <w:marBottom w:val="0"/>
      <w:divBdr>
        <w:top w:val="none" w:sz="0" w:space="0" w:color="auto"/>
        <w:left w:val="none" w:sz="0" w:space="0" w:color="auto"/>
        <w:bottom w:val="none" w:sz="0" w:space="0" w:color="auto"/>
        <w:right w:val="none" w:sz="0" w:space="0" w:color="auto"/>
      </w:divBdr>
    </w:div>
    <w:div w:id="2066827874">
      <w:bodyDiv w:val="1"/>
      <w:marLeft w:val="0"/>
      <w:marRight w:val="0"/>
      <w:marTop w:val="0"/>
      <w:marBottom w:val="0"/>
      <w:divBdr>
        <w:top w:val="none" w:sz="0" w:space="0" w:color="auto"/>
        <w:left w:val="none" w:sz="0" w:space="0" w:color="auto"/>
        <w:bottom w:val="none" w:sz="0" w:space="0" w:color="auto"/>
        <w:right w:val="none" w:sz="0" w:space="0" w:color="auto"/>
      </w:divBdr>
    </w:div>
    <w:div w:id="2068991179">
      <w:bodyDiv w:val="1"/>
      <w:marLeft w:val="0"/>
      <w:marRight w:val="0"/>
      <w:marTop w:val="0"/>
      <w:marBottom w:val="0"/>
      <w:divBdr>
        <w:top w:val="none" w:sz="0" w:space="0" w:color="auto"/>
        <w:left w:val="none" w:sz="0" w:space="0" w:color="auto"/>
        <w:bottom w:val="none" w:sz="0" w:space="0" w:color="auto"/>
        <w:right w:val="none" w:sz="0" w:space="0" w:color="auto"/>
      </w:divBdr>
    </w:div>
    <w:div w:id="2077507014">
      <w:bodyDiv w:val="1"/>
      <w:marLeft w:val="0"/>
      <w:marRight w:val="0"/>
      <w:marTop w:val="0"/>
      <w:marBottom w:val="0"/>
      <w:divBdr>
        <w:top w:val="none" w:sz="0" w:space="0" w:color="auto"/>
        <w:left w:val="none" w:sz="0" w:space="0" w:color="auto"/>
        <w:bottom w:val="none" w:sz="0" w:space="0" w:color="auto"/>
        <w:right w:val="none" w:sz="0" w:space="0" w:color="auto"/>
      </w:divBdr>
    </w:div>
    <w:div w:id="2101176907">
      <w:bodyDiv w:val="1"/>
      <w:marLeft w:val="0"/>
      <w:marRight w:val="0"/>
      <w:marTop w:val="0"/>
      <w:marBottom w:val="0"/>
      <w:divBdr>
        <w:top w:val="none" w:sz="0" w:space="0" w:color="auto"/>
        <w:left w:val="none" w:sz="0" w:space="0" w:color="auto"/>
        <w:bottom w:val="none" w:sz="0" w:space="0" w:color="auto"/>
        <w:right w:val="none" w:sz="0" w:space="0" w:color="auto"/>
      </w:divBdr>
    </w:div>
    <w:div w:id="2114784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info-library.com.ua/books-text-8915.html" TargetMode="External"/><Relationship Id="rId21" Type="http://schemas.openxmlformats.org/officeDocument/2006/relationships/hyperlink" Target="http://www.info-library.com.ua/books-text-8909.html" TargetMode="External"/><Relationship Id="rId42" Type="http://schemas.openxmlformats.org/officeDocument/2006/relationships/hyperlink" Target="http://www.info-library.com.ua/books-text-8935.html" TargetMode="External"/><Relationship Id="rId47" Type="http://schemas.openxmlformats.org/officeDocument/2006/relationships/hyperlink" Target="http://www.info-library.com.ua/books-text-8940.html" TargetMode="External"/><Relationship Id="rId63" Type="http://schemas.openxmlformats.org/officeDocument/2006/relationships/hyperlink" Target="http://www.info-library.com.ua/books-text-8961.html" TargetMode="External"/><Relationship Id="rId68" Type="http://schemas.openxmlformats.org/officeDocument/2006/relationships/hyperlink" Target="http://www.info-library.com.ua/books-text-8967.html" TargetMode="External"/><Relationship Id="rId84" Type="http://schemas.openxmlformats.org/officeDocument/2006/relationships/hyperlink" Target="http://www.info-library.com.ua/books-text-8987.html" TargetMode="External"/><Relationship Id="rId89" Type="http://schemas.openxmlformats.org/officeDocument/2006/relationships/hyperlink" Target="http://www.info-library.com.ua/books-text-8992.html" TargetMode="External"/><Relationship Id="rId112" Type="http://schemas.openxmlformats.org/officeDocument/2006/relationships/hyperlink" Target="http://www.info-library.com.ua/books-text-9019.html" TargetMode="External"/><Relationship Id="rId2" Type="http://schemas.openxmlformats.org/officeDocument/2006/relationships/styles" Target="styles.xml"/><Relationship Id="rId16" Type="http://schemas.openxmlformats.org/officeDocument/2006/relationships/hyperlink" Target="http://www.info-library.com.ua/books-text-8903.html" TargetMode="External"/><Relationship Id="rId29" Type="http://schemas.openxmlformats.org/officeDocument/2006/relationships/hyperlink" Target="http://www.info-library.com.ua/books-text-8918.html" TargetMode="External"/><Relationship Id="rId107" Type="http://schemas.openxmlformats.org/officeDocument/2006/relationships/hyperlink" Target="http://www.info-library.com.ua/books-text-9014.html" TargetMode="External"/><Relationship Id="rId11" Type="http://schemas.openxmlformats.org/officeDocument/2006/relationships/hyperlink" Target="http://www.info-library.com.ua/books-text-8896.html" TargetMode="External"/><Relationship Id="rId24" Type="http://schemas.openxmlformats.org/officeDocument/2006/relationships/hyperlink" Target="http://www.info-library.com.ua/books-text-8912.html" TargetMode="External"/><Relationship Id="rId32" Type="http://schemas.openxmlformats.org/officeDocument/2006/relationships/hyperlink" Target="http://www.info-library.com.ua/books-text-8922.html" TargetMode="External"/><Relationship Id="rId37" Type="http://schemas.openxmlformats.org/officeDocument/2006/relationships/hyperlink" Target="http://www.info-library.com.ua/books-text-8928.html" TargetMode="External"/><Relationship Id="rId40" Type="http://schemas.openxmlformats.org/officeDocument/2006/relationships/hyperlink" Target="http://www.info-library.com.ua/books-text-8932.html" TargetMode="External"/><Relationship Id="rId45" Type="http://schemas.openxmlformats.org/officeDocument/2006/relationships/hyperlink" Target="http://www.info-library.com.ua/books-text-8938.html" TargetMode="External"/><Relationship Id="rId53" Type="http://schemas.openxmlformats.org/officeDocument/2006/relationships/hyperlink" Target="http://www.info-library.com.ua/books-text-8947.html" TargetMode="External"/><Relationship Id="rId58" Type="http://schemas.openxmlformats.org/officeDocument/2006/relationships/hyperlink" Target="http://www.info-library.com.ua/books-text-8953.html" TargetMode="External"/><Relationship Id="rId66" Type="http://schemas.openxmlformats.org/officeDocument/2006/relationships/hyperlink" Target="http://www.info-library.com.ua/books-text-8964.html" TargetMode="External"/><Relationship Id="rId74" Type="http://schemas.openxmlformats.org/officeDocument/2006/relationships/hyperlink" Target="http://www.info-library.com.ua/books-text-8974.html" TargetMode="External"/><Relationship Id="rId79" Type="http://schemas.openxmlformats.org/officeDocument/2006/relationships/hyperlink" Target="http://www.info-library.com.ua/books-text-8980.html" TargetMode="External"/><Relationship Id="rId87" Type="http://schemas.openxmlformats.org/officeDocument/2006/relationships/hyperlink" Target="http://www.info-library.com.ua/books-text-8990.html" TargetMode="External"/><Relationship Id="rId102" Type="http://schemas.openxmlformats.org/officeDocument/2006/relationships/hyperlink" Target="http://www.info-library.com.ua/books-text-9008.html" TargetMode="External"/><Relationship Id="rId110" Type="http://schemas.openxmlformats.org/officeDocument/2006/relationships/hyperlink" Target="http://www.info-library.com.ua/books-text-9017.html" TargetMode="External"/><Relationship Id="rId5" Type="http://schemas.openxmlformats.org/officeDocument/2006/relationships/image" Target="media/image1.png"/><Relationship Id="rId61" Type="http://schemas.openxmlformats.org/officeDocument/2006/relationships/hyperlink" Target="http://www.info-library.com.ua/books-text-8958.html" TargetMode="External"/><Relationship Id="rId82" Type="http://schemas.openxmlformats.org/officeDocument/2006/relationships/hyperlink" Target="http://www.info-library.com.ua/books-text-8983.html" TargetMode="External"/><Relationship Id="rId90" Type="http://schemas.openxmlformats.org/officeDocument/2006/relationships/hyperlink" Target="http://www.info-library.com.ua/books-text-8993.html" TargetMode="External"/><Relationship Id="rId95" Type="http://schemas.openxmlformats.org/officeDocument/2006/relationships/hyperlink" Target="http://www.info-library.com.ua/books-text-9000.html" TargetMode="External"/><Relationship Id="rId19" Type="http://schemas.openxmlformats.org/officeDocument/2006/relationships/hyperlink" Target="http://www.info-library.com.ua/books-text-8906.html" TargetMode="External"/><Relationship Id="rId14" Type="http://schemas.openxmlformats.org/officeDocument/2006/relationships/hyperlink" Target="http://www.info-library.com.ua/books-text-8899.html" TargetMode="External"/><Relationship Id="rId22" Type="http://schemas.openxmlformats.org/officeDocument/2006/relationships/hyperlink" Target="http://www.info-library.com.ua/books-text-8910.html" TargetMode="External"/><Relationship Id="rId27" Type="http://schemas.openxmlformats.org/officeDocument/2006/relationships/hyperlink" Target="http://www.info-library.com.ua/books-text-8916.html" TargetMode="External"/><Relationship Id="rId30" Type="http://schemas.openxmlformats.org/officeDocument/2006/relationships/hyperlink" Target="http://www.info-library.com.ua/books-text-8919.html" TargetMode="External"/><Relationship Id="rId35" Type="http://schemas.openxmlformats.org/officeDocument/2006/relationships/hyperlink" Target="http://www.info-library.com.ua/books-text-8925.html" TargetMode="External"/><Relationship Id="rId43" Type="http://schemas.openxmlformats.org/officeDocument/2006/relationships/hyperlink" Target="http://www.info-library.com.ua/books-text-8936.html" TargetMode="External"/><Relationship Id="rId48" Type="http://schemas.openxmlformats.org/officeDocument/2006/relationships/hyperlink" Target="http://www.info-library.com.ua/books-text-8941.html" TargetMode="External"/><Relationship Id="rId56" Type="http://schemas.openxmlformats.org/officeDocument/2006/relationships/hyperlink" Target="http://www.info-library.com.ua/books-text-8951.html" TargetMode="External"/><Relationship Id="rId64" Type="http://schemas.openxmlformats.org/officeDocument/2006/relationships/hyperlink" Target="http://www.info-library.com.ua/books-text-8962.html" TargetMode="External"/><Relationship Id="rId69" Type="http://schemas.openxmlformats.org/officeDocument/2006/relationships/hyperlink" Target="http://www.info-library.com.ua/books-text-8968.html" TargetMode="External"/><Relationship Id="rId77" Type="http://schemas.openxmlformats.org/officeDocument/2006/relationships/hyperlink" Target="http://www.info-library.com.ua/books-text-8978.html" TargetMode="External"/><Relationship Id="rId100" Type="http://schemas.openxmlformats.org/officeDocument/2006/relationships/hyperlink" Target="http://www.info-library.com.ua/books-text-9005.html" TargetMode="External"/><Relationship Id="rId105" Type="http://schemas.openxmlformats.org/officeDocument/2006/relationships/hyperlink" Target="http://www.info-library.com.ua/books-text-9011.html" TargetMode="External"/><Relationship Id="rId113" Type="http://schemas.openxmlformats.org/officeDocument/2006/relationships/fontTable" Target="fontTable.xml"/><Relationship Id="rId8" Type="http://schemas.openxmlformats.org/officeDocument/2006/relationships/hyperlink" Target="http://www.info-library.com.ua/books-text-8892.html" TargetMode="External"/><Relationship Id="rId51" Type="http://schemas.openxmlformats.org/officeDocument/2006/relationships/hyperlink" Target="http://www.info-library.com.ua/books-text-8945.html" TargetMode="External"/><Relationship Id="rId72" Type="http://schemas.openxmlformats.org/officeDocument/2006/relationships/hyperlink" Target="http://www.info-library.com.ua/books-text-8972.html" TargetMode="External"/><Relationship Id="rId80" Type="http://schemas.openxmlformats.org/officeDocument/2006/relationships/hyperlink" Target="http://www.info-library.com.ua/books-text-8981.html" TargetMode="External"/><Relationship Id="rId85" Type="http://schemas.openxmlformats.org/officeDocument/2006/relationships/hyperlink" Target="http://www.info-library.com.ua/books-text-8988.html" TargetMode="External"/><Relationship Id="rId93" Type="http://schemas.openxmlformats.org/officeDocument/2006/relationships/hyperlink" Target="http://www.info-library.com.ua/books-text-8996.html" TargetMode="External"/><Relationship Id="rId98" Type="http://schemas.openxmlformats.org/officeDocument/2006/relationships/hyperlink" Target="http://www.info-library.com.ua/books-text-9003.html" TargetMode="External"/><Relationship Id="rId3" Type="http://schemas.openxmlformats.org/officeDocument/2006/relationships/settings" Target="settings.xml"/><Relationship Id="rId12" Type="http://schemas.openxmlformats.org/officeDocument/2006/relationships/hyperlink" Target="http://www.info-library.com.ua/books-text-8897.html" TargetMode="External"/><Relationship Id="rId17" Type="http://schemas.openxmlformats.org/officeDocument/2006/relationships/hyperlink" Target="http://www.info-library.com.ua/books-text-8904.html" TargetMode="External"/><Relationship Id="rId25" Type="http://schemas.openxmlformats.org/officeDocument/2006/relationships/hyperlink" Target="http://www.info-library.com.ua/books-text-8913.html" TargetMode="External"/><Relationship Id="rId33" Type="http://schemas.openxmlformats.org/officeDocument/2006/relationships/hyperlink" Target="http://www.info-library.com.ua/books-text-8923.html" TargetMode="External"/><Relationship Id="rId38" Type="http://schemas.openxmlformats.org/officeDocument/2006/relationships/hyperlink" Target="http://www.info-library.com.ua/books-text-8930.html" TargetMode="External"/><Relationship Id="rId46" Type="http://schemas.openxmlformats.org/officeDocument/2006/relationships/hyperlink" Target="http://www.info-library.com.ua/books-text-8939.html" TargetMode="External"/><Relationship Id="rId59" Type="http://schemas.openxmlformats.org/officeDocument/2006/relationships/hyperlink" Target="http://www.info-library.com.ua/books-text-8956.html" TargetMode="External"/><Relationship Id="rId67" Type="http://schemas.openxmlformats.org/officeDocument/2006/relationships/hyperlink" Target="http://www.info-library.com.ua/books-text-8965.html" TargetMode="External"/><Relationship Id="rId103" Type="http://schemas.openxmlformats.org/officeDocument/2006/relationships/hyperlink" Target="http://www.info-library.com.ua/books-text-9009.html" TargetMode="External"/><Relationship Id="rId108" Type="http://schemas.openxmlformats.org/officeDocument/2006/relationships/hyperlink" Target="http://www.info-library.com.ua/books-text-9015.html" TargetMode="External"/><Relationship Id="rId20" Type="http://schemas.openxmlformats.org/officeDocument/2006/relationships/hyperlink" Target="http://www.info-library.com.ua/books-text-8907.html" TargetMode="External"/><Relationship Id="rId41" Type="http://schemas.openxmlformats.org/officeDocument/2006/relationships/hyperlink" Target="http://www.info-library.com.ua/books-text-8933.html" TargetMode="External"/><Relationship Id="rId54" Type="http://schemas.openxmlformats.org/officeDocument/2006/relationships/hyperlink" Target="http://www.info-library.com.ua/books-text-8948.html" TargetMode="External"/><Relationship Id="rId62" Type="http://schemas.openxmlformats.org/officeDocument/2006/relationships/hyperlink" Target="http://www.info-library.com.ua/books-text-8959.html" TargetMode="External"/><Relationship Id="rId70" Type="http://schemas.openxmlformats.org/officeDocument/2006/relationships/hyperlink" Target="http://www.info-library.com.ua/books-text-8969.html" TargetMode="External"/><Relationship Id="rId75" Type="http://schemas.openxmlformats.org/officeDocument/2006/relationships/hyperlink" Target="http://www.info-library.com.ua/books-text-8975.html" TargetMode="External"/><Relationship Id="rId83" Type="http://schemas.openxmlformats.org/officeDocument/2006/relationships/hyperlink" Target="http://www.info-library.com.ua/books-text-8986.html" TargetMode="External"/><Relationship Id="rId88" Type="http://schemas.openxmlformats.org/officeDocument/2006/relationships/hyperlink" Target="http://www.info-library.com.ua/books-text-8991.html" TargetMode="External"/><Relationship Id="rId91" Type="http://schemas.openxmlformats.org/officeDocument/2006/relationships/hyperlink" Target="http://www.info-library.com.ua/books-text-8994.html" TargetMode="External"/><Relationship Id="rId96" Type="http://schemas.openxmlformats.org/officeDocument/2006/relationships/hyperlink" Target="http://www.info-library.com.ua/books-text-9001.html" TargetMode="External"/><Relationship Id="rId111" Type="http://schemas.openxmlformats.org/officeDocument/2006/relationships/hyperlink" Target="http://www.info-library.com.ua/books-text-9018.html" TargetMode="External"/><Relationship Id="rId1" Type="http://schemas.openxmlformats.org/officeDocument/2006/relationships/numbering" Target="numbering.xml"/><Relationship Id="rId6" Type="http://schemas.openxmlformats.org/officeDocument/2006/relationships/hyperlink" Target="http://www.info-library.com.ua/books-text-8888.html" TargetMode="External"/><Relationship Id="rId15" Type="http://schemas.openxmlformats.org/officeDocument/2006/relationships/hyperlink" Target="http://www.info-library.com.ua/books-text-8900.html" TargetMode="External"/><Relationship Id="rId23" Type="http://schemas.openxmlformats.org/officeDocument/2006/relationships/hyperlink" Target="http://www.info-library.com.ua/books-text-8911.html" TargetMode="External"/><Relationship Id="rId28" Type="http://schemas.openxmlformats.org/officeDocument/2006/relationships/hyperlink" Target="http://www.info-library.com.ua/books-text-8917.html" TargetMode="External"/><Relationship Id="rId36" Type="http://schemas.openxmlformats.org/officeDocument/2006/relationships/hyperlink" Target="http://www.info-library.com.ua/books-text-8926.html" TargetMode="External"/><Relationship Id="rId49" Type="http://schemas.openxmlformats.org/officeDocument/2006/relationships/hyperlink" Target="http://www.info-library.com.ua/books-text-8943.html" TargetMode="External"/><Relationship Id="rId57" Type="http://schemas.openxmlformats.org/officeDocument/2006/relationships/hyperlink" Target="http://www.info-library.com.ua/books-text-8952.html" TargetMode="External"/><Relationship Id="rId106" Type="http://schemas.openxmlformats.org/officeDocument/2006/relationships/hyperlink" Target="http://www.info-library.com.ua/books-text-9012.html" TargetMode="External"/><Relationship Id="rId114" Type="http://schemas.openxmlformats.org/officeDocument/2006/relationships/theme" Target="theme/theme1.xml"/><Relationship Id="rId10" Type="http://schemas.openxmlformats.org/officeDocument/2006/relationships/hyperlink" Target="http://www.info-library.com.ua/books-text-8894.html" TargetMode="External"/><Relationship Id="rId31" Type="http://schemas.openxmlformats.org/officeDocument/2006/relationships/hyperlink" Target="http://www.info-library.com.ua/books-text-8921.html" TargetMode="External"/><Relationship Id="rId44" Type="http://schemas.openxmlformats.org/officeDocument/2006/relationships/hyperlink" Target="http://www.info-library.com.ua/books-text-8937.html" TargetMode="External"/><Relationship Id="rId52" Type="http://schemas.openxmlformats.org/officeDocument/2006/relationships/hyperlink" Target="http://www.info-library.com.ua/books-text-8946.html" TargetMode="External"/><Relationship Id="rId60" Type="http://schemas.openxmlformats.org/officeDocument/2006/relationships/hyperlink" Target="http://www.info-library.com.ua/books-text-8957.html" TargetMode="External"/><Relationship Id="rId65" Type="http://schemas.openxmlformats.org/officeDocument/2006/relationships/hyperlink" Target="http://www.info-library.com.ua/books-text-8963.html" TargetMode="External"/><Relationship Id="rId73" Type="http://schemas.openxmlformats.org/officeDocument/2006/relationships/hyperlink" Target="http://www.info-library.com.ua/books-text-8973.html" TargetMode="External"/><Relationship Id="rId78" Type="http://schemas.openxmlformats.org/officeDocument/2006/relationships/hyperlink" Target="http://www.info-library.com.ua/books-text-8979.html" TargetMode="External"/><Relationship Id="rId81" Type="http://schemas.openxmlformats.org/officeDocument/2006/relationships/hyperlink" Target="http://www.info-library.com.ua/books-text-8982.html" TargetMode="External"/><Relationship Id="rId86" Type="http://schemas.openxmlformats.org/officeDocument/2006/relationships/hyperlink" Target="http://www.info-library.com.ua/books-text-8989.html" TargetMode="External"/><Relationship Id="rId94" Type="http://schemas.openxmlformats.org/officeDocument/2006/relationships/hyperlink" Target="http://www.info-library.com.ua/books-text-8999.html" TargetMode="External"/><Relationship Id="rId99" Type="http://schemas.openxmlformats.org/officeDocument/2006/relationships/hyperlink" Target="http://www.info-library.com.ua/books-text-9004.html" TargetMode="External"/><Relationship Id="rId101" Type="http://schemas.openxmlformats.org/officeDocument/2006/relationships/hyperlink" Target="http://www.info-library.com.ua/books-text-9007.html" TargetMode="External"/><Relationship Id="rId4" Type="http://schemas.openxmlformats.org/officeDocument/2006/relationships/webSettings" Target="webSettings.xml"/><Relationship Id="rId9" Type="http://schemas.openxmlformats.org/officeDocument/2006/relationships/hyperlink" Target="http://www.info-library.com.ua/books-text-8893.html" TargetMode="External"/><Relationship Id="rId13" Type="http://schemas.openxmlformats.org/officeDocument/2006/relationships/hyperlink" Target="http://www.info-library.com.ua/books-text-8898.html" TargetMode="External"/><Relationship Id="rId18" Type="http://schemas.openxmlformats.org/officeDocument/2006/relationships/hyperlink" Target="http://www.info-library.com.ua/books-text-8905.html" TargetMode="External"/><Relationship Id="rId39" Type="http://schemas.openxmlformats.org/officeDocument/2006/relationships/hyperlink" Target="http://www.info-library.com.ua/books-text-8931.html" TargetMode="External"/><Relationship Id="rId109" Type="http://schemas.openxmlformats.org/officeDocument/2006/relationships/hyperlink" Target="http://www.info-library.com.ua/books-text-9016.html" TargetMode="External"/><Relationship Id="rId34" Type="http://schemas.openxmlformats.org/officeDocument/2006/relationships/hyperlink" Target="http://www.info-library.com.ua/books-text-8924.html" TargetMode="External"/><Relationship Id="rId50" Type="http://schemas.openxmlformats.org/officeDocument/2006/relationships/hyperlink" Target="http://www.info-library.com.ua/books-text-8944.html" TargetMode="External"/><Relationship Id="rId55" Type="http://schemas.openxmlformats.org/officeDocument/2006/relationships/hyperlink" Target="http://www.info-library.com.ua/books-text-8950.html" TargetMode="External"/><Relationship Id="rId76" Type="http://schemas.openxmlformats.org/officeDocument/2006/relationships/hyperlink" Target="http://www.info-library.com.ua/books-text-8976.html" TargetMode="External"/><Relationship Id="rId97" Type="http://schemas.openxmlformats.org/officeDocument/2006/relationships/hyperlink" Target="http://www.info-library.com.ua/books-text-9002.html" TargetMode="External"/><Relationship Id="rId104" Type="http://schemas.openxmlformats.org/officeDocument/2006/relationships/hyperlink" Target="http://www.info-library.com.ua/books-text-9010.html" TargetMode="External"/><Relationship Id="rId7" Type="http://schemas.openxmlformats.org/officeDocument/2006/relationships/hyperlink" Target="http://www.info-library.com.ua/books-text-8891.html" TargetMode="External"/><Relationship Id="rId71" Type="http://schemas.openxmlformats.org/officeDocument/2006/relationships/hyperlink" Target="http://www.info-library.com.ua/books-text-8970.html" TargetMode="External"/><Relationship Id="rId92" Type="http://schemas.openxmlformats.org/officeDocument/2006/relationships/hyperlink" Target="http://www.info-library.com.ua/books-text-8995.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293</Pages>
  <Words>611961</Words>
  <Characters>348819</Characters>
  <Application>Microsoft Office Word</Application>
  <DocSecurity>0</DocSecurity>
  <Lines>2906</Lines>
  <Paragraphs>1917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958863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мобілочка</cp:lastModifiedBy>
  <cp:revision>2</cp:revision>
  <dcterms:created xsi:type="dcterms:W3CDTF">2017-11-09T20:44:00Z</dcterms:created>
  <dcterms:modified xsi:type="dcterms:W3CDTF">2017-11-09T20:44:00Z</dcterms:modified>
</cp:coreProperties>
</file>