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66CE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6CE5">
        <w:rPr>
          <w:rFonts w:ascii="Times New Roman" w:hAnsi="Times New Roman" w:cs="Times New Roman"/>
          <w:b/>
          <w:sz w:val="28"/>
          <w:szCs w:val="28"/>
          <w:lang w:val="en-US"/>
        </w:rPr>
        <w:t>Пол</w:t>
      </w:r>
      <w:r w:rsidR="00A66CE5">
        <w:rPr>
          <w:rFonts w:ascii="Times New Roman" w:hAnsi="Times New Roman" w:cs="Times New Roman"/>
          <w:b/>
          <w:sz w:val="28"/>
          <w:szCs w:val="28"/>
          <w:lang w:val="uk-UA"/>
        </w:rPr>
        <w:t>імеризаційні</w:t>
      </w:r>
      <w:proofErr w:type="spellEnd"/>
      <w:r w:rsidR="00A66C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процеси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A66CE5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A66CE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11A10" w:rsidRPr="00011A1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mibius</w:t>
      </w:r>
      <w:proofErr w:type="spellEnd"/>
      <w:r w:rsidR="00011A10" w:rsidRPr="00A66CE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121@</w:t>
      </w:r>
      <w:proofErr w:type="spellStart"/>
      <w:r w:rsidR="00011A10" w:rsidRPr="00011A1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gmail</w:t>
      </w:r>
      <w:proofErr w:type="spellEnd"/>
      <w:r w:rsidR="00011A10" w:rsidRPr="00A66CE5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.</w:t>
      </w:r>
      <w:proofErr w:type="spellStart"/>
      <w:r w:rsidR="00011A10" w:rsidRPr="00011A10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com</w:t>
      </w:r>
      <w:proofErr w:type="spellEnd"/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11A10" w:rsidRPr="00A33473" w:rsidRDefault="003B23F0" w:rsidP="00A33473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bookmarkStart w:id="0" w:name="_GoBack"/>
      <w:proofErr w:type="spellStart"/>
      <w:r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О.Л.Павленко</w:t>
      </w:r>
      <w:proofErr w:type="spellEnd"/>
      <w:r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011A10"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Радіаційні пошкодження та полімеризація плівок </w:t>
      </w:r>
      <w:proofErr w:type="spellStart"/>
      <w:r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>фулеритів</w:t>
      </w:r>
      <w:proofErr w:type="spellEnd"/>
      <w:r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С</w:t>
      </w:r>
      <w:r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vertAlign w:val="subscript"/>
          <w:lang w:val="uk-UA" w:eastAsia="uk-UA"/>
        </w:rPr>
        <w:t>60</w:t>
      </w:r>
      <w:r w:rsidRPr="00A33473">
        <w:rPr>
          <w:rFonts w:ascii="Times New Roman" w:eastAsia="SFRM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при опроміненні іонами Ті. </w:t>
      </w:r>
      <w:r w:rsidRPr="00A33473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О.Л. Павленко, О.П. Дмитренко, М.П. Куліш, М.Є. Корнієнко, М.А. Заболотний,</w:t>
      </w:r>
      <w:r w:rsidRPr="00A33473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A33473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Ю.Є. Грабовський, В.А. </w:t>
      </w:r>
      <w:proofErr w:type="spellStart"/>
      <w:r w:rsidRPr="00A33473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Брусенцов</w:t>
      </w:r>
      <w:proofErr w:type="spellEnd"/>
      <w:r w:rsidRPr="00A33473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>, Т.В. Родіонова</w:t>
      </w:r>
      <w:r w:rsidR="00011A10" w:rsidRPr="00A33473">
        <w:rPr>
          <w:rFonts w:ascii="Times New Roman" w:eastAsia="SFBX1200" w:hAnsi="Times New Roman" w:cs="Times New Roman"/>
          <w:color w:val="000000" w:themeColor="text1"/>
          <w:sz w:val="20"/>
          <w:szCs w:val="20"/>
          <w:lang w:val="uk-UA" w:eastAsia="uk-UA"/>
        </w:rPr>
        <w:t xml:space="preserve"> // 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Вопросы</w:t>
      </w:r>
      <w:proofErr w:type="spellEnd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атомной</w:t>
      </w:r>
      <w:proofErr w:type="spellEnd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науки и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техники</w:t>
      </w:r>
      <w:proofErr w:type="spellEnd"/>
      <w:r w:rsidR="00011A1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Серия</w:t>
      </w:r>
      <w:proofErr w:type="spellEnd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: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Физика</w:t>
      </w:r>
      <w:proofErr w:type="spellEnd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радиационных</w:t>
      </w:r>
      <w:proofErr w:type="spellEnd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повреждений</w:t>
      </w:r>
      <w:proofErr w:type="spellEnd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и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радиационное</w:t>
      </w:r>
      <w:proofErr w:type="spellEnd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материаловедение</w:t>
      </w:r>
      <w:proofErr w:type="spellEnd"/>
      <w:r w:rsidR="00011A1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- 20</w:t>
      </w:r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11</w:t>
      </w:r>
      <w:r w:rsidR="00011A1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- № </w:t>
      </w:r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2</w:t>
      </w:r>
      <w:r w:rsidR="00011A1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- С. </w:t>
      </w:r>
      <w:r w:rsidR="00036B2B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22–27</w:t>
      </w:r>
      <w:r w:rsidR="00011A1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</w:p>
    <w:p w:rsidR="00011A10" w:rsidRPr="00A33473" w:rsidRDefault="00036B2B" w:rsidP="00A33473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</w:pPr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М. </w:t>
      </w:r>
      <w:proofErr w:type="spellStart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Яцишин</w:t>
      </w:r>
      <w:proofErr w:type="spellEnd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011A1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Полімеризація аніліну за наявності глауконіту.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</w:t>
      </w:r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М.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Яцишин</w:t>
      </w:r>
      <w:proofErr w:type="spellEnd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Ю.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Гринда</w:t>
      </w:r>
      <w:proofErr w:type="spellEnd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А.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Кунько</w:t>
      </w:r>
      <w:proofErr w:type="spellEnd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, Ю. Кулик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Вісник львівського університету. Серія хімія.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- 201</w:t>
      </w:r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0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. - № </w:t>
      </w:r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51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. - С. </w:t>
      </w:r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395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-</w:t>
      </w:r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406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  <w:r w:rsidR="00011A10" w:rsidRPr="00A33473">
        <w:rPr>
          <w:rFonts w:ascii="Times New Roman" w:hAnsi="Times New Roman" w:cs="Times New Roman"/>
          <w:color w:val="444444"/>
          <w:sz w:val="20"/>
          <w:szCs w:val="20"/>
          <w:shd w:val="clear" w:color="auto" w:fill="F9F9F9"/>
        </w:rPr>
        <w:t> </w:t>
      </w:r>
    </w:p>
    <w:p w:rsidR="00011A10" w:rsidRPr="00A33473" w:rsidRDefault="00B8055B" w:rsidP="00A33473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Т.В.Гуменецький</w:t>
      </w:r>
      <w:proofErr w:type="spellEnd"/>
      <w:r w:rsidR="00011A10"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. </w:t>
      </w:r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Вивчення структури модифікованих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полівінілпіролідоном</w:t>
      </w:r>
      <w:proofErr w:type="spellEnd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епоксиамінних</w:t>
      </w:r>
      <w:proofErr w:type="spellEnd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композицій методом ІЧ спектроскопії.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</w:t>
      </w:r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Т.В.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Гуменецький</w:t>
      </w:r>
      <w:proofErr w:type="spellEnd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, О.І.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Лавренюк</w:t>
      </w:r>
      <w:proofErr w:type="spellEnd"/>
      <w:r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, Л.М. Білий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//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</w:rPr>
        <w:t> </w:t>
      </w:r>
      <w:r w:rsidR="00FB2364" w:rsidRPr="00A33473">
        <w:rPr>
          <w:rFonts w:ascii="Times New Roman" w:hAnsi="Times New Roman" w:cs="Times New Roman"/>
          <w:sz w:val="20"/>
          <w:szCs w:val="20"/>
          <w:lang w:val="uk-UA"/>
        </w:rPr>
        <w:t xml:space="preserve">Вісник НУ «Львівська політехніка». 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- 20</w:t>
      </w:r>
      <w:r w:rsidR="00FB2364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0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4.</w:t>
      </w:r>
      <w:r w:rsidR="00FB2364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№497.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- С.</w:t>
      </w:r>
      <w:r w:rsidR="00FB2364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151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-</w:t>
      </w:r>
      <w:r w:rsidR="00FB2364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153</w:t>
      </w:r>
      <w:r w:rsidR="00011A10" w:rsidRPr="00A33473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</w:p>
    <w:p w:rsidR="007442CC" w:rsidRPr="00A33473" w:rsidRDefault="00B8055B" w:rsidP="00A33473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Н</w:t>
      </w:r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.Ю. Соломко</w:t>
      </w:r>
      <w:r w:rsidR="00C37491"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. </w:t>
      </w:r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Емульсійна полімеризація стиролу в присутності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пероксидовмісного</w:t>
      </w:r>
      <w:proofErr w:type="spellEnd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хітозану</w:t>
      </w:r>
      <w:proofErr w:type="spellEnd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. Н.Ю. Соломко, О.Г. </w:t>
      </w:r>
      <w:proofErr w:type="spellStart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Будішевська</w:t>
      </w:r>
      <w:proofErr w:type="spellEnd"/>
      <w:r w:rsidRPr="00A33473">
        <w:rPr>
          <w:rFonts w:ascii="Times New Roman" w:hAnsi="Times New Roman" w:cs="Times New Roman"/>
          <w:sz w:val="20"/>
          <w:szCs w:val="20"/>
          <w:lang w:val="uk-UA" w:eastAsia="uk-UA"/>
        </w:rPr>
        <w:t>, В.В. Кочубей</w:t>
      </w:r>
      <w:r w:rsidR="00C37491" w:rsidRPr="00A33473">
        <w:rPr>
          <w:rFonts w:ascii="Times New Roman" w:hAnsi="Times New Roman" w:cs="Times New Roman"/>
          <w:sz w:val="20"/>
          <w:szCs w:val="20"/>
          <w:lang w:val="uk-UA" w:eastAsia="uk-UA"/>
        </w:rPr>
        <w:t xml:space="preserve"> // </w:t>
      </w:r>
      <w:r w:rsidR="007442CC" w:rsidRPr="00A33473">
        <w:rPr>
          <w:rFonts w:ascii="Times New Roman" w:hAnsi="Times New Roman" w:cs="Times New Roman"/>
          <w:sz w:val="20"/>
          <w:szCs w:val="20"/>
        </w:rPr>
        <w:t> </w:t>
      </w:r>
      <w:proofErr w:type="spellStart"/>
      <w:r w:rsidR="007442CC" w:rsidRPr="00A33473">
        <w:rPr>
          <w:rFonts w:ascii="Times New Roman" w:hAnsi="Times New Roman" w:cs="Times New Roman"/>
          <w:sz w:val="20"/>
          <w:szCs w:val="20"/>
          <w:lang w:val="uk-UA"/>
        </w:rPr>
        <w:t>Вісн</w:t>
      </w:r>
      <w:proofErr w:type="spellEnd"/>
      <w:r w:rsidR="007442CC" w:rsidRPr="00A33473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7442CC" w:rsidRPr="00A33473">
        <w:rPr>
          <w:rFonts w:ascii="Times New Roman" w:hAnsi="Times New Roman" w:cs="Times New Roman"/>
          <w:sz w:val="20"/>
          <w:szCs w:val="20"/>
          <w:lang w:val="uk-UA"/>
        </w:rPr>
        <w:t>Нац</w:t>
      </w:r>
      <w:proofErr w:type="spellEnd"/>
      <w:r w:rsidR="007442CC" w:rsidRPr="00A33473">
        <w:rPr>
          <w:rFonts w:ascii="Times New Roman" w:hAnsi="Times New Roman" w:cs="Times New Roman"/>
          <w:sz w:val="20"/>
          <w:szCs w:val="20"/>
          <w:lang w:val="uk-UA"/>
        </w:rPr>
        <w:t>. ун-ту "Львів. політехніка". - 2006. - № 553. - С. 267-269.</w:t>
      </w:r>
      <w:r w:rsidR="007442CC" w:rsidRPr="00A3347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92960" w:rsidRPr="00A33473" w:rsidRDefault="00B8055B" w:rsidP="00A33473">
      <w:pPr>
        <w:pStyle w:val="a4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О.М, Гриценко</w:t>
      </w:r>
      <w:r w:rsidR="00025BE7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.</w:t>
      </w:r>
      <w:r w:rsidR="00C37491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Вплив ініціювальної системи на структуру та властивості </w:t>
      </w:r>
      <w:proofErr w:type="spellStart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гідрогелів</w:t>
      </w:r>
      <w:proofErr w:type="spellEnd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на основі </w:t>
      </w:r>
      <w:proofErr w:type="spellStart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кополімерів</w:t>
      </w:r>
      <w:proofErr w:type="spellEnd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  <w:proofErr w:type="spellStart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полівінілпіролідону</w:t>
      </w:r>
      <w:proofErr w:type="spellEnd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. О.М, </w:t>
      </w:r>
      <w:proofErr w:type="spellStart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Грицунко</w:t>
      </w:r>
      <w:proofErr w:type="spellEnd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Н.М. </w:t>
      </w:r>
      <w:proofErr w:type="spellStart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Гнатчук</w:t>
      </w:r>
      <w:proofErr w:type="spellEnd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, О.В. </w:t>
      </w:r>
      <w:proofErr w:type="spellStart"/>
      <w:r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Суберляк</w:t>
      </w:r>
      <w:proofErr w:type="spellEnd"/>
      <w:r w:rsidR="00C37491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// </w:t>
      </w:r>
      <w:r w:rsidR="0049296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Східно-Європе</w:t>
      </w:r>
      <w:r w:rsidR="0049296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йський журнал передових техноло</w:t>
      </w:r>
      <w:r w:rsidR="0049296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>гій. – 2013. – Т. 5, № 8(65). – С. 59–63.</w:t>
      </w:r>
      <w:r w:rsidR="00492960" w:rsidRPr="00A33473">
        <w:rPr>
          <w:rFonts w:ascii="Times New Roman" w:eastAsia="SFTI0900" w:hAnsi="Times New Roman" w:cs="Times New Roman"/>
          <w:color w:val="000000" w:themeColor="text1"/>
          <w:sz w:val="20"/>
          <w:szCs w:val="20"/>
          <w:lang w:val="uk-UA" w:eastAsia="uk-UA"/>
        </w:rPr>
        <w:t xml:space="preserve"> </w:t>
      </w:r>
    </w:p>
    <w:bookmarkEnd w:id="0"/>
    <w:p w:rsidR="00492960" w:rsidRDefault="00492960" w:rsidP="00492960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492960" w:rsidRDefault="00612B4A" w:rsidP="00A33473">
      <w:pPr>
        <w:autoSpaceDE w:val="0"/>
        <w:autoSpaceDN w:val="0"/>
        <w:adjustRightInd w:val="0"/>
        <w:spacing w:after="24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92960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="00CC2FDB" w:rsidRPr="0049296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49296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49296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49296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49296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49296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49296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4929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 w:rsidRPr="0049296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 w:rsidRPr="0049296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 w:rsidRPr="0049296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Pr="00A33473" w:rsidRDefault="00B6780C" w:rsidP="00A33473">
      <w:p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 w:rsidRPr="00A33473">
        <w:rPr>
          <w:rFonts w:ascii="Times New Roman" w:hAnsi="Times New Roman" w:cs="Times New Roman"/>
          <w:sz w:val="28"/>
          <w:szCs w:val="28"/>
          <w:lang w:val="uk-UA"/>
        </w:rPr>
        <w:t xml:space="preserve">Контактна особа – </w:t>
      </w:r>
      <w:proofErr w:type="spellStart"/>
      <w:r w:rsidRPr="00A33473">
        <w:rPr>
          <w:rFonts w:ascii="Times New Roman" w:hAnsi="Times New Roman" w:cs="Times New Roman"/>
          <w:sz w:val="28"/>
          <w:szCs w:val="28"/>
          <w:lang w:val="uk-UA"/>
        </w:rPr>
        <w:t>Гуцуляк</w:t>
      </w:r>
      <w:proofErr w:type="spellEnd"/>
      <w:r w:rsidRPr="00A33473">
        <w:rPr>
          <w:rFonts w:ascii="Times New Roman" w:hAnsi="Times New Roman" w:cs="Times New Roman"/>
          <w:sz w:val="28"/>
          <w:szCs w:val="28"/>
          <w:lang w:val="uk-UA"/>
        </w:rPr>
        <w:t xml:space="preserve"> Олег Борисович,</w:t>
      </w:r>
      <w:r w:rsidR="00D06D14" w:rsidRPr="00A334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33473">
        <w:rPr>
          <w:rFonts w:ascii="Times New Roman" w:hAnsi="Times New Roman" w:cs="Times New Roman"/>
          <w:sz w:val="28"/>
          <w:szCs w:val="28"/>
          <w:lang w:val="uk-UA"/>
        </w:rPr>
        <w:t>учений секретар наукової бібліотеки</w:t>
      </w:r>
    </w:p>
    <w:p w:rsidR="005C1BF7" w:rsidRPr="00A33473" w:rsidRDefault="005C1BF7" w:rsidP="00A33473">
      <w:pPr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33473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 w:rsidP="00A33473">
      <w:pPr>
        <w:spacing w:after="240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BX12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1A10"/>
    <w:rsid w:val="000132B1"/>
    <w:rsid w:val="00022AD8"/>
    <w:rsid w:val="00025BE7"/>
    <w:rsid w:val="00036B2B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90AC2"/>
    <w:rsid w:val="003B23F0"/>
    <w:rsid w:val="003B468A"/>
    <w:rsid w:val="004202FA"/>
    <w:rsid w:val="00434EED"/>
    <w:rsid w:val="004630F7"/>
    <w:rsid w:val="00492960"/>
    <w:rsid w:val="004C64E9"/>
    <w:rsid w:val="00523F49"/>
    <w:rsid w:val="00553583"/>
    <w:rsid w:val="005C1BF7"/>
    <w:rsid w:val="005F3598"/>
    <w:rsid w:val="00612B4A"/>
    <w:rsid w:val="006C08AA"/>
    <w:rsid w:val="00734729"/>
    <w:rsid w:val="007442CC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95E5E"/>
    <w:rsid w:val="009C69BA"/>
    <w:rsid w:val="009E28B6"/>
    <w:rsid w:val="00A33473"/>
    <w:rsid w:val="00A35D46"/>
    <w:rsid w:val="00A41272"/>
    <w:rsid w:val="00A66CE5"/>
    <w:rsid w:val="00A95EF2"/>
    <w:rsid w:val="00AF41FC"/>
    <w:rsid w:val="00B16AC3"/>
    <w:rsid w:val="00B41E81"/>
    <w:rsid w:val="00B45623"/>
    <w:rsid w:val="00B6780C"/>
    <w:rsid w:val="00B8055B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F22D57"/>
    <w:rsid w:val="00F378D5"/>
    <w:rsid w:val="00F61FDA"/>
    <w:rsid w:val="00FA3B59"/>
    <w:rsid w:val="00FB2364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FB23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25</cp:revision>
  <dcterms:created xsi:type="dcterms:W3CDTF">2017-05-17T09:04:00Z</dcterms:created>
  <dcterms:modified xsi:type="dcterms:W3CDTF">2019-02-05T12:00:00Z</dcterms:modified>
</cp:coreProperties>
</file>