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Pr="00D47CDE" w:rsidRDefault="00CC2FDB" w:rsidP="00D47CD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8B5C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6B6D37">
        <w:rPr>
          <w:rFonts w:ascii="Times New Roman" w:hAnsi="Times New Roman" w:cs="Times New Roman"/>
          <w:sz w:val="28"/>
          <w:szCs w:val="28"/>
          <w:lang w:val="uk-UA"/>
        </w:rPr>
        <w:t>Нова історія країн Західної Європи і Америки ХІХ – початок ХХ ст.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>всесвітньої історії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>Засипко Мар’яна Віталіївна</w:t>
      </w:r>
    </w:p>
    <w:p w:rsidR="00D06D14" w:rsidRPr="00D867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B5C1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maryana</w:t>
      </w:r>
      <w:proofErr w:type="spellEnd"/>
      <w:r w:rsidR="008B5C15" w:rsidRPr="00D867A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zacupko</w:t>
      </w:r>
      <w:proofErr w:type="spellEnd"/>
      <w:r w:rsidR="008B5C15" w:rsidRPr="00D867A4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B5C15" w:rsidRPr="00D867A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8B5C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B5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C1889" w:rsidRDefault="00612B4A" w:rsidP="008B5C1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8B5C15" w:rsidRPr="008B5C15">
        <w:rPr>
          <w:lang w:val="uk-UA"/>
        </w:rPr>
        <w:t xml:space="preserve"> </w:t>
      </w:r>
      <w:r w:rsidR="006B6D37">
        <w:rPr>
          <w:rFonts w:ascii="Times New Roman" w:hAnsi="Times New Roman" w:cs="Times New Roman"/>
          <w:lang w:val="uk-UA"/>
        </w:rPr>
        <w:t xml:space="preserve">Нова історія країн Західної Європи і Америки за ред. І.М. </w:t>
      </w:r>
      <w:proofErr w:type="spellStart"/>
      <w:r w:rsidR="006B6D37">
        <w:rPr>
          <w:rFonts w:ascii="Times New Roman" w:hAnsi="Times New Roman" w:cs="Times New Roman"/>
          <w:lang w:val="uk-UA"/>
        </w:rPr>
        <w:t>Кривогуза</w:t>
      </w:r>
      <w:proofErr w:type="spellEnd"/>
      <w:r w:rsidR="006B6D37">
        <w:rPr>
          <w:rFonts w:ascii="Times New Roman" w:hAnsi="Times New Roman" w:cs="Times New Roman"/>
          <w:lang w:val="uk-UA"/>
        </w:rPr>
        <w:t>, М., 2005., 909 с.</w:t>
      </w:r>
    </w:p>
    <w:p w:rsidR="00D867A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C1889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6B6D37">
        <w:rPr>
          <w:rFonts w:ascii="Times New Roman" w:hAnsi="Times New Roman" w:cs="Times New Roman"/>
          <w:sz w:val="20"/>
          <w:szCs w:val="20"/>
          <w:lang w:val="uk-UA"/>
        </w:rPr>
        <w:t>Історіографія історії нового і новітнього часу краї Західної Європи і Америки. – М., 2000, 432 с.</w:t>
      </w:r>
    </w:p>
    <w:p w:rsidR="006B6D37" w:rsidRDefault="006B6D3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3. Нова історія країн Європи і Америки початок 1870-х – 1918 рр., за ред. І.Г.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Григорєвої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, М., 2001., 720 с.</w:t>
      </w:r>
    </w:p>
    <w:p w:rsidR="006B6D37" w:rsidRDefault="006B6D3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Хобсбаум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Є. Століття капіталу 1848 – 1875 рр., Ростов н/Д., 1999., 480 с.</w:t>
      </w:r>
    </w:p>
    <w:p w:rsidR="006B6D37" w:rsidRDefault="006B6D37" w:rsidP="006B6D3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Хобсбаум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Є. Століття </w:t>
      </w:r>
      <w:r>
        <w:rPr>
          <w:rFonts w:ascii="Times New Roman" w:hAnsi="Times New Roman" w:cs="Times New Roman"/>
          <w:sz w:val="20"/>
          <w:szCs w:val="20"/>
          <w:lang w:val="uk-UA"/>
        </w:rPr>
        <w:t>імперії 1875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1914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рр., Ростов н/Д., 1999., 512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с.</w:t>
      </w:r>
    </w:p>
    <w:p w:rsidR="006B6D37" w:rsidRDefault="006B6D3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Хобсбаум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Є. Століття </w:t>
      </w:r>
      <w:r>
        <w:rPr>
          <w:rFonts w:ascii="Times New Roman" w:hAnsi="Times New Roman" w:cs="Times New Roman"/>
          <w:sz w:val="20"/>
          <w:szCs w:val="20"/>
          <w:lang w:val="uk-UA"/>
        </w:rPr>
        <w:t>революції 1789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1848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рр., Ростов н/Д., 1999., 480 с.</w:t>
      </w:r>
    </w:p>
    <w:p w:rsidR="00612B4A" w:rsidRPr="00B6780C" w:rsidRDefault="00D867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="00612B4A"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mailto</w:instrText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>: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pnu</w:instrText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>-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lib</w:instrText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>@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ukr</w:instrText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>.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net</w:instrText>
      </w:r>
      <w:r w:rsidR="006B6D37" w:rsidRPr="006B6D37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" </w:instrTex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6B6D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47C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1377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B6D37"/>
    <w:rsid w:val="006C08AA"/>
    <w:rsid w:val="00734729"/>
    <w:rsid w:val="0075036D"/>
    <w:rsid w:val="007621B8"/>
    <w:rsid w:val="007A69F0"/>
    <w:rsid w:val="007B4B53"/>
    <w:rsid w:val="008401BE"/>
    <w:rsid w:val="00887A78"/>
    <w:rsid w:val="008B5C15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1889"/>
    <w:rsid w:val="00CC2FDB"/>
    <w:rsid w:val="00D06D14"/>
    <w:rsid w:val="00D430D7"/>
    <w:rsid w:val="00D47CDE"/>
    <w:rsid w:val="00D867A4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BDDB"/>
  <w15:docId w15:val="{49A828B2-6551-4193-8960-FE4BFE77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nec</cp:lastModifiedBy>
  <cp:revision>3</cp:revision>
  <dcterms:created xsi:type="dcterms:W3CDTF">2019-02-05T07:44:00Z</dcterms:created>
  <dcterms:modified xsi:type="dcterms:W3CDTF">2019-02-05T07:55:00Z</dcterms:modified>
</cp:coreProperties>
</file>