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0F1" w:rsidRPr="00612B4A" w:rsidRDefault="000740F1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0740F1" w:rsidRPr="00302A18" w:rsidRDefault="000740F1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740F1" w:rsidRPr="00302A18" w:rsidRDefault="000740F1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0740F1" w:rsidRPr="00CC2FDB" w:rsidRDefault="000740F1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302A18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0740F1" w:rsidRDefault="000740F1">
      <w:pPr>
        <w:rPr>
          <w:rFonts w:ascii="Times New Roman" w:hAnsi="Times New Roman"/>
          <w:sz w:val="28"/>
          <w:szCs w:val="28"/>
          <w:lang w:val="uk-UA"/>
        </w:rPr>
      </w:pPr>
    </w:p>
    <w:p w:rsidR="000740F1" w:rsidRDefault="000740F1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z-index:251656192;visibility:visible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"/>
        </w:pict>
      </w: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sz w:val="28"/>
          <w:szCs w:val="28"/>
          <w:lang w:val="uk-UA"/>
        </w:rPr>
        <w:t>Облік і аудит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0740F1" w:rsidRDefault="000740F1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4" o:spid="_x0000_s1027" style="position:absolute;z-index:251658240;visibility:visible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"/>
        </w:pict>
      </w:r>
      <w:r>
        <w:rPr>
          <w:noProof/>
          <w:lang w:eastAsia="ru-RU"/>
        </w:rPr>
        <w:pict>
          <v:line id="Прямая соединительная линия 3" o:spid="_x0000_s1028" style="position:absolute;z-index:251657216;visibility:visible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кафедра організації туризму та управління соціокультурною діяльністю / факультет туризму/ спеціальність «Менеджмент соціокультурної діяльності»  </w:t>
      </w:r>
    </w:p>
    <w:p w:rsidR="000740F1" w:rsidRDefault="000740F1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Викладач   Орлова В.В.</w:t>
      </w:r>
    </w:p>
    <w:p w:rsidR="000740F1" w:rsidRPr="00612B4A" w:rsidRDefault="000740F1" w:rsidP="0063743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0740F1" w:rsidRPr="003B1379" w:rsidRDefault="000740F1" w:rsidP="00011584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1.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ЗАКОН Про бухгалтерський облік та фінансову звітність в Україні</w:t>
      </w:r>
    </w:p>
    <w:p w:rsidR="000740F1" w:rsidRPr="00011584" w:rsidRDefault="000740F1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2.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Іванов М.В. Науково-теоретичні засади класифікації витрат та прийняття управлінських рішень [Текст] / М. В. Іванов // Вісник Хмельницького національного університету. Економічні науки. – 2014. – №1. – С. 133-136.</w:t>
      </w:r>
    </w:p>
    <w:p w:rsidR="000740F1" w:rsidRPr="003B1379" w:rsidRDefault="000740F1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3.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Лопатовський В. Г. Оцінка переваг та недоліків оновленого бухгалтерського балансу [Текст] / В. Г. Лопатовський, О. В. Скоробогата // Вісник Хмельницького національного університету. Економічні науки. – 2014. – № 3, т. 1. – С. 166-170.</w:t>
      </w:r>
    </w:p>
    <w:p w:rsidR="000740F1" w:rsidRPr="00011584" w:rsidRDefault="000740F1" w:rsidP="003B1379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4.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>Лопатовський, В.Г. Проблеми впровадження міжнародних стандартів фінансової звітності на підприємствах України [Текст] / В. Г. Лопатовський, О. І. Русин // Вісник Хмельницького національного університету. Економічні науки. – 2014. – № 5, т. 2. – С. 207-209.</w:t>
      </w:r>
    </w:p>
    <w:p w:rsidR="000740F1" w:rsidRPr="003B1379" w:rsidRDefault="000740F1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Мейш А. В. Основні підходи концепцій визначення фінансових результатів: особливості вітчизняної практики [Текст] / А. В. Мейш // Вісник Хмельницького національного університету. Економічні науки. – 2011. – № 6, т. 1. – С. 24-28.</w:t>
      </w:r>
    </w:p>
    <w:p w:rsidR="000740F1" w:rsidRPr="003B1379" w:rsidRDefault="000740F1" w:rsidP="00011584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6.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ПОЛОЖЕННЯ про документальне забезпечення записів у бухгалтерському обліку/</w:t>
      </w:r>
    </w:p>
    <w:p w:rsidR="000740F1" w:rsidRPr="003B1379" w:rsidRDefault="000740F1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7.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Національне положення (стандарт) бухгалтерського обліку 1 "Загальні вимоги до фінансової звітності"</w:t>
      </w:r>
      <w:r w:rsidRPr="003B13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ПСБО 1</w:t>
      </w:r>
    </w:p>
    <w:p w:rsidR="000740F1" w:rsidRPr="003B1379" w:rsidRDefault="000740F1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8.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Радецька, О.О. Особливості обліку та аудиту на підприємствах малого бізнесу [Текст] / О. О. Радецька // Вісник Хмельницького національного університету. Економічні науки. – 2013. – № 6. т. 2. – С. 159-162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</w:p>
    <w:p w:rsidR="000740F1" w:rsidRPr="00E738E6" w:rsidRDefault="000740F1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9.</w:t>
      </w:r>
      <w:r w:rsidRPr="003B1379">
        <w:rPr>
          <w:lang w:val="uk-UA"/>
        </w:rPr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Хмелевська А.В. Інформаційна концепція облікової політики вітчизняних підприємств [Текст] / А. В. Хмелевська, К. Л. Семенов // Вісник Хмельницького національного університету. Економічні науки. – 2016. – № 3, т. 1. – С. 108-111.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</w:p>
    <w:p w:rsidR="000740F1" w:rsidRPr="00011584" w:rsidRDefault="000740F1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10.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>Цебень Р. Л Облікова політика основних засобів у контексті впровадження Податкового кодексу України / Р. Л. Цебень, А. Ф. Гуменюк // Облік, контроль і аналіз в управлінні підприємницької діяльності : матеріали наук.-практ. конф., 18-20 трав. 2011р. – Черкаси, 2011. – С.126-127.</w:t>
      </w:r>
    </w:p>
    <w:p w:rsidR="000740F1" w:rsidRPr="003B1379" w:rsidRDefault="000740F1" w:rsidP="00011584">
      <w:pPr>
        <w:ind w:right="-1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0740F1" w:rsidRPr="003B1379" w:rsidSect="00794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1584"/>
    <w:rsid w:val="000132B1"/>
    <w:rsid w:val="00022AD8"/>
    <w:rsid w:val="000662ED"/>
    <w:rsid w:val="000740F1"/>
    <w:rsid w:val="000E0EAA"/>
    <w:rsid w:val="000E3B26"/>
    <w:rsid w:val="00111406"/>
    <w:rsid w:val="00114E9C"/>
    <w:rsid w:val="00157B9D"/>
    <w:rsid w:val="0022718B"/>
    <w:rsid w:val="0025247D"/>
    <w:rsid w:val="002848FA"/>
    <w:rsid w:val="002B54E4"/>
    <w:rsid w:val="002C0779"/>
    <w:rsid w:val="00302A18"/>
    <w:rsid w:val="00303AF6"/>
    <w:rsid w:val="00306A01"/>
    <w:rsid w:val="003228B4"/>
    <w:rsid w:val="00330349"/>
    <w:rsid w:val="00355901"/>
    <w:rsid w:val="003B1379"/>
    <w:rsid w:val="003B27AE"/>
    <w:rsid w:val="003B468A"/>
    <w:rsid w:val="004202FA"/>
    <w:rsid w:val="00434EED"/>
    <w:rsid w:val="004630F7"/>
    <w:rsid w:val="00523F49"/>
    <w:rsid w:val="00553583"/>
    <w:rsid w:val="005B456E"/>
    <w:rsid w:val="005C1BF7"/>
    <w:rsid w:val="00612B4A"/>
    <w:rsid w:val="00637439"/>
    <w:rsid w:val="00696913"/>
    <w:rsid w:val="006C08AA"/>
    <w:rsid w:val="00731534"/>
    <w:rsid w:val="0075036D"/>
    <w:rsid w:val="007621B8"/>
    <w:rsid w:val="007624FC"/>
    <w:rsid w:val="00794111"/>
    <w:rsid w:val="007A53A6"/>
    <w:rsid w:val="007B4B53"/>
    <w:rsid w:val="008401BE"/>
    <w:rsid w:val="00860742"/>
    <w:rsid w:val="00887A78"/>
    <w:rsid w:val="008C6D37"/>
    <w:rsid w:val="008E69FC"/>
    <w:rsid w:val="009076B0"/>
    <w:rsid w:val="00975929"/>
    <w:rsid w:val="00986AB1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4982"/>
    <w:rsid w:val="00BD6EDA"/>
    <w:rsid w:val="00C0490B"/>
    <w:rsid w:val="00C77CB6"/>
    <w:rsid w:val="00C93182"/>
    <w:rsid w:val="00CC1223"/>
    <w:rsid w:val="00CC2FDB"/>
    <w:rsid w:val="00D430D7"/>
    <w:rsid w:val="00D90F53"/>
    <w:rsid w:val="00DB0613"/>
    <w:rsid w:val="00DD7C7B"/>
    <w:rsid w:val="00E65F23"/>
    <w:rsid w:val="00E738E6"/>
    <w:rsid w:val="00F068B5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2</Pages>
  <Words>404</Words>
  <Characters>2306</Characters>
  <Application>Microsoft Office Word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KTR</cp:lastModifiedBy>
  <cp:revision>9</cp:revision>
  <dcterms:created xsi:type="dcterms:W3CDTF">2017-10-30T22:26:00Z</dcterms:created>
  <dcterms:modified xsi:type="dcterms:W3CDTF">2019-02-05T09:45:00Z</dcterms:modified>
</cp:coreProperties>
</file>