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7F" w:rsidRPr="00612B4A" w:rsidRDefault="0010227F" w:rsidP="001022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0227F" w:rsidRPr="00D06D14" w:rsidRDefault="0010227F" w:rsidP="0010227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0227F" w:rsidRPr="00D06D14" w:rsidRDefault="0010227F" w:rsidP="0010227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0227F" w:rsidRPr="00CC2FDB" w:rsidRDefault="0010227F" w:rsidP="0010227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0227F" w:rsidRDefault="0010227F" w:rsidP="001022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0227F" w:rsidRDefault="0010227F" w:rsidP="001022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– «Соціальні комунікації»</w:t>
      </w:r>
    </w:p>
    <w:p w:rsidR="0010227F" w:rsidRDefault="0010227F" w:rsidP="001022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журналістики філологічного факультету</w:t>
      </w:r>
    </w:p>
    <w:p w:rsidR="0010227F" w:rsidRDefault="0010227F" w:rsidP="001022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– д-р філол. наук, проф. Олександр Михайлович ХОЛОД</w:t>
      </w:r>
    </w:p>
    <w:p w:rsidR="0010227F" w:rsidRPr="0010227F" w:rsidRDefault="0010227F" w:rsidP="001022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141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akholod</w:t>
      </w:r>
      <w:proofErr w:type="spellEnd"/>
      <w:r w:rsidRPr="0010227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1022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10227F" w:rsidRPr="00E1416B" w:rsidRDefault="0010227F" w:rsidP="001022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E14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23134E" w:rsidRPr="005D7E18" w:rsidRDefault="0023134E" w:rsidP="0023134E">
      <w:pPr>
        <w:pStyle w:val="a4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 М. Соціальні комунікації :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соціо-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і психолінгвістичний аналіз :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навч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посіб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/ О.М. Холод. [2-е вид.,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доп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. і перероб.] (лист МОНУ № 1/11-6312 від 12.07.2010).  — Львів : ПАІС, 2011.  — 288 с.</w:t>
      </w:r>
    </w:p>
    <w:p w:rsidR="0023134E" w:rsidRPr="005D7E18" w:rsidRDefault="0023134E" w:rsidP="0023134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Методологія досліджень соціальних комунікацій :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навч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посіб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/ О.М. Холод. — К. :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КиМУ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2013. — 294 с.</w:t>
      </w:r>
    </w:p>
    <w:p w:rsidR="0023134E" w:rsidRPr="005D7E18" w:rsidRDefault="0023134E" w:rsidP="0023134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 М. Соціальні комунікації: тенденції розвитку :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навч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посіб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– 2-ге вид., перероб. й  </w:t>
      </w:r>
      <w:proofErr w:type="spellStart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доп</w:t>
      </w:r>
      <w:proofErr w:type="spellEnd"/>
      <w:r w:rsidRPr="005D7E18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. / О. М. Холод. – К. : Видавництво «Білий Тигр», 2018. – 370 с.</w:t>
      </w:r>
    </w:p>
    <w:p w:rsidR="002F58AE" w:rsidRPr="00F8007D" w:rsidRDefault="002F58AE" w:rsidP="002F58A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Теорія та історія соціальних комунікацій : курс лекцій / Холод О.М. — К. :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КиМУ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2013.  — 232 с.</w:t>
      </w:r>
    </w:p>
    <w:p w:rsidR="002F58AE" w:rsidRPr="00F8007D" w:rsidRDefault="002F58AE" w:rsidP="002F58A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Сучасні теорії та тенденції розвитку соціальних комунікацій: курс лекцій. — У 2-х т. — Т. 1 / О. М. Холод. — К.: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КНУКіМ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, Українська асоціація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психолінгвістів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2016. — 214 с.</w:t>
      </w:r>
    </w:p>
    <w:p w:rsidR="002F58AE" w:rsidRPr="00F8007D" w:rsidRDefault="002F58AE" w:rsidP="002F58A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Інмутація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суспільства в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гіпермаркеті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свідомості : монографія.  —  У 3-х т.  —  Т. 3 :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Інмутація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сучасного суспільства : монографія.   —  К. :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КиМУ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2012.  — 224 с.</w:t>
      </w:r>
    </w:p>
    <w:p w:rsidR="002F58AE" w:rsidRPr="00F8007D" w:rsidRDefault="002F58AE" w:rsidP="002F58A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Гіпермаркет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свідомості і масмедіа : монографія / О.М. Холод. — У 2-х т. — Т. 1 : Трансформація свідомості. — К.: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КНУКіМ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2013. — 144 с.</w:t>
      </w:r>
    </w:p>
    <w:p w:rsidR="002F58AE" w:rsidRPr="00F8007D" w:rsidRDefault="002F58AE" w:rsidP="002F58A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Гіпермаркет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свідомості і масмедіа: монографія / О.М. Холод. — У 2-х т. — Т. 2 : Соціальний інжиніринг масмедіа. — К.: </w:t>
      </w:r>
      <w:proofErr w:type="spellStart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КНУКіМ</w:t>
      </w:r>
      <w:proofErr w:type="spellEnd"/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2016. — 284 с.</w:t>
      </w:r>
    </w:p>
    <w:p w:rsidR="002F58AE" w:rsidRPr="002F58AE" w:rsidRDefault="002F58AE" w:rsidP="002F58A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F58AE">
        <w:rPr>
          <w:rFonts w:ascii="Times New Roman" w:hAnsi="Times New Roman" w:cs="Times New Roman"/>
          <w:sz w:val="20"/>
          <w:szCs w:val="20"/>
          <w:lang w:val="uk-UA"/>
        </w:rPr>
        <w:t xml:space="preserve">Холод О. М. Преса </w:t>
      </w:r>
      <w:proofErr w:type="spellStart"/>
      <w:r w:rsidRPr="002F58AE">
        <w:rPr>
          <w:rFonts w:ascii="Times New Roman" w:hAnsi="Times New Roman" w:cs="Times New Roman"/>
          <w:sz w:val="20"/>
          <w:szCs w:val="20"/>
          <w:lang w:val="uk-UA"/>
        </w:rPr>
        <w:t>Рейхскомісаріату</w:t>
      </w:r>
      <w:proofErr w:type="spellEnd"/>
      <w:r w:rsidRPr="002F58AE">
        <w:rPr>
          <w:rFonts w:ascii="Times New Roman" w:hAnsi="Times New Roman" w:cs="Times New Roman"/>
          <w:sz w:val="20"/>
          <w:szCs w:val="20"/>
          <w:lang w:val="uk-UA"/>
        </w:rPr>
        <w:t xml:space="preserve"> «Україна» і сучасні медіа (комунікаційні технології соціального інжинірингу): монографія / О. М. Холод. – К.: </w:t>
      </w:r>
      <w:proofErr w:type="spellStart"/>
      <w:r w:rsidRPr="002F58AE">
        <w:rPr>
          <w:rFonts w:ascii="Times New Roman" w:hAnsi="Times New Roman" w:cs="Times New Roman"/>
          <w:sz w:val="20"/>
          <w:szCs w:val="20"/>
          <w:lang w:val="uk-UA"/>
        </w:rPr>
        <w:t>КНУКіМ</w:t>
      </w:r>
      <w:proofErr w:type="spellEnd"/>
      <w:r w:rsidRPr="002F58AE">
        <w:rPr>
          <w:rFonts w:ascii="Times New Roman" w:hAnsi="Times New Roman" w:cs="Times New Roman"/>
          <w:sz w:val="20"/>
          <w:szCs w:val="20"/>
          <w:lang w:val="uk-UA"/>
        </w:rPr>
        <w:t>, 2016. – 196 с.</w:t>
      </w:r>
    </w:p>
    <w:p w:rsidR="002F58AE" w:rsidRPr="00F8007D" w:rsidRDefault="002F58AE" w:rsidP="002F58AE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F8007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Холод О. М. Медіа й теорії соціальних комунікацій: монографія / О. М. Холод. – К.: Видавничий центр ВНЗ «Інститут реклами», 2017. – 340 с.</w:t>
      </w:r>
    </w:p>
    <w:p w:rsidR="0010227F" w:rsidRPr="00901B68" w:rsidRDefault="0010227F" w:rsidP="002F58A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0227F" w:rsidRPr="00B45623" w:rsidRDefault="0010227F" w:rsidP="0010227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10227F" w:rsidRPr="00B6780C" w:rsidRDefault="0010227F" w:rsidP="0010227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10227F" w:rsidRDefault="0010227F" w:rsidP="0010227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10227F" w:rsidRPr="00B6780C" w:rsidRDefault="0010227F" w:rsidP="0010227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0227F" w:rsidRDefault="0010227F" w:rsidP="0010227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841E43" w:rsidRPr="0010227F" w:rsidRDefault="00841E43">
      <w:pPr>
        <w:rPr>
          <w:lang w:val="uk-UA"/>
        </w:rPr>
      </w:pPr>
    </w:p>
    <w:sectPr w:rsidR="00841E43" w:rsidRPr="00102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D2D98"/>
    <w:multiLevelType w:val="hybridMultilevel"/>
    <w:tmpl w:val="92C4EE30"/>
    <w:lvl w:ilvl="0" w:tplc="3334D96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40FCA"/>
    <w:multiLevelType w:val="hybridMultilevel"/>
    <w:tmpl w:val="E3805718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27F"/>
    <w:rsid w:val="0010227F"/>
    <w:rsid w:val="0023134E"/>
    <w:rsid w:val="002F58AE"/>
    <w:rsid w:val="003C0FC3"/>
    <w:rsid w:val="00430E25"/>
    <w:rsid w:val="005D7E18"/>
    <w:rsid w:val="00841E43"/>
    <w:rsid w:val="00F8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7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22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2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7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22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2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2018-11-15T17:22:00Z</dcterms:created>
  <dcterms:modified xsi:type="dcterms:W3CDTF">2019-02-06T14:20:00Z</dcterms:modified>
</cp:coreProperties>
</file>