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7B" w:rsidRPr="00612B4A" w:rsidRDefault="00CD5B7B" w:rsidP="00CD5B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D5B7B" w:rsidRPr="00D06D14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B7B" w:rsidRPr="00CC2FDB" w:rsidRDefault="00CD5B7B" w:rsidP="00CD5B7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 </w:t>
      </w:r>
    </w:p>
    <w:p w:rsidR="00CD5B7B" w:rsidRDefault="00B56CA6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Методика </w:t>
      </w:r>
      <w:r w:rsidR="00077B4F">
        <w:rPr>
          <w:rFonts w:ascii="Times New Roman" w:hAnsi="Times New Roman" w:cs="Times New Roman"/>
          <w:sz w:val="28"/>
          <w:szCs w:val="28"/>
          <w:lang w:val="uk-UA"/>
        </w:rPr>
        <w:t>викладання української мови в початковій школі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CD5B7B" w:rsidRPr="00CD5B7B" w:rsidRDefault="00CD5B7B" w:rsidP="00CD5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Kucherak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CD5B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CD5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B7B" w:rsidRPr="002B77F6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52E80" w:rsidRPr="00552E80" w:rsidRDefault="00552E80" w:rsidP="00552E8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</w:pPr>
      <w:proofErr w:type="spellStart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, І. Культурологічна компетентність майбутнього учителя: І дальність, структура, тенденції розвитку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/ І.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proofErr w:type="spellStart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 xml:space="preserve"> 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// </w:t>
      </w:r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Розвиток професійної культури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майбутніх фахівців: виклики, досвід, стратегії і перспективи : матеріали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Всеукр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наук.-практ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[м. Київ-Ірпінь, 21 черв. 2016 р.] / Ін-т проф.-техн. освіти Нац. акад. пед. наук України, Київ.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фінанс.-екон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коледж Нац.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ун-ту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держ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податк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. служби України ; [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редкол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.: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Радкевич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 В. О. (голова) та ін.]. - Київ ; Ірпінь : </w:t>
      </w:r>
      <w:proofErr w:type="spellStart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ІМА-прес</w:t>
      </w:r>
      <w:proofErr w:type="spellEnd"/>
      <w:r w:rsidRPr="00806D6B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, 2016. - 180 с.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</w:p>
    <w:p w:rsidR="00552E80" w:rsidRDefault="00552E80" w:rsidP="00552E8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</w:pPr>
      <w:proofErr w:type="spellStart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 xml:space="preserve">, І. </w:t>
      </w:r>
      <w:proofErr w:type="spellStart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Культурогенез</w:t>
      </w:r>
      <w:proofErr w:type="spellEnd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 xml:space="preserve"> системи професійної педагогічної освіти: інновації, тенденції, проблеми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/ І.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proofErr w:type="spellStart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Кучерак</w:t>
      </w:r>
      <w:proofErr w:type="spellEnd"/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 xml:space="preserve"> 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// </w:t>
      </w:r>
      <w:r w:rsidRPr="00552E80">
        <w:rPr>
          <w:rFonts w:ascii="Times New Roman" w:hAnsi="Times New Roman" w:cs="Times New Roman"/>
          <w:bCs/>
          <w:sz w:val="28"/>
          <w:szCs w:val="20"/>
          <w:shd w:val="clear" w:color="auto" w:fill="FFFFFF"/>
          <w:lang w:val="uk-UA"/>
        </w:rPr>
        <w:t>Професійна освіта в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 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умовах сталого розвитку суспільства : матеріали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Міжнарод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наук.-практ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>конф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  <w:lang w:val="uk-UA"/>
        </w:rPr>
        <w:t xml:space="preserve">. </w:t>
      </w:r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1 груд. 2016 р. /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Ін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-т проф.-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техн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освіти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Нац. акад.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пед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. наук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України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, Акад. спец.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педагогіки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ім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.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Марії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Гжегожевської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Goethe-Institut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в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Україні</w:t>
      </w:r>
      <w:proofErr w:type="spellEnd"/>
      <w:proofErr w:type="gram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;</w:t>
      </w:r>
      <w:proofErr w:type="gram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[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редкол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. </w:t>
      </w:r>
      <w:proofErr w:type="spellStart"/>
      <w:proofErr w:type="gram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Радкевич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В. О. та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ін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.].</w:t>
      </w:r>
      <w:proofErr w:type="gram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- 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Київ</w:t>
      </w:r>
      <w:proofErr w:type="spellEnd"/>
      <w:proofErr w:type="gram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;</w:t>
      </w:r>
      <w:proofErr w:type="gram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Павлоград : ІМА-</w:t>
      </w:r>
      <w:proofErr w:type="spellStart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прес</w:t>
      </w:r>
      <w:proofErr w:type="spellEnd"/>
      <w:r w:rsidRPr="00552E80">
        <w:rPr>
          <w:rFonts w:ascii="Times New Roman" w:hAnsi="Times New Roman" w:cs="Times New Roman"/>
          <w:sz w:val="28"/>
          <w:szCs w:val="20"/>
          <w:shd w:val="clear" w:color="auto" w:fill="FFFFFF"/>
        </w:rPr>
        <w:t>, 2016. - 290 с.</w:t>
      </w:r>
    </w:p>
    <w:p w:rsidR="00806D6B" w:rsidRPr="00A81838" w:rsidRDefault="00A81838" w:rsidP="00834938">
      <w:pPr>
        <w:pStyle w:val="a4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proofErr w:type="spellStart"/>
        <w:r w:rsidR="00834938" w:rsidRPr="00B34AE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834938" w:rsidRPr="00B34AE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брендингу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системі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lastRenderedPageBreak/>
        <w:t>вищих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навчальних</w:t>
      </w:r>
      <w:proofErr w:type="spellEnd"/>
      <w:r w:rsidR="00834938" w:rsidRPr="00B3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4938" w:rsidRPr="00B34AE2">
        <w:rPr>
          <w:rFonts w:ascii="Times New Roman" w:hAnsi="Times New Roman" w:cs="Times New Roman"/>
          <w:bCs/>
          <w:sz w:val="28"/>
          <w:szCs w:val="28"/>
        </w:rPr>
        <w:t>закладів</w:t>
      </w:r>
      <w:proofErr w:type="spellEnd"/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>Кучерак</w:t>
      </w:r>
      <w:proofErr w:type="spellEnd"/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34938" w:rsidRPr="00B34AE2">
        <w:rPr>
          <w:rFonts w:ascii="Times New Roman" w:hAnsi="Times New Roman" w:cs="Times New Roman"/>
          <w:sz w:val="28"/>
          <w:szCs w:val="28"/>
        </w:rPr>
        <w:fldChar w:fldCharType="begin"/>
      </w:r>
      <w:r w:rsidR="00834938" w:rsidRPr="00B34AE2">
        <w:rPr>
          <w:rFonts w:ascii="Times New Roman" w:hAnsi="Times New Roman" w:cs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"http://irbis-nbuv.gov.ua/cgi-bin/irbis_nbuv/cgiirbis_64.exe?Z21ID=&amp;I21DBN=UJRN&amp;P21DBN=UJRN&amp;S21STN=1&amp;S21REF=10&amp;S21FMT=JUU_all&amp;C21COM=S&amp;S21CNR=20&amp;S21P01=0&amp;S21P02=0&amp;S21P03=IJ=&amp;S21COLORTERMS=1&amp;S21STR=%D0%9669843:%D0%9F%D0%B5%D0%B4." \o "Періодичне видання" </w:instrText>
      </w:r>
      <w:r w:rsidR="00834938" w:rsidRPr="00B34AE2">
        <w:rPr>
          <w:rFonts w:ascii="Times New Roman" w:hAnsi="Times New Roman" w:cs="Times New Roman"/>
          <w:sz w:val="28"/>
          <w:szCs w:val="28"/>
        </w:rPr>
        <w:fldChar w:fldCharType="separate"/>
      </w:r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Збірник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наукових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праць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[</w:t>
      </w:r>
      <w:proofErr w:type="spell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Херсонського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gram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державного</w:t>
      </w:r>
      <w:proofErr w:type="gram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університету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]. </w:t>
      </w:r>
      <w:proofErr w:type="spellStart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Педагогічні</w:t>
      </w:r>
      <w:proofErr w:type="spellEnd"/>
      <w:r w:rsidR="00834938" w:rsidRPr="00B34A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науки</w:t>
      </w:r>
      <w:r w:rsidR="00834938" w:rsidRPr="00B34AE2">
        <w:rPr>
          <w:rFonts w:ascii="Times New Roman" w:hAnsi="Times New Roman" w:cs="Times New Roman"/>
          <w:sz w:val="28"/>
          <w:szCs w:val="28"/>
        </w:rPr>
        <w:fldChar w:fldCharType="end"/>
      </w:r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834938" w:rsidRPr="00B34AE2">
        <w:rPr>
          <w:rFonts w:ascii="Times New Roman" w:hAnsi="Times New Roman" w:cs="Times New Roman"/>
          <w:sz w:val="28"/>
          <w:szCs w:val="28"/>
          <w:shd w:val="clear" w:color="auto" w:fill="F9F9F9"/>
        </w:rPr>
        <w:t>. 63. - С. 300-303. </w:t>
      </w:r>
    </w:p>
    <w:p w:rsidR="00A81838" w:rsidRPr="00A81838" w:rsidRDefault="00A81838" w:rsidP="00A81838">
      <w:pPr>
        <w:pStyle w:val="a4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tooltip="Пошук за автором" w:history="1">
        <w:proofErr w:type="spellStart"/>
        <w:r w:rsidRPr="001E1B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Pr="001E1B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І. В.</w:t>
        </w:r>
      </w:hyperlink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Адаптаційний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потенціал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особистості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майбутнього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учителя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початкової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школи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E1B81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Pr="001E1B81">
        <w:rPr>
          <w:rFonts w:ascii="Times New Roman" w:hAnsi="Times New Roman" w:cs="Times New Roman"/>
          <w:bCs/>
          <w:sz w:val="28"/>
          <w:szCs w:val="28"/>
        </w:rPr>
        <w:t>іальних</w:t>
      </w:r>
      <w:proofErr w:type="spellEnd"/>
      <w:r w:rsidRPr="001E1B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1B81">
        <w:rPr>
          <w:rFonts w:ascii="Times New Roman" w:hAnsi="Times New Roman" w:cs="Times New Roman"/>
          <w:bCs/>
          <w:sz w:val="28"/>
          <w:szCs w:val="28"/>
        </w:rPr>
        <w:t>трансформацій</w:t>
      </w:r>
      <w:proofErr w:type="spellEnd"/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>Кучерак</w:t>
      </w:r>
      <w:proofErr w:type="spellEnd"/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1E1B81">
        <w:rPr>
          <w:rFonts w:ascii="Times New Roman" w:hAnsi="Times New Roman" w:cs="Times New Roman"/>
          <w:sz w:val="28"/>
          <w:szCs w:val="28"/>
        </w:rPr>
        <w:fldChar w:fldCharType="begin"/>
      </w:r>
      <w:r w:rsidRPr="001E1B81">
        <w:rPr>
          <w:rFonts w:ascii="Times New Roman" w:hAnsi="Times New Roman" w:cs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Pr="001E1B81">
        <w:rPr>
          <w:rFonts w:ascii="Times New Roman" w:hAnsi="Times New Roman" w:cs="Times New Roman"/>
          <w:sz w:val="28"/>
          <w:szCs w:val="28"/>
        </w:rPr>
        <w:fldChar w:fldCharType="separate"/>
      </w:r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Професійна</w:t>
      </w:r>
      <w:proofErr w:type="spellEnd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освіта</w:t>
      </w:r>
      <w:proofErr w:type="spellEnd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proofErr w:type="spellStart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1E1B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перспективи</w:t>
      </w:r>
      <w:proofErr w:type="spellEnd"/>
      <w:r w:rsidRPr="001E1B81">
        <w:rPr>
          <w:rFonts w:ascii="Times New Roman" w:hAnsi="Times New Roman" w:cs="Times New Roman"/>
          <w:sz w:val="28"/>
          <w:szCs w:val="28"/>
        </w:rPr>
        <w:fldChar w:fldCharType="end"/>
      </w:r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1E1B81">
        <w:rPr>
          <w:rFonts w:ascii="Times New Roman" w:hAnsi="Times New Roman" w:cs="Times New Roman"/>
          <w:sz w:val="28"/>
          <w:szCs w:val="28"/>
          <w:shd w:val="clear" w:color="auto" w:fill="F9F9F9"/>
        </w:rPr>
        <w:t>. 13. - С. 60-64</w:t>
      </w:r>
      <w:bookmarkStart w:id="0" w:name="_GoBack"/>
      <w:bookmarkEnd w:id="0"/>
    </w:p>
    <w:p w:rsidR="00CD5B7B" w:rsidRPr="002B77F6" w:rsidRDefault="00CD5B7B" w:rsidP="00CD5B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CD5B7B" w:rsidRDefault="00CD5B7B" w:rsidP="00CD5B7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CD5B7B" w:rsidRPr="00B6780C" w:rsidRDefault="00CD5B7B" w:rsidP="00CD5B7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D5B7B" w:rsidRDefault="00CD5B7B" w:rsidP="00CD5B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7E7802" w:rsidRPr="00CD5B7B" w:rsidRDefault="007E7802">
      <w:pPr>
        <w:rPr>
          <w:lang w:val="uk-UA"/>
        </w:rPr>
      </w:pPr>
    </w:p>
    <w:sectPr w:rsidR="007E7802" w:rsidRPr="00CD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10903"/>
    <w:multiLevelType w:val="hybridMultilevel"/>
    <w:tmpl w:val="E70EB9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B"/>
    <w:rsid w:val="00027C95"/>
    <w:rsid w:val="00077B4F"/>
    <w:rsid w:val="00552E80"/>
    <w:rsid w:val="007E7802"/>
    <w:rsid w:val="00806D6B"/>
    <w:rsid w:val="00834938"/>
    <w:rsid w:val="00A81838"/>
    <w:rsid w:val="00B56CA6"/>
    <w:rsid w:val="00CD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552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7B"/>
    <w:pPr>
      <w:spacing w:line="276" w:lineRule="auto"/>
      <w:ind w:firstLine="0"/>
      <w:jc w:val="left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B7B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552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.Kuchera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2018-12-04T12:53:00Z</dcterms:created>
  <dcterms:modified xsi:type="dcterms:W3CDTF">2018-12-04T13:39:00Z</dcterms:modified>
</cp:coreProperties>
</file>