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60D53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938945</wp:posOffset>
                </wp:positionH>
                <wp:positionV relativeFrom="paragraph">
                  <wp:posOffset>188705</wp:posOffset>
                </wp:positionV>
                <wp:extent cx="5005415" cy="0"/>
                <wp:effectExtent l="0" t="0" r="2413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054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200480">
        <w:rPr>
          <w:rFonts w:ascii="Times New Roman" w:hAnsi="Times New Roman" w:cs="Times New Roman"/>
          <w:b/>
          <w:sz w:val="28"/>
          <w:szCs w:val="28"/>
          <w:lang w:val="uk-UA"/>
        </w:rPr>
        <w:t>Рекреаційна географія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B070B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B00D42" wp14:editId="6AF967FA">
                <wp:simplePos x="0" y="0"/>
                <wp:positionH relativeFrom="column">
                  <wp:posOffset>-9525</wp:posOffset>
                </wp:positionH>
                <wp:positionV relativeFrom="paragraph">
                  <wp:posOffset>481965</wp:posOffset>
                </wp:positionV>
                <wp:extent cx="5955665" cy="0"/>
                <wp:effectExtent l="0" t="0" r="2603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    </w:pict>
          </mc:Fallback>
        </mc:AlternateContent>
      </w:r>
      <w:r w:rsidR="00637439"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54375" wp14:editId="4F09D152">
                <wp:simplePos x="0" y="0"/>
                <wp:positionH relativeFrom="column">
                  <wp:posOffset>2371329</wp:posOffset>
                </wp:positionH>
                <wp:positionV relativeFrom="paragraph">
                  <wp:posOffset>202029</wp:posOffset>
                </wp:positionV>
                <wp:extent cx="3572686" cy="0"/>
                <wp:effectExtent l="0" t="0" r="2794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268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туризмознавства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краєзнавства / факультет туризму</w:t>
      </w: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358A81" wp14:editId="230F6E73">
                <wp:simplePos x="0" y="0"/>
                <wp:positionH relativeFrom="column">
                  <wp:posOffset>748665</wp:posOffset>
                </wp:positionH>
                <wp:positionV relativeFrom="paragraph">
                  <wp:posOffset>212185</wp:posOffset>
                </wp:positionV>
                <wp:extent cx="5194546" cy="0"/>
                <wp:effectExtent l="0" t="0" r="2540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454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    </w:pict>
          </mc:Fallback>
        </mc:AlternateContent>
      </w:r>
      <w:r w:rsidR="001B509D">
        <w:rPr>
          <w:rFonts w:ascii="Times New Roman" w:hAnsi="Times New Roman" w:cs="Times New Roman"/>
          <w:sz w:val="28"/>
          <w:szCs w:val="28"/>
          <w:lang w:val="uk-UA"/>
        </w:rPr>
        <w:t>Доцент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509D">
        <w:rPr>
          <w:rFonts w:ascii="Times New Roman" w:hAnsi="Times New Roman" w:cs="Times New Roman"/>
          <w:sz w:val="28"/>
          <w:szCs w:val="28"/>
          <w:lang w:val="uk-UA"/>
        </w:rPr>
        <w:t>Ковальська Л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>.В.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11300A" w:rsidRPr="00060D53" w:rsidRDefault="00612B4A" w:rsidP="00060D53">
      <w:pPr>
        <w:pStyle w:val="a5"/>
        <w:spacing w:line="360" w:lineRule="auto"/>
        <w:jc w:val="both"/>
        <w:rPr>
          <w:rFonts w:ascii="Times New Roman" w:hAnsi="Times New Roman" w:cs="Times New Roman"/>
          <w:spacing w:val="0"/>
          <w:szCs w:val="28"/>
        </w:rPr>
      </w:pPr>
      <w:r w:rsidRPr="00060D53">
        <w:rPr>
          <w:rFonts w:ascii="Times New Roman" w:hAnsi="Times New Roman" w:cs="Times New Roman"/>
          <w:szCs w:val="28"/>
        </w:rPr>
        <w:t>1.</w:t>
      </w:r>
      <w:r w:rsidR="0083602B" w:rsidRPr="00060D53">
        <w:rPr>
          <w:rFonts w:ascii="Times New Roman" w:hAnsi="Times New Roman" w:cs="Times New Roman"/>
          <w:szCs w:val="28"/>
        </w:rPr>
        <w:t xml:space="preserve"> </w:t>
      </w:r>
      <w:r w:rsidR="0011300A" w:rsidRPr="00060D53">
        <w:rPr>
          <w:rFonts w:ascii="Times New Roman" w:hAnsi="Times New Roman" w:cs="Times New Roman"/>
          <w:spacing w:val="0"/>
          <w:szCs w:val="28"/>
        </w:rPr>
        <w:t xml:space="preserve">Ковальська Л. В. </w:t>
      </w:r>
      <w:r w:rsidR="0011300A" w:rsidRPr="00060D53">
        <w:rPr>
          <w:rFonts w:ascii="Times New Roman" w:hAnsi="Times New Roman" w:cs="Times New Roman"/>
          <w:b w:val="0"/>
          <w:spacing w:val="0"/>
          <w:szCs w:val="28"/>
        </w:rPr>
        <w:t xml:space="preserve">Рекреаційна географія: навчальний посібник. для </w:t>
      </w:r>
      <w:proofErr w:type="spellStart"/>
      <w:r w:rsidR="0011300A" w:rsidRPr="00060D53">
        <w:rPr>
          <w:rFonts w:ascii="Times New Roman" w:hAnsi="Times New Roman" w:cs="Times New Roman"/>
          <w:b w:val="0"/>
          <w:spacing w:val="0"/>
          <w:szCs w:val="28"/>
        </w:rPr>
        <w:t>студ</w:t>
      </w:r>
      <w:proofErr w:type="spellEnd"/>
      <w:r w:rsidR="0011300A" w:rsidRPr="00060D53">
        <w:rPr>
          <w:rFonts w:ascii="Times New Roman" w:hAnsi="Times New Roman" w:cs="Times New Roman"/>
          <w:b w:val="0"/>
          <w:spacing w:val="0"/>
          <w:szCs w:val="28"/>
        </w:rPr>
        <w:t xml:space="preserve">. </w:t>
      </w:r>
      <w:r w:rsidR="0011300A" w:rsidRPr="00060D53">
        <w:rPr>
          <w:rFonts w:ascii="Times New Roman" w:hAnsi="Times New Roman" w:cs="Times New Roman"/>
          <w:b w:val="0"/>
          <w:szCs w:val="28"/>
        </w:rPr>
        <w:t xml:space="preserve">вищих навчальних закладів України  </w:t>
      </w:r>
      <w:r w:rsidR="0011300A" w:rsidRPr="00060D53">
        <w:rPr>
          <w:rFonts w:ascii="Times New Roman" w:hAnsi="Times New Roman" w:cs="Times New Roman"/>
          <w:b w:val="0"/>
          <w:spacing w:val="0"/>
          <w:szCs w:val="28"/>
        </w:rPr>
        <w:t xml:space="preserve">– </w:t>
      </w:r>
      <w:r w:rsidR="0011300A" w:rsidRPr="00060D53">
        <w:rPr>
          <w:rFonts w:ascii="Times New Roman" w:hAnsi="Times New Roman" w:cs="Times New Roman"/>
          <w:b w:val="0"/>
          <w:spacing w:val="0"/>
          <w:szCs w:val="28"/>
          <w:lang w:val="ru-RU"/>
        </w:rPr>
        <w:t xml:space="preserve"> </w:t>
      </w:r>
      <w:proofErr w:type="spellStart"/>
      <w:r w:rsidR="0011300A" w:rsidRPr="00060D53">
        <w:rPr>
          <w:rFonts w:ascii="Times New Roman" w:hAnsi="Times New Roman" w:cs="Times New Roman"/>
          <w:b w:val="0"/>
          <w:spacing w:val="0"/>
          <w:szCs w:val="28"/>
          <w:lang w:val="ru-RU"/>
        </w:rPr>
        <w:t>Івано-Франківськ</w:t>
      </w:r>
      <w:proofErr w:type="spellEnd"/>
      <w:r w:rsidR="0011300A" w:rsidRPr="00060D53">
        <w:rPr>
          <w:rFonts w:ascii="Times New Roman" w:hAnsi="Times New Roman" w:cs="Times New Roman"/>
          <w:b w:val="0"/>
          <w:spacing w:val="0"/>
          <w:szCs w:val="28"/>
        </w:rPr>
        <w:t xml:space="preserve">: НАІР, 2014. –  </w:t>
      </w:r>
      <w:r w:rsidR="0011300A" w:rsidRPr="00060D53">
        <w:rPr>
          <w:rFonts w:ascii="Times New Roman" w:hAnsi="Times New Roman" w:cs="Times New Roman"/>
          <w:b w:val="0"/>
          <w:spacing w:val="0"/>
          <w:szCs w:val="28"/>
          <w:lang w:val="ru-RU"/>
        </w:rPr>
        <w:t xml:space="preserve">213 </w:t>
      </w:r>
      <w:r w:rsidR="0011300A" w:rsidRPr="00060D53">
        <w:rPr>
          <w:rFonts w:ascii="Times New Roman" w:hAnsi="Times New Roman" w:cs="Times New Roman"/>
          <w:b w:val="0"/>
          <w:spacing w:val="0"/>
          <w:szCs w:val="28"/>
        </w:rPr>
        <w:t>с.</w:t>
      </w:r>
    </w:p>
    <w:p w:rsidR="0011300A" w:rsidRPr="00060D53" w:rsidRDefault="00612B4A" w:rsidP="00060D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0D5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B070B0" w:rsidRPr="00060D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1300A" w:rsidRPr="00060D53">
        <w:rPr>
          <w:rFonts w:ascii="Times New Roman" w:hAnsi="Times New Roman" w:cs="Times New Roman"/>
          <w:sz w:val="28"/>
          <w:szCs w:val="28"/>
          <w:lang w:val="uk-UA"/>
        </w:rPr>
        <w:t>Калуцький</w:t>
      </w:r>
      <w:proofErr w:type="spellEnd"/>
      <w:r w:rsidR="0011300A" w:rsidRPr="00060D53">
        <w:rPr>
          <w:rFonts w:ascii="Times New Roman" w:hAnsi="Times New Roman" w:cs="Times New Roman"/>
          <w:sz w:val="28"/>
          <w:szCs w:val="28"/>
          <w:lang w:val="uk-UA"/>
        </w:rPr>
        <w:t xml:space="preserve"> І., Ковальська Л. Рекреаційний потенціал для створення </w:t>
      </w:r>
      <w:proofErr w:type="spellStart"/>
      <w:r w:rsidR="0011300A" w:rsidRPr="00060D53">
        <w:rPr>
          <w:rFonts w:ascii="Times New Roman" w:hAnsi="Times New Roman" w:cs="Times New Roman"/>
          <w:sz w:val="28"/>
          <w:szCs w:val="28"/>
          <w:lang w:val="uk-UA"/>
        </w:rPr>
        <w:t>геопарків</w:t>
      </w:r>
      <w:proofErr w:type="spellEnd"/>
      <w:r w:rsidR="0011300A" w:rsidRPr="00060D53">
        <w:rPr>
          <w:rFonts w:ascii="Times New Roman" w:hAnsi="Times New Roman" w:cs="Times New Roman"/>
          <w:sz w:val="28"/>
          <w:szCs w:val="28"/>
          <w:lang w:val="uk-UA"/>
        </w:rPr>
        <w:t xml:space="preserve"> у межах Українських Карпат. // </w:t>
      </w:r>
      <w:proofErr w:type="spellStart"/>
      <w:r w:rsidR="0011300A" w:rsidRPr="00060D53">
        <w:rPr>
          <w:rFonts w:ascii="Times New Roman" w:hAnsi="Times New Roman" w:cs="Times New Roman"/>
          <w:sz w:val="28"/>
          <w:szCs w:val="28"/>
          <w:lang w:val="uk-UA"/>
        </w:rPr>
        <w:t>Геотуризм</w:t>
      </w:r>
      <w:proofErr w:type="spellEnd"/>
      <w:r w:rsidR="0011300A" w:rsidRPr="00060D53">
        <w:rPr>
          <w:rFonts w:ascii="Times New Roman" w:hAnsi="Times New Roman" w:cs="Times New Roman"/>
          <w:sz w:val="28"/>
          <w:szCs w:val="28"/>
          <w:lang w:val="uk-UA"/>
        </w:rPr>
        <w:t xml:space="preserve">: практика і досвід Матеріали міжнародної наукової конференції / Ред. Л.З. Скакун, І.М. </w:t>
      </w:r>
      <w:proofErr w:type="spellStart"/>
      <w:r w:rsidR="0011300A" w:rsidRPr="00060D53">
        <w:rPr>
          <w:rFonts w:ascii="Times New Roman" w:hAnsi="Times New Roman" w:cs="Times New Roman"/>
          <w:sz w:val="28"/>
          <w:szCs w:val="28"/>
          <w:lang w:val="uk-UA"/>
        </w:rPr>
        <w:t>Бубняк</w:t>
      </w:r>
      <w:proofErr w:type="spellEnd"/>
      <w:r w:rsidR="0011300A" w:rsidRPr="00060D5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60D53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1300A" w:rsidRPr="00060D53">
        <w:rPr>
          <w:rFonts w:ascii="Times New Roman" w:hAnsi="Times New Roman" w:cs="Times New Roman"/>
          <w:sz w:val="28"/>
          <w:szCs w:val="28"/>
          <w:lang w:val="uk-UA"/>
        </w:rPr>
        <w:t xml:space="preserve"> Львів: НВФ «Карти і атласи», 2014. – С. 51-55.</w:t>
      </w:r>
    </w:p>
    <w:p w:rsidR="00A3007C" w:rsidRPr="00060D53" w:rsidRDefault="00612B4A" w:rsidP="00060D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0D5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A7282" w:rsidRPr="00060D5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3007C" w:rsidRPr="00060D53">
        <w:rPr>
          <w:rFonts w:ascii="Times New Roman" w:hAnsi="Times New Roman" w:cs="Times New Roman"/>
          <w:sz w:val="28"/>
          <w:szCs w:val="28"/>
          <w:lang w:val="uk-UA"/>
        </w:rPr>
        <w:t>Бережна І.В.</w:t>
      </w:r>
      <w:r w:rsidR="00A3007C" w:rsidRPr="00060D53">
        <w:rPr>
          <w:rFonts w:ascii="Times New Roman" w:hAnsi="Times New Roman" w:cs="Times New Roman"/>
          <w:sz w:val="28"/>
          <w:szCs w:val="28"/>
        </w:rPr>
        <w:t> </w:t>
      </w:r>
      <w:r w:rsidR="00A3007C" w:rsidRPr="00060D53">
        <w:rPr>
          <w:rFonts w:ascii="Times New Roman" w:hAnsi="Times New Roman" w:cs="Times New Roman"/>
          <w:sz w:val="28"/>
          <w:szCs w:val="28"/>
          <w:lang w:val="uk-UA"/>
        </w:rPr>
        <w:t>Проблеми оцінки рекреаційного потенціалу. //Матеріали доповідей ІІ науково-практичної конференції</w:t>
      </w:r>
      <w:r w:rsidR="00A3007C" w:rsidRPr="00060D53">
        <w:rPr>
          <w:rFonts w:ascii="Times New Roman" w:hAnsi="Times New Roman" w:cs="Times New Roman"/>
          <w:sz w:val="28"/>
          <w:szCs w:val="28"/>
          <w:lang w:val="uk-UA"/>
        </w:rPr>
        <w:br/>
        <w:t xml:space="preserve">"Інформаційні технології в управлінні туристичною та курортно-рекреаційною економікою". - 15-16 вересня 2006 року, м. Бердянськ. – Режим доступу. – </w:t>
      </w:r>
      <w:hyperlink r:id="rId5" w:history="1">
        <w:r w:rsidR="00A3007C" w:rsidRPr="00060D5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http://tourlib.net/statti_ukr/berezhna.htm</w:t>
        </w:r>
      </w:hyperlink>
    </w:p>
    <w:p w:rsidR="00060D53" w:rsidRPr="00060D53" w:rsidRDefault="00612B4A" w:rsidP="00060D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0D53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B070B0" w:rsidRPr="00060D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60D53" w:rsidRPr="00060D53">
        <w:rPr>
          <w:rFonts w:ascii="Times New Roman" w:hAnsi="Times New Roman" w:cs="Times New Roman"/>
          <w:sz w:val="28"/>
          <w:szCs w:val="28"/>
          <w:lang w:val="uk-UA"/>
        </w:rPr>
        <w:t>Богатюк</w:t>
      </w:r>
      <w:proofErr w:type="spellEnd"/>
      <w:r w:rsidR="00060D53" w:rsidRPr="00060D53">
        <w:rPr>
          <w:rFonts w:ascii="Times New Roman" w:hAnsi="Times New Roman" w:cs="Times New Roman"/>
          <w:sz w:val="28"/>
          <w:szCs w:val="28"/>
          <w:lang w:val="uk-UA"/>
        </w:rPr>
        <w:t xml:space="preserve"> І.Г.</w:t>
      </w:r>
      <w:r w:rsidR="00060D53" w:rsidRPr="00060D53">
        <w:rPr>
          <w:rFonts w:ascii="Times New Roman" w:hAnsi="Times New Roman" w:cs="Times New Roman"/>
          <w:sz w:val="28"/>
          <w:szCs w:val="28"/>
        </w:rPr>
        <w:t> </w:t>
      </w:r>
      <w:r w:rsidR="00060D53" w:rsidRPr="00060D53">
        <w:rPr>
          <w:rFonts w:ascii="Times New Roman" w:hAnsi="Times New Roman" w:cs="Times New Roman"/>
          <w:sz w:val="28"/>
          <w:szCs w:val="28"/>
          <w:lang w:val="uk-UA"/>
        </w:rPr>
        <w:t>Рекреаційні зони в Україні: стан та</w:t>
      </w:r>
      <w:bookmarkStart w:id="0" w:name="_GoBack"/>
      <w:bookmarkEnd w:id="0"/>
      <w:r w:rsidR="00060D53" w:rsidRPr="00060D53">
        <w:rPr>
          <w:rFonts w:ascii="Times New Roman" w:hAnsi="Times New Roman" w:cs="Times New Roman"/>
          <w:sz w:val="28"/>
          <w:szCs w:val="28"/>
          <w:lang w:val="uk-UA"/>
        </w:rPr>
        <w:t xml:space="preserve"> перспективи розвитку /Вісник Академії праці і соціальних відносин</w:t>
      </w:r>
      <w:r w:rsidR="00060D53" w:rsidRPr="00060D53">
        <w:rPr>
          <w:rFonts w:ascii="Times New Roman" w:hAnsi="Times New Roman" w:cs="Times New Roman"/>
          <w:sz w:val="28"/>
          <w:szCs w:val="28"/>
        </w:rPr>
        <w:t> </w:t>
      </w:r>
      <w:r w:rsidR="00060D53" w:rsidRPr="00060D53">
        <w:rPr>
          <w:rFonts w:ascii="Times New Roman" w:hAnsi="Times New Roman" w:cs="Times New Roman"/>
          <w:sz w:val="28"/>
          <w:szCs w:val="28"/>
          <w:lang w:val="uk-UA"/>
        </w:rPr>
        <w:t xml:space="preserve">Федерації професійних спілок </w:t>
      </w:r>
      <w:r w:rsidR="00060D53" w:rsidRPr="00060D53">
        <w:rPr>
          <w:rFonts w:ascii="Times New Roman" w:hAnsi="Times New Roman" w:cs="Times New Roman"/>
          <w:sz w:val="28"/>
          <w:szCs w:val="28"/>
          <w:lang w:val="uk-UA"/>
        </w:rPr>
        <w:lastRenderedPageBreak/>
        <w:t>України.</w:t>
      </w:r>
      <w:r w:rsidR="00060D53" w:rsidRPr="00060D53">
        <w:rPr>
          <w:rFonts w:ascii="Times New Roman" w:hAnsi="Times New Roman" w:cs="Times New Roman"/>
          <w:sz w:val="28"/>
          <w:szCs w:val="28"/>
        </w:rPr>
        <w:t> </w:t>
      </w:r>
      <w:r w:rsidR="00060D53" w:rsidRPr="00060D53">
        <w:rPr>
          <w:rFonts w:ascii="Times New Roman" w:hAnsi="Times New Roman" w:cs="Times New Roman"/>
          <w:sz w:val="28"/>
          <w:szCs w:val="28"/>
          <w:lang w:val="uk-UA"/>
        </w:rPr>
        <w:t xml:space="preserve">– Серія: Право та державне управління. </w:t>
      </w:r>
      <w:r w:rsidR="00060D53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060D53" w:rsidRPr="00060D53">
        <w:rPr>
          <w:rFonts w:ascii="Times New Roman" w:hAnsi="Times New Roman" w:cs="Times New Roman"/>
          <w:sz w:val="28"/>
          <w:szCs w:val="28"/>
          <w:lang w:val="uk-UA"/>
        </w:rPr>
        <w:t xml:space="preserve"> 2011. </w:t>
      </w:r>
      <w:r w:rsidR="00060D53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060D53" w:rsidRPr="00060D53">
        <w:rPr>
          <w:rFonts w:ascii="Times New Roman" w:hAnsi="Times New Roman" w:cs="Times New Roman"/>
          <w:sz w:val="28"/>
          <w:szCs w:val="28"/>
          <w:lang w:val="uk-UA"/>
        </w:rPr>
        <w:t xml:space="preserve"> №4. </w:t>
      </w:r>
      <w:r w:rsidR="00060D53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060D53" w:rsidRPr="00060D53">
        <w:rPr>
          <w:rFonts w:ascii="Times New Roman" w:hAnsi="Times New Roman" w:cs="Times New Roman"/>
          <w:sz w:val="28"/>
          <w:szCs w:val="28"/>
          <w:lang w:val="uk-UA"/>
        </w:rPr>
        <w:t xml:space="preserve"> С.48</w:t>
      </w:r>
      <w:r w:rsidR="00060D53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060D53" w:rsidRPr="00060D53">
        <w:rPr>
          <w:rFonts w:ascii="Times New Roman" w:hAnsi="Times New Roman" w:cs="Times New Roman"/>
          <w:sz w:val="28"/>
          <w:szCs w:val="28"/>
          <w:lang w:val="uk-UA"/>
        </w:rPr>
        <w:t>51. – Режим доступу. – http://tourlib.net/statti_ukr/bogatjuk.htm</w:t>
      </w:r>
    </w:p>
    <w:p w:rsidR="00D5377C" w:rsidRPr="00060D53" w:rsidRDefault="00612B4A" w:rsidP="00060D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D53">
        <w:rPr>
          <w:rFonts w:ascii="Times New Roman" w:hAnsi="Times New Roman" w:cs="Times New Roman"/>
          <w:sz w:val="28"/>
          <w:szCs w:val="28"/>
        </w:rPr>
        <w:t>5.</w:t>
      </w:r>
      <w:r w:rsidR="00B070B0" w:rsidRPr="00060D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0D53" w:rsidRPr="00060D53">
        <w:rPr>
          <w:rFonts w:ascii="Times New Roman" w:hAnsi="Times New Roman" w:cs="Times New Roman"/>
          <w:sz w:val="28"/>
          <w:szCs w:val="28"/>
        </w:rPr>
        <w:t>Горбаль</w:t>
      </w:r>
      <w:proofErr w:type="spellEnd"/>
      <w:r w:rsidR="00060D53" w:rsidRPr="00060D53">
        <w:rPr>
          <w:rFonts w:ascii="Times New Roman" w:hAnsi="Times New Roman" w:cs="Times New Roman"/>
          <w:sz w:val="28"/>
          <w:szCs w:val="28"/>
        </w:rPr>
        <w:t xml:space="preserve"> У. </w:t>
      </w:r>
      <w:proofErr w:type="spellStart"/>
      <w:r w:rsidR="00060D53" w:rsidRPr="00060D53">
        <w:rPr>
          <w:rFonts w:ascii="Times New Roman" w:hAnsi="Times New Roman" w:cs="Times New Roman"/>
          <w:sz w:val="28"/>
          <w:szCs w:val="28"/>
        </w:rPr>
        <w:t>Рекреаційний</w:t>
      </w:r>
      <w:proofErr w:type="spellEnd"/>
      <w:r w:rsidR="00060D53" w:rsidRPr="00060D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0D53" w:rsidRPr="00060D53">
        <w:rPr>
          <w:rFonts w:ascii="Times New Roman" w:hAnsi="Times New Roman" w:cs="Times New Roman"/>
          <w:sz w:val="28"/>
          <w:szCs w:val="28"/>
        </w:rPr>
        <w:t>потенціал</w:t>
      </w:r>
      <w:proofErr w:type="spellEnd"/>
      <w:r w:rsidR="00060D53" w:rsidRPr="00060D53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="00060D53" w:rsidRPr="00060D53">
        <w:rPr>
          <w:rFonts w:ascii="Times New Roman" w:hAnsi="Times New Roman" w:cs="Times New Roman"/>
          <w:sz w:val="28"/>
          <w:szCs w:val="28"/>
        </w:rPr>
        <w:t>об’єкт</w:t>
      </w:r>
      <w:proofErr w:type="spellEnd"/>
      <w:r w:rsidR="00060D53" w:rsidRPr="00060D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0D53" w:rsidRPr="00060D53">
        <w:rPr>
          <w:rFonts w:ascii="Times New Roman" w:hAnsi="Times New Roman" w:cs="Times New Roman"/>
          <w:sz w:val="28"/>
          <w:szCs w:val="28"/>
        </w:rPr>
        <w:t>наукового</w:t>
      </w:r>
      <w:proofErr w:type="spellEnd"/>
      <w:r w:rsidR="00060D53" w:rsidRPr="00060D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0D53" w:rsidRPr="00060D53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="00060D53" w:rsidRPr="00060D5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060D53" w:rsidRPr="00060D53">
        <w:rPr>
          <w:rFonts w:ascii="Times New Roman" w:hAnsi="Times New Roman" w:cs="Times New Roman"/>
          <w:sz w:val="28"/>
          <w:szCs w:val="28"/>
        </w:rPr>
        <w:t>суспільній</w:t>
      </w:r>
      <w:proofErr w:type="spellEnd"/>
      <w:r w:rsidR="00060D53" w:rsidRPr="00060D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0D53" w:rsidRPr="00060D53">
        <w:rPr>
          <w:rFonts w:ascii="Times New Roman" w:hAnsi="Times New Roman" w:cs="Times New Roman"/>
          <w:sz w:val="28"/>
          <w:szCs w:val="28"/>
        </w:rPr>
        <w:t>географії</w:t>
      </w:r>
      <w:proofErr w:type="spellEnd"/>
      <w:r w:rsidR="00060D53" w:rsidRPr="00060D53"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proofErr w:type="gramStart"/>
      <w:r w:rsidR="00060D53" w:rsidRPr="00060D5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60D53" w:rsidRPr="00060D53">
        <w:rPr>
          <w:rFonts w:ascii="Times New Roman" w:hAnsi="Times New Roman" w:cs="Times New Roman"/>
          <w:sz w:val="28"/>
          <w:szCs w:val="28"/>
        </w:rPr>
        <w:t>існик</w:t>
      </w:r>
      <w:proofErr w:type="spellEnd"/>
      <w:r w:rsidR="00060D53" w:rsidRPr="00060D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0D53" w:rsidRPr="00060D53">
        <w:rPr>
          <w:rFonts w:ascii="Times New Roman" w:hAnsi="Times New Roman" w:cs="Times New Roman"/>
          <w:sz w:val="28"/>
          <w:szCs w:val="28"/>
        </w:rPr>
        <w:t>Львівського</w:t>
      </w:r>
      <w:proofErr w:type="spellEnd"/>
      <w:r w:rsidR="00060D53" w:rsidRPr="00060D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0D53" w:rsidRPr="00060D53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="00060D53" w:rsidRPr="00060D5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60D53" w:rsidRPr="00060D53">
        <w:rPr>
          <w:rFonts w:ascii="Times New Roman" w:hAnsi="Times New Roman" w:cs="Times New Roman"/>
          <w:sz w:val="28"/>
          <w:szCs w:val="28"/>
        </w:rPr>
        <w:t>Серія</w:t>
      </w:r>
      <w:proofErr w:type="spellEnd"/>
      <w:r w:rsidR="00060D53" w:rsidRPr="00060D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0D53" w:rsidRPr="00060D53">
        <w:rPr>
          <w:rFonts w:ascii="Times New Roman" w:hAnsi="Times New Roman" w:cs="Times New Roman"/>
          <w:sz w:val="28"/>
          <w:szCs w:val="28"/>
        </w:rPr>
        <w:t>географічна</w:t>
      </w:r>
      <w:proofErr w:type="spellEnd"/>
      <w:r w:rsidR="00060D53" w:rsidRPr="00060D53">
        <w:rPr>
          <w:rFonts w:ascii="Times New Roman" w:hAnsi="Times New Roman" w:cs="Times New Roman"/>
          <w:sz w:val="28"/>
          <w:szCs w:val="28"/>
        </w:rPr>
        <w:t xml:space="preserve">. 2007. </w:t>
      </w:r>
      <w:r w:rsidR="00060D53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060D53" w:rsidRPr="00060D53">
        <w:rPr>
          <w:rFonts w:ascii="Times New Roman" w:hAnsi="Times New Roman" w:cs="Times New Roman"/>
          <w:sz w:val="28"/>
          <w:szCs w:val="28"/>
        </w:rPr>
        <w:t xml:space="preserve"> Вип.34. </w:t>
      </w:r>
      <w:r w:rsidR="00060D53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060D53" w:rsidRPr="00060D53">
        <w:rPr>
          <w:rFonts w:ascii="Times New Roman" w:hAnsi="Times New Roman" w:cs="Times New Roman"/>
          <w:sz w:val="28"/>
          <w:szCs w:val="28"/>
        </w:rPr>
        <w:t xml:space="preserve"> C.52-55. – Режим доступу. – http://tourlib.net/statti_ukr/gorbal.htm</w:t>
      </w:r>
    </w:p>
    <w:p w:rsidR="00D5377C" w:rsidRDefault="00D5377C" w:rsidP="00B070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53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60D53"/>
    <w:rsid w:val="000E0EAA"/>
    <w:rsid w:val="000E3B26"/>
    <w:rsid w:val="00111406"/>
    <w:rsid w:val="0011300A"/>
    <w:rsid w:val="00114E9C"/>
    <w:rsid w:val="00157B9D"/>
    <w:rsid w:val="001B509D"/>
    <w:rsid w:val="00200480"/>
    <w:rsid w:val="0022718B"/>
    <w:rsid w:val="0025247D"/>
    <w:rsid w:val="002A7282"/>
    <w:rsid w:val="002B54E4"/>
    <w:rsid w:val="002C0779"/>
    <w:rsid w:val="00303AF6"/>
    <w:rsid w:val="00330349"/>
    <w:rsid w:val="00355901"/>
    <w:rsid w:val="003B27AE"/>
    <w:rsid w:val="003B468A"/>
    <w:rsid w:val="004202FA"/>
    <w:rsid w:val="00434EED"/>
    <w:rsid w:val="004630F7"/>
    <w:rsid w:val="004E4D3B"/>
    <w:rsid w:val="00523F49"/>
    <w:rsid w:val="00553583"/>
    <w:rsid w:val="005C1BF7"/>
    <w:rsid w:val="005E6EAF"/>
    <w:rsid w:val="00612B4A"/>
    <w:rsid w:val="00637439"/>
    <w:rsid w:val="006C08AA"/>
    <w:rsid w:val="0075036D"/>
    <w:rsid w:val="007621B8"/>
    <w:rsid w:val="007A3220"/>
    <w:rsid w:val="007A53A6"/>
    <w:rsid w:val="007B4B53"/>
    <w:rsid w:val="0083602B"/>
    <w:rsid w:val="008401BE"/>
    <w:rsid w:val="00887A78"/>
    <w:rsid w:val="008C6D37"/>
    <w:rsid w:val="008E69FC"/>
    <w:rsid w:val="009076B0"/>
    <w:rsid w:val="00975929"/>
    <w:rsid w:val="00991E66"/>
    <w:rsid w:val="009940A2"/>
    <w:rsid w:val="009C69BA"/>
    <w:rsid w:val="009E28B6"/>
    <w:rsid w:val="00A3007C"/>
    <w:rsid w:val="00A35D46"/>
    <w:rsid w:val="00A41272"/>
    <w:rsid w:val="00A95EF2"/>
    <w:rsid w:val="00AF41FC"/>
    <w:rsid w:val="00B070B0"/>
    <w:rsid w:val="00B16AC3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430D7"/>
    <w:rsid w:val="00D5377C"/>
    <w:rsid w:val="00D90F53"/>
    <w:rsid w:val="00DB0613"/>
    <w:rsid w:val="00DD48E7"/>
    <w:rsid w:val="00DD7C7B"/>
    <w:rsid w:val="00E65F23"/>
    <w:rsid w:val="00F22D57"/>
    <w:rsid w:val="00F378D5"/>
    <w:rsid w:val="00F61FDA"/>
    <w:rsid w:val="00FA3B59"/>
    <w:rsid w:val="00FC10BE"/>
    <w:rsid w:val="00FD7E98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360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360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8360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11300A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color w:val="000000"/>
      <w:spacing w:val="2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11300A"/>
    <w:rPr>
      <w:rFonts w:ascii="Arial" w:eastAsia="Times New Roman" w:hAnsi="Arial" w:cs="Arial"/>
      <w:b/>
      <w:bCs/>
      <w:color w:val="000000"/>
      <w:spacing w:val="2"/>
      <w:sz w:val="28"/>
      <w:szCs w:val="24"/>
      <w:shd w:val="clear" w:color="auto" w:fill="FFFFFF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360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360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8360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11300A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color w:val="000000"/>
      <w:spacing w:val="2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11300A"/>
    <w:rPr>
      <w:rFonts w:ascii="Arial" w:eastAsia="Times New Roman" w:hAnsi="Arial" w:cs="Arial"/>
      <w:b/>
      <w:bCs/>
      <w:color w:val="000000"/>
      <w:spacing w:val="2"/>
      <w:sz w:val="28"/>
      <w:szCs w:val="24"/>
      <w:shd w:val="clear" w:color="auto" w:fill="FFFFFF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6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urlib.net/statti_ukr/berezhna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1270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3</cp:revision>
  <dcterms:created xsi:type="dcterms:W3CDTF">2017-11-02T08:45:00Z</dcterms:created>
  <dcterms:modified xsi:type="dcterms:W3CDTF">2017-11-02T09:28:00Z</dcterms:modified>
</cp:coreProperties>
</file>