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A5" w:rsidRPr="00711B55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B55">
        <w:rPr>
          <w:rFonts w:ascii="Times New Roman" w:hAnsi="Times New Roman" w:cs="Times New Roman"/>
          <w:b/>
          <w:sz w:val="28"/>
          <w:szCs w:val="28"/>
        </w:rPr>
        <w:t>Міністерство освіти і науки України</w:t>
      </w:r>
    </w:p>
    <w:p w:rsidR="00711B55" w:rsidRPr="00711B55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B55">
        <w:rPr>
          <w:rFonts w:ascii="Times New Roman" w:hAnsi="Times New Roman" w:cs="Times New Roman"/>
          <w:b/>
          <w:sz w:val="28"/>
          <w:szCs w:val="28"/>
        </w:rPr>
        <w:t>Державний вищий навчальний заклад</w:t>
      </w:r>
    </w:p>
    <w:p w:rsidR="00711B55" w:rsidRPr="00711B55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B55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r w:rsidRPr="00711B55">
        <w:rPr>
          <w:rFonts w:ascii="Times New Roman" w:hAnsi="Times New Roman" w:cs="Times New Roman"/>
          <w:b/>
          <w:sz w:val="28"/>
          <w:szCs w:val="28"/>
        </w:rPr>
        <w:t>Прикарпатський національний університет імені Василя Стефаника</w:t>
      </w:r>
      <w:r w:rsidRPr="00711B55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</w:p>
    <w:p w:rsidR="00711B55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7B7096" w:rsidRDefault="007B7096" w:rsidP="00711B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7B7096">
        <w:rPr>
          <w:rFonts w:ascii="Times New Roman" w:hAnsi="Times New Roman" w:cs="Times New Roman"/>
          <w:b/>
          <w:sz w:val="28"/>
          <w:szCs w:val="28"/>
        </w:rPr>
        <w:t>ий навчальний посібник</w:t>
      </w:r>
    </w:p>
    <w:p w:rsidR="007B7096" w:rsidRDefault="007B7096" w:rsidP="00711B55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263E0F" w:rsidRPr="00263E0F" w:rsidRDefault="00263E0F" w:rsidP="00711B5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63E0F">
        <w:rPr>
          <w:rFonts w:ascii="Times New Roman" w:hAnsi="Times New Roman" w:cs="Times New Roman"/>
          <w:b/>
          <w:sz w:val="40"/>
          <w:szCs w:val="40"/>
        </w:rPr>
        <w:t xml:space="preserve">АНАЛІЗ І ПРОГНОЗУВАННЯ </w:t>
      </w:r>
    </w:p>
    <w:p w:rsidR="00711B55" w:rsidRPr="00263E0F" w:rsidRDefault="00263E0F" w:rsidP="00711B5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63E0F">
        <w:rPr>
          <w:rFonts w:ascii="Times New Roman" w:hAnsi="Times New Roman" w:cs="Times New Roman"/>
          <w:b/>
          <w:sz w:val="40"/>
          <w:szCs w:val="40"/>
        </w:rPr>
        <w:t>ЗОВНІШНОЇ ПОЛІТИКИ</w:t>
      </w:r>
    </w:p>
    <w:p w:rsidR="00711B55" w:rsidRPr="00711B55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B55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B55">
        <w:rPr>
          <w:rFonts w:ascii="Times New Roman" w:hAnsi="Times New Roman" w:cs="Times New Roman"/>
          <w:b/>
          <w:sz w:val="28"/>
          <w:szCs w:val="28"/>
        </w:rPr>
        <w:t xml:space="preserve">ХРЕСТОМАТІЯ </w:t>
      </w:r>
    </w:p>
    <w:p w:rsidR="00711B55" w:rsidRPr="00711B55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B55" w:rsidRPr="00711B55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B55" w:rsidRPr="00711B55" w:rsidRDefault="00711B55" w:rsidP="00711B5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1B55">
        <w:rPr>
          <w:rFonts w:ascii="Times New Roman" w:hAnsi="Times New Roman" w:cs="Times New Roman"/>
          <w:sz w:val="28"/>
          <w:szCs w:val="28"/>
        </w:rPr>
        <w:t xml:space="preserve">Упорядник </w:t>
      </w:r>
      <w:r w:rsidRPr="00711B55">
        <w:rPr>
          <w:rFonts w:ascii="Times New Roman" w:hAnsi="Times New Roman" w:cs="Times New Roman"/>
          <w:b/>
          <w:sz w:val="28"/>
          <w:szCs w:val="28"/>
        </w:rPr>
        <w:t>С. М. Дерев’янко</w:t>
      </w:r>
    </w:p>
    <w:p w:rsidR="00711B55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</w:t>
      </w:r>
    </w:p>
    <w:p w:rsidR="00711B55" w:rsidRPr="0069485C" w:rsidRDefault="0069485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AB5FCD" w:rsidRDefault="00711B55" w:rsidP="00B4660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63E0F">
        <w:rPr>
          <w:rFonts w:ascii="Times New Roman" w:hAnsi="Times New Roman" w:cs="Times New Roman"/>
          <w:b/>
          <w:sz w:val="28"/>
          <w:szCs w:val="28"/>
        </w:rPr>
        <w:lastRenderedPageBreak/>
        <w:t>Аналіз і прогнозування зовнішньої політики</w:t>
      </w:r>
      <w:r w:rsidR="005115F4" w:rsidRPr="005115F4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69485C">
        <w:rPr>
          <w:rFonts w:ascii="Times New Roman" w:hAnsi="Times New Roman" w:cs="Times New Roman"/>
          <w:b/>
          <w:sz w:val="28"/>
          <w:szCs w:val="28"/>
        </w:rPr>
        <w:t>матеріали до хрестоматії з</w:t>
      </w:r>
      <w:r w:rsidR="005115F4" w:rsidRPr="00511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3E0F">
        <w:rPr>
          <w:rFonts w:ascii="Times New Roman" w:hAnsi="Times New Roman" w:cs="Times New Roman"/>
          <w:b/>
          <w:sz w:val="28"/>
          <w:szCs w:val="28"/>
        </w:rPr>
        <w:t xml:space="preserve">навчальної </w:t>
      </w:r>
      <w:r w:rsidR="005115F4" w:rsidRPr="005115F4">
        <w:rPr>
          <w:rFonts w:ascii="Times New Roman" w:hAnsi="Times New Roman" w:cs="Times New Roman"/>
          <w:b/>
          <w:sz w:val="28"/>
          <w:szCs w:val="28"/>
        </w:rPr>
        <w:t xml:space="preserve">дисципліни </w:t>
      </w:r>
      <w:r w:rsidR="00B46600" w:rsidRPr="0069485C">
        <w:rPr>
          <w:rFonts w:ascii="Times New Roman" w:hAnsi="Times New Roman" w:cs="Times New Roman"/>
          <w:b/>
          <w:sz w:val="28"/>
          <w:szCs w:val="28"/>
        </w:rPr>
        <w:t xml:space="preserve">/ Упорядник </w:t>
      </w:r>
      <w:r w:rsidR="00B46600" w:rsidRPr="00711B55">
        <w:rPr>
          <w:rFonts w:ascii="Times New Roman" w:hAnsi="Times New Roman" w:cs="Times New Roman"/>
          <w:b/>
          <w:sz w:val="28"/>
          <w:szCs w:val="28"/>
        </w:rPr>
        <w:t>С. М. Дерев’янко</w:t>
      </w:r>
      <w:r w:rsidR="005115F4" w:rsidRPr="005115F4">
        <w:rPr>
          <w:rFonts w:ascii="Times New Roman" w:hAnsi="Times New Roman" w:cs="Times New Roman"/>
          <w:b/>
          <w:sz w:val="28"/>
          <w:szCs w:val="28"/>
        </w:rPr>
        <w:t>.</w:t>
      </w:r>
      <w:r w:rsidR="00B46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85C">
        <w:rPr>
          <w:rFonts w:ascii="Times New Roman" w:hAnsi="Times New Roman" w:cs="Times New Roman"/>
          <w:b/>
          <w:sz w:val="28"/>
          <w:szCs w:val="28"/>
        </w:rPr>
        <w:t>Івано-Франківськ : ПНУ, 2019</w:t>
      </w:r>
      <w:r w:rsidR="00263E0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485C">
        <w:rPr>
          <w:rFonts w:ascii="Times New Roman" w:hAnsi="Times New Roman" w:cs="Times New Roman"/>
          <w:b/>
          <w:sz w:val="28"/>
          <w:szCs w:val="28"/>
        </w:rPr>
        <w:t>– 30</w:t>
      </w:r>
      <w:r w:rsidR="005115F4" w:rsidRPr="005115F4">
        <w:rPr>
          <w:rFonts w:ascii="Times New Roman" w:hAnsi="Times New Roman" w:cs="Times New Roman"/>
          <w:b/>
          <w:sz w:val="28"/>
          <w:szCs w:val="28"/>
        </w:rPr>
        <w:t xml:space="preserve"> с.</w:t>
      </w:r>
    </w:p>
    <w:p w:rsidR="00AB5FCD" w:rsidRPr="00AB5FCD" w:rsidRDefault="005115F4" w:rsidP="00AB5F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</w:rPr>
        <w:t>ББК 66</w:t>
      </w:r>
      <w:r w:rsidR="00AB5FCD">
        <w:rPr>
          <w:sz w:val="28"/>
          <w:szCs w:val="28"/>
        </w:rPr>
        <w:t xml:space="preserve">.2 </w:t>
      </w:r>
      <w:r w:rsidR="00AB5FCD" w:rsidRPr="00AB5FCD">
        <w:rPr>
          <w:caps/>
          <w:sz w:val="28"/>
          <w:lang w:val="uk-UA"/>
        </w:rPr>
        <w:t>П</w:t>
      </w:r>
      <w:r w:rsidR="00AB5FCD" w:rsidRPr="00AB5FCD">
        <w:rPr>
          <w:sz w:val="28"/>
          <w:lang w:val="uk-UA"/>
        </w:rPr>
        <w:t xml:space="preserve">олітика і сучасне політичне становище в </w:t>
      </w:r>
      <w:r w:rsidR="00AB5FCD" w:rsidRPr="00AB5FCD">
        <w:rPr>
          <w:sz w:val="28"/>
          <w:szCs w:val="28"/>
          <w:lang w:val="uk-UA"/>
        </w:rPr>
        <w:t>цілому</w:t>
      </w:r>
      <w:r w:rsidR="00AB5FCD">
        <w:rPr>
          <w:sz w:val="28"/>
          <w:szCs w:val="28"/>
        </w:rPr>
        <w:t xml:space="preserve">. </w:t>
      </w:r>
      <w:r w:rsidR="00AB5FCD" w:rsidRPr="00AB5FCD">
        <w:rPr>
          <w:color w:val="auto"/>
          <w:sz w:val="28"/>
          <w:szCs w:val="28"/>
          <w:lang w:val="uk-UA"/>
        </w:rPr>
        <w:t xml:space="preserve">Політика і сучасне політичне становище в світі. </w:t>
      </w:r>
    </w:p>
    <w:p w:rsidR="00AB5FCD" w:rsidRPr="00AB5FCD" w:rsidRDefault="00AB5FCD" w:rsidP="00AB5F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B5FCD">
        <w:rPr>
          <w:rFonts w:ascii="Times New Roman" w:hAnsi="Times New Roman" w:cs="Times New Roman"/>
          <w:sz w:val="28"/>
          <w:szCs w:val="28"/>
        </w:rPr>
        <w:t>66.4 Зовнішня політика. Міжнародні відносини. Дипломатія.</w:t>
      </w:r>
    </w:p>
    <w:p w:rsidR="005115F4" w:rsidRPr="005115F4" w:rsidRDefault="005115F4" w:rsidP="005115F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хрестоматія, навчальна література, праці викладачів ПНУ, кафедра політичних інститутів та процесів, кафедра міжнародних відносин, формат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rar</w:t>
      </w:r>
      <w:proofErr w:type="spellEnd"/>
    </w:p>
    <w:p w:rsidR="005115F4" w:rsidRPr="005115F4" w:rsidRDefault="005115F4" w:rsidP="005115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p w:rsidR="005115F4" w:rsidRPr="005115F4" w:rsidRDefault="005115F4" w:rsidP="007B70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1A3" w:rsidRDefault="009741A3" w:rsidP="007B709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741A3">
        <w:rPr>
          <w:rFonts w:ascii="Times New Roman" w:hAnsi="Times New Roman" w:cs="Times New Roman"/>
          <w:b/>
          <w:sz w:val="28"/>
          <w:szCs w:val="28"/>
        </w:rPr>
        <w:t>Зміст</w:t>
      </w:r>
    </w:p>
    <w:p w:rsidR="009504D6" w:rsidRDefault="009504D6" w:rsidP="007B70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Джерела</w:t>
      </w:r>
    </w:p>
    <w:p w:rsidR="0069485C" w:rsidRPr="00A518BD" w:rsidRDefault="0069485C" w:rsidP="0069485C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 xml:space="preserve">Конституція України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Pr="00DF126A">
        <w:rPr>
          <w:rFonts w:ascii="Times New Roman" w:hAnsi="Times New Roman" w:cs="Times New Roman"/>
          <w:sz w:val="28"/>
          <w:szCs w:val="28"/>
        </w:rPr>
        <w:t xml:space="preserve"> 28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DF126A">
        <w:rPr>
          <w:rFonts w:ascii="Times New Roman" w:hAnsi="Times New Roman" w:cs="Times New Roman"/>
          <w:sz w:val="28"/>
          <w:szCs w:val="28"/>
        </w:rPr>
        <w:t>1996 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F126A">
        <w:rPr>
          <w:rFonts w:ascii="Times New Roman" w:hAnsi="Times New Roman" w:cs="Times New Roman"/>
          <w:iCs/>
          <w:sz w:val="28"/>
          <w:szCs w:val="28"/>
        </w:rPr>
        <w:t>Відомості Верховної Ради України.</w:t>
      </w:r>
      <w:r w:rsidRPr="00DF126A">
        <w:rPr>
          <w:rFonts w:ascii="Times New Roman" w:hAnsi="Times New Roman" w:cs="Times New Roman"/>
          <w:sz w:val="28"/>
          <w:szCs w:val="28"/>
        </w:rPr>
        <w:t xml:space="preserve"> 1996. № 30. Ст. 141; поточна ред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– Ред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21.02.2019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https://zakon.rada.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gov.ua/</w:t>
        </w:r>
        <w:proofErr w:type="spellStart"/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laws</w:t>
        </w:r>
        <w:proofErr w:type="spellEnd"/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show</w:t>
        </w:r>
        <w:proofErr w:type="spellEnd"/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/254%D0%BA/96-%D0%B2%D1%80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16956">
        <w:rPr>
          <w:rStyle w:val="rvts23"/>
          <w:rFonts w:ascii="Times New Roman" w:hAnsi="Times New Roman" w:cs="Times New Roman"/>
          <w:i/>
          <w:sz w:val="28"/>
          <w:szCs w:val="28"/>
        </w:rPr>
        <w:t>назва файлу у хрестоматії</w:t>
      </w:r>
      <w:r>
        <w:rPr>
          <w:rStyle w:val="rvts23"/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rvts23"/>
          <w:rFonts w:ascii="Times New Roman" w:hAnsi="Times New Roman" w:cs="Times New Roman"/>
          <w:b/>
          <w:sz w:val="28"/>
          <w:szCs w:val="28"/>
        </w:rPr>
        <w:t xml:space="preserve">– </w:t>
      </w:r>
      <w:proofErr w:type="spellStart"/>
      <w:r w:rsidRPr="0069485C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6948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5C">
        <w:rPr>
          <w:rFonts w:ascii="Times New Roman" w:hAnsi="Times New Roman" w:cs="Times New Roman"/>
          <w:b/>
          <w:sz w:val="28"/>
          <w:szCs w:val="28"/>
        </w:rPr>
        <w:t>Constitution</w:t>
      </w:r>
      <w:proofErr w:type="spellEnd"/>
      <w:r w:rsidRPr="006948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5C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6948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85C">
        <w:rPr>
          <w:rFonts w:ascii="Times New Roman" w:hAnsi="Times New Roman" w:cs="Times New Roman"/>
          <w:b/>
          <w:sz w:val="28"/>
          <w:szCs w:val="28"/>
        </w:rPr>
        <w:t>Ukraine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69485C" w:rsidRPr="00003139" w:rsidRDefault="0069485C" w:rsidP="0069485C">
      <w:pPr>
        <w:spacing w:after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  <w:lang w:val="en-US"/>
        </w:rPr>
      </w:pPr>
      <w:r w:rsidRPr="00DF126A">
        <w:rPr>
          <w:rStyle w:val="rvts23"/>
          <w:rFonts w:ascii="Times New Roman" w:hAnsi="Times New Roman" w:cs="Times New Roman"/>
          <w:sz w:val="28"/>
          <w:szCs w:val="28"/>
        </w:rPr>
        <w:t xml:space="preserve">Угода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сторони: </w:t>
      </w:r>
      <w:r w:rsidRPr="00DF126A">
        <w:rPr>
          <w:rFonts w:ascii="Times New Roman" w:hAnsi="Times New Roman" w:cs="Times New Roman"/>
          <w:sz w:val="28"/>
          <w:szCs w:val="28"/>
        </w:rPr>
        <w:t>Угоду ратифіковано Верховною Радою України із заявою Законом України від 16.09.2014</w:t>
      </w:r>
      <w:r>
        <w:rPr>
          <w:rFonts w:ascii="Times New Roman" w:hAnsi="Times New Roman" w:cs="Times New Roman"/>
          <w:sz w:val="28"/>
          <w:szCs w:val="28"/>
        </w:rPr>
        <w:t xml:space="preserve"> р. № 1678–</w:t>
      </w:r>
      <w:r w:rsidRPr="00DF126A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dat0"/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: </w:t>
      </w:r>
      <w:r w:rsidRPr="00DF126A">
        <w:rPr>
          <w:rStyle w:val="rvts23"/>
          <w:rFonts w:ascii="Times New Roman" w:hAnsi="Times New Roman" w:cs="Times New Roman"/>
          <w:sz w:val="28"/>
          <w:szCs w:val="28"/>
        </w:rPr>
        <w:t>http://zakon4.rada.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DF126A">
        <w:rPr>
          <w:rStyle w:val="rvts23"/>
          <w:rFonts w:ascii="Times New Roman" w:hAnsi="Times New Roman" w:cs="Times New Roman"/>
          <w:sz w:val="28"/>
          <w:szCs w:val="28"/>
        </w:rPr>
        <w:t>gov.ua/</w:t>
      </w:r>
      <w:proofErr w:type="spellStart"/>
      <w:r w:rsidRPr="00DF126A">
        <w:rPr>
          <w:rStyle w:val="rvts23"/>
          <w:rFonts w:ascii="Times New Roman" w:hAnsi="Times New Roman" w:cs="Times New Roman"/>
          <w:sz w:val="28"/>
          <w:szCs w:val="28"/>
        </w:rPr>
        <w:t>laws</w:t>
      </w:r>
      <w:proofErr w:type="spellEnd"/>
      <w:r w:rsidRPr="00DF126A">
        <w:rPr>
          <w:rStyle w:val="rvts23"/>
          <w:rFonts w:ascii="Times New Roman" w:hAnsi="Times New Roman" w:cs="Times New Roman"/>
          <w:sz w:val="28"/>
          <w:szCs w:val="28"/>
        </w:rPr>
        <w:t>/</w:t>
      </w:r>
      <w:proofErr w:type="spellStart"/>
      <w:r w:rsidRPr="00DF126A">
        <w:rPr>
          <w:rStyle w:val="rvts23"/>
          <w:rFonts w:ascii="Times New Roman" w:hAnsi="Times New Roman" w:cs="Times New Roman"/>
          <w:sz w:val="28"/>
          <w:szCs w:val="28"/>
        </w:rPr>
        <w:t>show</w:t>
      </w:r>
      <w:proofErr w:type="spellEnd"/>
      <w:r w:rsidRPr="00DF126A">
        <w:rPr>
          <w:rStyle w:val="rvts23"/>
          <w:rFonts w:ascii="Times New Roman" w:hAnsi="Times New Roman" w:cs="Times New Roman"/>
          <w:sz w:val="28"/>
          <w:szCs w:val="28"/>
        </w:rPr>
        <w:t>/984_011/</w:t>
      </w:r>
      <w:proofErr w:type="spellStart"/>
      <w:r w:rsidRPr="00DF126A">
        <w:rPr>
          <w:rStyle w:val="rvts23"/>
          <w:rFonts w:ascii="Times New Roman" w:hAnsi="Times New Roman" w:cs="Times New Roman"/>
          <w:sz w:val="28"/>
          <w:szCs w:val="28"/>
        </w:rPr>
        <w:t>page</w:t>
      </w:r>
      <w:proofErr w:type="spellEnd"/>
      <w:r w:rsidRPr="00DF126A">
        <w:rPr>
          <w:rStyle w:val="rvts23"/>
          <w:rFonts w:ascii="Times New Roman" w:hAnsi="Times New Roman" w:cs="Times New Roman"/>
          <w:sz w:val="28"/>
          <w:szCs w:val="28"/>
        </w:rPr>
        <w:t>.</w:t>
      </w:r>
      <w:r>
        <w:rPr>
          <w:rStyle w:val="rvts23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003139">
        <w:rPr>
          <w:rStyle w:val="rvts23"/>
          <w:rFonts w:ascii="Times New Roman" w:hAnsi="Times New Roman" w:cs="Times New Roman"/>
          <w:b/>
          <w:sz w:val="28"/>
          <w:szCs w:val="28"/>
          <w:lang w:val="en-US"/>
        </w:rPr>
        <w:t>(Association Agreement between Ukraine and the European Union_2014)</w:t>
      </w:r>
      <w:r>
        <w:rPr>
          <w:rStyle w:val="rvts23"/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EF1C5D" w:rsidRDefault="00EF1C5D" w:rsidP="00DA4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1C5D">
        <w:rPr>
          <w:rFonts w:ascii="Times New Roman" w:hAnsi="Times New Roman" w:cs="Times New Roman"/>
          <w:sz w:val="28"/>
          <w:szCs w:val="28"/>
        </w:rPr>
        <w:t>Бжезін</w:t>
      </w:r>
      <w:r w:rsidR="00A61571">
        <w:rPr>
          <w:rFonts w:ascii="Times New Roman" w:hAnsi="Times New Roman" w:cs="Times New Roman"/>
          <w:sz w:val="28"/>
          <w:szCs w:val="28"/>
        </w:rPr>
        <w:t>ський</w:t>
      </w:r>
      <w:proofErr w:type="spellEnd"/>
      <w:r w:rsidR="00A61571">
        <w:rPr>
          <w:rFonts w:ascii="Times New Roman" w:hAnsi="Times New Roman" w:cs="Times New Roman"/>
          <w:sz w:val="28"/>
          <w:szCs w:val="28"/>
        </w:rPr>
        <w:t xml:space="preserve"> Збігнев. Велика шахівниця</w:t>
      </w:r>
      <w:r w:rsidRPr="00EF1C5D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EF1C5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EF1C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1C5D">
        <w:rPr>
          <w:rFonts w:ascii="Times New Roman" w:hAnsi="Times New Roman" w:cs="Times New Roman"/>
          <w:sz w:val="28"/>
          <w:szCs w:val="28"/>
        </w:rPr>
        <w:t>Grand</w:t>
      </w:r>
      <w:proofErr w:type="spellEnd"/>
      <w:r w:rsidRPr="00EF1C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1C5D">
        <w:rPr>
          <w:rFonts w:ascii="Times New Roman" w:hAnsi="Times New Roman" w:cs="Times New Roman"/>
          <w:sz w:val="28"/>
          <w:szCs w:val="28"/>
        </w:rPr>
        <w:t>Chessboard</w:t>
      </w:r>
      <w:proofErr w:type="spellEnd"/>
      <w:r w:rsidRPr="00EF1C5D">
        <w:rPr>
          <w:rFonts w:ascii="Times New Roman" w:hAnsi="Times New Roman" w:cs="Times New Roman"/>
          <w:sz w:val="28"/>
          <w:szCs w:val="28"/>
        </w:rPr>
        <w:t>: Американська першість</w:t>
      </w:r>
      <w:r w:rsidR="00A61571">
        <w:rPr>
          <w:rFonts w:ascii="Times New Roman" w:hAnsi="Times New Roman" w:cs="Times New Roman"/>
          <w:sz w:val="28"/>
          <w:szCs w:val="28"/>
        </w:rPr>
        <w:t xml:space="preserve"> та її стратегічні імперативи. </w:t>
      </w:r>
      <w:r w:rsidRPr="00EF1C5D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EF1C5D">
        <w:rPr>
          <w:rFonts w:ascii="Times New Roman" w:hAnsi="Times New Roman" w:cs="Times New Roman"/>
          <w:sz w:val="28"/>
          <w:szCs w:val="28"/>
        </w:rPr>
        <w:t>англ</w:t>
      </w:r>
      <w:proofErr w:type="spellEnd"/>
      <w:r w:rsidRPr="00EF1C5D">
        <w:rPr>
          <w:rFonts w:ascii="Times New Roman" w:hAnsi="Times New Roman" w:cs="Times New Roman"/>
          <w:sz w:val="28"/>
          <w:szCs w:val="28"/>
        </w:rPr>
        <w:t xml:space="preserve">. пер. О. </w:t>
      </w:r>
      <w:proofErr w:type="spellStart"/>
      <w:r w:rsidR="00A61571">
        <w:rPr>
          <w:rFonts w:ascii="Times New Roman" w:hAnsi="Times New Roman" w:cs="Times New Roman"/>
          <w:sz w:val="28"/>
          <w:szCs w:val="28"/>
        </w:rPr>
        <w:t>Фешовець</w:t>
      </w:r>
      <w:proofErr w:type="spellEnd"/>
      <w:r w:rsidR="00A61571">
        <w:rPr>
          <w:rFonts w:ascii="Times New Roman" w:hAnsi="Times New Roman" w:cs="Times New Roman"/>
          <w:sz w:val="28"/>
          <w:szCs w:val="28"/>
        </w:rPr>
        <w:t xml:space="preserve">. </w:t>
      </w:r>
      <w:r w:rsidRPr="00EF1C5D">
        <w:rPr>
          <w:rFonts w:ascii="Times New Roman" w:hAnsi="Times New Roman" w:cs="Times New Roman"/>
          <w:sz w:val="28"/>
          <w:szCs w:val="28"/>
        </w:rPr>
        <w:t>Львів</w:t>
      </w:r>
      <w:r w:rsidR="00A61571">
        <w:rPr>
          <w:rFonts w:ascii="Times New Roman" w:hAnsi="Times New Roman" w:cs="Times New Roman"/>
          <w:sz w:val="28"/>
          <w:szCs w:val="28"/>
        </w:rPr>
        <w:t xml:space="preserve">; </w:t>
      </w:r>
      <w:r w:rsidRPr="00EF1C5D">
        <w:rPr>
          <w:rFonts w:ascii="Times New Roman" w:hAnsi="Times New Roman" w:cs="Times New Roman"/>
          <w:sz w:val="28"/>
          <w:szCs w:val="28"/>
        </w:rPr>
        <w:t>Івано-Франківськ:</w:t>
      </w:r>
      <w:r w:rsidR="00A61571">
        <w:rPr>
          <w:rFonts w:ascii="Times New Roman" w:hAnsi="Times New Roman" w:cs="Times New Roman"/>
          <w:sz w:val="28"/>
          <w:szCs w:val="28"/>
        </w:rPr>
        <w:t xml:space="preserve"> </w:t>
      </w:r>
      <w:r w:rsidRPr="00EF1C5D">
        <w:rPr>
          <w:rFonts w:ascii="Times New Roman" w:hAnsi="Times New Roman" w:cs="Times New Roman"/>
          <w:sz w:val="28"/>
          <w:szCs w:val="28"/>
        </w:rPr>
        <w:t>Лілея-НВ,</w:t>
      </w:r>
      <w:r w:rsidR="00A61571">
        <w:rPr>
          <w:rFonts w:ascii="Times New Roman" w:hAnsi="Times New Roman" w:cs="Times New Roman"/>
          <w:sz w:val="28"/>
          <w:szCs w:val="28"/>
        </w:rPr>
        <w:t xml:space="preserve"> </w:t>
      </w:r>
      <w:r w:rsidRPr="00EF1C5D">
        <w:rPr>
          <w:rFonts w:ascii="Times New Roman" w:hAnsi="Times New Roman" w:cs="Times New Roman"/>
          <w:sz w:val="28"/>
          <w:szCs w:val="28"/>
        </w:rPr>
        <w:t>2000.</w:t>
      </w:r>
      <w:r w:rsidR="00A61571">
        <w:rPr>
          <w:rFonts w:ascii="Times New Roman" w:hAnsi="Times New Roman" w:cs="Times New Roman"/>
          <w:sz w:val="28"/>
          <w:szCs w:val="28"/>
        </w:rPr>
        <w:t xml:space="preserve"> </w:t>
      </w:r>
      <w:r w:rsidRPr="00EF1C5D">
        <w:rPr>
          <w:rFonts w:ascii="Times New Roman" w:hAnsi="Times New Roman" w:cs="Times New Roman"/>
          <w:sz w:val="28"/>
          <w:szCs w:val="28"/>
        </w:rPr>
        <w:t>236</w:t>
      </w:r>
      <w:r w:rsidR="00A61571">
        <w:rPr>
          <w:rFonts w:ascii="Times New Roman" w:hAnsi="Times New Roman" w:cs="Times New Roman"/>
          <w:sz w:val="28"/>
          <w:szCs w:val="28"/>
        </w:rPr>
        <w:t xml:space="preserve"> </w:t>
      </w:r>
      <w:r w:rsidRPr="00EF1C5D">
        <w:rPr>
          <w:rFonts w:ascii="Times New Roman" w:hAnsi="Times New Roman" w:cs="Times New Roman"/>
          <w:sz w:val="28"/>
          <w:szCs w:val="28"/>
        </w:rPr>
        <w:t>с.</w:t>
      </w:r>
      <w:r w:rsidR="00A615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61571" w:rsidRPr="00A61571">
        <w:rPr>
          <w:rFonts w:ascii="Times New Roman" w:hAnsi="Times New Roman" w:cs="Times New Roman"/>
          <w:b/>
          <w:sz w:val="28"/>
          <w:szCs w:val="28"/>
        </w:rPr>
        <w:t>Bjezinski</w:t>
      </w:r>
      <w:proofErr w:type="spellEnd"/>
      <w:r w:rsidR="00A61571" w:rsidRPr="00A6157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A61571" w:rsidRPr="00A61571">
        <w:rPr>
          <w:rFonts w:ascii="Times New Roman" w:hAnsi="Times New Roman" w:cs="Times New Roman"/>
          <w:b/>
          <w:sz w:val="28"/>
          <w:szCs w:val="28"/>
        </w:rPr>
        <w:t>Velyka</w:t>
      </w:r>
      <w:proofErr w:type="spellEnd"/>
      <w:r w:rsidR="00A61571" w:rsidRPr="00A61571">
        <w:rPr>
          <w:rFonts w:ascii="Times New Roman" w:hAnsi="Times New Roman" w:cs="Times New Roman"/>
          <w:b/>
          <w:sz w:val="28"/>
          <w:szCs w:val="28"/>
        </w:rPr>
        <w:t xml:space="preserve"> shahivnytsia_2000</w:t>
      </w:r>
      <w:r w:rsidR="00A61571">
        <w:rPr>
          <w:rFonts w:ascii="Times New Roman" w:hAnsi="Times New Roman" w:cs="Times New Roman"/>
          <w:sz w:val="28"/>
          <w:szCs w:val="28"/>
        </w:rPr>
        <w:t>).</w:t>
      </w:r>
    </w:p>
    <w:p w:rsidR="009504D6" w:rsidRDefault="009504D6" w:rsidP="00DA4C8C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504D6">
        <w:rPr>
          <w:rFonts w:ascii="Times New Roman" w:hAnsi="Times New Roman" w:cs="Times New Roman"/>
          <w:sz w:val="28"/>
          <w:szCs w:val="28"/>
          <w:lang w:val="ru-RU"/>
        </w:rPr>
        <w:t>Хантингтон</w:t>
      </w:r>
      <w:proofErr w:type="spellEnd"/>
      <w:r w:rsidRPr="009504D6">
        <w:rPr>
          <w:rFonts w:ascii="Times New Roman" w:hAnsi="Times New Roman" w:cs="Times New Roman"/>
          <w:sz w:val="28"/>
          <w:szCs w:val="28"/>
          <w:lang w:val="ru-RU"/>
        </w:rPr>
        <w:t xml:space="preserve"> С. Столкновение цивилизаций. – Москва</w:t>
      </w:r>
      <w:proofErr w:type="gramStart"/>
      <w:r w:rsidRPr="009504D6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950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504D6">
        <w:rPr>
          <w:rFonts w:ascii="Times New Roman" w:hAnsi="Times New Roman" w:cs="Times New Roman"/>
          <w:sz w:val="28"/>
          <w:szCs w:val="28"/>
          <w:lang w:val="ru-RU"/>
        </w:rPr>
        <w:t>ООО “Изд-во ACT”, 2003. – 603 с.</w:t>
      </w:r>
      <w:r w:rsidR="00903B4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>Samuel</w:t>
      </w:r>
      <w:proofErr w:type="spellEnd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P.</w:t>
      </w:r>
      <w:proofErr w:type="gramEnd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>Huntington</w:t>
      </w:r>
      <w:proofErr w:type="spellEnd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03B4E" w:rsidRPr="00903B4E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>he</w:t>
      </w:r>
      <w:proofErr w:type="spellEnd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>clash</w:t>
      </w:r>
      <w:proofErr w:type="spellEnd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>of</w:t>
      </w:r>
      <w:proofErr w:type="spellEnd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903B4E" w:rsidRPr="00903B4E">
        <w:rPr>
          <w:rFonts w:ascii="Times New Roman" w:hAnsi="Times New Roman" w:cs="Times New Roman"/>
          <w:b/>
          <w:sz w:val="28"/>
          <w:szCs w:val="28"/>
          <w:lang w:val="ru-RU"/>
        </w:rPr>
        <w:t>civilizat</w:t>
      </w:r>
      <w:proofErr w:type="spellEnd"/>
      <w:r w:rsidR="00903B4E">
        <w:rPr>
          <w:rFonts w:ascii="Times New Roman" w:hAnsi="Times New Roman" w:cs="Times New Roman"/>
          <w:sz w:val="28"/>
          <w:szCs w:val="28"/>
          <w:lang w:val="ru-RU"/>
        </w:rPr>
        <w:t>).</w:t>
      </w:r>
      <w:proofErr w:type="gramEnd"/>
    </w:p>
    <w:p w:rsidR="00AB5FCD" w:rsidRPr="00903B4E" w:rsidRDefault="00AB5FCD" w:rsidP="007B709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853CE" w:rsidRPr="00FD5559" w:rsidRDefault="008853CE" w:rsidP="007B70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Підручники та навчальні посібники</w:t>
      </w:r>
      <w:r w:rsidR="00FD5559">
        <w:rPr>
          <w:rFonts w:ascii="Times New Roman" w:hAnsi="Times New Roman" w:cs="Times New Roman"/>
          <w:b/>
          <w:sz w:val="28"/>
          <w:szCs w:val="28"/>
        </w:rPr>
        <w:t>, довідкові видання</w:t>
      </w:r>
    </w:p>
    <w:p w:rsidR="00D21857" w:rsidRDefault="00FD5559" w:rsidP="00D2185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F56A4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Англо-русский глоссарий терминов и понятий в сфере государственного управления и политики, экономики и международной то</w:t>
      </w:r>
      <w:r w:rsidR="0039030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рговли. 2-е изд. / </w:t>
      </w:r>
      <w:proofErr w:type="spellStart"/>
      <w:r w:rsidR="0039030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Килиевич</w:t>
      </w:r>
      <w:proofErr w:type="spellEnd"/>
      <w:r w:rsidR="0039030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А.</w:t>
      </w:r>
      <w:r w:rsidRPr="00F56A4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Б.: 2013. 786 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(</w:t>
      </w:r>
      <w:r w:rsidR="0039030C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U</w:t>
      </w:r>
      <w:proofErr w:type="spellStart"/>
      <w:r w:rsidRPr="00FD5559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ca-kiliievych-glossary-rus-eng</w:t>
      </w:r>
      <w:proofErr w:type="spellEnd"/>
      <w:r w:rsidRPr="00FD5559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1 6-8 29-40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).</w:t>
      </w:r>
    </w:p>
    <w:p w:rsidR="00D21857" w:rsidRPr="001139FA" w:rsidRDefault="00D21857" w:rsidP="00D218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21857">
        <w:rPr>
          <w:rFonts w:ascii="Times New Roman" w:eastAsia="Times-Bold" w:hAnsi="Times New Roman" w:cs="Times New Roman"/>
          <w:bCs/>
          <w:sz w:val="28"/>
          <w:szCs w:val="28"/>
        </w:rPr>
        <w:t>Ахременко</w:t>
      </w:r>
      <w:proofErr w:type="spellEnd"/>
      <w:r w:rsidRPr="00D21857">
        <w:rPr>
          <w:rFonts w:ascii="Times New Roman" w:eastAsia="Times-Bold" w:hAnsi="Times New Roman" w:cs="Times New Roman"/>
          <w:bCs/>
          <w:sz w:val="28"/>
          <w:szCs w:val="28"/>
        </w:rPr>
        <w:t xml:space="preserve"> А. С.</w:t>
      </w:r>
      <w:r>
        <w:rPr>
          <w:rFonts w:ascii="Times New Roman" w:eastAsia="Times-Bold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1857">
        <w:rPr>
          <w:rFonts w:ascii="Times New Roman" w:eastAsia="Times-Roman" w:hAnsi="Times New Roman" w:cs="Times New Roman"/>
          <w:sz w:val="28"/>
          <w:szCs w:val="28"/>
        </w:rPr>
        <w:t>Политический</w:t>
      </w:r>
      <w:proofErr w:type="spellEnd"/>
      <w:r w:rsidRPr="00D21857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proofErr w:type="spellStart"/>
      <w:r w:rsidRPr="00D21857">
        <w:rPr>
          <w:rFonts w:ascii="Times New Roman" w:eastAsia="Times-Roman" w:hAnsi="Times New Roman" w:cs="Times New Roman"/>
          <w:sz w:val="28"/>
          <w:szCs w:val="28"/>
        </w:rPr>
        <w:t>анализ</w:t>
      </w:r>
      <w:proofErr w:type="spellEnd"/>
      <w:r w:rsidRPr="00D21857">
        <w:rPr>
          <w:rFonts w:ascii="Times New Roman" w:eastAsia="Times-Roman" w:hAnsi="Times New Roman" w:cs="Times New Roman"/>
          <w:sz w:val="28"/>
          <w:szCs w:val="28"/>
        </w:rPr>
        <w:t xml:space="preserve"> и </w:t>
      </w:r>
      <w:proofErr w:type="spellStart"/>
      <w:r w:rsidRPr="00D21857">
        <w:rPr>
          <w:rFonts w:ascii="Times New Roman" w:eastAsia="Times-Roman" w:hAnsi="Times New Roman" w:cs="Times New Roman"/>
          <w:sz w:val="28"/>
          <w:szCs w:val="28"/>
        </w:rPr>
        <w:t>прогнозирование</w:t>
      </w:r>
      <w:proofErr w:type="spellEnd"/>
      <w:r w:rsidRPr="00D21857">
        <w:rPr>
          <w:rFonts w:ascii="Times New Roman" w:eastAsia="Times-Roman" w:hAnsi="Times New Roman" w:cs="Times New Roman"/>
          <w:sz w:val="28"/>
          <w:szCs w:val="28"/>
        </w:rPr>
        <w:t xml:space="preserve"> : </w:t>
      </w:r>
      <w:proofErr w:type="spellStart"/>
      <w:r w:rsidRPr="00D21857">
        <w:rPr>
          <w:rFonts w:ascii="Times New Roman" w:eastAsia="Times-Roman" w:hAnsi="Times New Roman" w:cs="Times New Roman"/>
          <w:sz w:val="28"/>
          <w:szCs w:val="28"/>
        </w:rPr>
        <w:t>учеб</w:t>
      </w:r>
      <w:proofErr w:type="spellEnd"/>
      <w:r w:rsidRPr="00D21857">
        <w:rPr>
          <w:rFonts w:ascii="Times New Roman" w:eastAsia="Times-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-Roman" w:hAnsi="Times New Roman" w:cs="Times New Roman"/>
          <w:sz w:val="28"/>
          <w:szCs w:val="28"/>
        </w:rPr>
        <w:t>п</w:t>
      </w:r>
      <w:r w:rsidRPr="00D21857">
        <w:rPr>
          <w:rFonts w:ascii="Times New Roman" w:eastAsia="Times-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eastAsia="Times-Roman" w:hAnsi="Times New Roman" w:cs="Times New Roman"/>
          <w:sz w:val="28"/>
          <w:szCs w:val="28"/>
        </w:rPr>
        <w:t>.</w:t>
      </w:r>
      <w:r w:rsidRPr="00D21857">
        <w:rPr>
          <w:rFonts w:ascii="Times New Roman" w:eastAsia="Times-Roman" w:hAnsi="Times New Roman" w:cs="Times New Roman"/>
          <w:sz w:val="28"/>
          <w:szCs w:val="28"/>
        </w:rPr>
        <w:t xml:space="preserve"> М</w:t>
      </w:r>
      <w:r>
        <w:rPr>
          <w:rFonts w:ascii="Times New Roman" w:eastAsia="Times-Roman" w:hAnsi="Times New Roman" w:cs="Times New Roman"/>
          <w:sz w:val="28"/>
          <w:szCs w:val="28"/>
        </w:rPr>
        <w:t>осква</w:t>
      </w:r>
      <w:r w:rsidRPr="00D21857">
        <w:rPr>
          <w:rFonts w:ascii="Times New Roman" w:eastAsia="Times-Roman" w:hAnsi="Times New Roman" w:cs="Times New Roman"/>
          <w:sz w:val="28"/>
          <w:szCs w:val="28"/>
        </w:rPr>
        <w:t xml:space="preserve">: </w:t>
      </w:r>
      <w:proofErr w:type="spellStart"/>
      <w:r w:rsidRPr="00D21857">
        <w:rPr>
          <w:rFonts w:ascii="Times New Roman" w:eastAsia="Times-Roman" w:hAnsi="Times New Roman" w:cs="Times New Roman"/>
          <w:sz w:val="28"/>
          <w:szCs w:val="28"/>
        </w:rPr>
        <w:t>Гардарики</w:t>
      </w:r>
      <w:proofErr w:type="spellEnd"/>
      <w:r w:rsidRPr="00D21857">
        <w:rPr>
          <w:rFonts w:ascii="Times New Roman" w:eastAsia="Times-Roman" w:hAnsi="Times New Roman" w:cs="Times New Roman"/>
          <w:sz w:val="28"/>
          <w:szCs w:val="28"/>
        </w:rPr>
        <w:t>, 2006. 333 с.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(</w:t>
      </w:r>
      <w:r w:rsidRPr="00D21857">
        <w:rPr>
          <w:rFonts w:ascii="Times New Roman" w:eastAsia="Times-Roman" w:hAnsi="Times New Roman" w:cs="Times New Roman"/>
          <w:b/>
          <w:sz w:val="28"/>
          <w:szCs w:val="28"/>
          <w:lang w:val="en-US"/>
        </w:rPr>
        <w:t>M 2006</w:t>
      </w:r>
      <w:r>
        <w:rPr>
          <w:rFonts w:ascii="Times New Roman" w:eastAsia="Times-Roman" w:hAnsi="Times New Roman" w:cs="Times New Roman"/>
          <w:sz w:val="28"/>
          <w:szCs w:val="28"/>
          <w:lang w:val="en-US"/>
        </w:rPr>
        <w:t>)</w:t>
      </w:r>
      <w:r>
        <w:rPr>
          <w:rFonts w:ascii="Times New Roman" w:eastAsia="Times-Roman" w:hAnsi="Times New Roman" w:cs="Times New Roman"/>
          <w:sz w:val="28"/>
          <w:szCs w:val="28"/>
        </w:rPr>
        <w:t>.</w:t>
      </w:r>
    </w:p>
    <w:p w:rsidR="00E00323" w:rsidRPr="000A0F9C" w:rsidRDefault="00E00323" w:rsidP="00DA4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323">
        <w:rPr>
          <w:rFonts w:ascii="Times New Roman" w:hAnsi="Times New Roman" w:cs="Times New Roman"/>
          <w:sz w:val="28"/>
          <w:szCs w:val="28"/>
        </w:rPr>
        <w:t>Дністрянський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323">
        <w:rPr>
          <w:rFonts w:ascii="Times New Roman" w:hAnsi="Times New Roman" w:cs="Times New Roman"/>
          <w:sz w:val="28"/>
          <w:szCs w:val="28"/>
        </w:rPr>
        <w:t>С. Політична географія та геополіти</w:t>
      </w:r>
      <w:r w:rsidR="00DC191A">
        <w:rPr>
          <w:rFonts w:ascii="Times New Roman" w:hAnsi="Times New Roman" w:cs="Times New Roman"/>
          <w:sz w:val="28"/>
          <w:szCs w:val="28"/>
        </w:rPr>
        <w:t xml:space="preserve">ка України: </w:t>
      </w:r>
      <w:proofErr w:type="spellStart"/>
      <w:r w:rsidR="00DC191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авч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DC191A">
        <w:rPr>
          <w:rFonts w:ascii="Times New Roman" w:hAnsi="Times New Roman" w:cs="Times New Roman"/>
          <w:sz w:val="28"/>
          <w:szCs w:val="28"/>
        </w:rPr>
        <w:t>.</w:t>
      </w:r>
      <w:r w:rsidRPr="00E00323">
        <w:rPr>
          <w:rFonts w:ascii="Times New Roman" w:hAnsi="Times New Roman" w:cs="Times New Roman"/>
          <w:sz w:val="28"/>
          <w:szCs w:val="28"/>
        </w:rPr>
        <w:t xml:space="preserve"> Тернопіль: </w:t>
      </w:r>
      <w:proofErr w:type="spellStart"/>
      <w:r w:rsidRPr="00E0032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F7194E">
        <w:rPr>
          <w:rFonts w:ascii="Times New Roman" w:hAnsi="Times New Roman" w:cs="Times New Roman"/>
          <w:sz w:val="28"/>
          <w:szCs w:val="28"/>
        </w:rPr>
        <w:t xml:space="preserve"> книга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00323">
        <w:rPr>
          <w:rFonts w:ascii="Times New Roman" w:hAnsi="Times New Roman" w:cs="Times New Roman"/>
          <w:sz w:val="28"/>
          <w:szCs w:val="28"/>
        </w:rPr>
        <w:t>Богдан, 2010. 344 с.</w:t>
      </w:r>
      <w:r w:rsidR="00DC19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C191A" w:rsidRPr="00DC191A">
        <w:rPr>
          <w:rFonts w:ascii="Times New Roman" w:hAnsi="Times New Roman" w:cs="Times New Roman"/>
          <w:b/>
          <w:sz w:val="28"/>
          <w:szCs w:val="28"/>
        </w:rPr>
        <w:t>Dnistrianskyi</w:t>
      </w:r>
      <w:proofErr w:type="spellEnd"/>
      <w:r w:rsidR="00DC191A" w:rsidRPr="00DC191A">
        <w:rPr>
          <w:rFonts w:ascii="Times New Roman" w:hAnsi="Times New Roman" w:cs="Times New Roman"/>
          <w:b/>
          <w:sz w:val="28"/>
          <w:szCs w:val="28"/>
        </w:rPr>
        <w:t xml:space="preserve"> M.</w:t>
      </w:r>
      <w:r w:rsidR="00DC191A">
        <w:rPr>
          <w:rFonts w:ascii="Times New Roman" w:hAnsi="Times New Roman" w:cs="Times New Roman"/>
          <w:sz w:val="28"/>
          <w:szCs w:val="28"/>
        </w:rPr>
        <w:t>)</w:t>
      </w:r>
    </w:p>
    <w:p w:rsidR="00BB111C" w:rsidRDefault="00DC191A" w:rsidP="00DA4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Геополітика: енциклопедія</w:t>
      </w:r>
      <w:r w:rsidR="00BB111C" w:rsidRPr="00BB11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B111C" w:rsidRPr="00BB111C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BB111C" w:rsidRPr="00BB11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B111C" w:rsidRPr="00BB111C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B111C" w:rsidRPr="00BB111C">
        <w:rPr>
          <w:rFonts w:ascii="Times New Roman" w:hAnsi="Times New Roman" w:cs="Times New Roman"/>
          <w:sz w:val="28"/>
          <w:szCs w:val="28"/>
        </w:rPr>
        <w:t xml:space="preserve"> За ред. </w:t>
      </w:r>
      <w:proofErr w:type="spellStart"/>
      <w:r w:rsidR="00BB111C" w:rsidRPr="00BB111C">
        <w:rPr>
          <w:rFonts w:ascii="Times New Roman" w:hAnsi="Times New Roman" w:cs="Times New Roman"/>
          <w:sz w:val="28"/>
          <w:szCs w:val="28"/>
        </w:rPr>
        <w:t>чл</w:t>
      </w:r>
      <w:proofErr w:type="spellEnd"/>
      <w:r w:rsidR="00BB111C" w:rsidRPr="00BB111C">
        <w:rPr>
          <w:rFonts w:ascii="Times New Roman" w:hAnsi="Times New Roman" w:cs="Times New Roman"/>
          <w:sz w:val="28"/>
          <w:szCs w:val="28"/>
        </w:rPr>
        <w:t>.-</w:t>
      </w:r>
      <w:proofErr w:type="spellStart"/>
      <w:r w:rsidR="00BB111C" w:rsidRPr="00BB111C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="00BB111C" w:rsidRPr="00BB11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11C" w:rsidRPr="00BB111C">
        <w:rPr>
          <w:rFonts w:ascii="Times New Roman" w:hAnsi="Times New Roman" w:cs="Times New Roman"/>
          <w:sz w:val="28"/>
          <w:szCs w:val="28"/>
        </w:rPr>
        <w:t xml:space="preserve">НАПН України, д-ра </w:t>
      </w:r>
      <w:proofErr w:type="spellStart"/>
      <w:r w:rsidR="00BB111C" w:rsidRPr="00BB111C">
        <w:rPr>
          <w:rFonts w:ascii="Times New Roman" w:hAnsi="Times New Roman" w:cs="Times New Roman"/>
          <w:sz w:val="28"/>
          <w:szCs w:val="28"/>
        </w:rPr>
        <w:t>фі</w:t>
      </w:r>
      <w:r>
        <w:rPr>
          <w:rFonts w:ascii="Times New Roman" w:hAnsi="Times New Roman" w:cs="Times New Roman"/>
          <w:sz w:val="28"/>
          <w:szCs w:val="28"/>
        </w:rPr>
        <w:t>лос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наук, проф. Є.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Суліми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МОН. </w:t>
      </w:r>
      <w:r w:rsidR="00BB111C" w:rsidRPr="00BB111C">
        <w:rPr>
          <w:rFonts w:ascii="Times New Roman" w:hAnsi="Times New Roman" w:cs="Times New Roman"/>
          <w:sz w:val="28"/>
          <w:szCs w:val="28"/>
        </w:rPr>
        <w:t>Київ: Знання України, 2013. 919 с.</w:t>
      </w:r>
      <w:r w:rsidR="00337F6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37F65" w:rsidRPr="00337F65">
        <w:rPr>
          <w:rFonts w:ascii="Times New Roman" w:hAnsi="Times New Roman" w:cs="Times New Roman"/>
          <w:b/>
          <w:sz w:val="28"/>
          <w:szCs w:val="28"/>
        </w:rPr>
        <w:t>Encyclopedia</w:t>
      </w:r>
      <w:proofErr w:type="spellEnd"/>
      <w:r w:rsidR="00337F65" w:rsidRPr="00337F65">
        <w:rPr>
          <w:rFonts w:ascii="Times New Roman" w:hAnsi="Times New Roman" w:cs="Times New Roman"/>
          <w:b/>
          <w:sz w:val="28"/>
          <w:szCs w:val="28"/>
        </w:rPr>
        <w:t xml:space="preserve"> Geopolitics_2013</w:t>
      </w:r>
      <w:r w:rsidR="00337F65">
        <w:rPr>
          <w:rFonts w:ascii="Times New Roman" w:hAnsi="Times New Roman" w:cs="Times New Roman"/>
          <w:sz w:val="28"/>
          <w:szCs w:val="28"/>
        </w:rPr>
        <w:t>).</w:t>
      </w:r>
    </w:p>
    <w:p w:rsidR="009D685A" w:rsidRDefault="005162B0" w:rsidP="009D685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Кілієвич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І.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Тертичка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В.</w:t>
      </w:r>
      <w:r>
        <w:rPr>
          <w:rFonts w:ascii="Times New Roman" w:hAnsi="Times New Roman" w:cs="Times New Roman"/>
          <w:sz w:val="28"/>
          <w:szCs w:val="28"/>
        </w:rPr>
        <w:t xml:space="preserve"> Практикум з підготовки аналітичних документів: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>. Київ</w:t>
      </w:r>
      <w:r>
        <w:rPr>
          <w:rFonts w:ascii="Times New Roman" w:hAnsi="Times New Roman" w:cs="Times New Roman"/>
          <w:sz w:val="28"/>
          <w:szCs w:val="28"/>
        </w:rPr>
        <w:t>: К. І. С., 2016.</w:t>
      </w:r>
      <w:r>
        <w:rPr>
          <w:rFonts w:ascii="Times New Roman" w:hAnsi="Times New Roman" w:cs="Times New Roman"/>
          <w:sz w:val="28"/>
          <w:szCs w:val="28"/>
        </w:rPr>
        <w:t xml:space="preserve"> 95 с.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162B0">
        <w:rPr>
          <w:rFonts w:ascii="Times New Roman" w:hAnsi="Times New Roman" w:cs="Times New Roman"/>
          <w:b/>
          <w:sz w:val="28"/>
          <w:szCs w:val="28"/>
        </w:rPr>
        <w:t>Praktykum</w:t>
      </w:r>
      <w:proofErr w:type="spellEnd"/>
      <w:r w:rsidRPr="005162B0">
        <w:rPr>
          <w:rFonts w:ascii="Times New Roman" w:hAnsi="Times New Roman" w:cs="Times New Roman"/>
          <w:b/>
          <w:sz w:val="28"/>
          <w:szCs w:val="28"/>
        </w:rPr>
        <w:t xml:space="preserve"> z </w:t>
      </w:r>
      <w:proofErr w:type="spellStart"/>
      <w:r w:rsidRPr="005162B0">
        <w:rPr>
          <w:rFonts w:ascii="Times New Roman" w:hAnsi="Times New Roman" w:cs="Times New Roman"/>
          <w:b/>
          <w:sz w:val="28"/>
          <w:szCs w:val="28"/>
        </w:rPr>
        <w:t>pidhotovky</w:t>
      </w:r>
      <w:proofErr w:type="spellEnd"/>
      <w:r w:rsidRPr="005162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62B0">
        <w:rPr>
          <w:rFonts w:ascii="Times New Roman" w:hAnsi="Times New Roman" w:cs="Times New Roman"/>
          <w:b/>
          <w:sz w:val="28"/>
          <w:szCs w:val="28"/>
        </w:rPr>
        <w:t>analitychnykh</w:t>
      </w:r>
      <w:proofErr w:type="spellEnd"/>
      <w:r w:rsidRPr="005162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62B0">
        <w:rPr>
          <w:rFonts w:ascii="Times New Roman" w:hAnsi="Times New Roman" w:cs="Times New Roman"/>
          <w:b/>
          <w:sz w:val="28"/>
          <w:szCs w:val="28"/>
        </w:rPr>
        <w:t>dokumentiv</w:t>
      </w:r>
      <w:proofErr w:type="spellEnd"/>
      <w:r w:rsidRPr="005162B0">
        <w:rPr>
          <w:rFonts w:ascii="Times New Roman" w:hAnsi="Times New Roman" w:cs="Times New Roman"/>
          <w:b/>
          <w:sz w:val="28"/>
          <w:szCs w:val="28"/>
        </w:rPr>
        <w:t>. 2016</w:t>
      </w:r>
      <w:r>
        <w:rPr>
          <w:rFonts w:ascii="Times New Roman" w:hAnsi="Times New Roman" w:cs="Times New Roman"/>
          <w:sz w:val="28"/>
          <w:szCs w:val="28"/>
        </w:rPr>
        <w:t>)</w:t>
      </w:r>
      <w:r w:rsidR="009D685A"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:rsidR="009D685A" w:rsidRPr="009D685A" w:rsidRDefault="009D685A" w:rsidP="009D685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685A">
        <w:rPr>
          <w:rFonts w:ascii="Times New Roman" w:eastAsia="TimesNewRoman,Bold" w:hAnsi="Times New Roman" w:cs="Times New Roman"/>
          <w:bCs/>
          <w:sz w:val="28"/>
          <w:szCs w:val="28"/>
        </w:rPr>
        <w:t>Політична</w:t>
      </w:r>
      <w:proofErr w:type="spellEnd"/>
      <w:r w:rsidRPr="009D685A">
        <w:rPr>
          <w:rFonts w:ascii="Times New Roman" w:eastAsia="TimesNewRoman,Bold" w:hAnsi="Times New Roman" w:cs="Times New Roman"/>
          <w:bCs/>
          <w:sz w:val="28"/>
          <w:szCs w:val="28"/>
        </w:rPr>
        <w:t xml:space="preserve">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аналітика в державному управлінні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: </w:t>
      </w:r>
      <w:proofErr w:type="spellStart"/>
      <w:r w:rsidRPr="009D685A">
        <w:rPr>
          <w:rFonts w:ascii="Times New Roman" w:eastAsia="TimesNewRoman" w:hAnsi="Times New Roman" w:cs="Times New Roman"/>
          <w:sz w:val="28"/>
          <w:szCs w:val="28"/>
        </w:rPr>
        <w:t>навч</w:t>
      </w:r>
      <w:proofErr w:type="spellEnd"/>
      <w:r w:rsidRPr="009D685A">
        <w:rPr>
          <w:rFonts w:ascii="Times New Roman" w:eastAsia="TimesNewRoman,Bold" w:hAnsi="Times New Roman" w:cs="Times New Roman"/>
          <w:sz w:val="28"/>
          <w:szCs w:val="28"/>
        </w:rPr>
        <w:t>.</w:t>
      </w:r>
      <w:r>
        <w:rPr>
          <w:rFonts w:ascii="Times New Roman" w:eastAsia="TimesNewRoman,Bold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85A">
        <w:rPr>
          <w:rFonts w:ascii="Times New Roman" w:eastAsia="TimesNewRoman" w:hAnsi="Times New Roman" w:cs="Times New Roman"/>
          <w:sz w:val="28"/>
          <w:szCs w:val="28"/>
        </w:rPr>
        <w:t>посіб</w:t>
      </w:r>
      <w:proofErr w:type="spellEnd"/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. / </w:t>
      </w:r>
      <w:r>
        <w:rPr>
          <w:rFonts w:ascii="Times New Roman" w:eastAsia="TimesNewRoman,Bold" w:hAnsi="Times New Roman" w:cs="Times New Roman"/>
          <w:sz w:val="28"/>
          <w:szCs w:val="28"/>
          <w:lang w:val="en-US"/>
        </w:rPr>
        <w:br/>
      </w:r>
      <w:r w:rsidRPr="009D685A">
        <w:rPr>
          <w:rFonts w:ascii="Times New Roman" w:eastAsia="TimesNewRoman" w:hAnsi="Times New Roman" w:cs="Times New Roman"/>
          <w:sz w:val="28"/>
          <w:szCs w:val="28"/>
        </w:rPr>
        <w:t>С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.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О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. </w:t>
      </w:r>
      <w:proofErr w:type="spellStart"/>
      <w:r w:rsidRPr="009D685A">
        <w:rPr>
          <w:rFonts w:ascii="Times New Roman" w:eastAsia="TimesNewRoman" w:hAnsi="Times New Roman" w:cs="Times New Roman"/>
          <w:sz w:val="28"/>
          <w:szCs w:val="28"/>
        </w:rPr>
        <w:t>Телешун</w:t>
      </w:r>
      <w:proofErr w:type="spellEnd"/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,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Ю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.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Г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. </w:t>
      </w:r>
      <w:proofErr w:type="spellStart"/>
      <w:r w:rsidRPr="009D685A">
        <w:rPr>
          <w:rFonts w:ascii="Times New Roman" w:eastAsia="TimesNewRoman" w:hAnsi="Times New Roman" w:cs="Times New Roman"/>
          <w:sz w:val="28"/>
          <w:szCs w:val="28"/>
        </w:rPr>
        <w:t>Кальниш</w:t>
      </w:r>
      <w:proofErr w:type="spellEnd"/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,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І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.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В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. </w:t>
      </w:r>
      <w:proofErr w:type="spellStart"/>
      <w:r w:rsidRPr="009D685A">
        <w:rPr>
          <w:rFonts w:ascii="Times New Roman" w:eastAsia="TimesNewRoman" w:hAnsi="Times New Roman" w:cs="Times New Roman"/>
          <w:sz w:val="28"/>
          <w:szCs w:val="28"/>
        </w:rPr>
        <w:t>Рейтерович</w:t>
      </w:r>
      <w:proofErr w:type="spellEnd"/>
      <w:r w:rsidRPr="009D685A">
        <w:rPr>
          <w:rFonts w:ascii="Times New Roman" w:eastAsia="TimesNewRoman,Bold" w:hAnsi="Times New Roman" w:cs="Times New Roman"/>
          <w:sz w:val="28"/>
          <w:szCs w:val="28"/>
        </w:rPr>
        <w:t>,</w:t>
      </w:r>
      <w:r>
        <w:rPr>
          <w:rFonts w:ascii="Times New Roman" w:eastAsia="TimesNewRoman,Bold" w:hAnsi="Times New Roman" w:cs="Times New Roman"/>
          <w:sz w:val="28"/>
          <w:szCs w:val="28"/>
          <w:lang w:val="en-US"/>
        </w:rPr>
        <w:t xml:space="preserve">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О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.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Р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.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Титаренко</w:t>
      </w:r>
      <w:r>
        <w:rPr>
          <w:rFonts w:ascii="Times New Roman" w:eastAsia="TimesNewRoman,Bold" w:hAnsi="Times New Roman" w:cs="Times New Roman"/>
          <w:sz w:val="28"/>
          <w:szCs w:val="28"/>
        </w:rPr>
        <w:t>.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К</w:t>
      </w:r>
      <w:r>
        <w:rPr>
          <w:rFonts w:ascii="Times New Roman" w:eastAsia="TimesNewRoman" w:hAnsi="Times New Roman" w:cs="Times New Roman"/>
          <w:sz w:val="28"/>
          <w:szCs w:val="28"/>
        </w:rPr>
        <w:t>иїв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: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НАДУ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, 2012. 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 xml:space="preserve">228 </w:t>
      </w:r>
      <w:r w:rsidRPr="009D685A">
        <w:rPr>
          <w:rFonts w:ascii="Times New Roman" w:eastAsia="TimesNewRoman" w:hAnsi="Times New Roman" w:cs="Times New Roman"/>
          <w:sz w:val="28"/>
          <w:szCs w:val="28"/>
        </w:rPr>
        <w:t>с</w:t>
      </w:r>
      <w:r w:rsidRPr="009D685A">
        <w:rPr>
          <w:rFonts w:ascii="Times New Roman" w:eastAsia="TimesNewRoman,Bold" w:hAnsi="Times New Roman" w:cs="Times New Roman"/>
          <w:sz w:val="28"/>
          <w:szCs w:val="28"/>
        </w:rPr>
        <w:t>.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(</w:t>
      </w:r>
      <w:r w:rsidRPr="009D685A">
        <w:rPr>
          <w:rFonts w:ascii="Times New Roman" w:eastAsia="TimesNewRoman,Bold" w:hAnsi="Times New Roman" w:cs="Times New Roman"/>
          <w:b/>
          <w:sz w:val="28"/>
          <w:szCs w:val="28"/>
          <w:lang w:val="en-US"/>
        </w:rPr>
        <w:t>Polit_analitika_2012</w:t>
      </w:r>
      <w:r>
        <w:rPr>
          <w:rFonts w:ascii="Times New Roman" w:eastAsia="TimesNewRoman,Bold" w:hAnsi="Times New Roman" w:cs="Times New Roman"/>
          <w:sz w:val="28"/>
          <w:szCs w:val="28"/>
          <w:lang w:val="en-US"/>
        </w:rPr>
        <w:t>).</w:t>
      </w:r>
    </w:p>
    <w:p w:rsidR="005162B0" w:rsidRDefault="005162B0" w:rsidP="005162B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92FC9">
        <w:rPr>
          <w:rFonts w:ascii="Times New Roman" w:hAnsi="Times New Roman"/>
          <w:sz w:val="28"/>
          <w:szCs w:val="28"/>
        </w:rPr>
        <w:t>Янґ</w:t>
      </w:r>
      <w:proofErr w:type="spellEnd"/>
      <w:r w:rsidRPr="00392FC9">
        <w:rPr>
          <w:rFonts w:ascii="Times New Roman" w:hAnsi="Times New Roman"/>
          <w:sz w:val="28"/>
          <w:szCs w:val="28"/>
        </w:rPr>
        <w:t xml:space="preserve"> Е.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Куінн</w:t>
      </w:r>
      <w:proofErr w:type="spellEnd"/>
      <w:r>
        <w:rPr>
          <w:rFonts w:ascii="Times New Roman" w:hAnsi="Times New Roman"/>
          <w:sz w:val="28"/>
          <w:szCs w:val="28"/>
        </w:rPr>
        <w:t xml:space="preserve"> Л.</w:t>
      </w:r>
      <w:r w:rsidRPr="00392FC9">
        <w:rPr>
          <w:rFonts w:ascii="Times New Roman" w:hAnsi="Times New Roman"/>
          <w:sz w:val="28"/>
          <w:szCs w:val="28"/>
        </w:rPr>
        <w:t xml:space="preserve"> Як написати дієвий аналітичний документ у галузі державної політики : </w:t>
      </w:r>
      <w:proofErr w:type="spellStart"/>
      <w:r w:rsidRPr="00392FC9">
        <w:rPr>
          <w:rFonts w:ascii="Times New Roman" w:hAnsi="Times New Roman"/>
          <w:sz w:val="28"/>
          <w:szCs w:val="28"/>
        </w:rPr>
        <w:t>Практ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392F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FC9">
        <w:rPr>
          <w:rFonts w:ascii="Times New Roman" w:hAnsi="Times New Roman"/>
          <w:sz w:val="28"/>
          <w:szCs w:val="28"/>
        </w:rPr>
        <w:t>посіб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392FC9">
        <w:rPr>
          <w:rFonts w:ascii="Times New Roman" w:hAnsi="Times New Roman"/>
          <w:sz w:val="28"/>
          <w:szCs w:val="28"/>
        </w:rPr>
        <w:t xml:space="preserve">для радників з </w:t>
      </w:r>
      <w:proofErr w:type="spellStart"/>
      <w:r w:rsidRPr="00392FC9">
        <w:rPr>
          <w:rFonts w:ascii="Times New Roman" w:hAnsi="Times New Roman"/>
          <w:sz w:val="28"/>
          <w:szCs w:val="28"/>
        </w:rPr>
        <w:t>держ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392FC9">
        <w:rPr>
          <w:rFonts w:ascii="Times New Roman" w:hAnsi="Times New Roman"/>
          <w:sz w:val="28"/>
          <w:szCs w:val="28"/>
        </w:rPr>
        <w:t xml:space="preserve"> політики у </w:t>
      </w:r>
      <w:proofErr w:type="spellStart"/>
      <w:r w:rsidRPr="00392FC9">
        <w:rPr>
          <w:rFonts w:ascii="Times New Roman" w:hAnsi="Times New Roman"/>
          <w:sz w:val="28"/>
          <w:szCs w:val="28"/>
        </w:rPr>
        <w:t>Центр</w:t>
      </w:r>
      <w:r>
        <w:rPr>
          <w:rFonts w:ascii="Times New Roman" w:hAnsi="Times New Roman"/>
          <w:sz w:val="28"/>
          <w:szCs w:val="28"/>
        </w:rPr>
        <w:t>.</w:t>
      </w:r>
      <w:r w:rsidRPr="00392FC9">
        <w:rPr>
          <w:rFonts w:ascii="Times New Roman" w:hAnsi="Times New Roman"/>
          <w:sz w:val="28"/>
          <w:szCs w:val="28"/>
        </w:rPr>
        <w:t>альній</w:t>
      </w:r>
      <w:proofErr w:type="spellEnd"/>
      <w:r w:rsidRPr="00392FC9">
        <w:rPr>
          <w:rFonts w:ascii="Times New Roman" w:hAnsi="Times New Roman"/>
          <w:sz w:val="28"/>
          <w:szCs w:val="28"/>
        </w:rPr>
        <w:t xml:space="preserve"> і Східній Європі /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2FC9">
        <w:rPr>
          <w:rFonts w:ascii="Times New Roman" w:hAnsi="Times New Roman"/>
          <w:sz w:val="28"/>
          <w:szCs w:val="28"/>
        </w:rPr>
        <w:t xml:space="preserve">Пер. з </w:t>
      </w:r>
      <w:proofErr w:type="spellStart"/>
      <w:r w:rsidRPr="00392FC9">
        <w:rPr>
          <w:rFonts w:ascii="Times New Roman" w:hAnsi="Times New Roman"/>
          <w:sz w:val="28"/>
          <w:szCs w:val="28"/>
        </w:rPr>
        <w:t>англ</w:t>
      </w:r>
      <w:proofErr w:type="spellEnd"/>
      <w:r w:rsidRPr="00392FC9">
        <w:rPr>
          <w:rFonts w:ascii="Times New Roman" w:hAnsi="Times New Roman"/>
          <w:sz w:val="28"/>
          <w:szCs w:val="28"/>
        </w:rPr>
        <w:t xml:space="preserve">. С. Соколик. Наук. ред. пер. </w:t>
      </w:r>
      <w:r>
        <w:rPr>
          <w:rFonts w:ascii="Times New Roman" w:hAnsi="Times New Roman"/>
          <w:sz w:val="28"/>
          <w:szCs w:val="28"/>
        </w:rPr>
        <w:br/>
        <w:t xml:space="preserve">О. </w:t>
      </w:r>
      <w:proofErr w:type="spellStart"/>
      <w:r>
        <w:rPr>
          <w:rFonts w:ascii="Times New Roman" w:hAnsi="Times New Roman"/>
          <w:sz w:val="28"/>
          <w:szCs w:val="28"/>
        </w:rPr>
        <w:t>Кілієвич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392F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иїв </w:t>
      </w:r>
      <w:r>
        <w:rPr>
          <w:rFonts w:ascii="Times New Roman" w:hAnsi="Times New Roman"/>
          <w:sz w:val="28"/>
          <w:szCs w:val="28"/>
        </w:rPr>
        <w:t>: “К.І.С.”, 2003.</w:t>
      </w:r>
      <w:r w:rsidRPr="00392FC9">
        <w:rPr>
          <w:rFonts w:ascii="Times New Roman" w:hAnsi="Times New Roman"/>
          <w:sz w:val="28"/>
          <w:szCs w:val="28"/>
        </w:rPr>
        <w:t xml:space="preserve"> 130 с.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 w:rsidRPr="005162B0">
        <w:rPr>
          <w:rFonts w:ascii="Times New Roman" w:hAnsi="Times New Roman"/>
          <w:b/>
          <w:sz w:val="28"/>
          <w:szCs w:val="28"/>
        </w:rPr>
        <w:t>Eoin</w:t>
      </w:r>
      <w:proofErr w:type="spellEnd"/>
      <w:r w:rsidRPr="005162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162B0">
        <w:rPr>
          <w:rFonts w:ascii="Times New Roman" w:hAnsi="Times New Roman"/>
          <w:b/>
          <w:sz w:val="28"/>
          <w:szCs w:val="28"/>
        </w:rPr>
        <w:t>Young</w:t>
      </w:r>
      <w:proofErr w:type="spellEnd"/>
      <w:r w:rsidRPr="005162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162B0">
        <w:rPr>
          <w:rFonts w:ascii="Times New Roman" w:hAnsi="Times New Roman"/>
          <w:b/>
          <w:sz w:val="28"/>
          <w:szCs w:val="28"/>
        </w:rPr>
        <w:t>analit_doc_ukr-book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337F65" w:rsidRPr="00337F65" w:rsidRDefault="00337F65" w:rsidP="008853CE">
      <w:pPr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853CE" w:rsidRPr="008853CE" w:rsidRDefault="008853CE" w:rsidP="008853C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3CE">
        <w:rPr>
          <w:rFonts w:ascii="Times New Roman" w:hAnsi="Times New Roman" w:cs="Times New Roman"/>
          <w:b/>
          <w:sz w:val="28"/>
          <w:szCs w:val="28"/>
        </w:rPr>
        <w:t>Монографії та статті</w:t>
      </w:r>
    </w:p>
    <w:p w:rsidR="009E073C" w:rsidRPr="009E073C" w:rsidRDefault="009E073C" w:rsidP="00FD5559">
      <w:pPr>
        <w:shd w:val="solid" w:color="FFFFFF" w:fill="FFFFFF"/>
        <w:tabs>
          <w:tab w:val="left" w:pos="14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073C">
        <w:rPr>
          <w:rFonts w:ascii="Times New Roman" w:hAnsi="Times New Roman" w:cs="Times New Roman"/>
          <w:sz w:val="28"/>
          <w:szCs w:val="28"/>
        </w:rPr>
        <w:t xml:space="preserve">Алієв М.М. «Фабрики думки» у формуванні зовнішньополітичної стратегії держави // </w:t>
      </w:r>
      <w:r w:rsidRPr="009E073C">
        <w:rPr>
          <w:rFonts w:ascii="Times New Roman" w:hAnsi="Times New Roman" w:cs="Times New Roman"/>
          <w:i/>
          <w:sz w:val="28"/>
          <w:szCs w:val="28"/>
        </w:rPr>
        <w:t>Науковий вісник Інституту міжнародних відноси</w:t>
      </w:r>
      <w:r w:rsidRPr="009E073C">
        <w:rPr>
          <w:rFonts w:ascii="Times New Roman" w:hAnsi="Times New Roman" w:cs="Times New Roman"/>
          <w:i/>
          <w:sz w:val="28"/>
          <w:szCs w:val="28"/>
        </w:rPr>
        <w:t>н НАУ</w:t>
      </w:r>
      <w:r>
        <w:rPr>
          <w:rFonts w:ascii="Times New Roman" w:hAnsi="Times New Roman" w:cs="Times New Roman"/>
          <w:sz w:val="28"/>
          <w:szCs w:val="28"/>
        </w:rPr>
        <w:t xml:space="preserve">. Серія: Економіка,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право,</w:t>
      </w:r>
      <w:r w:rsidRPr="009E073C">
        <w:rPr>
          <w:rFonts w:ascii="Times New Roman" w:hAnsi="Times New Roman" w:cs="Times New Roman"/>
          <w:sz w:val="28"/>
          <w:szCs w:val="28"/>
        </w:rPr>
        <w:t>політологія</w:t>
      </w:r>
      <w:proofErr w:type="spellEnd"/>
      <w:r w:rsidRPr="009E073C">
        <w:rPr>
          <w:rFonts w:ascii="Times New Roman" w:hAnsi="Times New Roman" w:cs="Times New Roman"/>
          <w:sz w:val="28"/>
          <w:szCs w:val="28"/>
        </w:rPr>
        <w:t>, туриз</w:t>
      </w:r>
      <w:r>
        <w:rPr>
          <w:rFonts w:ascii="Times New Roman" w:hAnsi="Times New Roman" w:cs="Times New Roman"/>
          <w:sz w:val="28"/>
          <w:szCs w:val="28"/>
        </w:rPr>
        <w:t xml:space="preserve">м: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наук. праць. </w:t>
      </w:r>
      <w:r w:rsidRPr="009E073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иїв</w:t>
      </w:r>
      <w:r w:rsidRPr="009E073C">
        <w:rPr>
          <w:rFonts w:ascii="Times New Roman" w:hAnsi="Times New Roman" w:cs="Times New Roman"/>
          <w:sz w:val="28"/>
          <w:szCs w:val="28"/>
        </w:rPr>
        <w:t xml:space="preserve">: Вид-во </w:t>
      </w:r>
      <w:proofErr w:type="spellStart"/>
      <w:r w:rsidRPr="009E073C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 w:rsidRPr="009E073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07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віац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ун-ту «НАУ-друк», 2011.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 (3). </w:t>
      </w:r>
      <w:r w:rsidRPr="009E073C">
        <w:rPr>
          <w:rFonts w:ascii="Times New Roman" w:hAnsi="Times New Roman" w:cs="Times New Roman"/>
          <w:sz w:val="28"/>
          <w:szCs w:val="28"/>
        </w:rPr>
        <w:t>С. 11-17.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E073C">
        <w:rPr>
          <w:rFonts w:ascii="Times New Roman" w:hAnsi="Times New Roman" w:cs="Times New Roman"/>
          <w:b/>
          <w:sz w:val="28"/>
          <w:szCs w:val="28"/>
          <w:lang w:val="en-US"/>
        </w:rPr>
        <w:t>Aliev</w:t>
      </w:r>
      <w:proofErr w:type="spellEnd"/>
      <w:r w:rsidRPr="009E073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M_2011</w:t>
      </w:r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FD5559" w:rsidRDefault="00FD5559" w:rsidP="00FD5559">
      <w:pPr>
        <w:shd w:val="solid" w:color="FFFFFF" w:fill="FFFFFF"/>
        <w:tabs>
          <w:tab w:val="left" w:pos="14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42E">
        <w:rPr>
          <w:rFonts w:ascii="Times New Roman" w:hAnsi="Times New Roman" w:cs="Times New Roman"/>
          <w:sz w:val="28"/>
          <w:szCs w:val="28"/>
        </w:rPr>
        <w:t>Бойко-Бойчук Л. Метод матриць: застосу</w:t>
      </w:r>
      <w:r>
        <w:rPr>
          <w:rFonts w:ascii="Times New Roman" w:hAnsi="Times New Roman" w:cs="Times New Roman"/>
          <w:sz w:val="28"/>
          <w:szCs w:val="28"/>
        </w:rPr>
        <w:t xml:space="preserve">вання у політичних дослідженнях. </w:t>
      </w:r>
      <w:r w:rsidRPr="00AE5940">
        <w:rPr>
          <w:rFonts w:ascii="Times New Roman" w:hAnsi="Times New Roman" w:cs="Times New Roman"/>
          <w:i/>
          <w:sz w:val="28"/>
          <w:szCs w:val="28"/>
        </w:rPr>
        <w:t>Політичний менеджмент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42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3342E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43342E">
        <w:rPr>
          <w:rFonts w:ascii="Times New Roman" w:hAnsi="Times New Roman" w:cs="Times New Roman"/>
          <w:sz w:val="28"/>
          <w:szCs w:val="28"/>
        </w:rPr>
        <w:t xml:space="preserve">. науковий ж-л. – </w:t>
      </w:r>
      <w:proofErr w:type="spellStart"/>
      <w:r w:rsidRPr="0043342E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43342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центр політичного менеджменту. 2008. № 1. С. 165–</w:t>
      </w:r>
      <w:r w:rsidRPr="0043342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A27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700A27">
        <w:rPr>
          <w:rFonts w:ascii="Times New Roman" w:hAnsi="Times New Roman" w:cs="Times New Roman"/>
          <w:b/>
          <w:sz w:val="28"/>
          <w:szCs w:val="28"/>
          <w:lang w:val="en-US"/>
        </w:rPr>
        <w:t>Bojko</w:t>
      </w:r>
      <w:proofErr w:type="spellEnd"/>
      <w:r w:rsidRPr="00700A2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L.)</w:t>
      </w:r>
      <w:r w:rsidRPr="00AE5940">
        <w:rPr>
          <w:rFonts w:ascii="Times New Roman" w:hAnsi="Times New Roman" w:cs="Times New Roman"/>
          <w:sz w:val="28"/>
          <w:szCs w:val="28"/>
        </w:rPr>
        <w:t>.</w:t>
      </w:r>
    </w:p>
    <w:p w:rsidR="000D519D" w:rsidRPr="000E00C1" w:rsidRDefault="000D519D" w:rsidP="00FD5559">
      <w:pPr>
        <w:shd w:val="solid" w:color="FFFFFF" w:fill="FFFFFF"/>
        <w:tabs>
          <w:tab w:val="left" w:pos="14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D519D">
        <w:rPr>
          <w:rFonts w:ascii="Times New Roman" w:hAnsi="Times New Roman" w:cs="Times New Roman"/>
          <w:sz w:val="28"/>
          <w:szCs w:val="28"/>
        </w:rPr>
        <w:t>В</w:t>
      </w:r>
      <w:r w:rsidRPr="000D519D">
        <w:rPr>
          <w:rFonts w:ascii="Times New Roman" w:hAnsi="Times New Roman" w:cs="Times New Roman"/>
          <w:sz w:val="28"/>
          <w:szCs w:val="28"/>
        </w:rPr>
        <w:t>інникова</w:t>
      </w:r>
      <w:proofErr w:type="spellEnd"/>
      <w:r w:rsidRPr="000D519D">
        <w:rPr>
          <w:rFonts w:ascii="Times New Roman" w:hAnsi="Times New Roman" w:cs="Times New Roman"/>
          <w:sz w:val="28"/>
          <w:szCs w:val="28"/>
        </w:rPr>
        <w:t xml:space="preserve"> Н.</w:t>
      </w:r>
      <w:r w:rsidR="000E00C1">
        <w:rPr>
          <w:rFonts w:ascii="Times New Roman" w:hAnsi="Times New Roman" w:cs="Times New Roman"/>
          <w:sz w:val="28"/>
          <w:szCs w:val="28"/>
        </w:rPr>
        <w:t xml:space="preserve"> </w:t>
      </w:r>
      <w:r w:rsidRPr="000D519D">
        <w:rPr>
          <w:rFonts w:ascii="Times New Roman" w:hAnsi="Times New Roman" w:cs="Times New Roman"/>
          <w:sz w:val="28"/>
          <w:szCs w:val="28"/>
        </w:rPr>
        <w:t>А. Теоретико-методологічні особливості дослідження зовнішньої політики держави в глобалізаційному контексті</w:t>
      </w:r>
      <w:r w:rsidR="000E00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E00C1">
        <w:rPr>
          <w:rFonts w:ascii="Times New Roman" w:hAnsi="Times New Roman" w:cs="Times New Roman"/>
          <w:i/>
          <w:sz w:val="28"/>
          <w:szCs w:val="28"/>
        </w:rPr>
        <w:t>Вiсник</w:t>
      </w:r>
      <w:proofErr w:type="spellEnd"/>
      <w:r w:rsidRPr="000E00C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E00C1">
        <w:rPr>
          <w:rFonts w:ascii="Times New Roman" w:hAnsi="Times New Roman" w:cs="Times New Roman"/>
          <w:i/>
          <w:sz w:val="28"/>
          <w:szCs w:val="28"/>
        </w:rPr>
        <w:t>Харкiвського</w:t>
      </w:r>
      <w:proofErr w:type="spellEnd"/>
      <w:r w:rsidRPr="000E00C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E00C1">
        <w:rPr>
          <w:rFonts w:ascii="Times New Roman" w:hAnsi="Times New Roman" w:cs="Times New Roman"/>
          <w:i/>
          <w:sz w:val="28"/>
          <w:szCs w:val="28"/>
        </w:rPr>
        <w:t>нацiонального</w:t>
      </w:r>
      <w:proofErr w:type="spellEnd"/>
      <w:r w:rsidRPr="000E00C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E00C1">
        <w:rPr>
          <w:rFonts w:ascii="Times New Roman" w:hAnsi="Times New Roman" w:cs="Times New Roman"/>
          <w:i/>
          <w:sz w:val="28"/>
          <w:szCs w:val="28"/>
        </w:rPr>
        <w:t>унiверситету</w:t>
      </w:r>
      <w:proofErr w:type="spellEnd"/>
      <w:r w:rsidRPr="000E00C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E00C1">
        <w:rPr>
          <w:rFonts w:ascii="Times New Roman" w:hAnsi="Times New Roman" w:cs="Times New Roman"/>
          <w:i/>
          <w:sz w:val="28"/>
          <w:szCs w:val="28"/>
        </w:rPr>
        <w:t>iм</w:t>
      </w:r>
      <w:proofErr w:type="spellEnd"/>
      <w:r w:rsidRPr="000E00C1">
        <w:rPr>
          <w:rFonts w:ascii="Times New Roman" w:hAnsi="Times New Roman" w:cs="Times New Roman"/>
          <w:i/>
          <w:sz w:val="28"/>
          <w:szCs w:val="28"/>
        </w:rPr>
        <w:t xml:space="preserve">. В.Н. </w:t>
      </w:r>
      <w:proofErr w:type="spellStart"/>
      <w:r w:rsidRPr="000E00C1">
        <w:rPr>
          <w:rFonts w:ascii="Times New Roman" w:hAnsi="Times New Roman" w:cs="Times New Roman"/>
          <w:i/>
          <w:sz w:val="28"/>
          <w:szCs w:val="28"/>
        </w:rPr>
        <w:t>Каразiна</w:t>
      </w:r>
      <w:proofErr w:type="spellEnd"/>
      <w:r w:rsidRPr="000E00C1">
        <w:rPr>
          <w:rFonts w:ascii="Times New Roman" w:hAnsi="Times New Roman" w:cs="Times New Roman"/>
          <w:i/>
          <w:sz w:val="28"/>
          <w:szCs w:val="28"/>
        </w:rPr>
        <w:t>. Сер. «Питання політології»</w:t>
      </w:r>
      <w:r w:rsidR="000E00C1">
        <w:rPr>
          <w:rFonts w:ascii="Times New Roman" w:hAnsi="Times New Roman" w:cs="Times New Roman"/>
          <w:sz w:val="28"/>
          <w:szCs w:val="28"/>
        </w:rPr>
        <w:t xml:space="preserve">. </w:t>
      </w:r>
      <w:r w:rsidRPr="000D519D">
        <w:rPr>
          <w:rFonts w:ascii="Times New Roman" w:hAnsi="Times New Roman" w:cs="Times New Roman"/>
          <w:sz w:val="28"/>
          <w:szCs w:val="28"/>
        </w:rPr>
        <w:t>20</w:t>
      </w:r>
      <w:r w:rsidR="000E00C1">
        <w:rPr>
          <w:rFonts w:ascii="Times New Roman" w:hAnsi="Times New Roman" w:cs="Times New Roman"/>
          <w:sz w:val="28"/>
          <w:szCs w:val="28"/>
        </w:rPr>
        <w:t xml:space="preserve">08. </w:t>
      </w:r>
      <w:r>
        <w:rPr>
          <w:rFonts w:ascii="Times New Roman" w:hAnsi="Times New Roman" w:cs="Times New Roman"/>
          <w:sz w:val="28"/>
          <w:szCs w:val="28"/>
        </w:rPr>
        <w:t>№ 796</w:t>
      </w:r>
      <w:r w:rsidR="000E00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E00C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ип</w:t>
      </w:r>
      <w:proofErr w:type="spellEnd"/>
      <w:r>
        <w:rPr>
          <w:rFonts w:ascii="Times New Roman" w:hAnsi="Times New Roman" w:cs="Times New Roman"/>
          <w:sz w:val="28"/>
          <w:szCs w:val="28"/>
        </w:rPr>
        <w:t>. 11. С. 57–</w:t>
      </w:r>
      <w:r w:rsidRPr="000D519D">
        <w:rPr>
          <w:rFonts w:ascii="Times New Roman" w:hAnsi="Times New Roman" w:cs="Times New Roman"/>
          <w:sz w:val="28"/>
          <w:szCs w:val="28"/>
        </w:rPr>
        <w:t>63</w:t>
      </w:r>
      <w:r w:rsidR="000E00C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E00C1" w:rsidRPr="000E00C1">
        <w:rPr>
          <w:rFonts w:ascii="Times New Roman" w:hAnsi="Times New Roman" w:cs="Times New Roman"/>
          <w:b/>
          <w:sz w:val="28"/>
          <w:szCs w:val="28"/>
          <w:lang w:val="en-US"/>
        </w:rPr>
        <w:t>Vinnikova</w:t>
      </w:r>
      <w:proofErr w:type="spellEnd"/>
      <w:r w:rsidR="000E00C1" w:rsidRPr="000E00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N</w:t>
      </w:r>
      <w:r w:rsidR="000E00C1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9C37AF" w:rsidRDefault="009C37AF" w:rsidP="009C37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Ґоґвуд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 xml:space="preserve"> Аналіз політики для реального світу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Пер.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англ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А. Олійник ; Наук. ред. перекладу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Тертичка</w:t>
      </w:r>
      <w:proofErr w:type="spellEnd"/>
      <w:r>
        <w:rPr>
          <w:rFonts w:ascii="Times New Roman" w:hAnsi="Times New Roman" w:cs="Times New Roman"/>
          <w:sz w:val="28"/>
          <w:szCs w:val="28"/>
        </w:rPr>
        <w:t>. Київ : Вид-во Со</w:t>
      </w:r>
      <w:r>
        <w:rPr>
          <w:rFonts w:ascii="Times New Roman" w:hAnsi="Times New Roman" w:cs="Times New Roman"/>
          <w:sz w:val="28"/>
          <w:szCs w:val="28"/>
        </w:rPr>
        <w:t xml:space="preserve">ломії Павличко «Основи», 2004. </w:t>
      </w:r>
      <w:r>
        <w:rPr>
          <w:rFonts w:ascii="Times New Roman" w:hAnsi="Times New Roman" w:cs="Times New Roman"/>
          <w:sz w:val="28"/>
          <w:szCs w:val="28"/>
        </w:rPr>
        <w:t>396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9C37AF">
        <w:rPr>
          <w:rFonts w:ascii="Times New Roman" w:hAnsi="Times New Roman" w:cs="Times New Roman"/>
          <w:b/>
          <w:sz w:val="28"/>
          <w:szCs w:val="28"/>
          <w:lang w:val="en-US"/>
        </w:rPr>
        <w:t>Hogwood_2004_analiz_polityky_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37AF">
        <w:rPr>
          <w:rFonts w:ascii="Times New Roman" w:hAnsi="Times New Roman" w:cs="Times New Roman"/>
          <w:b/>
          <w:sz w:val="28"/>
          <w:szCs w:val="28"/>
          <w:lang w:val="en-US"/>
        </w:rPr>
        <w:t>dlia_realnogo_svitu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E073C" w:rsidRPr="009E073C" w:rsidRDefault="009E073C" w:rsidP="009C37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073C">
        <w:rPr>
          <w:rFonts w:ascii="Times New Roman" w:hAnsi="Times New Roman" w:cs="Times New Roman"/>
          <w:sz w:val="28"/>
          <w:szCs w:val="28"/>
        </w:rPr>
        <w:t>Годлюк</w:t>
      </w:r>
      <w:proofErr w:type="spellEnd"/>
      <w:r w:rsidRPr="009E073C">
        <w:rPr>
          <w:rFonts w:ascii="Times New Roman" w:hAnsi="Times New Roman" w:cs="Times New Roman"/>
          <w:sz w:val="28"/>
          <w:szCs w:val="28"/>
        </w:rPr>
        <w:t xml:space="preserve"> А. М. </w:t>
      </w:r>
      <w:r w:rsidRPr="009E073C">
        <w:rPr>
          <w:rFonts w:ascii="Times New Roman" w:hAnsi="Times New Roman" w:cs="Times New Roman"/>
          <w:sz w:val="28"/>
          <w:szCs w:val="28"/>
        </w:rPr>
        <w:t>Аналітичні інститути (Мозкові центри) у зовнішній політиці США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E073C">
        <w:rPr>
          <w:rFonts w:ascii="Times New Roman" w:hAnsi="Times New Roman" w:cs="Times New Roman"/>
          <w:sz w:val="28"/>
          <w:szCs w:val="28"/>
        </w:rPr>
        <w:t xml:space="preserve"> </w:t>
      </w:r>
      <w:r w:rsidRPr="009E073C">
        <w:rPr>
          <w:rFonts w:ascii="Times New Roman" w:hAnsi="Times New Roman" w:cs="Times New Roman"/>
          <w:i/>
          <w:sz w:val="28"/>
          <w:szCs w:val="28"/>
        </w:rPr>
        <w:t>Проблеми міжнародних відносин</w:t>
      </w:r>
      <w:r w:rsidRPr="009E073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E073C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Pr="009E073C">
        <w:rPr>
          <w:rFonts w:ascii="Times New Roman" w:hAnsi="Times New Roman" w:cs="Times New Roman"/>
          <w:sz w:val="28"/>
          <w:szCs w:val="28"/>
        </w:rPr>
        <w:t>. наук. пр. К</w:t>
      </w:r>
      <w:r>
        <w:rPr>
          <w:rFonts w:ascii="Times New Roman" w:hAnsi="Times New Roman" w:cs="Times New Roman"/>
          <w:sz w:val="28"/>
          <w:szCs w:val="28"/>
        </w:rPr>
        <w:t>иїв</w:t>
      </w:r>
      <w:r w:rsidRPr="009E073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E073C">
        <w:rPr>
          <w:rFonts w:ascii="Times New Roman" w:hAnsi="Times New Roman" w:cs="Times New Roman"/>
          <w:sz w:val="28"/>
          <w:szCs w:val="28"/>
        </w:rPr>
        <w:t>КиМУ</w:t>
      </w:r>
      <w:proofErr w:type="spellEnd"/>
      <w:r w:rsidRPr="009E073C">
        <w:rPr>
          <w:rFonts w:ascii="Times New Roman" w:hAnsi="Times New Roman" w:cs="Times New Roman"/>
          <w:sz w:val="28"/>
          <w:szCs w:val="28"/>
        </w:rPr>
        <w:t xml:space="preserve">, 2011. </w:t>
      </w:r>
      <w:proofErr w:type="spellStart"/>
      <w:r w:rsidRPr="009E073C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9E073C">
        <w:rPr>
          <w:rFonts w:ascii="Times New Roman" w:hAnsi="Times New Roman" w:cs="Times New Roman"/>
          <w:sz w:val="28"/>
          <w:szCs w:val="28"/>
        </w:rPr>
        <w:t xml:space="preserve">. 2. </w:t>
      </w:r>
      <w:r>
        <w:rPr>
          <w:rFonts w:ascii="Times New Roman" w:hAnsi="Times New Roman" w:cs="Times New Roman"/>
          <w:sz w:val="28"/>
          <w:szCs w:val="28"/>
        </w:rPr>
        <w:t>С.78-88 (</w:t>
      </w:r>
      <w:proofErr w:type="spellStart"/>
      <w:r w:rsidRPr="009E073C">
        <w:rPr>
          <w:rFonts w:ascii="Times New Roman" w:hAnsi="Times New Roman" w:cs="Times New Roman"/>
          <w:b/>
          <w:sz w:val="28"/>
          <w:szCs w:val="28"/>
        </w:rPr>
        <w:t>Hodliuk</w:t>
      </w:r>
      <w:proofErr w:type="spellEnd"/>
      <w:r w:rsidRPr="009E07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073C">
        <w:rPr>
          <w:rFonts w:ascii="Times New Roman" w:hAnsi="Times New Roman" w:cs="Times New Roman"/>
          <w:b/>
          <w:sz w:val="28"/>
          <w:szCs w:val="28"/>
          <w:lang w:val="en-US"/>
        </w:rPr>
        <w:t>A.</w:t>
      </w:r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10750B" w:rsidRDefault="0010750B" w:rsidP="009C37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0750B">
        <w:rPr>
          <w:rFonts w:ascii="Times New Roman" w:hAnsi="Times New Roman" w:cs="Times New Roman"/>
          <w:sz w:val="28"/>
          <w:szCs w:val="28"/>
        </w:rPr>
        <w:t>Горбатенко</w:t>
      </w:r>
      <w:proofErr w:type="spellEnd"/>
      <w:r w:rsidRPr="0010750B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0750B">
        <w:rPr>
          <w:rFonts w:ascii="Times New Roman" w:hAnsi="Times New Roman" w:cs="Times New Roman"/>
          <w:sz w:val="28"/>
          <w:szCs w:val="28"/>
        </w:rPr>
        <w:t>Аналіз майбутнього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750B">
        <w:rPr>
          <w:rFonts w:ascii="Times New Roman" w:hAnsi="Times New Roman" w:cs="Times New Roman"/>
          <w:sz w:val="28"/>
          <w:szCs w:val="28"/>
        </w:rPr>
        <w:t xml:space="preserve"> та його роль в управлінні </w:t>
      </w:r>
      <w:r>
        <w:rPr>
          <w:rFonts w:ascii="Times New Roman" w:hAnsi="Times New Roman" w:cs="Times New Roman"/>
          <w:sz w:val="28"/>
          <w:szCs w:val="28"/>
        </w:rPr>
        <w:t>соціально-політичними процесами.</w:t>
      </w:r>
      <w:r w:rsidRPr="0010750B">
        <w:rPr>
          <w:rFonts w:ascii="Times New Roman" w:hAnsi="Times New Roman" w:cs="Times New Roman"/>
          <w:sz w:val="28"/>
          <w:szCs w:val="28"/>
        </w:rPr>
        <w:t xml:space="preserve"> </w:t>
      </w:r>
      <w:r w:rsidRPr="0010750B">
        <w:rPr>
          <w:rFonts w:ascii="Times New Roman" w:hAnsi="Times New Roman" w:cs="Times New Roman"/>
          <w:i/>
          <w:sz w:val="28"/>
          <w:szCs w:val="28"/>
        </w:rPr>
        <w:t>Політичний менеджмент</w:t>
      </w:r>
      <w:r w:rsidRPr="001075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50B">
        <w:rPr>
          <w:rFonts w:ascii="Times New Roman" w:hAnsi="Times New Roman" w:cs="Times New Roman"/>
          <w:sz w:val="28"/>
          <w:szCs w:val="28"/>
        </w:rPr>
        <w:t xml:space="preserve">2004. № 1. </w:t>
      </w:r>
      <w:r>
        <w:rPr>
          <w:rFonts w:ascii="Times New Roman" w:hAnsi="Times New Roman" w:cs="Times New Roman"/>
          <w:sz w:val="28"/>
          <w:szCs w:val="28"/>
        </w:rPr>
        <w:t>С. 30–</w:t>
      </w:r>
      <w:r w:rsidRPr="0010750B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0750B">
        <w:rPr>
          <w:rFonts w:ascii="Times New Roman" w:hAnsi="Times New Roman" w:cs="Times New Roman"/>
          <w:b/>
          <w:sz w:val="28"/>
          <w:szCs w:val="28"/>
          <w:lang w:val="en-US"/>
        </w:rPr>
        <w:t>Gorbatenko</w:t>
      </w:r>
      <w:proofErr w:type="spellEnd"/>
      <w:r w:rsidRPr="001075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V._2004</w:t>
      </w:r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0E00C1" w:rsidRDefault="000E00C1" w:rsidP="000E00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Горбатенко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</w:t>
      </w:r>
      <w:r w:rsidRPr="000E00C1">
        <w:rPr>
          <w:rFonts w:ascii="Times New Roman" w:hAnsi="Times New Roman" w:cs="Times New Roman"/>
          <w:sz w:val="28"/>
          <w:szCs w:val="28"/>
        </w:rPr>
        <w:t>Аналітично-прогностичні знання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0C1">
        <w:rPr>
          <w:rFonts w:ascii="Times New Roman" w:hAnsi="Times New Roman" w:cs="Times New Roman"/>
          <w:sz w:val="28"/>
          <w:szCs w:val="28"/>
        </w:rPr>
        <w:t>та їх роль у суспільно-політичному розвитку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F0A10">
        <w:rPr>
          <w:rFonts w:ascii="Times New Roman" w:hAnsi="Times New Roman" w:cs="Times New Roman"/>
          <w:i/>
          <w:sz w:val="28"/>
          <w:szCs w:val="28"/>
        </w:rPr>
        <w:t>Суспільно-політичні процеси. Науково-популярне видання</w:t>
      </w:r>
      <w:r w:rsidR="007F0A10" w:rsidRPr="007F0A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0A10">
        <w:rPr>
          <w:rFonts w:ascii="Times New Roman" w:hAnsi="Times New Roman" w:cs="Times New Roman"/>
          <w:i/>
          <w:sz w:val="28"/>
          <w:szCs w:val="28"/>
        </w:rPr>
        <w:t>громадської</w:t>
      </w:r>
      <w:r w:rsidR="007F0A10" w:rsidRPr="007F0A10">
        <w:rPr>
          <w:rFonts w:ascii="Times New Roman" w:hAnsi="Times New Roman" w:cs="Times New Roman"/>
          <w:i/>
          <w:sz w:val="28"/>
          <w:szCs w:val="28"/>
        </w:rPr>
        <w:t xml:space="preserve"> організації «</w:t>
      </w:r>
      <w:r w:rsidRPr="007F0A10">
        <w:rPr>
          <w:rFonts w:ascii="Times New Roman" w:hAnsi="Times New Roman" w:cs="Times New Roman"/>
          <w:i/>
          <w:sz w:val="28"/>
          <w:szCs w:val="28"/>
        </w:rPr>
        <w:t>Академія політичних наук</w:t>
      </w:r>
      <w:r w:rsidR="007F0A10" w:rsidRPr="007F0A10">
        <w:rPr>
          <w:rFonts w:ascii="Times New Roman" w:hAnsi="Times New Roman" w:cs="Times New Roman"/>
          <w:i/>
          <w:sz w:val="28"/>
          <w:szCs w:val="28"/>
        </w:rPr>
        <w:t>»</w:t>
      </w:r>
      <w:r w:rsidRPr="007F0A10">
        <w:rPr>
          <w:rFonts w:ascii="Times New Roman" w:hAnsi="Times New Roman" w:cs="Times New Roman"/>
          <w:i/>
          <w:sz w:val="28"/>
          <w:szCs w:val="28"/>
        </w:rPr>
        <w:t>.</w:t>
      </w:r>
      <w:r w:rsidRPr="000E00C1">
        <w:rPr>
          <w:rFonts w:ascii="Times New Roman" w:hAnsi="Times New Roman" w:cs="Times New Roman"/>
          <w:sz w:val="28"/>
          <w:szCs w:val="28"/>
        </w:rPr>
        <w:t xml:space="preserve"> К</w:t>
      </w:r>
      <w:r w:rsidR="007F0A10">
        <w:rPr>
          <w:rFonts w:ascii="Times New Roman" w:hAnsi="Times New Roman" w:cs="Times New Roman"/>
          <w:sz w:val="28"/>
          <w:szCs w:val="28"/>
        </w:rPr>
        <w:t>иїв</w:t>
      </w:r>
      <w:r w:rsidRPr="000E00C1">
        <w:rPr>
          <w:rFonts w:ascii="Times New Roman" w:hAnsi="Times New Roman" w:cs="Times New Roman"/>
          <w:sz w:val="28"/>
          <w:szCs w:val="28"/>
        </w:rPr>
        <w:t xml:space="preserve">, 2017. Випуск 2–3(6‑7). </w:t>
      </w:r>
      <w:r>
        <w:rPr>
          <w:rFonts w:ascii="Times New Roman" w:hAnsi="Times New Roman" w:cs="Times New Roman"/>
          <w:sz w:val="28"/>
          <w:szCs w:val="28"/>
        </w:rPr>
        <w:t xml:space="preserve">С. 13-39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750B">
        <w:rPr>
          <w:rFonts w:ascii="Times New Roman" w:hAnsi="Times New Roman" w:cs="Times New Roman"/>
          <w:b/>
          <w:sz w:val="28"/>
          <w:szCs w:val="28"/>
          <w:lang w:val="en-US"/>
        </w:rPr>
        <w:t>Gorbatenko</w:t>
      </w:r>
      <w:proofErr w:type="spellEnd"/>
      <w:r w:rsidRPr="001075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V._20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9C37AF" w:rsidRPr="00700A27" w:rsidRDefault="009C37AF" w:rsidP="009C37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B2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Дан В. Державна політика: вступ до аналізу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884B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884B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ер. з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8"/>
          <w:lang w:eastAsia="uk-UA"/>
        </w:rPr>
        <w:t>англ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884B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Г. Є.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Краснокутського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; наук. ред. М. О.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8"/>
          <w:lang w:eastAsia="uk-UA"/>
        </w:rPr>
        <w:t>Баймуратов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Одеса : АО БАХВА, 2005. </w:t>
      </w:r>
      <w:r w:rsidRPr="00884B22">
        <w:rPr>
          <w:rFonts w:ascii="Times New Roman" w:eastAsia="Times New Roman" w:hAnsi="Times New Roman" w:cs="Times New Roman"/>
          <w:sz w:val="28"/>
          <w:szCs w:val="28"/>
          <w:lang w:eastAsia="uk-UA"/>
        </w:rPr>
        <w:t>504 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Pr="009C37AF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D</w:t>
      </w:r>
      <w:r w:rsidRPr="009C37A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ann_2005_derzhavna_polityka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8853CE" w:rsidRDefault="001E0AC4" w:rsidP="00CD0A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E0AC4">
        <w:rPr>
          <w:rFonts w:ascii="Times New Roman" w:hAnsi="Times New Roman" w:cs="Times New Roman"/>
          <w:sz w:val="28"/>
          <w:szCs w:val="28"/>
        </w:rPr>
        <w:t>Калакура</w:t>
      </w:r>
      <w:proofErr w:type="spellEnd"/>
      <w:r w:rsidRPr="001E0AC4">
        <w:rPr>
          <w:rFonts w:ascii="Times New Roman" w:hAnsi="Times New Roman" w:cs="Times New Roman"/>
          <w:sz w:val="28"/>
          <w:szCs w:val="28"/>
        </w:rPr>
        <w:t xml:space="preserve"> Я. С.</w:t>
      </w:r>
      <w:r w:rsidR="00903B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03B4E" w:rsidRPr="001E0AC4">
        <w:rPr>
          <w:rFonts w:ascii="Times New Roman" w:hAnsi="Times New Roman" w:cs="Times New Roman"/>
          <w:sz w:val="28"/>
          <w:szCs w:val="28"/>
        </w:rPr>
        <w:t>Рафальський</w:t>
      </w:r>
      <w:proofErr w:type="spellEnd"/>
      <w:r w:rsidR="00903B4E" w:rsidRPr="001E0AC4">
        <w:rPr>
          <w:rFonts w:ascii="Times New Roman" w:hAnsi="Times New Roman" w:cs="Times New Roman"/>
          <w:sz w:val="28"/>
          <w:szCs w:val="28"/>
        </w:rPr>
        <w:t xml:space="preserve"> </w:t>
      </w:r>
      <w:r w:rsidR="00903B4E">
        <w:rPr>
          <w:rFonts w:ascii="Times New Roman" w:hAnsi="Times New Roman" w:cs="Times New Roman"/>
          <w:sz w:val="28"/>
          <w:szCs w:val="28"/>
        </w:rPr>
        <w:t xml:space="preserve">О. О., Юрій М. </w:t>
      </w:r>
      <w:proofErr w:type="spellStart"/>
      <w:r w:rsidR="00903B4E">
        <w:rPr>
          <w:rFonts w:ascii="Times New Roman" w:hAnsi="Times New Roman" w:cs="Times New Roman"/>
          <w:sz w:val="28"/>
          <w:szCs w:val="28"/>
        </w:rPr>
        <w:t>Ф.</w:t>
      </w:r>
      <w:r w:rsidRPr="001E0AC4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1E0AC4">
        <w:rPr>
          <w:rFonts w:ascii="Times New Roman" w:hAnsi="Times New Roman" w:cs="Times New Roman"/>
          <w:sz w:val="28"/>
          <w:szCs w:val="28"/>
        </w:rPr>
        <w:t xml:space="preserve"> культура: цивілізаційний вимір</w:t>
      </w:r>
      <w:r w:rsidR="00903B4E">
        <w:rPr>
          <w:rFonts w:ascii="Times New Roman" w:hAnsi="Times New Roman" w:cs="Times New Roman"/>
          <w:sz w:val="28"/>
          <w:szCs w:val="28"/>
        </w:rPr>
        <w:t xml:space="preserve">. </w:t>
      </w:r>
      <w:r w:rsidRPr="001E0AC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иїв </w:t>
      </w:r>
      <w:r w:rsidRPr="001E0AC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AC4">
        <w:rPr>
          <w:rFonts w:ascii="Times New Roman" w:hAnsi="Times New Roman" w:cs="Times New Roman"/>
          <w:sz w:val="28"/>
          <w:szCs w:val="28"/>
        </w:rPr>
        <w:t>ІПіЕНД</w:t>
      </w:r>
      <w:proofErr w:type="spellEnd"/>
      <w:r w:rsidRPr="001E0AC4">
        <w:rPr>
          <w:rFonts w:ascii="Times New Roman" w:hAnsi="Times New Roman" w:cs="Times New Roman"/>
          <w:sz w:val="28"/>
          <w:szCs w:val="28"/>
        </w:rPr>
        <w:t xml:space="preserve"> ім. І. Ф. Кураса НАН України, 2015. 496 с.</w:t>
      </w:r>
      <w:r w:rsidR="00903B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03B4E" w:rsidRPr="00903B4E">
        <w:rPr>
          <w:rFonts w:ascii="Times New Roman" w:hAnsi="Times New Roman" w:cs="Times New Roman"/>
          <w:b/>
          <w:sz w:val="28"/>
          <w:szCs w:val="28"/>
        </w:rPr>
        <w:t>Kalakura</w:t>
      </w:r>
      <w:proofErr w:type="spellEnd"/>
      <w:r w:rsidR="00903B4E" w:rsidRPr="00903B4E">
        <w:rPr>
          <w:rFonts w:ascii="Times New Roman" w:hAnsi="Times New Roman" w:cs="Times New Roman"/>
          <w:b/>
          <w:sz w:val="28"/>
          <w:szCs w:val="28"/>
        </w:rPr>
        <w:t xml:space="preserve"> Y., </w:t>
      </w:r>
      <w:proofErr w:type="spellStart"/>
      <w:r w:rsidR="00903B4E" w:rsidRPr="00903B4E">
        <w:rPr>
          <w:rFonts w:ascii="Times New Roman" w:hAnsi="Times New Roman" w:cs="Times New Roman"/>
          <w:b/>
          <w:sz w:val="28"/>
          <w:szCs w:val="28"/>
        </w:rPr>
        <w:t>Rafalskyi</w:t>
      </w:r>
      <w:proofErr w:type="spellEnd"/>
      <w:r w:rsidR="00903B4E" w:rsidRPr="00903B4E">
        <w:rPr>
          <w:rFonts w:ascii="Times New Roman" w:hAnsi="Times New Roman" w:cs="Times New Roman"/>
          <w:b/>
          <w:sz w:val="28"/>
          <w:szCs w:val="28"/>
        </w:rPr>
        <w:t xml:space="preserve"> O._kultura_2015</w:t>
      </w:r>
      <w:r w:rsidR="00903B4E">
        <w:rPr>
          <w:rFonts w:ascii="Times New Roman" w:hAnsi="Times New Roman" w:cs="Times New Roman"/>
          <w:sz w:val="28"/>
          <w:szCs w:val="28"/>
        </w:rPr>
        <w:t>).</w:t>
      </w:r>
    </w:p>
    <w:p w:rsidR="000D519D" w:rsidRDefault="00FD5559" w:rsidP="000D51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Кобильник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В.</w:t>
      </w:r>
      <w:r w:rsidRPr="00003139">
        <w:rPr>
          <w:rFonts w:ascii="Times New Roman" w:hAnsi="Times New Roman" w:cs="Times New Roman"/>
          <w:sz w:val="28"/>
          <w:szCs w:val="28"/>
        </w:rPr>
        <w:t xml:space="preserve"> Порівняльний метод як основа політологічного дослідження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246D7">
        <w:rPr>
          <w:rFonts w:ascii="Times New Roman" w:hAnsi="Times New Roman" w:cs="Times New Roman"/>
          <w:i/>
          <w:sz w:val="28"/>
          <w:szCs w:val="28"/>
        </w:rPr>
        <w:t>Політологічні студії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031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139">
        <w:rPr>
          <w:rFonts w:ascii="Times New Roman" w:hAnsi="Times New Roman" w:cs="Times New Roman"/>
          <w:sz w:val="28"/>
          <w:szCs w:val="28"/>
        </w:rPr>
        <w:t>Зб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003139">
        <w:rPr>
          <w:rFonts w:ascii="Times New Roman" w:hAnsi="Times New Roman" w:cs="Times New Roman"/>
          <w:sz w:val="28"/>
          <w:szCs w:val="28"/>
        </w:rPr>
        <w:t xml:space="preserve"> наук</w:t>
      </w:r>
      <w:r>
        <w:rPr>
          <w:rFonts w:ascii="Times New Roman" w:hAnsi="Times New Roman" w:cs="Times New Roman"/>
          <w:sz w:val="28"/>
          <w:szCs w:val="28"/>
        </w:rPr>
        <w:t>. праць</w:t>
      </w:r>
      <w:r w:rsidRPr="00003139">
        <w:rPr>
          <w:rFonts w:ascii="Times New Roman" w:hAnsi="Times New Roman" w:cs="Times New Roman"/>
          <w:sz w:val="28"/>
          <w:szCs w:val="28"/>
        </w:rPr>
        <w:t>. 2011.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139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003139">
        <w:rPr>
          <w:rFonts w:ascii="Times New Roman" w:hAnsi="Times New Roman" w:cs="Times New Roman"/>
          <w:sz w:val="28"/>
          <w:szCs w:val="28"/>
        </w:rPr>
        <w:t>. 2</w:t>
      </w:r>
      <w:r>
        <w:rPr>
          <w:rFonts w:ascii="Times New Roman" w:hAnsi="Times New Roman" w:cs="Times New Roman"/>
          <w:sz w:val="28"/>
          <w:szCs w:val="28"/>
        </w:rPr>
        <w:t xml:space="preserve">. С. 54–65 </w:t>
      </w:r>
      <w:r w:rsidRPr="00003139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003139">
        <w:rPr>
          <w:rFonts w:ascii="Times New Roman" w:hAnsi="Times New Roman" w:cs="Times New Roman"/>
          <w:b/>
          <w:sz w:val="28"/>
          <w:szCs w:val="28"/>
          <w:lang w:val="en-US"/>
        </w:rPr>
        <w:t>Kobilnik</w:t>
      </w:r>
      <w:proofErr w:type="spellEnd"/>
      <w:r w:rsidRPr="000031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V.)</w:t>
      </w:r>
      <w:r w:rsidR="000D519D" w:rsidRPr="000D519D">
        <w:rPr>
          <w:rFonts w:ascii="Times New Roman" w:hAnsi="Times New Roman" w:cs="Times New Roman"/>
          <w:sz w:val="28"/>
          <w:szCs w:val="28"/>
        </w:rPr>
        <w:t>.</w:t>
      </w:r>
    </w:p>
    <w:p w:rsidR="000D519D" w:rsidRPr="000D519D" w:rsidRDefault="000D519D" w:rsidP="00FD555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Медушевский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А. </w:t>
      </w:r>
      <w:proofErr w:type="spellStart"/>
      <w:r w:rsidRPr="000D519D">
        <w:rPr>
          <w:rFonts w:ascii="Times New Roman" w:hAnsi="Times New Roman" w:cs="Times New Roman"/>
          <w:sz w:val="28"/>
          <w:szCs w:val="28"/>
        </w:rPr>
        <w:t>Аналитические</w:t>
      </w:r>
      <w:proofErr w:type="spellEnd"/>
      <w:r w:rsidRPr="000D5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19D">
        <w:rPr>
          <w:rFonts w:ascii="Times New Roman" w:hAnsi="Times New Roman" w:cs="Times New Roman"/>
          <w:sz w:val="28"/>
          <w:szCs w:val="28"/>
        </w:rPr>
        <w:t>центры</w:t>
      </w:r>
      <w:proofErr w:type="spellEnd"/>
      <w:r w:rsidRPr="000D519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D519D">
        <w:rPr>
          <w:rFonts w:ascii="Times New Roman" w:hAnsi="Times New Roman" w:cs="Times New Roman"/>
          <w:sz w:val="28"/>
          <w:szCs w:val="28"/>
        </w:rPr>
        <w:t>политическом</w:t>
      </w:r>
      <w:proofErr w:type="spellEnd"/>
      <w:r w:rsidRPr="000D5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19D">
        <w:rPr>
          <w:rFonts w:ascii="Times New Roman" w:hAnsi="Times New Roman" w:cs="Times New Roman"/>
          <w:sz w:val="28"/>
          <w:szCs w:val="28"/>
        </w:rPr>
        <w:t>процессе</w:t>
      </w:r>
      <w:proofErr w:type="spellEnd"/>
      <w:r w:rsidRPr="000D519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D519D">
        <w:rPr>
          <w:rFonts w:ascii="Times New Roman" w:hAnsi="Times New Roman" w:cs="Times New Roman"/>
          <w:sz w:val="28"/>
          <w:szCs w:val="28"/>
        </w:rPr>
        <w:t>американская</w:t>
      </w:r>
      <w:proofErr w:type="spellEnd"/>
      <w:r w:rsidRPr="000D519D">
        <w:rPr>
          <w:rFonts w:ascii="Times New Roman" w:hAnsi="Times New Roman" w:cs="Times New Roman"/>
          <w:sz w:val="28"/>
          <w:szCs w:val="28"/>
        </w:rPr>
        <w:t xml:space="preserve"> модель «</w:t>
      </w:r>
      <w:proofErr w:type="spellStart"/>
      <w:r w:rsidRPr="000D519D">
        <w:rPr>
          <w:rFonts w:ascii="Times New Roman" w:hAnsi="Times New Roman" w:cs="Times New Roman"/>
          <w:sz w:val="28"/>
          <w:szCs w:val="28"/>
        </w:rPr>
        <w:t>фабрик</w:t>
      </w:r>
      <w:proofErr w:type="spellEnd"/>
      <w:r w:rsidRPr="000D5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19D">
        <w:rPr>
          <w:rFonts w:ascii="Times New Roman" w:hAnsi="Times New Roman" w:cs="Times New Roman"/>
          <w:sz w:val="28"/>
          <w:szCs w:val="28"/>
        </w:rPr>
        <w:t>мысли</w:t>
      </w:r>
      <w:proofErr w:type="spellEnd"/>
      <w:r w:rsidRPr="000D519D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Pr="000D519D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0D5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19D">
        <w:rPr>
          <w:rFonts w:ascii="Times New Roman" w:hAnsi="Times New Roman" w:cs="Times New Roman"/>
          <w:sz w:val="28"/>
          <w:szCs w:val="28"/>
        </w:rPr>
        <w:t>функционирование</w:t>
      </w:r>
      <w:proofErr w:type="spellEnd"/>
      <w:r w:rsidRPr="000D519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D519D">
        <w:rPr>
          <w:rFonts w:ascii="Times New Roman" w:hAnsi="Times New Roman" w:cs="Times New Roman"/>
          <w:sz w:val="28"/>
          <w:szCs w:val="28"/>
        </w:rPr>
        <w:t>пределами</w:t>
      </w:r>
      <w:proofErr w:type="spellEnd"/>
      <w:r w:rsidRPr="000D519D">
        <w:rPr>
          <w:rFonts w:ascii="Times New Roman" w:hAnsi="Times New Roman" w:cs="Times New Roman"/>
          <w:sz w:val="28"/>
          <w:szCs w:val="28"/>
        </w:rPr>
        <w:t xml:space="preserve"> США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519D">
        <w:rPr>
          <w:rFonts w:ascii="Times New Roman" w:hAnsi="Times New Roman" w:cs="Times New Roman"/>
          <w:i/>
          <w:sz w:val="28"/>
          <w:szCs w:val="28"/>
        </w:rPr>
        <w:t>Полития</w:t>
      </w:r>
      <w:proofErr w:type="spellEnd"/>
      <w:r>
        <w:rPr>
          <w:rFonts w:ascii="Times New Roman" w:hAnsi="Times New Roman" w:cs="Times New Roman"/>
          <w:sz w:val="28"/>
          <w:szCs w:val="28"/>
        </w:rPr>
        <w:t>. 2010.  № 1. С. 118–</w:t>
      </w:r>
      <w:r w:rsidRPr="000D519D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D519D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proofErr w:type="spellStart"/>
      <w:r w:rsidRPr="000D519D">
        <w:rPr>
          <w:rFonts w:ascii="Times New Roman" w:hAnsi="Times New Roman" w:cs="Times New Roman"/>
          <w:b/>
          <w:sz w:val="28"/>
          <w:szCs w:val="28"/>
        </w:rPr>
        <w:t>edushevskyi</w:t>
      </w:r>
      <w:proofErr w:type="spellEnd"/>
      <w:r w:rsidRPr="000D51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519D">
        <w:rPr>
          <w:rFonts w:ascii="Times New Roman" w:hAnsi="Times New Roman" w:cs="Times New Roman"/>
          <w:b/>
          <w:sz w:val="28"/>
          <w:szCs w:val="28"/>
          <w:lang w:val="en-US"/>
        </w:rPr>
        <w:t>N_2010</w:t>
      </w:r>
      <w:r w:rsidRPr="000D519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0D519D">
        <w:rPr>
          <w:rFonts w:ascii="Times New Roman" w:hAnsi="Times New Roman" w:cs="Times New Roman"/>
          <w:sz w:val="28"/>
          <w:szCs w:val="28"/>
        </w:rPr>
        <w:t>.</w:t>
      </w:r>
    </w:p>
    <w:p w:rsidR="008853CE" w:rsidRPr="006C0263" w:rsidRDefault="008853CE" w:rsidP="00CD0A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3CE">
        <w:rPr>
          <w:rFonts w:ascii="Times New Roman" w:hAnsi="Times New Roman" w:cs="Times New Roman"/>
          <w:sz w:val="28"/>
          <w:szCs w:val="28"/>
          <w:lang w:val="ru-RU"/>
        </w:rPr>
        <w:t>Михальченко Н. Украинская региональная цивилизация: прошлое, настоящее, будущее</w:t>
      </w:r>
      <w:r w:rsidR="008F204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8853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204D">
        <w:rPr>
          <w:rFonts w:ascii="Times New Roman" w:hAnsi="Times New Roman" w:cs="Times New Roman"/>
          <w:sz w:val="28"/>
          <w:szCs w:val="28"/>
          <w:lang w:val="ru-RU"/>
        </w:rPr>
        <w:t xml:space="preserve">монография. </w:t>
      </w:r>
      <w:r w:rsidRPr="008853CE"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  <w:lang w:val="ru-RU"/>
        </w:rPr>
        <w:t>иев</w:t>
      </w:r>
      <w:r w:rsidRPr="008853C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proofErr w:type="gramStart"/>
      <w:r w:rsidRPr="008853CE">
        <w:rPr>
          <w:rFonts w:ascii="Times New Roman" w:hAnsi="Times New Roman" w:cs="Times New Roman"/>
          <w:sz w:val="28"/>
          <w:szCs w:val="28"/>
          <w:lang w:val="ru-RU"/>
        </w:rPr>
        <w:t>ИПиЭНИ</w:t>
      </w:r>
      <w:proofErr w:type="spellEnd"/>
      <w:r w:rsidRPr="008853CE">
        <w:rPr>
          <w:rFonts w:ascii="Times New Roman" w:hAnsi="Times New Roman" w:cs="Times New Roman"/>
          <w:sz w:val="28"/>
          <w:szCs w:val="28"/>
          <w:lang w:val="ru-RU"/>
        </w:rPr>
        <w:t xml:space="preserve"> имени </w:t>
      </w:r>
      <w:r w:rsidR="008F204D">
        <w:rPr>
          <w:rFonts w:ascii="Times New Roman" w:hAnsi="Times New Roman" w:cs="Times New Roman"/>
          <w:sz w:val="28"/>
          <w:szCs w:val="28"/>
          <w:lang w:val="ru-RU"/>
        </w:rPr>
        <w:t xml:space="preserve">И.Ф. </w:t>
      </w:r>
      <w:proofErr w:type="spellStart"/>
      <w:r w:rsidR="008F204D">
        <w:rPr>
          <w:rFonts w:ascii="Times New Roman" w:hAnsi="Times New Roman" w:cs="Times New Roman"/>
          <w:sz w:val="28"/>
          <w:szCs w:val="28"/>
          <w:lang w:val="ru-RU"/>
        </w:rPr>
        <w:t>Кураса</w:t>
      </w:r>
      <w:proofErr w:type="spellEnd"/>
      <w:r w:rsidR="008F204D">
        <w:rPr>
          <w:rFonts w:ascii="Times New Roman" w:hAnsi="Times New Roman" w:cs="Times New Roman"/>
          <w:sz w:val="28"/>
          <w:szCs w:val="28"/>
          <w:lang w:val="ru-RU"/>
        </w:rPr>
        <w:t xml:space="preserve"> НАН Украины, 2013.</w:t>
      </w:r>
      <w:r w:rsidRPr="008853CE">
        <w:rPr>
          <w:rFonts w:ascii="Times New Roman" w:hAnsi="Times New Roman" w:cs="Times New Roman"/>
          <w:sz w:val="28"/>
          <w:szCs w:val="28"/>
          <w:lang w:val="ru-RU"/>
        </w:rPr>
        <w:t xml:space="preserve"> 340 с</w:t>
      </w:r>
      <w:r w:rsidR="006C0263">
        <w:rPr>
          <w:rFonts w:ascii="Times New Roman" w:hAnsi="Times New Roman" w:cs="Times New Roman"/>
          <w:sz w:val="28"/>
          <w:szCs w:val="28"/>
        </w:rPr>
        <w:t>.</w:t>
      </w:r>
      <w:r w:rsidR="008F2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F204D" w:rsidRPr="008F204D">
        <w:rPr>
          <w:rFonts w:ascii="Times New Roman" w:hAnsi="Times New Roman" w:cs="Times New Roman"/>
          <w:b/>
          <w:sz w:val="28"/>
          <w:szCs w:val="28"/>
        </w:rPr>
        <w:t>Mikhalchenko</w:t>
      </w:r>
      <w:proofErr w:type="spellEnd"/>
      <w:r w:rsidR="008F204D" w:rsidRPr="008F204D">
        <w:rPr>
          <w:rFonts w:ascii="Times New Roman" w:hAnsi="Times New Roman" w:cs="Times New Roman"/>
          <w:b/>
          <w:sz w:val="28"/>
          <w:szCs w:val="28"/>
        </w:rPr>
        <w:t xml:space="preserve"> N.</w:t>
      </w:r>
      <w:proofErr w:type="gramEnd"/>
      <w:r w:rsidR="008F204D" w:rsidRPr="008F204D">
        <w:rPr>
          <w:rFonts w:ascii="Times New Roman" w:hAnsi="Times New Roman" w:cs="Times New Roman"/>
          <w:b/>
          <w:sz w:val="28"/>
          <w:szCs w:val="28"/>
        </w:rPr>
        <w:t xml:space="preserve"> Ukraine_regional_civilization_2013</w:t>
      </w:r>
      <w:r w:rsidR="008F204D">
        <w:rPr>
          <w:rFonts w:ascii="Times New Roman" w:hAnsi="Times New Roman" w:cs="Times New Roman"/>
          <w:sz w:val="28"/>
          <w:szCs w:val="28"/>
        </w:rPr>
        <w:t>).</w:t>
      </w:r>
    </w:p>
    <w:p w:rsidR="00FD5559" w:rsidRPr="00C40595" w:rsidRDefault="00FD5559" w:rsidP="00FD5559">
      <w:pPr>
        <w:spacing w:after="0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Неліпа Д. </w:t>
      </w:r>
      <w:r w:rsidRPr="00C40595">
        <w:rPr>
          <w:rFonts w:ascii="Times New Roman" w:hAnsi="Times New Roman" w:cs="Times New Roman"/>
          <w:sz w:val="28"/>
          <w:szCs w:val="28"/>
        </w:rPr>
        <w:t>Застосування технологій кореляційного та регресійного аналізу при здійсненні системного аналізу в політології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C6CB0">
        <w:rPr>
          <w:rFonts w:ascii="Times New Roman" w:hAnsi="Times New Roman" w:cs="Times New Roman"/>
          <w:i/>
          <w:sz w:val="28"/>
          <w:szCs w:val="28"/>
        </w:rPr>
        <w:t>Політичний менеджмент</w:t>
      </w:r>
      <w:r>
        <w:rPr>
          <w:rFonts w:ascii="Times New Roman" w:hAnsi="Times New Roman" w:cs="Times New Roman"/>
          <w:sz w:val="28"/>
          <w:szCs w:val="28"/>
        </w:rPr>
        <w:t xml:space="preserve">. 2011. № 6. С. 43–52 </w:t>
      </w:r>
      <w:r w:rsidRPr="00C40595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C40595">
        <w:rPr>
          <w:rFonts w:ascii="Times New Roman" w:hAnsi="Times New Roman" w:cs="Times New Roman"/>
          <w:b/>
          <w:sz w:val="28"/>
          <w:szCs w:val="28"/>
          <w:lang w:val="en-US"/>
        </w:rPr>
        <w:t>Nelipa</w:t>
      </w:r>
      <w:proofErr w:type="spellEnd"/>
      <w:r w:rsidRPr="00C405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D.)</w:t>
      </w:r>
      <w:r w:rsidRPr="006C6CB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A4C8C" w:rsidRDefault="00DA4C8C" w:rsidP="00CD0A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C8C">
        <w:rPr>
          <w:rFonts w:ascii="Times New Roman" w:hAnsi="Times New Roman" w:cs="Times New Roman"/>
          <w:sz w:val="28"/>
          <w:szCs w:val="28"/>
        </w:rPr>
        <w:t>Особливості суспільно-політичної модернізації країн пострадян</w:t>
      </w:r>
      <w:r w:rsidR="008F204D">
        <w:rPr>
          <w:rFonts w:ascii="Times New Roman" w:hAnsi="Times New Roman" w:cs="Times New Roman"/>
          <w:sz w:val="28"/>
          <w:szCs w:val="28"/>
        </w:rPr>
        <w:t>ського простору</w:t>
      </w:r>
      <w:r w:rsidR="00F84994">
        <w:rPr>
          <w:rFonts w:ascii="Times New Roman" w:hAnsi="Times New Roman" w:cs="Times New Roman"/>
          <w:sz w:val="28"/>
          <w:szCs w:val="28"/>
        </w:rPr>
        <w:t>: монографія / З</w:t>
      </w:r>
      <w:r w:rsidRPr="00DA4C8C">
        <w:rPr>
          <w:rFonts w:ascii="Times New Roman" w:hAnsi="Times New Roman" w:cs="Times New Roman"/>
          <w:sz w:val="28"/>
          <w:szCs w:val="28"/>
        </w:rPr>
        <w:t>а ред</w:t>
      </w:r>
      <w:r w:rsidR="00F84994">
        <w:rPr>
          <w:rFonts w:ascii="Times New Roman" w:hAnsi="Times New Roman" w:cs="Times New Roman"/>
          <w:sz w:val="28"/>
          <w:szCs w:val="28"/>
        </w:rPr>
        <w:t>.</w:t>
      </w:r>
      <w:r w:rsidRPr="00DA4C8C">
        <w:rPr>
          <w:rFonts w:ascii="Times New Roman" w:hAnsi="Times New Roman" w:cs="Times New Roman"/>
          <w:sz w:val="28"/>
          <w:szCs w:val="28"/>
        </w:rPr>
        <w:t xml:space="preserve"> к</w:t>
      </w:r>
      <w:r w:rsidR="00F84994">
        <w:rPr>
          <w:rFonts w:ascii="Times New Roman" w:hAnsi="Times New Roman" w:cs="Times New Roman"/>
          <w:sz w:val="28"/>
          <w:szCs w:val="28"/>
        </w:rPr>
        <w:t>.</w:t>
      </w:r>
      <w:r w:rsidRPr="00DA4C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C8C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="00F84994">
        <w:rPr>
          <w:rFonts w:ascii="Times New Roman" w:hAnsi="Times New Roman" w:cs="Times New Roman"/>
          <w:sz w:val="28"/>
          <w:szCs w:val="28"/>
        </w:rPr>
        <w:t>.</w:t>
      </w:r>
      <w:r w:rsidRPr="00DA4C8C">
        <w:rPr>
          <w:rFonts w:ascii="Times New Roman" w:hAnsi="Times New Roman" w:cs="Times New Roman"/>
          <w:sz w:val="28"/>
          <w:szCs w:val="28"/>
        </w:rPr>
        <w:t xml:space="preserve"> </w:t>
      </w:r>
      <w:r w:rsidR="00F84994">
        <w:rPr>
          <w:rFonts w:ascii="Times New Roman" w:hAnsi="Times New Roman" w:cs="Times New Roman"/>
          <w:sz w:val="28"/>
          <w:szCs w:val="28"/>
        </w:rPr>
        <w:t>н.</w:t>
      </w:r>
      <w:r w:rsidRPr="00DA4C8C">
        <w:rPr>
          <w:rFonts w:ascii="Times New Roman" w:hAnsi="Times New Roman" w:cs="Times New Roman"/>
          <w:sz w:val="28"/>
          <w:szCs w:val="28"/>
        </w:rPr>
        <w:t>, доц</w:t>
      </w:r>
      <w:r w:rsidR="00F84994">
        <w:rPr>
          <w:rFonts w:ascii="Times New Roman" w:hAnsi="Times New Roman" w:cs="Times New Roman"/>
          <w:sz w:val="28"/>
          <w:szCs w:val="28"/>
        </w:rPr>
        <w:t>. А.</w:t>
      </w:r>
      <w:r w:rsidR="008F204D">
        <w:rPr>
          <w:rFonts w:ascii="Times New Roman" w:hAnsi="Times New Roman" w:cs="Times New Roman"/>
          <w:sz w:val="28"/>
          <w:szCs w:val="28"/>
        </w:rPr>
        <w:t xml:space="preserve"> </w:t>
      </w:r>
      <w:r w:rsidR="00F84994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F84994">
        <w:rPr>
          <w:rFonts w:ascii="Times New Roman" w:hAnsi="Times New Roman" w:cs="Times New Roman"/>
          <w:sz w:val="28"/>
          <w:szCs w:val="28"/>
        </w:rPr>
        <w:t>Бульвінського</w:t>
      </w:r>
      <w:proofErr w:type="spellEnd"/>
      <w:r w:rsidR="00F84994">
        <w:rPr>
          <w:rFonts w:ascii="Times New Roman" w:hAnsi="Times New Roman" w:cs="Times New Roman"/>
          <w:sz w:val="28"/>
          <w:szCs w:val="28"/>
        </w:rPr>
        <w:t xml:space="preserve">, ДУ </w:t>
      </w:r>
      <w:r w:rsidR="00F84994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DA4C8C">
        <w:rPr>
          <w:rFonts w:ascii="Times New Roman" w:hAnsi="Times New Roman" w:cs="Times New Roman"/>
          <w:sz w:val="28"/>
          <w:szCs w:val="28"/>
        </w:rPr>
        <w:t>Ін</w:t>
      </w:r>
      <w:r w:rsidR="00F8499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DA4C8C">
        <w:rPr>
          <w:rFonts w:ascii="Times New Roman" w:hAnsi="Times New Roman" w:cs="Times New Roman"/>
          <w:sz w:val="28"/>
          <w:szCs w:val="28"/>
        </w:rPr>
        <w:t xml:space="preserve">т всесвітньої історії </w:t>
      </w:r>
      <w:r w:rsidR="00F84994">
        <w:rPr>
          <w:rFonts w:ascii="Times New Roman" w:hAnsi="Times New Roman" w:cs="Times New Roman"/>
          <w:sz w:val="28"/>
          <w:szCs w:val="28"/>
        </w:rPr>
        <w:t>НАН України</w:t>
      </w:r>
      <w:r w:rsidR="00F84994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F84994">
        <w:rPr>
          <w:rFonts w:ascii="Times New Roman" w:hAnsi="Times New Roman" w:cs="Times New Roman"/>
          <w:sz w:val="28"/>
          <w:szCs w:val="28"/>
        </w:rPr>
        <w:t xml:space="preserve">. Київ: ДУ </w:t>
      </w:r>
      <w:r w:rsidR="00F84994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DA4C8C">
        <w:rPr>
          <w:rFonts w:ascii="Times New Roman" w:hAnsi="Times New Roman" w:cs="Times New Roman"/>
          <w:sz w:val="28"/>
          <w:szCs w:val="28"/>
        </w:rPr>
        <w:t>Ін</w:t>
      </w:r>
      <w:r w:rsidR="00F8499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DA4C8C">
        <w:rPr>
          <w:rFonts w:ascii="Times New Roman" w:hAnsi="Times New Roman" w:cs="Times New Roman"/>
          <w:sz w:val="28"/>
          <w:szCs w:val="28"/>
        </w:rPr>
        <w:t>т всесвітньої історії НАН України</w:t>
      </w:r>
      <w:r w:rsidR="00F84994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DA4C8C">
        <w:rPr>
          <w:rFonts w:ascii="Times New Roman" w:hAnsi="Times New Roman" w:cs="Times New Roman"/>
          <w:sz w:val="28"/>
          <w:szCs w:val="28"/>
        </w:rPr>
        <w:t>, 2017. 288 с.</w:t>
      </w:r>
      <w:r w:rsidR="00337F6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37F65" w:rsidRPr="00337F65">
        <w:rPr>
          <w:rFonts w:ascii="Times New Roman" w:hAnsi="Times New Roman" w:cs="Times New Roman"/>
          <w:b/>
          <w:sz w:val="28"/>
          <w:szCs w:val="28"/>
        </w:rPr>
        <w:t>Features</w:t>
      </w:r>
      <w:proofErr w:type="spellEnd"/>
      <w:r w:rsidR="00337F65" w:rsidRPr="00337F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37F65" w:rsidRPr="00337F65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="00337F65" w:rsidRPr="00337F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37F65" w:rsidRPr="00337F65">
        <w:rPr>
          <w:rFonts w:ascii="Times New Roman" w:hAnsi="Times New Roman" w:cs="Times New Roman"/>
          <w:b/>
          <w:sz w:val="28"/>
          <w:szCs w:val="28"/>
        </w:rPr>
        <w:t>socio-political</w:t>
      </w:r>
      <w:proofErr w:type="spellEnd"/>
      <w:r w:rsidR="00337F65" w:rsidRPr="00337F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37F65" w:rsidRPr="00337F65">
        <w:rPr>
          <w:rFonts w:ascii="Times New Roman" w:hAnsi="Times New Roman" w:cs="Times New Roman"/>
          <w:b/>
          <w:sz w:val="28"/>
          <w:szCs w:val="28"/>
        </w:rPr>
        <w:t>modernization</w:t>
      </w:r>
      <w:proofErr w:type="spellEnd"/>
      <w:r w:rsidR="00337F65" w:rsidRPr="00337F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37F65" w:rsidRPr="00337F65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="00337F65" w:rsidRPr="00337F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37F65" w:rsidRPr="00337F65">
        <w:rPr>
          <w:rFonts w:ascii="Times New Roman" w:hAnsi="Times New Roman" w:cs="Times New Roman"/>
          <w:b/>
          <w:sz w:val="28"/>
          <w:szCs w:val="28"/>
        </w:rPr>
        <w:t>post-Soviet</w:t>
      </w:r>
      <w:proofErr w:type="spellEnd"/>
      <w:r w:rsidR="00337F65" w:rsidRPr="00337F65">
        <w:rPr>
          <w:rFonts w:ascii="Times New Roman" w:hAnsi="Times New Roman" w:cs="Times New Roman"/>
          <w:b/>
          <w:sz w:val="28"/>
          <w:szCs w:val="28"/>
        </w:rPr>
        <w:t xml:space="preserve"> countries_2017</w:t>
      </w:r>
      <w:r w:rsidR="00337F65">
        <w:rPr>
          <w:rFonts w:ascii="Times New Roman" w:hAnsi="Times New Roman" w:cs="Times New Roman"/>
          <w:sz w:val="28"/>
          <w:szCs w:val="28"/>
        </w:rPr>
        <w:t>).</w:t>
      </w:r>
    </w:p>
    <w:p w:rsidR="00AC7074" w:rsidRDefault="00AC7074" w:rsidP="00AC70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C7074">
        <w:rPr>
          <w:rFonts w:ascii="Times New Roman" w:hAnsi="Times New Roman" w:cs="Times New Roman"/>
          <w:sz w:val="28"/>
          <w:szCs w:val="28"/>
        </w:rPr>
        <w:t>Расторгуев</w:t>
      </w:r>
      <w:proofErr w:type="spellEnd"/>
      <w:r w:rsidRPr="00AC7074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074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AC7074">
        <w:rPr>
          <w:rFonts w:ascii="Times New Roman" w:hAnsi="Times New Roman" w:cs="Times New Roman"/>
          <w:sz w:val="28"/>
          <w:szCs w:val="28"/>
        </w:rPr>
        <w:t>Политическое</w:t>
      </w:r>
      <w:proofErr w:type="spellEnd"/>
      <w:r w:rsidRPr="00AC7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074">
        <w:rPr>
          <w:rFonts w:ascii="Times New Roman" w:hAnsi="Times New Roman" w:cs="Times New Roman"/>
          <w:sz w:val="28"/>
          <w:szCs w:val="28"/>
        </w:rPr>
        <w:t>планирование</w:t>
      </w:r>
      <w:proofErr w:type="spellEnd"/>
      <w:r w:rsidRPr="00AC707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C7074">
        <w:rPr>
          <w:rFonts w:ascii="Times New Roman" w:hAnsi="Times New Roman" w:cs="Times New Roman"/>
          <w:sz w:val="28"/>
          <w:szCs w:val="28"/>
        </w:rPr>
        <w:t>прогнозирование</w:t>
      </w:r>
      <w:proofErr w:type="spellEnd"/>
      <w:r w:rsidRPr="00AC707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C7074">
        <w:rPr>
          <w:rFonts w:ascii="Times New Roman" w:hAnsi="Times New Roman" w:cs="Times New Roman"/>
          <w:sz w:val="28"/>
          <w:szCs w:val="28"/>
        </w:rPr>
        <w:t>идеологические</w:t>
      </w:r>
      <w:proofErr w:type="spellEnd"/>
      <w:r w:rsidRPr="00AC7074">
        <w:rPr>
          <w:rFonts w:ascii="Times New Roman" w:hAnsi="Times New Roman" w:cs="Times New Roman"/>
          <w:sz w:val="28"/>
          <w:szCs w:val="28"/>
        </w:rPr>
        <w:t xml:space="preserve"> рамки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074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AC7074">
        <w:rPr>
          <w:rFonts w:ascii="Times New Roman" w:hAnsi="Times New Roman" w:cs="Times New Roman"/>
          <w:sz w:val="28"/>
          <w:szCs w:val="28"/>
        </w:rPr>
        <w:t>цивилизационный</w:t>
      </w:r>
      <w:proofErr w:type="spellEnd"/>
      <w:r w:rsidRPr="00AC7074">
        <w:rPr>
          <w:rFonts w:ascii="Times New Roman" w:hAnsi="Times New Roman" w:cs="Times New Roman"/>
          <w:sz w:val="28"/>
          <w:szCs w:val="28"/>
        </w:rPr>
        <w:t xml:space="preserve"> контекст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C7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074">
        <w:rPr>
          <w:rFonts w:ascii="Times New Roman" w:hAnsi="Times New Roman" w:cs="Times New Roman"/>
          <w:i/>
          <w:sz w:val="28"/>
          <w:szCs w:val="28"/>
        </w:rPr>
        <w:t>Вопросы</w:t>
      </w:r>
      <w:proofErr w:type="spellEnd"/>
      <w:r w:rsidRPr="00AC707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C7074">
        <w:rPr>
          <w:rFonts w:ascii="Times New Roman" w:hAnsi="Times New Roman" w:cs="Times New Roman"/>
          <w:i/>
          <w:sz w:val="28"/>
          <w:szCs w:val="28"/>
        </w:rPr>
        <w:t>философии</w:t>
      </w:r>
      <w:proofErr w:type="spellEnd"/>
      <w:r w:rsidRPr="00AC7074">
        <w:rPr>
          <w:rFonts w:ascii="Times New Roman" w:hAnsi="Times New Roman" w:cs="Times New Roman"/>
          <w:sz w:val="28"/>
          <w:szCs w:val="28"/>
        </w:rPr>
        <w:t>. 2012. № 2. С. 3-13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C7074">
        <w:rPr>
          <w:rFonts w:ascii="Times New Roman" w:hAnsi="Times New Roman" w:cs="Times New Roman"/>
          <w:b/>
          <w:sz w:val="28"/>
          <w:szCs w:val="28"/>
        </w:rPr>
        <w:t>Rastorhuev</w:t>
      </w:r>
      <w:proofErr w:type="spellEnd"/>
      <w:r w:rsidRPr="00AC7074">
        <w:rPr>
          <w:rFonts w:ascii="Times New Roman" w:hAnsi="Times New Roman" w:cs="Times New Roman"/>
          <w:b/>
          <w:sz w:val="28"/>
          <w:szCs w:val="28"/>
        </w:rPr>
        <w:t xml:space="preserve"> V._2012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80A76" w:rsidRPr="00380A76" w:rsidRDefault="00380A76" w:rsidP="00AC70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80A76">
        <w:rPr>
          <w:rFonts w:ascii="Times New Roman" w:hAnsi="Times New Roman" w:cs="Times New Roman"/>
          <w:sz w:val="28"/>
          <w:szCs w:val="28"/>
        </w:rPr>
        <w:t>Ржевська</w:t>
      </w:r>
      <w:proofErr w:type="spellEnd"/>
      <w:r w:rsidRPr="00380A76">
        <w:rPr>
          <w:rFonts w:ascii="Times New Roman" w:hAnsi="Times New Roman" w:cs="Times New Roman"/>
          <w:sz w:val="28"/>
          <w:szCs w:val="28"/>
        </w:rPr>
        <w:t xml:space="preserve"> Н.Ф. Роль «мозкових центрів» США у формуванні ідейних засад зовнішньої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0A76">
        <w:rPr>
          <w:rFonts w:ascii="Times New Roman" w:hAnsi="Times New Roman" w:cs="Times New Roman"/>
          <w:sz w:val="28"/>
          <w:szCs w:val="28"/>
        </w:rPr>
        <w:t xml:space="preserve"> </w:t>
      </w:r>
      <w:r w:rsidRPr="00380A76">
        <w:rPr>
          <w:rFonts w:ascii="Times New Roman" w:hAnsi="Times New Roman" w:cs="Times New Roman"/>
          <w:i/>
          <w:sz w:val="28"/>
          <w:szCs w:val="28"/>
        </w:rPr>
        <w:t>Науковий вісник Інституту міжнародних відносин НАУ. – Серія: Економіка, право, політологія, туризм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380A76">
        <w:rPr>
          <w:rFonts w:ascii="Times New Roman" w:hAnsi="Times New Roman" w:cs="Times New Roman"/>
          <w:sz w:val="28"/>
          <w:szCs w:val="28"/>
        </w:rPr>
        <w:t xml:space="preserve"> Вип.1–2. </w:t>
      </w:r>
      <w:r>
        <w:rPr>
          <w:rFonts w:ascii="Times New Roman" w:hAnsi="Times New Roman" w:cs="Times New Roman"/>
          <w:sz w:val="28"/>
          <w:szCs w:val="28"/>
        </w:rPr>
        <w:t>Київ: Вид-</w:t>
      </w:r>
      <w:proofErr w:type="spellStart"/>
      <w:r>
        <w:rPr>
          <w:rFonts w:ascii="Times New Roman" w:hAnsi="Times New Roman" w:cs="Times New Roman"/>
          <w:sz w:val="28"/>
          <w:szCs w:val="28"/>
        </w:rPr>
        <w:t>во«НАУ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-друк», 2012. </w:t>
      </w:r>
      <w:r w:rsidRPr="00380A76">
        <w:rPr>
          <w:rFonts w:ascii="Times New Roman" w:hAnsi="Times New Roman" w:cs="Times New Roman"/>
          <w:sz w:val="28"/>
          <w:szCs w:val="28"/>
        </w:rPr>
        <w:t>С. 85–90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80A76">
        <w:rPr>
          <w:rFonts w:ascii="Times New Roman" w:hAnsi="Times New Roman" w:cs="Times New Roman"/>
          <w:b/>
          <w:sz w:val="28"/>
          <w:szCs w:val="28"/>
        </w:rPr>
        <w:t>Rzhevska</w:t>
      </w:r>
      <w:proofErr w:type="spellEnd"/>
      <w:r w:rsidRPr="00380A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0A76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380A76">
        <w:rPr>
          <w:rFonts w:ascii="Times New Roman" w:hAnsi="Times New Roman" w:cs="Times New Roman"/>
          <w:b/>
          <w:sz w:val="28"/>
          <w:szCs w:val="28"/>
        </w:rPr>
        <w:t>_2012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0750B" w:rsidRPr="009D685A" w:rsidRDefault="0010750B" w:rsidP="009D68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0750B">
        <w:rPr>
          <w:rFonts w:ascii="Times New Roman" w:hAnsi="Times New Roman" w:cs="Times New Roman"/>
          <w:bCs/>
          <w:sz w:val="28"/>
          <w:szCs w:val="28"/>
        </w:rPr>
        <w:t>Стратегическое</w:t>
      </w:r>
      <w:proofErr w:type="spellEnd"/>
      <w:r w:rsidRPr="0010750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0750B">
        <w:rPr>
          <w:rFonts w:ascii="Times New Roman" w:hAnsi="Times New Roman" w:cs="Times New Roman"/>
          <w:bCs/>
          <w:sz w:val="28"/>
          <w:szCs w:val="28"/>
        </w:rPr>
        <w:t>прогнозирование</w:t>
      </w:r>
      <w:proofErr w:type="spellEnd"/>
      <w:r w:rsidRPr="0010750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10750B">
        <w:rPr>
          <w:rFonts w:ascii="Times New Roman" w:hAnsi="Times New Roman" w:cs="Times New Roman"/>
          <w:bCs/>
          <w:sz w:val="28"/>
          <w:szCs w:val="28"/>
        </w:rPr>
        <w:t>планирование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0750B">
        <w:rPr>
          <w:rFonts w:ascii="Times New Roman" w:hAnsi="Times New Roman" w:cs="Times New Roman"/>
          <w:bCs/>
          <w:sz w:val="28"/>
          <w:szCs w:val="28"/>
        </w:rPr>
        <w:t>внешней</w:t>
      </w:r>
      <w:proofErr w:type="spellEnd"/>
      <w:r w:rsidRPr="0010750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10750B">
        <w:rPr>
          <w:rFonts w:ascii="Times New Roman" w:hAnsi="Times New Roman" w:cs="Times New Roman"/>
          <w:bCs/>
          <w:sz w:val="28"/>
          <w:szCs w:val="28"/>
        </w:rPr>
        <w:t>оборонной</w:t>
      </w:r>
      <w:proofErr w:type="spellEnd"/>
      <w:r w:rsidRPr="0010750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0750B">
        <w:rPr>
          <w:rFonts w:ascii="Times New Roman" w:hAnsi="Times New Roman" w:cs="Times New Roman"/>
          <w:bCs/>
          <w:sz w:val="28"/>
          <w:szCs w:val="28"/>
        </w:rPr>
        <w:t>политики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: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монография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 : в 2 т. /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под</w:t>
      </w:r>
      <w:proofErr w:type="spellEnd"/>
      <w:r>
        <w:rPr>
          <w:rFonts w:ascii="Times New Roman" w:eastAsia="MyriadPro-Regular" w:hAnsi="Times New Roman" w:cs="Times New Roman"/>
          <w:sz w:val="28"/>
          <w:szCs w:val="28"/>
          <w:lang w:val="en-US"/>
        </w:rPr>
        <w:t xml:space="preserve"> </w:t>
      </w:r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ред. А. И.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Подберезкина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.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Моск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.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гос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.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ин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-т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междунар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MyriadPro-Regular" w:hAnsi="Times New Roman" w:cs="Times New Roman"/>
          <w:sz w:val="28"/>
          <w:szCs w:val="28"/>
        </w:rPr>
        <w:t>о</w:t>
      </w:r>
      <w:r w:rsidRPr="0010750B">
        <w:rPr>
          <w:rFonts w:ascii="Times New Roman" w:eastAsia="MyriadPro-Regular" w:hAnsi="Times New Roman" w:cs="Times New Roman"/>
          <w:sz w:val="28"/>
          <w:szCs w:val="28"/>
        </w:rPr>
        <w:t>тношений</w:t>
      </w:r>
      <w:proofErr w:type="spellEnd"/>
      <w:r>
        <w:rPr>
          <w:rFonts w:ascii="Times New Roman" w:eastAsia="MyriadPro-Regular" w:hAnsi="Times New Roman" w:cs="Times New Roman"/>
          <w:sz w:val="28"/>
          <w:szCs w:val="28"/>
          <w:lang w:val="en-US"/>
        </w:rPr>
        <w:t xml:space="preserve"> </w:t>
      </w:r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(ун-т) МИД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России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, центр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военно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>-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полит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.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исследований</w:t>
      </w:r>
      <w:proofErr w:type="spellEnd"/>
      <w:r>
        <w:rPr>
          <w:rFonts w:ascii="Times New Roman" w:eastAsia="MyriadPro-Regular" w:hAnsi="Times New Roman" w:cs="Times New Roman"/>
          <w:sz w:val="28"/>
          <w:szCs w:val="28"/>
        </w:rPr>
        <w:t xml:space="preserve">. </w:t>
      </w:r>
      <w:r w:rsidRPr="0010750B">
        <w:rPr>
          <w:rFonts w:ascii="Times New Roman" w:eastAsia="MyriadPro-Regular" w:hAnsi="Times New Roman" w:cs="Times New Roman"/>
          <w:sz w:val="28"/>
          <w:szCs w:val="28"/>
        </w:rPr>
        <w:t>М</w:t>
      </w:r>
      <w:r>
        <w:rPr>
          <w:rFonts w:ascii="Times New Roman" w:eastAsia="MyriadPro-Regular" w:hAnsi="Times New Roman" w:cs="Times New Roman"/>
          <w:sz w:val="28"/>
          <w:szCs w:val="28"/>
        </w:rPr>
        <w:t>осква</w:t>
      </w:r>
      <w:r w:rsidRPr="0010750B">
        <w:rPr>
          <w:rFonts w:ascii="Times New Roman" w:eastAsia="MyriadPro-Regular" w:hAnsi="Times New Roman" w:cs="Times New Roman"/>
          <w:sz w:val="28"/>
          <w:szCs w:val="28"/>
        </w:rPr>
        <w:t>:</w:t>
      </w:r>
      <w:r w:rsidR="009D685A">
        <w:rPr>
          <w:rFonts w:ascii="Times New Roman" w:eastAsia="MyriadPro-Regular" w:hAnsi="Times New Roman" w:cs="Times New Roman"/>
          <w:sz w:val="28"/>
          <w:szCs w:val="28"/>
        </w:rPr>
        <w:t xml:space="preserve"> </w:t>
      </w:r>
      <w:r w:rsidRPr="0010750B">
        <w:rPr>
          <w:rFonts w:ascii="Times New Roman" w:eastAsia="MyriadPro-Regular" w:hAnsi="Times New Roman" w:cs="Times New Roman"/>
          <w:sz w:val="28"/>
          <w:szCs w:val="28"/>
        </w:rPr>
        <w:t>МГИМО–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Университет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>, 2015.</w:t>
      </w:r>
      <w:r w:rsidR="009D685A">
        <w:rPr>
          <w:rFonts w:ascii="Times New Roman" w:eastAsia="MyriadPro-Regular" w:hAnsi="Times New Roman" w:cs="Times New Roman"/>
          <w:sz w:val="28"/>
          <w:szCs w:val="28"/>
        </w:rPr>
        <w:t xml:space="preserve"> </w:t>
      </w:r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Т. 1: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Теоретические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основы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системы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анализа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,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прогноза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 и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планирования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внешней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 и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оборонной</w:t>
      </w:r>
      <w:proofErr w:type="spellEnd"/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 </w:t>
      </w:r>
      <w:proofErr w:type="spellStart"/>
      <w:r w:rsidRPr="0010750B">
        <w:rPr>
          <w:rFonts w:ascii="Times New Roman" w:eastAsia="MyriadPro-Regular" w:hAnsi="Times New Roman" w:cs="Times New Roman"/>
          <w:sz w:val="28"/>
          <w:szCs w:val="28"/>
        </w:rPr>
        <w:t>политики</w:t>
      </w:r>
      <w:proofErr w:type="spellEnd"/>
      <w:r w:rsidR="009D685A">
        <w:rPr>
          <w:rFonts w:ascii="Times New Roman" w:eastAsia="MyriadPro-Regular" w:hAnsi="Times New Roman" w:cs="Times New Roman"/>
          <w:sz w:val="28"/>
          <w:szCs w:val="28"/>
        </w:rPr>
        <w:t>.</w:t>
      </w:r>
      <w:r w:rsidRPr="0010750B">
        <w:rPr>
          <w:rFonts w:ascii="Times New Roman" w:eastAsia="MyriadPro-Regular" w:hAnsi="Times New Roman" w:cs="Times New Roman"/>
          <w:sz w:val="28"/>
          <w:szCs w:val="28"/>
        </w:rPr>
        <w:t xml:space="preserve"> 2015. 796 с. </w:t>
      </w:r>
      <w:r w:rsidR="009D685A">
        <w:rPr>
          <w:rFonts w:ascii="Times New Roman" w:eastAsia="MyriadPro-Regular" w:hAnsi="Times New Roman" w:cs="Times New Roman"/>
          <w:sz w:val="28"/>
          <w:szCs w:val="28"/>
        </w:rPr>
        <w:t>(</w:t>
      </w:r>
      <w:r w:rsidR="009D685A" w:rsidRPr="009D685A">
        <w:rPr>
          <w:rFonts w:ascii="Times New Roman" w:eastAsia="MyriadPro-Regular" w:hAnsi="Times New Roman" w:cs="Times New Roman"/>
          <w:b/>
          <w:sz w:val="28"/>
          <w:szCs w:val="28"/>
          <w:lang w:val="en-US"/>
        </w:rPr>
        <w:t>M 2015</w:t>
      </w:r>
      <w:r w:rsidR="009D685A">
        <w:rPr>
          <w:rFonts w:ascii="Times New Roman" w:eastAsia="MyriadPro-Regular" w:hAnsi="Times New Roman" w:cs="Times New Roman"/>
          <w:sz w:val="28"/>
          <w:szCs w:val="28"/>
          <w:lang w:val="en-US"/>
        </w:rPr>
        <w:t>).</w:t>
      </w:r>
    </w:p>
    <w:p w:rsidR="00711B55" w:rsidRPr="003A1D11" w:rsidRDefault="00C36A8D" w:rsidP="007F0A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36A8D">
        <w:rPr>
          <w:rFonts w:ascii="Times New Roman" w:hAnsi="Times New Roman" w:cs="Times New Roman"/>
          <w:sz w:val="28"/>
          <w:szCs w:val="28"/>
        </w:rPr>
        <w:t>Цивілізаційний вибір України: парадигма осм</w:t>
      </w:r>
      <w:r w:rsidR="00337F65">
        <w:rPr>
          <w:rFonts w:ascii="Times New Roman" w:hAnsi="Times New Roman" w:cs="Times New Roman"/>
          <w:sz w:val="28"/>
          <w:szCs w:val="28"/>
        </w:rPr>
        <w:t>ислення і стратегія дії</w:t>
      </w:r>
      <w:r>
        <w:rPr>
          <w:rFonts w:ascii="Times New Roman" w:hAnsi="Times New Roman" w:cs="Times New Roman"/>
          <w:sz w:val="28"/>
          <w:szCs w:val="28"/>
        </w:rPr>
        <w:t>: націо</w:t>
      </w:r>
      <w:r w:rsidRPr="00C36A8D">
        <w:rPr>
          <w:rFonts w:ascii="Times New Roman" w:hAnsi="Times New Roman" w:cs="Times New Roman"/>
          <w:sz w:val="28"/>
          <w:szCs w:val="28"/>
        </w:rPr>
        <w:t xml:space="preserve">нальна доповідь / ред. </w:t>
      </w:r>
      <w:proofErr w:type="spellStart"/>
      <w:r w:rsidRPr="00C36A8D">
        <w:rPr>
          <w:rFonts w:ascii="Times New Roman" w:hAnsi="Times New Roman" w:cs="Times New Roman"/>
          <w:sz w:val="28"/>
          <w:szCs w:val="28"/>
        </w:rPr>
        <w:t>кол</w:t>
      </w:r>
      <w:proofErr w:type="spellEnd"/>
      <w:r w:rsidRPr="00C36A8D">
        <w:rPr>
          <w:rFonts w:ascii="Times New Roman" w:hAnsi="Times New Roman" w:cs="Times New Roman"/>
          <w:sz w:val="28"/>
          <w:szCs w:val="28"/>
        </w:rPr>
        <w:t xml:space="preserve">.: С. І. </w:t>
      </w:r>
      <w:proofErr w:type="spellStart"/>
      <w:r w:rsidRPr="00C36A8D">
        <w:rPr>
          <w:rFonts w:ascii="Times New Roman" w:hAnsi="Times New Roman" w:cs="Times New Roman"/>
          <w:sz w:val="28"/>
          <w:szCs w:val="28"/>
        </w:rPr>
        <w:t>Пирожков</w:t>
      </w:r>
      <w:proofErr w:type="spellEnd"/>
      <w:r w:rsidRPr="00C36A8D">
        <w:rPr>
          <w:rFonts w:ascii="Times New Roman" w:hAnsi="Times New Roman" w:cs="Times New Roman"/>
          <w:sz w:val="28"/>
          <w:szCs w:val="28"/>
        </w:rPr>
        <w:t xml:space="preserve">, О. М. Майборода, </w:t>
      </w:r>
      <w:r w:rsidR="00337F65">
        <w:rPr>
          <w:rFonts w:ascii="Times New Roman" w:hAnsi="Times New Roman" w:cs="Times New Roman"/>
          <w:sz w:val="28"/>
          <w:szCs w:val="28"/>
        </w:rPr>
        <w:br/>
        <w:t xml:space="preserve">Ю. Ж. </w:t>
      </w:r>
      <w:proofErr w:type="spellStart"/>
      <w:r w:rsidR="00337F65">
        <w:rPr>
          <w:rFonts w:ascii="Times New Roman" w:hAnsi="Times New Roman" w:cs="Times New Roman"/>
          <w:sz w:val="28"/>
          <w:szCs w:val="28"/>
        </w:rPr>
        <w:t>Шайгородський</w:t>
      </w:r>
      <w:proofErr w:type="spellEnd"/>
      <w:r w:rsidR="00337F65">
        <w:rPr>
          <w:rFonts w:ascii="Times New Roman" w:hAnsi="Times New Roman" w:cs="Times New Roman"/>
          <w:sz w:val="28"/>
          <w:szCs w:val="28"/>
        </w:rPr>
        <w:t xml:space="preserve"> та ін.</w:t>
      </w:r>
      <w:r w:rsidRPr="00C36A8D">
        <w:rPr>
          <w:rFonts w:ascii="Times New Roman" w:hAnsi="Times New Roman" w:cs="Times New Roman"/>
          <w:sz w:val="28"/>
          <w:szCs w:val="28"/>
        </w:rPr>
        <w:t>; Ін</w:t>
      </w:r>
      <w:r w:rsidR="00337F65">
        <w:rPr>
          <w:rFonts w:ascii="Times New Roman" w:hAnsi="Times New Roman" w:cs="Times New Roman"/>
          <w:sz w:val="28"/>
          <w:szCs w:val="28"/>
        </w:rPr>
        <w:t>-</w:t>
      </w:r>
      <w:r w:rsidRPr="00C36A8D">
        <w:rPr>
          <w:rFonts w:ascii="Times New Roman" w:hAnsi="Times New Roman" w:cs="Times New Roman"/>
          <w:sz w:val="28"/>
          <w:szCs w:val="28"/>
        </w:rPr>
        <w:t>т політ</w:t>
      </w:r>
      <w:r w:rsidR="00337F65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="00337F65">
        <w:rPr>
          <w:rFonts w:ascii="Times New Roman" w:hAnsi="Times New Roman" w:cs="Times New Roman"/>
          <w:sz w:val="28"/>
          <w:szCs w:val="28"/>
        </w:rPr>
        <w:t>етнонац</w:t>
      </w:r>
      <w:proofErr w:type="spellEnd"/>
      <w:r w:rsidR="00337F65">
        <w:rPr>
          <w:rFonts w:ascii="Times New Roman" w:hAnsi="Times New Roman" w:cs="Times New Roman"/>
          <w:sz w:val="28"/>
          <w:szCs w:val="28"/>
        </w:rPr>
        <w:t>.</w:t>
      </w:r>
      <w:r w:rsidRPr="00C36A8D">
        <w:rPr>
          <w:rFonts w:ascii="Times New Roman" w:hAnsi="Times New Roman" w:cs="Times New Roman"/>
          <w:sz w:val="28"/>
          <w:szCs w:val="28"/>
        </w:rPr>
        <w:t xml:space="preserve"> досліджень ім</w:t>
      </w:r>
      <w:r w:rsidR="00337F65">
        <w:rPr>
          <w:rFonts w:ascii="Times New Roman" w:hAnsi="Times New Roman" w:cs="Times New Roman"/>
          <w:sz w:val="28"/>
          <w:szCs w:val="28"/>
        </w:rPr>
        <w:t>. І. Ф. Кураса НАН України.</w:t>
      </w:r>
      <w:r>
        <w:rPr>
          <w:rFonts w:ascii="Times New Roman" w:hAnsi="Times New Roman" w:cs="Times New Roman"/>
          <w:sz w:val="28"/>
          <w:szCs w:val="28"/>
        </w:rPr>
        <w:t xml:space="preserve"> Київ</w:t>
      </w:r>
      <w:r w:rsidRPr="00C36A8D">
        <w:rPr>
          <w:rFonts w:ascii="Times New Roman" w:hAnsi="Times New Roman" w:cs="Times New Roman"/>
          <w:sz w:val="28"/>
          <w:szCs w:val="28"/>
        </w:rPr>
        <w:t>: НАН України, 2016. 284 с.</w:t>
      </w:r>
      <w:r w:rsidR="00337F6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37F65" w:rsidRPr="00337F65">
        <w:rPr>
          <w:rFonts w:ascii="Times New Roman" w:hAnsi="Times New Roman" w:cs="Times New Roman"/>
          <w:b/>
          <w:sz w:val="28"/>
          <w:szCs w:val="28"/>
        </w:rPr>
        <w:t>Civilizational</w:t>
      </w:r>
      <w:proofErr w:type="spellEnd"/>
      <w:r w:rsidR="00337F65" w:rsidRPr="00337F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37F65" w:rsidRPr="00337F65">
        <w:rPr>
          <w:rFonts w:ascii="Times New Roman" w:hAnsi="Times New Roman" w:cs="Times New Roman"/>
          <w:b/>
          <w:sz w:val="28"/>
          <w:szCs w:val="28"/>
        </w:rPr>
        <w:t>choice</w:t>
      </w:r>
      <w:proofErr w:type="spellEnd"/>
      <w:r w:rsidR="00337F65" w:rsidRPr="00337F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37F65" w:rsidRPr="00337F65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="00337F65" w:rsidRPr="00337F65">
        <w:rPr>
          <w:rFonts w:ascii="Times New Roman" w:hAnsi="Times New Roman" w:cs="Times New Roman"/>
          <w:b/>
          <w:sz w:val="28"/>
          <w:szCs w:val="28"/>
        </w:rPr>
        <w:t xml:space="preserve"> Ukraine_2016</w:t>
      </w:r>
      <w:r w:rsidR="00337F65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711B55" w:rsidRPr="003A1D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-Roman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F68"/>
    <w:multiLevelType w:val="multilevel"/>
    <w:tmpl w:val="7630B424"/>
    <w:lvl w:ilvl="0">
      <w:start w:val="66"/>
      <w:numFmt w:val="decimal"/>
      <w:lvlText w:val="%1"/>
      <w:lvlJc w:val="left"/>
      <w:pPr>
        <w:tabs>
          <w:tab w:val="num" w:pos="1704"/>
        </w:tabs>
        <w:ind w:left="1704" w:hanging="1704"/>
      </w:pPr>
    </w:lvl>
    <w:lvl w:ilvl="1">
      <w:start w:val="2"/>
      <w:numFmt w:val="decimal"/>
      <w:lvlText w:val="%1.%2"/>
      <w:lvlJc w:val="left"/>
      <w:pPr>
        <w:tabs>
          <w:tab w:val="num" w:pos="1704"/>
        </w:tabs>
        <w:ind w:left="1704" w:hanging="1704"/>
      </w:pPr>
    </w:lvl>
    <w:lvl w:ilvl="2">
      <w:start w:val="1"/>
      <w:numFmt w:val="decimal"/>
      <w:lvlText w:val="%1.%2.%3"/>
      <w:lvlJc w:val="left"/>
      <w:pPr>
        <w:tabs>
          <w:tab w:val="num" w:pos="1704"/>
        </w:tabs>
        <w:ind w:left="1704" w:hanging="1704"/>
      </w:pPr>
    </w:lvl>
    <w:lvl w:ilvl="3">
      <w:start w:val="1"/>
      <w:numFmt w:val="decimal"/>
      <w:lvlText w:val="%1.%2.%3.%4"/>
      <w:lvlJc w:val="left"/>
      <w:pPr>
        <w:tabs>
          <w:tab w:val="num" w:pos="1704"/>
        </w:tabs>
        <w:ind w:left="1704" w:hanging="1704"/>
      </w:pPr>
    </w:lvl>
    <w:lvl w:ilvl="4">
      <w:start w:val="1"/>
      <w:numFmt w:val="decimal"/>
      <w:lvlText w:val="%1.%2.%3.%4.%5"/>
      <w:lvlJc w:val="left"/>
      <w:pPr>
        <w:tabs>
          <w:tab w:val="num" w:pos="1704"/>
        </w:tabs>
        <w:ind w:left="1704" w:hanging="1704"/>
      </w:pPr>
    </w:lvl>
    <w:lvl w:ilvl="5">
      <w:start w:val="1"/>
      <w:numFmt w:val="decimal"/>
      <w:lvlText w:val="%1.%2.%3.%4.%5.%6"/>
      <w:lvlJc w:val="left"/>
      <w:pPr>
        <w:tabs>
          <w:tab w:val="num" w:pos="1704"/>
        </w:tabs>
        <w:ind w:left="1704" w:hanging="1704"/>
      </w:pPr>
    </w:lvl>
    <w:lvl w:ilvl="6">
      <w:start w:val="1"/>
      <w:numFmt w:val="decimal"/>
      <w:lvlText w:val="%1.%2.%3.%4.%5.%6.%7"/>
      <w:lvlJc w:val="left"/>
      <w:pPr>
        <w:tabs>
          <w:tab w:val="num" w:pos="1704"/>
        </w:tabs>
        <w:ind w:left="1704" w:hanging="1704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>
    <w:nsid w:val="52FC48D9"/>
    <w:multiLevelType w:val="hybridMultilevel"/>
    <w:tmpl w:val="BC8E255E"/>
    <w:lvl w:ilvl="0" w:tplc="FFFFFFFF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  <w:rPr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B55"/>
    <w:rsid w:val="00033EB4"/>
    <w:rsid w:val="000A0F9C"/>
    <w:rsid w:val="000D519D"/>
    <w:rsid w:val="000E00C1"/>
    <w:rsid w:val="0010750B"/>
    <w:rsid w:val="001139FA"/>
    <w:rsid w:val="001E0AC4"/>
    <w:rsid w:val="00263E0F"/>
    <w:rsid w:val="0030774A"/>
    <w:rsid w:val="00337F65"/>
    <w:rsid w:val="00380A76"/>
    <w:rsid w:val="003857C5"/>
    <w:rsid w:val="0039030C"/>
    <w:rsid w:val="003A1D11"/>
    <w:rsid w:val="005115F4"/>
    <w:rsid w:val="005162B0"/>
    <w:rsid w:val="00564AD9"/>
    <w:rsid w:val="00610A60"/>
    <w:rsid w:val="0069485C"/>
    <w:rsid w:val="006A732F"/>
    <w:rsid w:val="006C0263"/>
    <w:rsid w:val="00707858"/>
    <w:rsid w:val="00711B55"/>
    <w:rsid w:val="007B2CA5"/>
    <w:rsid w:val="007B7096"/>
    <w:rsid w:val="007F0A10"/>
    <w:rsid w:val="008853CE"/>
    <w:rsid w:val="008F204D"/>
    <w:rsid w:val="009035FB"/>
    <w:rsid w:val="00903B4E"/>
    <w:rsid w:val="009504D6"/>
    <w:rsid w:val="009741A3"/>
    <w:rsid w:val="009C37AF"/>
    <w:rsid w:val="009D685A"/>
    <w:rsid w:val="009E073C"/>
    <w:rsid w:val="009E0CCE"/>
    <w:rsid w:val="00A61571"/>
    <w:rsid w:val="00AB5FCD"/>
    <w:rsid w:val="00AC7074"/>
    <w:rsid w:val="00B023BF"/>
    <w:rsid w:val="00B46600"/>
    <w:rsid w:val="00B47DD7"/>
    <w:rsid w:val="00BA0221"/>
    <w:rsid w:val="00BB111C"/>
    <w:rsid w:val="00BB322A"/>
    <w:rsid w:val="00C16AE8"/>
    <w:rsid w:val="00C26E10"/>
    <w:rsid w:val="00C36A8D"/>
    <w:rsid w:val="00CD0A2D"/>
    <w:rsid w:val="00D143B4"/>
    <w:rsid w:val="00D21857"/>
    <w:rsid w:val="00DA4C8C"/>
    <w:rsid w:val="00DC191A"/>
    <w:rsid w:val="00E00323"/>
    <w:rsid w:val="00E32EE4"/>
    <w:rsid w:val="00E452AA"/>
    <w:rsid w:val="00E52F1C"/>
    <w:rsid w:val="00E6607A"/>
    <w:rsid w:val="00E90CE2"/>
    <w:rsid w:val="00EF1C5D"/>
    <w:rsid w:val="00F7194E"/>
    <w:rsid w:val="00F84994"/>
    <w:rsid w:val="00FD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51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564AD9"/>
  </w:style>
  <w:style w:type="paragraph" w:styleId="a3">
    <w:name w:val="List Paragraph"/>
    <w:basedOn w:val="a"/>
    <w:uiPriority w:val="34"/>
    <w:qFormat/>
    <w:rsid w:val="00C26E10"/>
    <w:pPr>
      <w:spacing w:after="0" w:line="360" w:lineRule="auto"/>
      <w:ind w:left="720"/>
      <w:contextualSpacing/>
      <w:jc w:val="center"/>
    </w:pPr>
  </w:style>
  <w:style w:type="character" w:styleId="a4">
    <w:name w:val="Hyperlink"/>
    <w:basedOn w:val="a0"/>
    <w:uiPriority w:val="99"/>
    <w:unhideWhenUsed/>
    <w:rsid w:val="00DA4C8C"/>
    <w:rPr>
      <w:color w:val="0000FF" w:themeColor="hyperlink"/>
      <w:u w:val="single"/>
    </w:rPr>
  </w:style>
  <w:style w:type="character" w:customStyle="1" w:styleId="rvts78">
    <w:name w:val="rvts78"/>
    <w:basedOn w:val="a0"/>
    <w:rsid w:val="00DA4C8C"/>
  </w:style>
  <w:style w:type="character" w:customStyle="1" w:styleId="rvts44">
    <w:name w:val="rvts44"/>
    <w:basedOn w:val="a0"/>
    <w:rsid w:val="00DA4C8C"/>
  </w:style>
  <w:style w:type="paragraph" w:customStyle="1" w:styleId="Default">
    <w:name w:val="Default"/>
    <w:rsid w:val="00AB5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dat0">
    <w:name w:val="dat0"/>
    <w:basedOn w:val="a0"/>
    <w:rsid w:val="0069485C"/>
  </w:style>
  <w:style w:type="character" w:styleId="a5">
    <w:name w:val="Intense Emphasis"/>
    <w:uiPriority w:val="21"/>
    <w:qFormat/>
    <w:rsid w:val="00FD5559"/>
    <w:rPr>
      <w:i/>
      <w:iCs/>
      <w:color w:val="4F81BD"/>
    </w:rPr>
  </w:style>
  <w:style w:type="character" w:customStyle="1" w:styleId="10">
    <w:name w:val="Заголовок 1 Знак"/>
    <w:basedOn w:val="a0"/>
    <w:link w:val="1"/>
    <w:uiPriority w:val="9"/>
    <w:rsid w:val="000D519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51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564AD9"/>
  </w:style>
  <w:style w:type="paragraph" w:styleId="a3">
    <w:name w:val="List Paragraph"/>
    <w:basedOn w:val="a"/>
    <w:uiPriority w:val="34"/>
    <w:qFormat/>
    <w:rsid w:val="00C26E10"/>
    <w:pPr>
      <w:spacing w:after="0" w:line="360" w:lineRule="auto"/>
      <w:ind w:left="720"/>
      <w:contextualSpacing/>
      <w:jc w:val="center"/>
    </w:pPr>
  </w:style>
  <w:style w:type="character" w:styleId="a4">
    <w:name w:val="Hyperlink"/>
    <w:basedOn w:val="a0"/>
    <w:uiPriority w:val="99"/>
    <w:unhideWhenUsed/>
    <w:rsid w:val="00DA4C8C"/>
    <w:rPr>
      <w:color w:val="0000FF" w:themeColor="hyperlink"/>
      <w:u w:val="single"/>
    </w:rPr>
  </w:style>
  <w:style w:type="character" w:customStyle="1" w:styleId="rvts78">
    <w:name w:val="rvts78"/>
    <w:basedOn w:val="a0"/>
    <w:rsid w:val="00DA4C8C"/>
  </w:style>
  <w:style w:type="character" w:customStyle="1" w:styleId="rvts44">
    <w:name w:val="rvts44"/>
    <w:basedOn w:val="a0"/>
    <w:rsid w:val="00DA4C8C"/>
  </w:style>
  <w:style w:type="paragraph" w:customStyle="1" w:styleId="Default">
    <w:name w:val="Default"/>
    <w:rsid w:val="00AB5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dat0">
    <w:name w:val="dat0"/>
    <w:basedOn w:val="a0"/>
    <w:rsid w:val="0069485C"/>
  </w:style>
  <w:style w:type="character" w:styleId="a5">
    <w:name w:val="Intense Emphasis"/>
    <w:uiPriority w:val="21"/>
    <w:qFormat/>
    <w:rsid w:val="00FD5559"/>
    <w:rPr>
      <w:i/>
      <w:iCs/>
      <w:color w:val="4F81BD"/>
    </w:rPr>
  </w:style>
  <w:style w:type="character" w:customStyle="1" w:styleId="10">
    <w:name w:val="Заголовок 1 Знак"/>
    <w:basedOn w:val="a0"/>
    <w:link w:val="1"/>
    <w:uiPriority w:val="9"/>
    <w:rsid w:val="000D519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2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5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4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14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23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668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072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7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8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8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4652</Words>
  <Characters>2653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34</cp:revision>
  <dcterms:created xsi:type="dcterms:W3CDTF">2017-10-29T06:23:00Z</dcterms:created>
  <dcterms:modified xsi:type="dcterms:W3CDTF">2019-02-26T22:07:00Z</dcterms:modified>
</cp:coreProperties>
</file>