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B786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2B8" w:rsidRPr="007B12B8">
        <w:rPr>
          <w:rFonts w:ascii="Times New Roman" w:hAnsi="Times New Roman" w:cs="Times New Roman"/>
          <w:sz w:val="28"/>
          <w:szCs w:val="28"/>
          <w:u w:val="single"/>
          <w:lang w:val="uk-UA"/>
        </w:rPr>
        <w:t>Філософсько-психологічні основи мотивації поведінки та діяльності людини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філософії, соціології та релігієзнавства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Надурак</w:t>
      </w:r>
      <w:proofErr w:type="spellEnd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Віталій </w:t>
      </w:r>
      <w:r w:rsid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ікторович</w:t>
      </w:r>
    </w:p>
    <w:p w:rsidR="00D06D14" w:rsidRPr="00EB786C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vnadurak</w:t>
      </w:r>
      <w:proofErr w:type="spellEnd"/>
      <w:r w:rsidR="004A06EF" w:rsidRPr="00EB786C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  <w:r w:rsidR="004A06EF" w:rsidRPr="00EB786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fm</w:t>
      </w:r>
      <w:proofErr w:type="spellEnd"/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B786C" w:rsidRPr="007B12B8" w:rsidRDefault="00EB786C" w:rsidP="00EB78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12B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B12B8" w:rsidRPr="007B12B8">
        <w:rPr>
          <w:rFonts w:ascii="Times New Roman" w:hAnsi="Times New Roman" w:cs="Times New Roman"/>
          <w:color w:val="000000"/>
          <w:sz w:val="28"/>
          <w:szCs w:val="28"/>
        </w:rPr>
        <w:t xml:space="preserve">Даниэль </w:t>
      </w:r>
      <w:proofErr w:type="spellStart"/>
      <w:r w:rsidR="007B12B8" w:rsidRPr="007B12B8">
        <w:rPr>
          <w:rFonts w:ascii="Times New Roman" w:hAnsi="Times New Roman" w:cs="Times New Roman"/>
          <w:color w:val="000000"/>
          <w:sz w:val="28"/>
          <w:szCs w:val="28"/>
        </w:rPr>
        <w:t>Канеман</w:t>
      </w:r>
      <w:proofErr w:type="spellEnd"/>
      <w:r w:rsidR="007B12B8" w:rsidRPr="007B12B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B12B8" w:rsidRPr="007B12B8">
        <w:rPr>
          <w:rFonts w:ascii="Times New Roman" w:hAnsi="Times New Roman" w:cs="Times New Roman"/>
          <w:color w:val="000000"/>
          <w:sz w:val="28"/>
          <w:szCs w:val="28"/>
        </w:rPr>
        <w:t xml:space="preserve"> Думай медленно… решай быстро</w:t>
      </w:r>
      <w:r w:rsidR="007B12B8" w:rsidRPr="007B12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7B12B8" w:rsidRPr="007B12B8">
        <w:rPr>
          <w:rFonts w:ascii="Times New Roman" w:hAnsi="Times New Roman" w:cs="Times New Roman"/>
          <w:color w:val="000000"/>
          <w:sz w:val="28"/>
          <w:szCs w:val="28"/>
        </w:rPr>
        <w:t>АСТ; Москва; 2014</w:t>
      </w:r>
    </w:p>
    <w:p w:rsidR="00EB786C" w:rsidRPr="007B12B8" w:rsidRDefault="00EB786C" w:rsidP="00EB78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12B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B12B8" w:rsidRPr="007B12B8">
        <w:rPr>
          <w:rFonts w:ascii="Times New Roman" w:hAnsi="Times New Roman" w:cs="Times New Roman"/>
          <w:bCs/>
          <w:color w:val="000000"/>
          <w:sz w:val="28"/>
          <w:szCs w:val="28"/>
        </w:rPr>
        <w:t>Предсказуемая иррациональность. Скрытые силы, определяющие наши</w:t>
      </w:r>
      <w:r w:rsidR="007B12B8" w:rsidRPr="007B12B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7B12B8" w:rsidRPr="007B12B8">
        <w:rPr>
          <w:rFonts w:ascii="Times New Roman" w:hAnsi="Times New Roman" w:cs="Times New Roman"/>
          <w:bCs/>
          <w:color w:val="000000"/>
          <w:sz w:val="28"/>
          <w:szCs w:val="28"/>
        </w:rPr>
        <w:t>решения. — М</w:t>
      </w:r>
      <w:proofErr w:type="gramStart"/>
      <w:r w:rsidR="007B12B8" w:rsidRPr="007B12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.</w:t>
      </w:r>
      <w:proofErr w:type="gramEnd"/>
      <w:r w:rsidR="007B12B8" w:rsidRPr="007B12B8">
        <w:rPr>
          <w:rFonts w:ascii="Times New Roman" w:hAnsi="Times New Roman" w:cs="Times New Roman"/>
          <w:bCs/>
          <w:color w:val="000000"/>
          <w:sz w:val="28"/>
          <w:szCs w:val="28"/>
        </w:rPr>
        <w:t>: Манн, Иванов и Фербер, 2010. — 296 с.</w:t>
      </w:r>
    </w:p>
    <w:p w:rsidR="00EB786C" w:rsidRPr="007B12B8" w:rsidRDefault="00EB786C" w:rsidP="00EB78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12B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7B12B8" w:rsidRPr="007B12B8">
        <w:rPr>
          <w:rFonts w:ascii="Times New Roman" w:hAnsi="Times New Roman" w:cs="Times New Roman"/>
          <w:sz w:val="28"/>
          <w:szCs w:val="28"/>
          <w:lang w:val="en-US"/>
        </w:rPr>
        <w:t>Tetlock</w:t>
      </w:r>
      <w:proofErr w:type="spellEnd"/>
      <w:r w:rsidR="007B12B8" w:rsidRPr="007B12B8">
        <w:rPr>
          <w:rFonts w:ascii="Times New Roman" w:hAnsi="Times New Roman" w:cs="Times New Roman"/>
          <w:sz w:val="28"/>
          <w:szCs w:val="28"/>
          <w:lang w:val="en-US"/>
        </w:rPr>
        <w:t xml:space="preserve"> P. E. (2002). Social Functionalist Frameworks for Judgment and Choice: Intuitive Politicians, Theologians, and Prosecutors. </w:t>
      </w:r>
      <w:r w:rsidR="007B12B8" w:rsidRPr="007B12B8">
        <w:rPr>
          <w:rFonts w:ascii="Times New Roman" w:hAnsi="Times New Roman" w:cs="Times New Roman"/>
          <w:i/>
          <w:sz w:val="28"/>
          <w:szCs w:val="28"/>
          <w:lang w:val="en-US"/>
        </w:rPr>
        <w:t>Psychological Review</w:t>
      </w:r>
      <w:r w:rsidR="007B12B8" w:rsidRPr="007B12B8">
        <w:rPr>
          <w:rFonts w:ascii="Times New Roman" w:hAnsi="Times New Roman" w:cs="Times New Roman"/>
          <w:sz w:val="28"/>
          <w:szCs w:val="28"/>
          <w:lang w:val="en-US"/>
        </w:rPr>
        <w:t>, 109 (3), 451-471.</w:t>
      </w:r>
    </w:p>
    <w:p w:rsidR="007B12B8" w:rsidRPr="007B12B8" w:rsidRDefault="00EB786C" w:rsidP="00EB78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12B8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B12B8" w:rsidRPr="007B12B8">
        <w:rPr>
          <w:rFonts w:ascii="Times New Roman" w:hAnsi="Times New Roman" w:cs="Times New Roman"/>
          <w:sz w:val="28"/>
          <w:szCs w:val="28"/>
          <w:lang w:val="en-US"/>
        </w:rPr>
        <w:t xml:space="preserve">Evans, J. St. B. T., </w:t>
      </w:r>
      <w:proofErr w:type="spellStart"/>
      <w:r w:rsidR="007B12B8" w:rsidRPr="007B12B8">
        <w:rPr>
          <w:rFonts w:ascii="Times New Roman" w:hAnsi="Times New Roman" w:cs="Times New Roman"/>
          <w:sz w:val="28"/>
          <w:szCs w:val="28"/>
          <w:lang w:val="en-US"/>
        </w:rPr>
        <w:t>Stanovich</w:t>
      </w:r>
      <w:proofErr w:type="spellEnd"/>
      <w:r w:rsidR="007B12B8" w:rsidRPr="007B12B8">
        <w:rPr>
          <w:rFonts w:ascii="Times New Roman" w:hAnsi="Times New Roman" w:cs="Times New Roman"/>
          <w:sz w:val="28"/>
          <w:szCs w:val="28"/>
          <w:lang w:val="en-US"/>
        </w:rPr>
        <w:t xml:space="preserve">, K. E. (2013). Dual-Process Theories of Higher Cognition: Advancing the Debate. </w:t>
      </w:r>
      <w:r w:rsidR="007B12B8" w:rsidRPr="007B12B8">
        <w:rPr>
          <w:rFonts w:ascii="Times New Roman" w:hAnsi="Times New Roman" w:cs="Times New Roman"/>
          <w:i/>
          <w:sz w:val="28"/>
          <w:szCs w:val="28"/>
          <w:lang w:val="en-US"/>
        </w:rPr>
        <w:t>Perspectives on Psychological Science</w:t>
      </w:r>
      <w:r w:rsidR="007B12B8" w:rsidRPr="007B12B8">
        <w:rPr>
          <w:rFonts w:ascii="Times New Roman" w:hAnsi="Times New Roman" w:cs="Times New Roman"/>
          <w:sz w:val="28"/>
          <w:szCs w:val="28"/>
        </w:rPr>
        <w:t>,</w:t>
      </w:r>
      <w:r w:rsidR="007B12B8" w:rsidRPr="007B12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B12B8" w:rsidRPr="007B12B8">
        <w:rPr>
          <w:rStyle w:val="fpag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8</w:t>
      </w:r>
      <w:r w:rsidR="007B12B8" w:rsidRPr="007B12B8">
        <w:rPr>
          <w:rStyle w:val="fpage"/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7B12B8" w:rsidRPr="007B12B8">
        <w:rPr>
          <w:rStyle w:val="fpag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3</w:t>
      </w:r>
      <w:r w:rsidR="007B12B8" w:rsidRPr="007B12B8">
        <w:rPr>
          <w:rStyle w:val="fpage"/>
          <w:rFonts w:ascii="Times New Roman" w:hAnsi="Times New Roman" w:cs="Times New Roman"/>
          <w:sz w:val="28"/>
          <w:szCs w:val="28"/>
          <w:shd w:val="clear" w:color="auto" w:fill="FFFFFF"/>
        </w:rPr>
        <w:t>),</w:t>
      </w:r>
      <w:r w:rsidR="007B12B8" w:rsidRPr="007B12B8">
        <w:rPr>
          <w:rFonts w:ascii="Times New Roman" w:hAnsi="Times New Roman" w:cs="Times New Roman"/>
          <w:sz w:val="28"/>
          <w:szCs w:val="28"/>
          <w:lang w:val="en-US"/>
        </w:rPr>
        <w:t> 223-241</w:t>
      </w:r>
      <w:r w:rsidRPr="007B12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B45623" w:rsidRDefault="00EB786C" w:rsidP="00EB786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SchoolBoo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A06EF"/>
    <w:rsid w:val="004B64F5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12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B786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B786C"/>
    <w:pPr>
      <w:ind w:left="720"/>
      <w:contextualSpacing/>
    </w:pPr>
  </w:style>
  <w:style w:type="character" w:customStyle="1" w:styleId="fpage">
    <w:name w:val="fpage"/>
    <w:rsid w:val="007B12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B786C"/>
    <w:pPr>
      <w:ind w:left="720"/>
      <w:contextualSpacing/>
    </w:pPr>
  </w:style>
  <w:style w:type="character" w:customStyle="1" w:styleId="fpage">
    <w:name w:val="fpage"/>
    <w:rsid w:val="007B1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6</cp:revision>
  <dcterms:created xsi:type="dcterms:W3CDTF">2019-01-17T12:10:00Z</dcterms:created>
  <dcterms:modified xsi:type="dcterms:W3CDTF">2019-02-07T16:07:00Z</dcterms:modified>
</cp:coreProperties>
</file>