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D6" w:rsidRDefault="00485FD6" w:rsidP="00485F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85FD6" w:rsidRPr="00485FD6" w:rsidRDefault="00485FD6" w:rsidP="00485FD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85FD6" w:rsidRPr="00485FD6" w:rsidRDefault="00485FD6" w:rsidP="00485FD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85FD6" w:rsidRDefault="00485FD6" w:rsidP="00485FD6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85FD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485FD6" w:rsidRDefault="00485FD6" w:rsidP="00485FD6">
      <w:pPr>
        <w:rPr>
          <w:rFonts w:ascii="Times New Roman" w:hAnsi="Times New Roman"/>
          <w:sz w:val="28"/>
          <w:szCs w:val="28"/>
        </w:rPr>
      </w:pPr>
    </w:p>
    <w:p w:rsidR="00485FD6" w:rsidRDefault="00485FD6" w:rsidP="00485F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       </w:t>
      </w:r>
      <w:r>
        <w:rPr>
          <w:rFonts w:ascii="Times New Roman" w:hAnsi="Times New Roman"/>
          <w:sz w:val="28"/>
          <w:szCs w:val="28"/>
          <w:u w:val="single"/>
        </w:rPr>
        <w:t>Українська традиційна звичаєва обрядовість</w:t>
      </w:r>
      <w:r>
        <w:rPr>
          <w:rFonts w:ascii="Times New Roman" w:hAnsi="Times New Roman"/>
          <w:sz w:val="28"/>
          <w:szCs w:val="28"/>
        </w:rPr>
        <w:t>_____</w:t>
      </w:r>
    </w:p>
    <w:p w:rsidR="00485FD6" w:rsidRDefault="00485FD6" w:rsidP="00485F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 xml:space="preserve"> етнології і археології</w:t>
      </w:r>
    </w:p>
    <w:p w:rsidR="00485FD6" w:rsidRDefault="00485FD6" w:rsidP="00485FD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історії, політології і міжнародних відносин</w:t>
      </w:r>
    </w:p>
    <w:p w:rsidR="00485FD6" w:rsidRDefault="00485FD6" w:rsidP="00485FD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Боян-Гладка Світлана Петрівна</w:t>
      </w:r>
    </w:p>
    <w:p w:rsidR="00485FD6" w:rsidRDefault="00485FD6" w:rsidP="00485FD6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/>
          <w:sz w:val="28"/>
          <w:szCs w:val="28"/>
        </w:rPr>
        <w:t>):</w:t>
      </w:r>
    </w:p>
    <w:p w:rsidR="003B6B13" w:rsidRPr="003B6B13" w:rsidRDefault="003B6B13" w:rsidP="003B6B13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B6B13">
        <w:rPr>
          <w:rFonts w:ascii="Times New Roman" w:eastAsia="Times New Roman" w:hAnsi="Times New Roman"/>
          <w:bCs/>
          <w:sz w:val="28"/>
          <w:szCs w:val="28"/>
          <w:lang w:val="uk-UA"/>
        </w:rPr>
        <w:t>Воропай</w:t>
      </w:r>
      <w:proofErr w:type="spellEnd"/>
      <w:r w:rsidRPr="003B6B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О. </w:t>
      </w:r>
      <w:r w:rsidRPr="003B6B13">
        <w:rPr>
          <w:rFonts w:ascii="Times New Roman" w:eastAsia="Times New Roman" w:hAnsi="Times New Roman"/>
          <w:sz w:val="28"/>
          <w:szCs w:val="28"/>
          <w:lang w:val="uk-UA"/>
        </w:rPr>
        <w:t xml:space="preserve">Звичаї нашого народу: Етнографічний нарис. Т. ІІ  </w:t>
      </w:r>
      <w:proofErr w:type="spellStart"/>
      <w:r w:rsidRPr="003B6B13">
        <w:rPr>
          <w:rFonts w:ascii="Times New Roman" w:eastAsia="Times New Roman" w:hAnsi="Times New Roman"/>
          <w:sz w:val="28"/>
          <w:szCs w:val="28"/>
          <w:lang w:val="uk-UA"/>
        </w:rPr>
        <w:t>Munchen</w:t>
      </w:r>
      <w:proofErr w:type="spellEnd"/>
      <w:r w:rsidRPr="003B6B13">
        <w:rPr>
          <w:rFonts w:ascii="Times New Roman" w:eastAsia="Times New Roman" w:hAnsi="Times New Roman"/>
          <w:sz w:val="28"/>
          <w:szCs w:val="28"/>
          <w:lang w:val="uk-UA"/>
        </w:rPr>
        <w:t> : Українське видавництво, 1958. 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310</w:t>
      </w:r>
      <w:r w:rsidRPr="003B6B13">
        <w:rPr>
          <w:rFonts w:ascii="Times New Roman" w:eastAsia="Times New Roman" w:hAnsi="Times New Roman"/>
          <w:sz w:val="28"/>
          <w:szCs w:val="28"/>
          <w:lang w:val="uk-UA"/>
        </w:rPr>
        <w:t xml:space="preserve"> с.</w:t>
      </w:r>
      <w:r w:rsidRPr="00910189"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B6B13">
        <w:rPr>
          <w:rFonts w:ascii="Times New Roman" w:hAnsi="Times New Roman"/>
          <w:sz w:val="28"/>
          <w:szCs w:val="28"/>
          <w:lang w:val="uk-UA"/>
        </w:rPr>
        <w:t>Режим доступу</w:t>
      </w:r>
      <w:r>
        <w:rPr>
          <w:rFonts w:ascii="Times New Roman" w:hAnsi="Times New Roman"/>
          <w:sz w:val="28"/>
          <w:szCs w:val="28"/>
          <w:lang w:val="uk-UA"/>
        </w:rPr>
        <w:t>: (</w:t>
      </w:r>
      <w:hyperlink r:id="rId5" w:history="1">
        <w:r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https://svit.in.ua/kny/voropaj/znn_t1.pdf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485FD6" w:rsidRPr="003B6B13" w:rsidRDefault="003B6B13" w:rsidP="003B6B13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B6B13">
        <w:rPr>
          <w:rFonts w:ascii="Times New Roman" w:eastAsia="Times New Roman" w:hAnsi="Times New Roman"/>
          <w:bCs/>
          <w:sz w:val="28"/>
          <w:szCs w:val="28"/>
          <w:lang w:val="uk-UA"/>
        </w:rPr>
        <w:t>Воропай</w:t>
      </w:r>
      <w:proofErr w:type="spellEnd"/>
      <w:r w:rsidRPr="003B6B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О. </w:t>
      </w:r>
      <w:r w:rsidRPr="003B6B13">
        <w:rPr>
          <w:rFonts w:ascii="Times New Roman" w:eastAsia="Times New Roman" w:hAnsi="Times New Roman"/>
          <w:sz w:val="28"/>
          <w:szCs w:val="28"/>
          <w:lang w:val="uk-UA"/>
        </w:rPr>
        <w:t xml:space="preserve">Звичаї нашого народу: Етнографічний нарис. Т. ІІ  </w:t>
      </w:r>
      <w:proofErr w:type="spellStart"/>
      <w:r w:rsidRPr="003B6B13">
        <w:rPr>
          <w:rFonts w:ascii="Times New Roman" w:eastAsia="Times New Roman" w:hAnsi="Times New Roman"/>
          <w:sz w:val="28"/>
          <w:szCs w:val="28"/>
          <w:lang w:val="uk-UA"/>
        </w:rPr>
        <w:t>Munchen</w:t>
      </w:r>
      <w:proofErr w:type="spellEnd"/>
      <w:r w:rsidRPr="003B6B13">
        <w:rPr>
          <w:rFonts w:ascii="Times New Roman" w:eastAsia="Times New Roman" w:hAnsi="Times New Roman"/>
          <w:sz w:val="28"/>
          <w:szCs w:val="28"/>
          <w:lang w:val="uk-UA"/>
        </w:rPr>
        <w:t> : Українське видавництво, 1958.  455 с.</w:t>
      </w:r>
      <w:r w:rsidRPr="00910189"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485FD6" w:rsidRPr="003B6B13">
        <w:rPr>
          <w:rFonts w:ascii="Times New Roman" w:hAnsi="Times New Roman"/>
          <w:sz w:val="28"/>
          <w:szCs w:val="28"/>
          <w:lang w:val="uk-UA"/>
        </w:rPr>
        <w:t>Режим доступу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485FD6" w:rsidRPr="003B6B13">
        <w:rPr>
          <w:rFonts w:ascii="Times New Roman" w:hAnsi="Times New Roman"/>
          <w:sz w:val="28"/>
          <w:szCs w:val="28"/>
          <w:lang w:val="uk-UA"/>
        </w:rPr>
        <w:t xml:space="preserve"> (</w:t>
      </w:r>
      <w:hyperlink r:id="rId6" w:history="1">
        <w:r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https://svit.in.ua/kny/voropaj/znn_t2.pdf</w:t>
        </w:r>
      </w:hyperlink>
      <w:r w:rsidR="00485FD6" w:rsidRPr="003B6B1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4276" w:rsidRPr="00CB629F" w:rsidRDefault="00E84276" w:rsidP="00E8427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C78">
        <w:rPr>
          <w:rFonts w:ascii="Times New Roman" w:hAnsi="Times New Roman"/>
          <w:sz w:val="28"/>
          <w:szCs w:val="28"/>
          <w:lang w:val="uk-UA"/>
        </w:rPr>
        <w:t xml:space="preserve">Боян-Гладка С.П. Язичницькі свята українського народу: традиція і сьогодення </w:t>
      </w:r>
      <w:r w:rsidRPr="00CB629F">
        <w:rPr>
          <w:rFonts w:ascii="Times New Roman" w:hAnsi="Times New Roman"/>
          <w:sz w:val="28"/>
          <w:szCs w:val="28"/>
        </w:rPr>
        <w:t xml:space="preserve">// </w:t>
      </w:r>
      <w:r w:rsidRPr="000B6C78">
        <w:rPr>
          <w:rFonts w:ascii="Times New Roman" w:hAnsi="Times New Roman"/>
          <w:sz w:val="28"/>
          <w:szCs w:val="28"/>
          <w:lang w:val="en-US"/>
        </w:rPr>
        <w:t>International Scientific and Practical Conference “WORLD SCIENCE”.</w:t>
      </w:r>
      <w:r w:rsidRPr="00CB629F">
        <w:rPr>
          <w:rFonts w:ascii="Times New Roman" w:hAnsi="Times New Roman"/>
          <w:sz w:val="28"/>
          <w:szCs w:val="28"/>
        </w:rPr>
        <w:t xml:space="preserve"> № 10(26), Vol</w:t>
      </w:r>
      <w:r>
        <w:rPr>
          <w:rFonts w:ascii="Times New Roman" w:hAnsi="Times New Roman"/>
          <w:sz w:val="28"/>
          <w:szCs w:val="28"/>
        </w:rPr>
        <w:t xml:space="preserve">.4, </w:t>
      </w:r>
      <w:proofErr w:type="spellStart"/>
      <w:r>
        <w:rPr>
          <w:rFonts w:ascii="Times New Roman" w:hAnsi="Times New Roman"/>
          <w:sz w:val="28"/>
          <w:szCs w:val="28"/>
        </w:rPr>
        <w:t>October</w:t>
      </w:r>
      <w:proofErr w:type="spellEnd"/>
      <w:r>
        <w:rPr>
          <w:rFonts w:ascii="Times New Roman" w:hAnsi="Times New Roman"/>
          <w:sz w:val="28"/>
          <w:szCs w:val="28"/>
        </w:rPr>
        <w:t xml:space="preserve"> 2017.</w:t>
      </w:r>
      <w:r w:rsidRPr="00CB629F">
        <w:rPr>
          <w:rFonts w:ascii="Times New Roman" w:hAnsi="Times New Roman"/>
          <w:sz w:val="28"/>
          <w:szCs w:val="28"/>
        </w:rPr>
        <w:t xml:space="preserve"> Р. 68 – 71.</w:t>
      </w:r>
      <w:r>
        <w:rPr>
          <w:rFonts w:ascii="Times New Roman" w:hAnsi="Times New Roman"/>
          <w:sz w:val="28"/>
          <w:szCs w:val="28"/>
          <w:lang w:val="uk-UA"/>
        </w:rPr>
        <w:t xml:space="preserve"> Режим доступу: (</w:t>
      </w:r>
      <w:hyperlink r:id="rId7" w:history="1">
        <w:r w:rsidR="00322ADE"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://www.academia.edu/38128330/%D0%AF%D0%97%D0%98%D0%A7%D0%9D%D0%98%D0%A6%D0%AC%D0%9A%D0%86_%D0%A1%D0%92%D0%AF%D0%A2%D0%90_%D0%A3%D0%9A%D0%A0%D0%90%D0%87%D0%9D%D0%A1%D0%AC%D0%9A%D0%9E%D0%93%D0%9E_%D0%9D%D0%90%D0%A0%D0%9E%D0%94%D0%A3_%D0%A2%D0%A0%D0%90%D0%94%D0%98%D0%A6%D0%86%D0%AF_%D0%86_%D0%A1%D0%AC%D0%9E%D0%93%D0%9E%D0%94%D0%95%D0%9D%D0%9D%D0%AF</w:t>
        </w:r>
      </w:hyperlink>
      <w:r>
        <w:rPr>
          <w:rFonts w:ascii="Times New Roman" w:hAnsi="Times New Roman"/>
          <w:sz w:val="28"/>
          <w:szCs w:val="28"/>
          <w:lang w:val="uk-UA"/>
        </w:rPr>
        <w:t>)</w:t>
      </w:r>
      <w:r w:rsidR="00322A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C78" w:rsidRPr="000B6C78" w:rsidRDefault="000B6C78" w:rsidP="000B6C78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6C78">
        <w:rPr>
          <w:rFonts w:ascii="Times New Roman" w:eastAsia="Times New Roman" w:hAnsi="Times New Roman"/>
          <w:sz w:val="28"/>
          <w:szCs w:val="28"/>
          <w:lang w:val="uk-UA"/>
        </w:rPr>
        <w:t>Боян Світлана. Головні християнські свята  календарного обрядового комплексу бойків</w:t>
      </w:r>
      <w:r w:rsidRPr="000B6C78">
        <w:rPr>
          <w:rFonts w:ascii="Times New Roman" w:hAnsi="Times New Roman"/>
          <w:sz w:val="28"/>
          <w:szCs w:val="28"/>
          <w:lang w:val="uk-UA"/>
        </w:rPr>
        <w:t xml:space="preserve"> // </w:t>
      </w:r>
      <w:r w:rsidRPr="000B6C78">
        <w:rPr>
          <w:rFonts w:ascii="Times New Roman" w:eastAsia="Times New Roman" w:hAnsi="Times New Roman"/>
          <w:sz w:val="28"/>
          <w:szCs w:val="28"/>
          <w:lang w:val="uk-UA"/>
        </w:rPr>
        <w:t xml:space="preserve">Україна: Культурна спадщина, національна свідомість, державність. Вип. 17: Українсько-польське-білоруське сусідство: ХХ століття / НАН України, Інститут українознавства імені І. Крип’якевича; голова редколегії Я. </w:t>
      </w:r>
      <w:proofErr w:type="spellStart"/>
      <w:r w:rsidRPr="000B6C78">
        <w:rPr>
          <w:rFonts w:ascii="Times New Roman" w:eastAsia="Times New Roman" w:hAnsi="Times New Roman"/>
          <w:sz w:val="28"/>
          <w:szCs w:val="28"/>
          <w:lang w:val="uk-UA"/>
        </w:rPr>
        <w:t>Ісаєвич</w:t>
      </w:r>
      <w:proofErr w:type="spellEnd"/>
      <w:r w:rsidRPr="000B6C78">
        <w:rPr>
          <w:rFonts w:ascii="Times New Roman" w:eastAsia="Times New Roman" w:hAnsi="Times New Roman"/>
          <w:sz w:val="28"/>
          <w:szCs w:val="28"/>
          <w:lang w:val="uk-UA"/>
        </w:rPr>
        <w:t xml:space="preserve">,  М. Литвин, В. </w:t>
      </w:r>
      <w:proofErr w:type="spellStart"/>
      <w:r w:rsidRPr="000B6C78">
        <w:rPr>
          <w:rFonts w:ascii="Times New Roman" w:eastAsia="Times New Roman" w:hAnsi="Times New Roman"/>
          <w:sz w:val="28"/>
          <w:szCs w:val="28"/>
          <w:lang w:val="uk-UA"/>
        </w:rPr>
        <w:t>Футала</w:t>
      </w:r>
      <w:proofErr w:type="spellEnd"/>
      <w:r w:rsidRPr="000B6C78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Львів, 2008.</w:t>
      </w:r>
      <w:r w:rsidRPr="000B6C78">
        <w:rPr>
          <w:rFonts w:ascii="Times New Roman" w:eastAsia="Times New Roman" w:hAnsi="Times New Roman"/>
          <w:sz w:val="28"/>
          <w:szCs w:val="28"/>
          <w:lang w:val="uk-UA"/>
        </w:rPr>
        <w:t xml:space="preserve"> С. 492 – 500</w:t>
      </w:r>
      <w:r w:rsidRPr="00A811C5">
        <w:rPr>
          <w:rFonts w:ascii="Times New Roman" w:eastAsia="Times New Roman" w:hAnsi="Times New Roman"/>
          <w:sz w:val="28"/>
          <w:szCs w:val="28"/>
        </w:rPr>
        <w:t>.</w:t>
      </w:r>
      <w:r w:rsidRPr="000B6C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Режим доступу: (</w:t>
      </w:r>
      <w:hyperlink r:id="rId8" w:history="1">
        <w:r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http://www.inst-ukr.lviv.ua/files/17/620Bojan.pdf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3B6B13" w:rsidRDefault="000B6C78" w:rsidP="000B6C78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B6C78">
        <w:rPr>
          <w:rFonts w:ascii="TimesNewRomanPSMT" w:hAnsi="TimesNewRomanPSMT" w:cs="TimesNewRomanPSMT"/>
          <w:sz w:val="28"/>
          <w:szCs w:val="28"/>
          <w:lang w:val="uk-UA"/>
        </w:rPr>
        <w:t xml:space="preserve">Йовенко Л.І., </w:t>
      </w:r>
      <w:proofErr w:type="spellStart"/>
      <w:r w:rsidRPr="000B6C78">
        <w:rPr>
          <w:rFonts w:ascii="TimesNewRomanPSMT" w:hAnsi="TimesNewRomanPSMT" w:cs="TimesNewRomanPSMT"/>
          <w:sz w:val="28"/>
          <w:szCs w:val="28"/>
          <w:lang w:val="uk-UA"/>
        </w:rPr>
        <w:t>Терешко</w:t>
      </w:r>
      <w:proofErr w:type="spellEnd"/>
      <w:r w:rsidRPr="000B6C78">
        <w:rPr>
          <w:rFonts w:ascii="TimesNewRomanPSMT" w:hAnsi="TimesNewRomanPSMT" w:cs="TimesNewRomanPSMT"/>
          <w:sz w:val="28"/>
          <w:szCs w:val="28"/>
          <w:lang w:val="uk-UA"/>
        </w:rPr>
        <w:t xml:space="preserve"> І.Г. Традиційне родинне виховання українців: Навчальний посібник для студентів вищих</w:t>
      </w:r>
      <w:r w:rsidRPr="000B6C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C78">
        <w:rPr>
          <w:rFonts w:ascii="TimesNewRomanPSMT" w:hAnsi="TimesNewRomanPSMT" w:cs="TimesNewRomanPSMT"/>
          <w:sz w:val="28"/>
          <w:szCs w:val="28"/>
          <w:lang w:val="uk-UA"/>
        </w:rPr>
        <w:t>навчальних закладів</w:t>
      </w:r>
      <w:r>
        <w:rPr>
          <w:rFonts w:ascii="TimesNewRomanPSMT" w:hAnsi="TimesNewRomanPSMT" w:cs="TimesNewRomanPSMT"/>
          <w:sz w:val="28"/>
          <w:szCs w:val="28"/>
          <w:lang w:val="uk-UA"/>
        </w:rPr>
        <w:t>.</w:t>
      </w:r>
      <w:r w:rsidRPr="000B6C78">
        <w:rPr>
          <w:rFonts w:ascii="TimesNewRomanPSMT" w:hAnsi="TimesNewRomanPSMT" w:cs="TimesNewRomanPSMT"/>
          <w:sz w:val="28"/>
          <w:szCs w:val="28"/>
          <w:lang w:val="uk-UA"/>
        </w:rPr>
        <w:t xml:space="preserve"> Умань: РВЦ </w:t>
      </w:r>
      <w:r w:rsidRPr="000B6C78">
        <w:rPr>
          <w:rFonts w:ascii="TimesNewRomanPSMT" w:hAnsi="TimesNewRomanPSMT" w:cs="TimesNewRomanPSMT"/>
          <w:sz w:val="28"/>
          <w:szCs w:val="28"/>
          <w:lang w:val="uk-UA"/>
        </w:rPr>
        <w:lastRenderedPageBreak/>
        <w:t>«Софія»</w:t>
      </w:r>
      <w:r>
        <w:rPr>
          <w:rFonts w:ascii="TimesNewRomanPSMT" w:hAnsi="TimesNewRomanPSMT" w:cs="TimesNewRomanPSMT"/>
          <w:sz w:val="28"/>
          <w:szCs w:val="28"/>
          <w:lang w:val="uk-UA"/>
        </w:rPr>
        <w:t>, 2010.</w:t>
      </w:r>
      <w:r w:rsidRPr="000B6C78">
        <w:rPr>
          <w:rFonts w:ascii="TimesNewRomanPSMT" w:hAnsi="TimesNewRomanPSMT" w:cs="TimesNewRomanPSMT"/>
          <w:sz w:val="28"/>
          <w:szCs w:val="28"/>
          <w:lang w:val="uk-UA"/>
        </w:rPr>
        <w:t xml:space="preserve"> 239 с.</w:t>
      </w:r>
      <w:r w:rsidRPr="000B6C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Режим доступу: (</w:t>
      </w:r>
      <w:hyperlink r:id="rId9" w:history="1">
        <w:r w:rsidR="009F345B"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file:///C:/Users/Svitlana/Downloads/Rodyna</w:t>
        </w:r>
        <w:r w:rsidR="009F345B"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%</w:t>
        </w:r>
        <w:r w:rsidR="009F345B"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20.pdf)</w:t>
        </w:r>
      </w:hyperlink>
      <w:r w:rsidR="009F34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345B" w:rsidRDefault="009F345B" w:rsidP="000B6C78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Борисенко В. Сімейна обрядовість українців ХХ – початку ХХІ ст.; НАН України, ІМФЕ, Київ, 2016. 256 с. Режим доступу: (</w:t>
      </w:r>
      <w:hyperlink r:id="rId10" w:history="1">
        <w:r w:rsidR="00FA2809"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http://shron1.chtyvo.org.ua/Borysenko_Valentyna/Simeina_obriadovist_ukraintsiv_KhKh_-_pochatku_KhKhI_stolittia.pdf</w:t>
        </w:r>
      </w:hyperlink>
      <w:r>
        <w:rPr>
          <w:rFonts w:ascii="Times New Roman" w:hAnsi="Times New Roman"/>
          <w:sz w:val="28"/>
          <w:szCs w:val="28"/>
          <w:lang w:val="uk-UA"/>
        </w:rPr>
        <w:t>)</w:t>
      </w:r>
      <w:r w:rsidR="00FA28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A2809" w:rsidRPr="00683A01" w:rsidRDefault="00683A01" w:rsidP="00683A01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83A01">
        <w:rPr>
          <w:rFonts w:ascii="Times New Roman" w:hAnsi="Times New Roman"/>
          <w:bCs/>
          <w:sz w:val="28"/>
          <w:szCs w:val="28"/>
          <w:lang w:val="uk-UA"/>
        </w:rPr>
        <w:t xml:space="preserve">Основи народознавства : </w:t>
      </w:r>
      <w:r w:rsidRPr="00683A01">
        <w:rPr>
          <w:rFonts w:ascii="Times New Roman" w:hAnsi="Times New Roman"/>
          <w:sz w:val="28"/>
          <w:szCs w:val="28"/>
          <w:lang w:val="uk-UA"/>
        </w:rPr>
        <w:t>навчальний посібник / [</w:t>
      </w:r>
      <w:proofErr w:type="spellStart"/>
      <w:r w:rsidRPr="00683A01">
        <w:rPr>
          <w:rFonts w:ascii="Times New Roman" w:hAnsi="Times New Roman"/>
          <w:sz w:val="28"/>
          <w:szCs w:val="28"/>
          <w:lang w:val="uk-UA"/>
        </w:rPr>
        <w:t>укл</w:t>
      </w:r>
      <w:proofErr w:type="spellEnd"/>
      <w:r w:rsidRPr="00683A01">
        <w:rPr>
          <w:rFonts w:ascii="Times New Roman" w:hAnsi="Times New Roman"/>
          <w:sz w:val="28"/>
          <w:szCs w:val="28"/>
          <w:lang w:val="uk-UA"/>
        </w:rPr>
        <w:t xml:space="preserve">. І. </w:t>
      </w:r>
      <w:proofErr w:type="spellStart"/>
      <w:r w:rsidRPr="00683A01">
        <w:rPr>
          <w:rFonts w:ascii="Times New Roman" w:hAnsi="Times New Roman"/>
          <w:sz w:val="28"/>
          <w:szCs w:val="28"/>
          <w:lang w:val="uk-UA"/>
        </w:rPr>
        <w:t>Терешко</w:t>
      </w:r>
      <w:proofErr w:type="spellEnd"/>
      <w:r w:rsidRPr="00683A01"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 w:rsidRPr="00683A01">
        <w:rPr>
          <w:rFonts w:ascii="Times New Roman" w:hAnsi="Times New Roman"/>
          <w:sz w:val="28"/>
          <w:szCs w:val="28"/>
          <w:lang w:val="uk-UA"/>
        </w:rPr>
        <w:t>Гончарук</w:t>
      </w:r>
      <w:proofErr w:type="spellEnd"/>
      <w:r w:rsidRPr="00683A01">
        <w:rPr>
          <w:rFonts w:ascii="Times New Roman" w:hAnsi="Times New Roman"/>
          <w:sz w:val="28"/>
          <w:szCs w:val="28"/>
          <w:lang w:val="uk-UA"/>
        </w:rPr>
        <w:t>]. 2-ге вид. Умань: Видавничо-поліграфічний центр «Візаві» (Видавець «</w:t>
      </w:r>
      <w:proofErr w:type="spellStart"/>
      <w:r w:rsidRPr="00683A01">
        <w:rPr>
          <w:rFonts w:ascii="Times New Roman" w:hAnsi="Times New Roman"/>
          <w:sz w:val="28"/>
          <w:szCs w:val="28"/>
          <w:lang w:val="uk-UA"/>
        </w:rPr>
        <w:t>Сочінський</w:t>
      </w:r>
      <w:proofErr w:type="spellEnd"/>
      <w:r w:rsidRPr="00683A01">
        <w:rPr>
          <w:rFonts w:ascii="Times New Roman" w:hAnsi="Times New Roman"/>
          <w:sz w:val="28"/>
          <w:szCs w:val="28"/>
          <w:lang w:val="uk-UA"/>
        </w:rPr>
        <w:t>»), 2014. 347 с.</w:t>
      </w:r>
      <w:r>
        <w:rPr>
          <w:rFonts w:ascii="Times New Roman" w:hAnsi="Times New Roman"/>
          <w:sz w:val="28"/>
          <w:szCs w:val="28"/>
          <w:lang w:val="uk-UA"/>
        </w:rPr>
        <w:t xml:space="preserve"> Режим доступу: (</w:t>
      </w:r>
      <w:hyperlink r:id="rId11" w:history="1">
        <w:r w:rsidRPr="007C6284">
          <w:rPr>
            <w:rStyle w:val="a3"/>
            <w:rFonts w:ascii="Times New Roman" w:hAnsi="Times New Roman"/>
            <w:sz w:val="28"/>
            <w:szCs w:val="28"/>
            <w:lang w:val="uk-UA"/>
          </w:rPr>
          <w:t>https://library.udpu.edu.ua/library_files/ece/6806_01.pdf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574DCC" w:rsidRPr="009F345B" w:rsidRDefault="00574DCC">
      <w:pPr>
        <w:rPr>
          <w:rFonts w:ascii="Times New Roman" w:hAnsi="Times New Roman" w:cs="Times New Roman"/>
          <w:sz w:val="28"/>
          <w:szCs w:val="28"/>
        </w:rPr>
      </w:pPr>
    </w:p>
    <w:sectPr w:rsidR="00574DCC" w:rsidRPr="009F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588A"/>
    <w:multiLevelType w:val="hybridMultilevel"/>
    <w:tmpl w:val="5AEC865E"/>
    <w:lvl w:ilvl="0" w:tplc="45BEE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C4437"/>
    <w:multiLevelType w:val="hybridMultilevel"/>
    <w:tmpl w:val="44364D88"/>
    <w:lvl w:ilvl="0" w:tplc="C7627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B467D"/>
    <w:multiLevelType w:val="hybridMultilevel"/>
    <w:tmpl w:val="7CFE7F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>
    <w:useFELayout/>
  </w:compat>
  <w:rsids>
    <w:rsidRoot w:val="00485FD6"/>
    <w:rsid w:val="000B6C78"/>
    <w:rsid w:val="00322ADE"/>
    <w:rsid w:val="003B6B13"/>
    <w:rsid w:val="00485FD6"/>
    <w:rsid w:val="00574DCC"/>
    <w:rsid w:val="00683A01"/>
    <w:rsid w:val="009F345B"/>
    <w:rsid w:val="00E84276"/>
    <w:rsid w:val="00FA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F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FD6"/>
    <w:pPr>
      <w:ind w:left="720"/>
      <w:contextualSpacing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-ukr.lviv.ua/files/17/620Bojan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cademia.edu/38128330/%D0%AF%D0%97%D0%98%D0%A7%D0%9D%D0%98%D0%A6%D0%AC%D0%9A%D0%86_%D0%A1%D0%92%D0%AF%D0%A2%D0%90_%D0%A3%D0%9A%D0%A0%D0%90%D0%87%D0%9D%D0%A1%D0%AC%D0%9A%D0%9E%D0%93%D0%9E_%D0%9D%D0%90%D0%A0%D0%9E%D0%94%D0%A3_%D0%A2%D0%A0%D0%90%D0%94%D0%98%D0%A6%D0%86%D0%AF_%D0%86_%D0%A1%D0%AC%D0%9E%D0%93%D0%9E%D0%94%D0%95%D0%9D%D0%9D%D0%A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vit.in.ua/kny/voropaj/znn_t2.pdf" TargetMode="External"/><Relationship Id="rId11" Type="http://schemas.openxmlformats.org/officeDocument/2006/relationships/hyperlink" Target="https://library.udpu.edu.ua/library_files/ece/6806_01.pdf" TargetMode="External"/><Relationship Id="rId5" Type="http://schemas.openxmlformats.org/officeDocument/2006/relationships/hyperlink" Target="https://svit.in.ua/kny/voropaj/znn_t1.pdf" TargetMode="External"/><Relationship Id="rId10" Type="http://schemas.openxmlformats.org/officeDocument/2006/relationships/hyperlink" Target="http://shron1.chtyvo.org.ua/Borysenko_Valentyna/Simeina_obriadovist_ukraintsiv_KhKh_-_pochatku_KhKhI_stolitti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Svitlana/Downloads/Rodyna%20.pd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2</cp:revision>
  <dcterms:created xsi:type="dcterms:W3CDTF">2019-02-07T07:34:00Z</dcterms:created>
  <dcterms:modified xsi:type="dcterms:W3CDTF">2019-02-07T20:13:00Z</dcterms:modified>
</cp:coreProperties>
</file>