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E07" w:rsidRPr="00612B4A" w:rsidRDefault="00507E07" w:rsidP="00507E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07E07" w:rsidRPr="00D06D14" w:rsidRDefault="00507E07" w:rsidP="00507E0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07E07" w:rsidRPr="00D06D14" w:rsidRDefault="00507E07" w:rsidP="00507E0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07E07" w:rsidRPr="00CC2FDB" w:rsidRDefault="00507E07" w:rsidP="00507E07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07E07" w:rsidRDefault="00507E07" w:rsidP="00507E07">
      <w:pPr>
        <w:rPr>
          <w:rFonts w:ascii="Arial" w:eastAsia="Times New Roman" w:hAnsi="Arial" w:cs="Arial"/>
          <w:b/>
          <w:bCs/>
          <w:color w:val="222222"/>
          <w:sz w:val="36"/>
          <w:szCs w:val="36"/>
          <w:lang w:val="uk-UA"/>
        </w:rPr>
      </w:pPr>
      <w:r>
        <w:rPr>
          <w:rFonts w:ascii="Arial" w:eastAsia="Times New Roman" w:hAnsi="Arial" w:cs="Arial"/>
          <w:b/>
          <w:bCs/>
          <w:color w:val="222222"/>
          <w:sz w:val="36"/>
          <w:szCs w:val="36"/>
          <w:lang w:val="uk-UA"/>
        </w:rPr>
        <w:t xml:space="preserve"> </w:t>
      </w:r>
    </w:p>
    <w:p w:rsidR="00507E07" w:rsidRPr="002B2818" w:rsidRDefault="00507E07" w:rsidP="00507E0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Культурно-дозвіллєва діяльність у початковій школі</w:t>
      </w:r>
    </w:p>
    <w:p w:rsidR="00507E07" w:rsidRDefault="00507E07" w:rsidP="00507E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 / інститут______педагогічний факультет</w:t>
      </w:r>
    </w:p>
    <w:p w:rsidR="00507E07" w:rsidRDefault="00507E07" w:rsidP="00507E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доц. Русин Галина Андріївна_________________________</w:t>
      </w:r>
    </w:p>
    <w:p w:rsidR="00507E07" w:rsidRPr="00E41A31" w:rsidRDefault="00507E07" w:rsidP="00507E07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grusyn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507E07" w:rsidRPr="00507E07" w:rsidRDefault="00507E07" w:rsidP="00507E07">
      <w:pPr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F019D" w:rsidRDefault="00746511" w:rsidP="008F019D">
      <w:pPr>
        <w:pStyle w:val="normal"/>
        <w:widowControl w:val="0"/>
        <w:numPr>
          <w:ilvl w:val="0"/>
          <w:numId w:val="1"/>
        </w:numPr>
        <w:spacing w:line="240" w:lineRule="auto"/>
        <w:ind w:right="268" w:hanging="357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</w:pPr>
      <w:r w:rsidRPr="008F019D"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  <w:t>Черніговець Т.І. Формування дозвіллєвої культури сільських молодших школярів засобами дитячого фольклору. Наукові записки. Серія «Психологія»</w:t>
      </w:r>
      <w:r w:rsidR="004F7E4C" w:rsidRPr="008F019D">
        <w:rPr>
          <w:rFonts w:ascii="Times New Roman" w:eastAsia="Times New Roman" w:hAnsi="Times New Roman" w:cs="Times New Roman"/>
          <w:color w:val="231F20"/>
          <w:sz w:val="28"/>
          <w:szCs w:val="28"/>
          <w:lang w:val="uk-UA"/>
        </w:rPr>
        <w:t>. Випуск 11.  2008.  С. 242-250</w:t>
      </w:r>
      <w:r w:rsidR="004F7E4C" w:rsidRPr="008F019D"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  <w:t>.</w:t>
      </w:r>
    </w:p>
    <w:p w:rsidR="008F019D" w:rsidRPr="008F019D" w:rsidRDefault="008F019D" w:rsidP="008F019D">
      <w:pPr>
        <w:pStyle w:val="normal"/>
        <w:widowControl w:val="0"/>
        <w:spacing w:line="240" w:lineRule="auto"/>
        <w:ind w:left="346" w:right="268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</w:pPr>
    </w:p>
    <w:p w:rsidR="008F019D" w:rsidRPr="008F019D" w:rsidRDefault="005F7661" w:rsidP="008F019D">
      <w:pPr>
        <w:pStyle w:val="normal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right="43" w:hanging="35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F019D">
        <w:rPr>
          <w:rFonts w:ascii="Times New Roman" w:hAnsi="Times New Roman" w:cs="Times New Roman"/>
          <w:color w:val="000000"/>
          <w:sz w:val="28"/>
          <w:szCs w:val="28"/>
          <w:lang w:val="uk-UA"/>
        </w:rPr>
        <w:t>Денисенко А.О. Розвиток форм і методів організації дозвіллєвої активності молоді: вітчизняний досвід 60-90-х р.р. ХХ століття. Педагогічні науки: теорія, історія, інноваційні технології. 2014. №  6 (40). 2014. С. 51- 60.</w:t>
      </w:r>
    </w:p>
    <w:p w:rsidR="008F019D" w:rsidRDefault="008F019D" w:rsidP="008F019D">
      <w:pPr>
        <w:pStyle w:val="a7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1B085A" w:rsidRPr="008F019D" w:rsidRDefault="00507E07" w:rsidP="008F019D">
      <w:pPr>
        <w:pStyle w:val="a7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73" w:hanging="357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085A">
        <w:rPr>
          <w:rFonts w:ascii="Times New Roman" w:hAnsi="Times New Roman" w:cs="Times New Roman"/>
          <w:sz w:val="28"/>
          <w:lang w:val="uk-UA"/>
        </w:rPr>
        <w:t>Кондрашова, Л.В., Лаврентьєва, О.О., Зеленкова, Н.І.</w:t>
      </w:r>
      <w:r w:rsidRPr="001B085A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Pr="001B085A">
        <w:rPr>
          <w:rFonts w:ascii="Times New Roman" w:hAnsi="Times New Roman" w:cs="Times New Roman"/>
          <w:sz w:val="28"/>
          <w:lang w:val="uk-UA"/>
        </w:rPr>
        <w:t>Методика організації виховної роботи в сучасній школі: навчальний посібник. Кривий Ріг : КДПУ, 2008. 187 с</w:t>
      </w:r>
      <w:r w:rsidR="008F019D">
        <w:rPr>
          <w:rFonts w:ascii="Times New Roman" w:hAnsi="Times New Roman" w:cs="Times New Roman"/>
          <w:sz w:val="28"/>
          <w:lang w:val="en-US"/>
        </w:rPr>
        <w:t>.</w:t>
      </w:r>
    </w:p>
    <w:p w:rsidR="008F019D" w:rsidRPr="008F019D" w:rsidRDefault="008F019D" w:rsidP="008F019D">
      <w:pPr>
        <w:pStyle w:val="a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65736" w:rsidRPr="00365736" w:rsidRDefault="00365736" w:rsidP="008F019D">
      <w:pPr>
        <w:pStyle w:val="normal"/>
        <w:widowControl w:val="0"/>
        <w:numPr>
          <w:ilvl w:val="0"/>
          <w:numId w:val="1"/>
        </w:numPr>
        <w:spacing w:line="240" w:lineRule="auto"/>
        <w:ind w:right="-646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36573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Флегонтова Н. М. Педагогічна організація культурного дозвілля </w:t>
      </w:r>
    </w:p>
    <w:p w:rsidR="00365736" w:rsidRPr="008F019D" w:rsidRDefault="00365736" w:rsidP="00365736">
      <w:pPr>
        <w:pStyle w:val="normal"/>
        <w:widowControl w:val="0"/>
        <w:spacing w:line="240" w:lineRule="auto"/>
        <w:ind w:left="-363" w:right="-646" w:firstLine="703"/>
        <w:jc w:val="both"/>
        <w:rPr>
          <w:rFonts w:ascii="Times New Roman" w:eastAsia="Times New Roman" w:hAnsi="Times New Roman" w:cs="Times New Roman"/>
          <w:color w:val="231F20"/>
          <w:sz w:val="28"/>
          <w:szCs w:val="28"/>
        </w:rPr>
      </w:pPr>
      <w:r w:rsidRPr="00365736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школярів: Навчально-методичний посібник. — К.: Освіта України, </w:t>
      </w:r>
    </w:p>
    <w:p w:rsidR="008F019D" w:rsidRDefault="00365736" w:rsidP="00365736">
      <w:pPr>
        <w:pStyle w:val="normal"/>
        <w:widowControl w:val="0"/>
        <w:spacing w:line="240" w:lineRule="auto"/>
        <w:ind w:left="-363" w:right="-646" w:firstLine="703"/>
        <w:jc w:val="both"/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</w:pPr>
      <w:r w:rsidRPr="00606AB7"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  <w:t xml:space="preserve">2007. — 144 </w:t>
      </w:r>
      <w:r w:rsidRPr="00365736">
        <w:rPr>
          <w:rFonts w:ascii="Times New Roman" w:eastAsia="Times New Roman" w:hAnsi="Times New Roman" w:cs="Times New Roman"/>
          <w:color w:val="231F20"/>
          <w:sz w:val="28"/>
          <w:szCs w:val="28"/>
        </w:rPr>
        <w:t>с</w:t>
      </w:r>
      <w:r w:rsidR="008F019D">
        <w:rPr>
          <w:rFonts w:ascii="Times New Roman" w:eastAsia="Times New Roman" w:hAnsi="Times New Roman" w:cs="Times New Roman"/>
          <w:color w:val="231F20"/>
          <w:sz w:val="28"/>
          <w:szCs w:val="28"/>
          <w:lang w:val="en-US"/>
        </w:rPr>
        <w:t>.</w:t>
      </w:r>
    </w:p>
    <w:p w:rsidR="008F019D" w:rsidRPr="008F019D" w:rsidRDefault="008F019D" w:rsidP="00365736">
      <w:pPr>
        <w:pStyle w:val="normal"/>
        <w:widowControl w:val="0"/>
        <w:spacing w:line="240" w:lineRule="auto"/>
        <w:ind w:left="-363" w:right="-646" w:firstLine="70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F019D" w:rsidRPr="008F019D" w:rsidRDefault="00606AB7" w:rsidP="008F019D">
      <w:pPr>
        <w:pStyle w:val="a7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-8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9D">
        <w:rPr>
          <w:rFonts w:ascii="Times New Roman" w:hAnsi="Times New Roman" w:cs="Times New Roman"/>
          <w:color w:val="231F20"/>
          <w:sz w:val="28"/>
          <w:lang w:val="uk-UA"/>
        </w:rPr>
        <w:t xml:space="preserve">Теоретико-методичні засади виховної роботи в початковій школі : </w:t>
      </w:r>
    </w:p>
    <w:p w:rsidR="008F019D" w:rsidRPr="008F019D" w:rsidRDefault="00606AB7" w:rsidP="008F019D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9D">
        <w:rPr>
          <w:rFonts w:ascii="Times New Roman" w:hAnsi="Times New Roman" w:cs="Times New Roman"/>
          <w:color w:val="231F20"/>
          <w:sz w:val="28"/>
          <w:lang w:val="uk-UA"/>
        </w:rPr>
        <w:t xml:space="preserve">навч.- метод. посіб. для студ. / Інна Червінська, Світлана Довбенко. </w:t>
      </w:r>
    </w:p>
    <w:p w:rsidR="008F019D" w:rsidRPr="008F019D" w:rsidRDefault="008F019D" w:rsidP="008F019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14" w:right="-87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F019D">
        <w:rPr>
          <w:rFonts w:ascii="Times New Roman" w:hAnsi="Times New Roman" w:cs="Times New Roman"/>
          <w:color w:val="231F20"/>
          <w:sz w:val="28"/>
        </w:rPr>
        <w:t xml:space="preserve"> </w:t>
      </w:r>
      <w:r w:rsidR="00606AB7" w:rsidRPr="008F019D">
        <w:rPr>
          <w:rFonts w:ascii="Times New Roman" w:hAnsi="Times New Roman" w:cs="Times New Roman"/>
          <w:color w:val="231F20"/>
          <w:sz w:val="28"/>
          <w:lang w:val="uk-UA"/>
        </w:rPr>
        <w:t xml:space="preserve"> Івано- Франківськ : Вид-во Прикарпат. нац. ун-ту ім. В. Стефаника, </w:t>
      </w:r>
    </w:p>
    <w:p w:rsidR="001B085A" w:rsidRDefault="00606AB7" w:rsidP="008F019D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jc w:val="both"/>
        <w:rPr>
          <w:rFonts w:ascii="Times New Roman" w:hAnsi="Times New Roman" w:cs="Times New Roman"/>
          <w:color w:val="231F20"/>
          <w:sz w:val="28"/>
          <w:lang w:val="en-US"/>
        </w:rPr>
      </w:pPr>
      <w:r w:rsidRPr="008F019D">
        <w:rPr>
          <w:rFonts w:ascii="Times New Roman" w:hAnsi="Times New Roman" w:cs="Times New Roman"/>
          <w:color w:val="231F20"/>
          <w:sz w:val="28"/>
          <w:lang w:val="uk-UA"/>
        </w:rPr>
        <w:t>2012. – 515 с.</w:t>
      </w:r>
    </w:p>
    <w:p w:rsidR="008F019D" w:rsidRDefault="008F019D" w:rsidP="008F019D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jc w:val="both"/>
        <w:rPr>
          <w:rFonts w:ascii="Times New Roman" w:hAnsi="Times New Roman" w:cs="Times New Roman"/>
          <w:color w:val="231F20"/>
          <w:sz w:val="28"/>
          <w:lang w:val="en-US"/>
        </w:rPr>
      </w:pPr>
    </w:p>
    <w:p w:rsidR="008F019D" w:rsidRPr="008F019D" w:rsidRDefault="008F019D" w:rsidP="008F019D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F019D" w:rsidRPr="008F019D" w:rsidRDefault="00507E07" w:rsidP="001B085A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rPr>
          <w:rFonts w:ascii="Times New Roman" w:hAnsi="Times New Roman" w:cs="Times New Roman"/>
          <w:b/>
          <w:sz w:val="28"/>
          <w:szCs w:val="28"/>
        </w:rPr>
      </w:pPr>
      <w:r w:rsidRPr="001B085A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1B085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надсилати на адресу бібліотеки </w:t>
      </w:r>
      <w:hyperlink r:id="rId7" w:history="1"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</w:rPr>
          <w:t>-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</w:rPr>
          <w:t>@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</w:rPr>
          <w:t>.</w:t>
        </w:r>
        <w:r w:rsidRPr="001B085A">
          <w:rPr>
            <w:rStyle w:val="a8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1B08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(опрацювується </w:t>
      </w:r>
    </w:p>
    <w:p w:rsidR="00507E07" w:rsidRPr="001B085A" w:rsidRDefault="00507E07" w:rsidP="001B085A">
      <w:pPr>
        <w:pStyle w:val="a7"/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46" w:right="-873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B085A">
        <w:rPr>
          <w:rFonts w:ascii="Times New Roman" w:hAnsi="Times New Roman" w:cs="Times New Roman"/>
          <w:b/>
          <w:sz w:val="28"/>
          <w:szCs w:val="28"/>
          <w:lang w:val="uk-UA"/>
        </w:rPr>
        <w:t>протягом 2-3 днів по мірі надходження).</w:t>
      </w:r>
    </w:p>
    <w:p w:rsidR="00507E07" w:rsidRPr="00507E07" w:rsidRDefault="00507E07" w:rsidP="00507E07">
      <w:pPr>
        <w:pStyle w:val="a7"/>
        <w:ind w:left="346"/>
        <w:rPr>
          <w:rFonts w:ascii="Times New Roman" w:hAnsi="Times New Roman" w:cs="Times New Roman"/>
          <w:sz w:val="24"/>
          <w:szCs w:val="24"/>
          <w:lang w:val="uk-UA"/>
        </w:rPr>
      </w:pPr>
      <w:r w:rsidRPr="00507E07">
        <w:rPr>
          <w:rFonts w:ascii="Times New Roman" w:hAnsi="Times New Roman" w:cs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507E07" w:rsidRPr="00507E07" w:rsidRDefault="00507E07" w:rsidP="00507E07">
      <w:pPr>
        <w:pStyle w:val="a7"/>
        <w:ind w:left="34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07E07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07E07" w:rsidRPr="00507E07" w:rsidRDefault="00507E07" w:rsidP="00507E07">
      <w:pPr>
        <w:pStyle w:val="a7"/>
        <w:ind w:left="346"/>
        <w:rPr>
          <w:rFonts w:ascii="Times New Roman" w:hAnsi="Times New Roman" w:cs="Times New Roman"/>
          <w:sz w:val="28"/>
          <w:szCs w:val="28"/>
          <w:u w:val="single"/>
        </w:rPr>
      </w:pPr>
      <w:r w:rsidRPr="00507E07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8" w:history="1">
        <w:r w:rsidRPr="00507E07">
          <w:rPr>
            <w:rStyle w:val="a8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0C1B33" w:rsidRDefault="000C1B33"/>
    <w:sectPr w:rsidR="000C1B33" w:rsidSect="00233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4F9A" w:rsidRDefault="004B4F9A" w:rsidP="00746511">
      <w:pPr>
        <w:spacing w:after="0" w:line="240" w:lineRule="auto"/>
      </w:pPr>
      <w:r>
        <w:separator/>
      </w:r>
    </w:p>
  </w:endnote>
  <w:endnote w:type="continuationSeparator" w:id="1">
    <w:p w:rsidR="004B4F9A" w:rsidRDefault="004B4F9A" w:rsidP="00746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4F9A" w:rsidRDefault="004B4F9A" w:rsidP="00746511">
      <w:pPr>
        <w:spacing w:after="0" w:line="240" w:lineRule="auto"/>
      </w:pPr>
      <w:r>
        <w:separator/>
      </w:r>
    </w:p>
  </w:footnote>
  <w:footnote w:type="continuationSeparator" w:id="1">
    <w:p w:rsidR="004B4F9A" w:rsidRDefault="004B4F9A" w:rsidP="00746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8F3A60"/>
    <w:multiLevelType w:val="hybridMultilevel"/>
    <w:tmpl w:val="A5DA43B0"/>
    <w:lvl w:ilvl="0" w:tplc="D8386D82">
      <w:start w:val="1"/>
      <w:numFmt w:val="decimal"/>
      <w:lvlText w:val="%1."/>
      <w:lvlJc w:val="left"/>
      <w:pPr>
        <w:ind w:left="3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6" w:hanging="360"/>
      </w:pPr>
    </w:lvl>
    <w:lvl w:ilvl="2" w:tplc="0419001B" w:tentative="1">
      <w:start w:val="1"/>
      <w:numFmt w:val="lowerRoman"/>
      <w:lvlText w:val="%3."/>
      <w:lvlJc w:val="right"/>
      <w:pPr>
        <w:ind w:left="1786" w:hanging="180"/>
      </w:pPr>
    </w:lvl>
    <w:lvl w:ilvl="3" w:tplc="0419000F" w:tentative="1">
      <w:start w:val="1"/>
      <w:numFmt w:val="decimal"/>
      <w:lvlText w:val="%4."/>
      <w:lvlJc w:val="left"/>
      <w:pPr>
        <w:ind w:left="2506" w:hanging="360"/>
      </w:pPr>
    </w:lvl>
    <w:lvl w:ilvl="4" w:tplc="04190019" w:tentative="1">
      <w:start w:val="1"/>
      <w:numFmt w:val="lowerLetter"/>
      <w:lvlText w:val="%5."/>
      <w:lvlJc w:val="left"/>
      <w:pPr>
        <w:ind w:left="3226" w:hanging="360"/>
      </w:pPr>
    </w:lvl>
    <w:lvl w:ilvl="5" w:tplc="0419001B" w:tentative="1">
      <w:start w:val="1"/>
      <w:numFmt w:val="lowerRoman"/>
      <w:lvlText w:val="%6."/>
      <w:lvlJc w:val="right"/>
      <w:pPr>
        <w:ind w:left="3946" w:hanging="180"/>
      </w:pPr>
    </w:lvl>
    <w:lvl w:ilvl="6" w:tplc="0419000F" w:tentative="1">
      <w:start w:val="1"/>
      <w:numFmt w:val="decimal"/>
      <w:lvlText w:val="%7."/>
      <w:lvlJc w:val="left"/>
      <w:pPr>
        <w:ind w:left="4666" w:hanging="360"/>
      </w:pPr>
    </w:lvl>
    <w:lvl w:ilvl="7" w:tplc="04190019" w:tentative="1">
      <w:start w:val="1"/>
      <w:numFmt w:val="lowerLetter"/>
      <w:lvlText w:val="%8."/>
      <w:lvlJc w:val="left"/>
      <w:pPr>
        <w:ind w:left="5386" w:hanging="360"/>
      </w:pPr>
    </w:lvl>
    <w:lvl w:ilvl="8" w:tplc="0419001B" w:tentative="1">
      <w:start w:val="1"/>
      <w:numFmt w:val="lowerRoman"/>
      <w:lvlText w:val="%9."/>
      <w:lvlJc w:val="right"/>
      <w:pPr>
        <w:ind w:left="61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B276B"/>
    <w:rsid w:val="000C1B33"/>
    <w:rsid w:val="001B085A"/>
    <w:rsid w:val="0023391F"/>
    <w:rsid w:val="00365736"/>
    <w:rsid w:val="003715E5"/>
    <w:rsid w:val="003F1DB2"/>
    <w:rsid w:val="00445130"/>
    <w:rsid w:val="004B15E7"/>
    <w:rsid w:val="004B4F9A"/>
    <w:rsid w:val="004F7E4C"/>
    <w:rsid w:val="00507E07"/>
    <w:rsid w:val="0051304F"/>
    <w:rsid w:val="005F7661"/>
    <w:rsid w:val="00606AB7"/>
    <w:rsid w:val="006C5FC0"/>
    <w:rsid w:val="00746511"/>
    <w:rsid w:val="008F019D"/>
    <w:rsid w:val="00924C4C"/>
    <w:rsid w:val="00942275"/>
    <w:rsid w:val="00A944F7"/>
    <w:rsid w:val="00D07752"/>
    <w:rsid w:val="00E03D6E"/>
    <w:rsid w:val="00EB2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9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4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46511"/>
  </w:style>
  <w:style w:type="paragraph" w:styleId="a5">
    <w:name w:val="footer"/>
    <w:basedOn w:val="a"/>
    <w:link w:val="a6"/>
    <w:uiPriority w:val="99"/>
    <w:semiHidden/>
    <w:unhideWhenUsed/>
    <w:rsid w:val="007465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46511"/>
  </w:style>
  <w:style w:type="paragraph" w:customStyle="1" w:styleId="normal">
    <w:name w:val="normal"/>
    <w:rsid w:val="00746511"/>
    <w:pPr>
      <w:spacing w:after="0"/>
    </w:pPr>
    <w:rPr>
      <w:rFonts w:ascii="Arial" w:eastAsia="Arial" w:hAnsi="Arial" w:cs="Arial"/>
    </w:rPr>
  </w:style>
  <w:style w:type="paragraph" w:styleId="a7">
    <w:name w:val="List Paragraph"/>
    <w:basedOn w:val="a"/>
    <w:uiPriority w:val="34"/>
    <w:qFormat/>
    <w:rsid w:val="005F7661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507E0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62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pu.if.ua/elibrary-res.php?a=&#1093;&#1088;&#1077;&#1089;&#1090;&#1086;&#1084;&#1072;&#1090;&#1110;&#1103;&amp;nom=2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323</Words>
  <Characters>1845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2019-02-06T13:12:00Z</dcterms:created>
  <dcterms:modified xsi:type="dcterms:W3CDTF">2019-02-08T09:36:00Z</dcterms:modified>
</cp:coreProperties>
</file>