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A37" w:rsidRPr="00B22431" w:rsidRDefault="00770A37" w:rsidP="00770A37">
      <w:pPr>
        <w:widowControl w:val="0"/>
        <w:spacing w:before="106" w:line="360" w:lineRule="auto"/>
        <w:rPr>
          <w:rFonts w:eastAsia="Times New Roman"/>
          <w:b/>
          <w:spacing w:val="-10"/>
          <w:sz w:val="28"/>
        </w:rPr>
      </w:pPr>
      <w:r>
        <w:rPr>
          <w:b/>
          <w:sz w:val="28"/>
          <w:szCs w:val="28"/>
        </w:rPr>
        <w:t xml:space="preserve">Лекція </w:t>
      </w:r>
      <w:r w:rsidR="00AD64F2" w:rsidRPr="00337D6B">
        <w:rPr>
          <w:b/>
          <w:sz w:val="28"/>
          <w:szCs w:val="28"/>
          <w:lang w:val="ru-RU"/>
        </w:rPr>
        <w:t>3</w:t>
      </w:r>
      <w:r w:rsidRPr="00B22431">
        <w:rPr>
          <w:rFonts w:eastAsia="Times New Roman"/>
          <w:b/>
          <w:spacing w:val="-10"/>
          <w:sz w:val="28"/>
        </w:rPr>
        <w:t>. Основи педагогічного контролю у вищих навчальних закладах та основні форми його здійснення</w:t>
      </w:r>
    </w:p>
    <w:p w:rsidR="00770A37" w:rsidRPr="00B22431" w:rsidRDefault="00770A37" w:rsidP="00770A37">
      <w:pPr>
        <w:widowControl w:val="0"/>
        <w:spacing w:before="62" w:line="360" w:lineRule="auto"/>
        <w:jc w:val="both"/>
        <w:rPr>
          <w:rFonts w:eastAsia="Times New Roman"/>
          <w:b/>
          <w:sz w:val="28"/>
        </w:rPr>
      </w:pPr>
      <w:r w:rsidRPr="00B22431">
        <w:rPr>
          <w:rFonts w:eastAsia="Times New Roman"/>
          <w:b/>
          <w:sz w:val="28"/>
        </w:rPr>
        <w:t>План:</w:t>
      </w:r>
    </w:p>
    <w:p w:rsidR="00770A37" w:rsidRPr="00B22431" w:rsidRDefault="00770A37" w:rsidP="00770A37">
      <w:pPr>
        <w:widowControl w:val="0"/>
        <w:numPr>
          <w:ilvl w:val="0"/>
          <w:numId w:val="1"/>
        </w:numPr>
        <w:spacing w:before="62" w:line="360" w:lineRule="auto"/>
        <w:ind w:left="0" w:firstLine="851"/>
        <w:jc w:val="both"/>
        <w:rPr>
          <w:rFonts w:eastAsia="Times New Roman"/>
          <w:sz w:val="28"/>
        </w:rPr>
      </w:pPr>
      <w:r w:rsidRPr="00B22431">
        <w:rPr>
          <w:rFonts w:eastAsia="Times New Roman"/>
          <w:sz w:val="28"/>
        </w:rPr>
        <w:t>Мета та функції педагогічного контролю у ВНЗ.</w:t>
      </w:r>
    </w:p>
    <w:p w:rsidR="00770A37" w:rsidRPr="00B22431" w:rsidRDefault="00770A37" w:rsidP="00770A37">
      <w:pPr>
        <w:widowControl w:val="0"/>
        <w:numPr>
          <w:ilvl w:val="0"/>
          <w:numId w:val="1"/>
        </w:numPr>
        <w:spacing w:before="62" w:line="360" w:lineRule="auto"/>
        <w:ind w:left="0" w:firstLine="851"/>
        <w:jc w:val="both"/>
        <w:rPr>
          <w:rFonts w:eastAsia="Times New Roman"/>
          <w:sz w:val="28"/>
        </w:rPr>
      </w:pPr>
      <w:r w:rsidRPr="00B22431">
        <w:rPr>
          <w:rFonts w:eastAsia="Times New Roman"/>
          <w:sz w:val="28"/>
        </w:rPr>
        <w:t>Форми педагогічного контролю.</w:t>
      </w:r>
    </w:p>
    <w:p w:rsidR="00770A37" w:rsidRPr="00B22431" w:rsidRDefault="00770A37" w:rsidP="00770A37">
      <w:pPr>
        <w:widowControl w:val="0"/>
        <w:numPr>
          <w:ilvl w:val="0"/>
          <w:numId w:val="1"/>
        </w:numPr>
        <w:spacing w:before="62" w:line="360" w:lineRule="auto"/>
        <w:ind w:left="1418" w:hanging="567"/>
        <w:jc w:val="both"/>
        <w:rPr>
          <w:rFonts w:eastAsia="Times New Roman"/>
          <w:sz w:val="28"/>
        </w:rPr>
      </w:pPr>
      <w:r w:rsidRPr="00B22431">
        <w:rPr>
          <w:rFonts w:eastAsia="Times New Roman"/>
          <w:sz w:val="28"/>
        </w:rPr>
        <w:t>Оцінювання результатів навчально-пізнавальної діяльності студентів.</w:t>
      </w:r>
    </w:p>
    <w:p w:rsidR="00770A37" w:rsidRPr="00B22431" w:rsidRDefault="00770A37" w:rsidP="00770A37">
      <w:pPr>
        <w:spacing w:line="360" w:lineRule="auto"/>
        <w:jc w:val="both"/>
        <w:rPr>
          <w:i/>
          <w:sz w:val="28"/>
          <w:szCs w:val="28"/>
        </w:rPr>
      </w:pPr>
      <w:r w:rsidRPr="00B22431">
        <w:rPr>
          <w:rStyle w:val="a5"/>
          <w:rFonts w:eastAsia="Calibri"/>
          <w:b/>
          <w:iCs/>
          <w:sz w:val="28"/>
          <w:szCs w:val="28"/>
        </w:rPr>
        <w:t>Основні поняття теми</w:t>
      </w:r>
      <w:r w:rsidRPr="00B22431">
        <w:rPr>
          <w:rStyle w:val="a5"/>
          <w:rFonts w:eastAsia="Calibri"/>
          <w:iCs/>
          <w:sz w:val="28"/>
          <w:szCs w:val="28"/>
        </w:rPr>
        <w:t>:</w:t>
      </w:r>
      <w:r w:rsidRPr="00B22431">
        <w:rPr>
          <w:sz w:val="28"/>
          <w:szCs w:val="28"/>
        </w:rPr>
        <w:t xml:space="preserve"> </w:t>
      </w:r>
      <w:r w:rsidRPr="00B22431">
        <w:rPr>
          <w:i/>
          <w:sz w:val="28"/>
          <w:szCs w:val="28"/>
        </w:rPr>
        <w:t>педагогічний контроль, навчальна функція контролю, виховна функція контролю,  розвивальна функція контролю, методична функція контролю, державна атестація.</w:t>
      </w:r>
    </w:p>
    <w:p w:rsidR="00770A37" w:rsidRPr="00B22431" w:rsidRDefault="00770A37" w:rsidP="00770A37">
      <w:pPr>
        <w:widowControl w:val="0"/>
        <w:numPr>
          <w:ilvl w:val="0"/>
          <w:numId w:val="2"/>
        </w:numPr>
        <w:spacing w:before="62"/>
        <w:ind w:left="0" w:firstLine="851"/>
        <w:jc w:val="center"/>
        <w:rPr>
          <w:rFonts w:eastAsia="Times New Roman"/>
          <w:b/>
          <w:sz w:val="28"/>
        </w:rPr>
      </w:pPr>
      <w:r w:rsidRPr="00B22431">
        <w:rPr>
          <w:rFonts w:eastAsia="Times New Roman"/>
          <w:b/>
          <w:sz w:val="28"/>
        </w:rPr>
        <w:t>Мета та функції педагогічного контролю у ВНЗ.</w:t>
      </w:r>
    </w:p>
    <w:p w:rsidR="00770A37" w:rsidRPr="00B22431" w:rsidRDefault="00770A37" w:rsidP="00770A37">
      <w:pPr>
        <w:widowControl w:val="0"/>
        <w:spacing w:before="62" w:line="360" w:lineRule="auto"/>
        <w:ind w:firstLine="851"/>
        <w:jc w:val="both"/>
        <w:rPr>
          <w:rFonts w:eastAsia="Times New Roman"/>
          <w:sz w:val="28"/>
        </w:rPr>
      </w:pPr>
      <w:r w:rsidRPr="00B22431">
        <w:rPr>
          <w:rFonts w:eastAsia="Times New Roman"/>
          <w:sz w:val="28"/>
        </w:rPr>
        <w:t>Педагогічний контроль — система перевірки результатів навчання і виховання студентів. Розвиток різноманітних ви дів педагогічного контролю стимулює навчання та пізнавальну діяльність студентів. Спроби виключити педагогічний контроль повністю або частково з навчального процесу, як свідчить історія освіти, призводили до зниження якості навчання, рівня знань тощо.</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sz w:val="28"/>
        </w:rPr>
        <w:t>Головна мета контролю полягає у визначенні якості засвоєння навчального матеріалу, ступеня відповідності сформованих умінь та навичок цілям і завданням навчання того чи іншого навчального предмета.</w:t>
      </w:r>
    </w:p>
    <w:p w:rsidR="00770A37" w:rsidRPr="00B22431" w:rsidRDefault="00770A37" w:rsidP="00770A37">
      <w:pPr>
        <w:widowControl w:val="0"/>
        <w:spacing w:before="43" w:line="360" w:lineRule="auto"/>
        <w:ind w:firstLine="851"/>
        <w:jc w:val="both"/>
        <w:rPr>
          <w:rFonts w:eastAsia="Times New Roman"/>
          <w:sz w:val="28"/>
        </w:rPr>
      </w:pPr>
      <w:r w:rsidRPr="00B22431">
        <w:rPr>
          <w:rFonts w:eastAsia="Times New Roman"/>
          <w:sz w:val="28"/>
        </w:rPr>
        <w:t>Ефективне функціонування системи педагогічного контролю потребує дотримання певних умов:</w:t>
      </w:r>
    </w:p>
    <w:p w:rsidR="00770A37" w:rsidRPr="00B22431" w:rsidRDefault="00770A37" w:rsidP="00770A37">
      <w:pPr>
        <w:widowControl w:val="0"/>
        <w:numPr>
          <w:ilvl w:val="0"/>
          <w:numId w:val="3"/>
        </w:numPr>
        <w:spacing w:before="230" w:line="360" w:lineRule="auto"/>
        <w:ind w:firstLine="284"/>
        <w:jc w:val="both"/>
        <w:rPr>
          <w:rFonts w:eastAsia="Times New Roman"/>
          <w:sz w:val="28"/>
        </w:rPr>
      </w:pPr>
      <w:r w:rsidRPr="00B22431">
        <w:rPr>
          <w:rFonts w:eastAsia="Times New Roman"/>
          <w:sz w:val="28"/>
        </w:rPr>
        <w:t xml:space="preserve">Об'єктивність контролю. Це означає, що всі викладачі та студенти, оцінюючи стан навчальної роботи, діють за єдиними узгодженими критеріями, </w:t>
      </w:r>
      <w:proofErr w:type="spellStart"/>
      <w:r w:rsidRPr="00B22431">
        <w:rPr>
          <w:rFonts w:eastAsia="Times New Roman"/>
          <w:sz w:val="28"/>
        </w:rPr>
        <w:t>обгрунтування</w:t>
      </w:r>
      <w:proofErr w:type="spellEnd"/>
      <w:r w:rsidRPr="00B22431">
        <w:rPr>
          <w:rFonts w:eastAsia="Times New Roman"/>
          <w:sz w:val="28"/>
        </w:rPr>
        <w:t xml:space="preserve"> яких усім відоме заздалегідь.</w:t>
      </w:r>
    </w:p>
    <w:p w:rsidR="00770A37" w:rsidRPr="00B22431" w:rsidRDefault="00770A37" w:rsidP="00770A37">
      <w:pPr>
        <w:widowControl w:val="0"/>
        <w:numPr>
          <w:ilvl w:val="0"/>
          <w:numId w:val="3"/>
        </w:numPr>
        <w:spacing w:line="360" w:lineRule="auto"/>
        <w:ind w:firstLine="284"/>
        <w:jc w:val="both"/>
        <w:rPr>
          <w:rFonts w:eastAsia="Times New Roman"/>
          <w:sz w:val="28"/>
        </w:rPr>
      </w:pPr>
      <w:r w:rsidRPr="00B22431">
        <w:rPr>
          <w:rFonts w:eastAsia="Times New Roman"/>
          <w:sz w:val="28"/>
        </w:rPr>
        <w:t>Оцінки, отримані в результаті контролю, вважаються непорушними, не піддаються сумніву як з боку тих, хто контролює, так і з боку тих, кого контролюють, оскільки будуються на об'єктивних критеріях, відомих обом сторонам.</w:t>
      </w:r>
    </w:p>
    <w:p w:rsidR="00770A37" w:rsidRPr="00B22431" w:rsidRDefault="00770A37" w:rsidP="00770A37">
      <w:pPr>
        <w:widowControl w:val="0"/>
        <w:numPr>
          <w:ilvl w:val="0"/>
          <w:numId w:val="3"/>
        </w:numPr>
        <w:spacing w:line="360" w:lineRule="auto"/>
        <w:ind w:firstLine="284"/>
        <w:jc w:val="both"/>
        <w:rPr>
          <w:rFonts w:eastAsia="Times New Roman"/>
          <w:sz w:val="28"/>
        </w:rPr>
      </w:pPr>
      <w:r w:rsidRPr="00B22431">
        <w:rPr>
          <w:rFonts w:eastAsia="Times New Roman"/>
          <w:sz w:val="28"/>
        </w:rPr>
        <w:lastRenderedPageBreak/>
        <w:t>Контроль та його результати вимагають гласності, щоб будь-хто мав змогу уважно вивчити їх, зробити на підставі цього обґрунтовані висновки, які налаштовують на активну позитивну роботу, спрямовану на необхідне коригування навчального процесу.</w:t>
      </w:r>
    </w:p>
    <w:p w:rsidR="00770A37" w:rsidRPr="00B22431" w:rsidRDefault="00770A37" w:rsidP="00770A37">
      <w:pPr>
        <w:widowControl w:val="0"/>
        <w:spacing w:before="5" w:line="360" w:lineRule="auto"/>
        <w:ind w:firstLine="851"/>
        <w:jc w:val="both"/>
        <w:rPr>
          <w:rFonts w:eastAsia="Times New Roman"/>
          <w:sz w:val="28"/>
        </w:rPr>
      </w:pPr>
      <w:r w:rsidRPr="00B22431">
        <w:rPr>
          <w:rFonts w:eastAsia="Times New Roman"/>
          <w:sz w:val="28"/>
        </w:rPr>
        <w:t>До контролю знань ставлять такі вимоги:</w:t>
      </w:r>
    </w:p>
    <w:p w:rsidR="00770A37" w:rsidRPr="00B22431" w:rsidRDefault="00770A37" w:rsidP="00770A37">
      <w:pPr>
        <w:widowControl w:val="0"/>
        <w:numPr>
          <w:ilvl w:val="0"/>
          <w:numId w:val="4"/>
        </w:numPr>
        <w:spacing w:before="235" w:line="360" w:lineRule="auto"/>
        <w:ind w:firstLine="284"/>
        <w:jc w:val="both"/>
        <w:rPr>
          <w:rFonts w:eastAsia="Times New Roman"/>
          <w:sz w:val="28"/>
        </w:rPr>
      </w:pPr>
      <w:r w:rsidRPr="00B22431">
        <w:rPr>
          <w:rFonts w:eastAsia="Times New Roman"/>
          <w:b/>
          <w:i/>
          <w:sz w:val="28"/>
        </w:rPr>
        <w:t>об'єктивність</w:t>
      </w:r>
      <w:r w:rsidRPr="00B22431">
        <w:rPr>
          <w:rFonts w:eastAsia="Times New Roman"/>
          <w:i/>
          <w:sz w:val="28"/>
        </w:rPr>
        <w:t xml:space="preserve"> </w:t>
      </w:r>
      <w:r w:rsidRPr="00B22431">
        <w:rPr>
          <w:rFonts w:eastAsia="Times New Roman"/>
          <w:sz w:val="28"/>
        </w:rPr>
        <w:t>— створення умов, за яких би максимально точно виявлялися знання студентів, висунення до них єдиних вимог, справедливе ставлення до кожного;</w:t>
      </w:r>
    </w:p>
    <w:p w:rsidR="00770A37" w:rsidRPr="00B22431" w:rsidRDefault="00770A37" w:rsidP="00770A37">
      <w:pPr>
        <w:widowControl w:val="0"/>
        <w:numPr>
          <w:ilvl w:val="0"/>
          <w:numId w:val="4"/>
        </w:numPr>
        <w:spacing w:line="360" w:lineRule="auto"/>
        <w:ind w:firstLine="284"/>
        <w:jc w:val="both"/>
        <w:rPr>
          <w:rFonts w:eastAsia="Times New Roman"/>
          <w:i/>
          <w:spacing w:val="40"/>
          <w:sz w:val="28"/>
        </w:rPr>
      </w:pPr>
      <w:r w:rsidRPr="00B22431">
        <w:rPr>
          <w:rFonts w:eastAsia="Times New Roman"/>
          <w:b/>
          <w:i/>
          <w:sz w:val="28"/>
        </w:rPr>
        <w:t>обґрунтованість оцінок</w:t>
      </w:r>
      <w:r w:rsidRPr="00B22431">
        <w:rPr>
          <w:rFonts w:eastAsia="Times New Roman"/>
          <w:i/>
          <w:sz w:val="28"/>
        </w:rPr>
        <w:t xml:space="preserve"> </w:t>
      </w:r>
      <w:r w:rsidRPr="00B22431">
        <w:rPr>
          <w:rFonts w:eastAsia="Times New Roman"/>
          <w:sz w:val="28"/>
        </w:rPr>
        <w:t>— їх аргументація;</w:t>
      </w:r>
    </w:p>
    <w:p w:rsidR="00770A37" w:rsidRPr="00B22431" w:rsidRDefault="00770A37" w:rsidP="00770A37">
      <w:pPr>
        <w:widowControl w:val="0"/>
        <w:spacing w:line="360" w:lineRule="auto"/>
        <w:ind w:firstLine="284"/>
        <w:jc w:val="both"/>
        <w:rPr>
          <w:rFonts w:eastAsia="Times New Roman"/>
          <w:sz w:val="28"/>
        </w:rPr>
      </w:pPr>
      <w:r w:rsidRPr="00B22431">
        <w:rPr>
          <w:rFonts w:eastAsia="Times New Roman"/>
          <w:b/>
          <w:i/>
          <w:sz w:val="28"/>
        </w:rPr>
        <w:t>3) систематичність</w:t>
      </w:r>
      <w:r w:rsidRPr="00B22431">
        <w:rPr>
          <w:rFonts w:eastAsia="Times New Roman"/>
          <w:i/>
          <w:sz w:val="28"/>
        </w:rPr>
        <w:t xml:space="preserve"> </w:t>
      </w:r>
      <w:r w:rsidRPr="00B22431">
        <w:rPr>
          <w:rFonts w:eastAsia="Times New Roman"/>
          <w:sz w:val="28"/>
        </w:rPr>
        <w:t>— як важливий психологічний чините, що сприяє формуванню таких якостей, як організованість та дисциплінованість; формує наполегливість і спрямованість на досягнення мети;</w:t>
      </w:r>
    </w:p>
    <w:p w:rsidR="00770A37" w:rsidRPr="00B22431" w:rsidRDefault="00770A37" w:rsidP="00770A37">
      <w:pPr>
        <w:widowControl w:val="0"/>
        <w:spacing w:line="360" w:lineRule="auto"/>
        <w:ind w:firstLine="284"/>
        <w:jc w:val="both"/>
        <w:rPr>
          <w:rFonts w:eastAsia="Times New Roman"/>
          <w:sz w:val="28"/>
        </w:rPr>
      </w:pPr>
      <w:r w:rsidRPr="00B22431">
        <w:rPr>
          <w:rFonts w:eastAsia="Times New Roman"/>
          <w:b/>
          <w:i/>
          <w:sz w:val="28"/>
        </w:rPr>
        <w:t>4)</w:t>
      </w:r>
      <w:r w:rsidRPr="00B22431">
        <w:rPr>
          <w:rFonts w:eastAsia="Times New Roman"/>
          <w:b/>
          <w:sz w:val="28"/>
        </w:rPr>
        <w:t xml:space="preserve"> </w:t>
      </w:r>
      <w:r w:rsidRPr="00B22431">
        <w:rPr>
          <w:rFonts w:eastAsia="Times New Roman"/>
          <w:b/>
          <w:i/>
          <w:sz w:val="28"/>
        </w:rPr>
        <w:t>індивідуальний та диференційований підхід до оцінки знань</w:t>
      </w:r>
      <w:r w:rsidRPr="00B22431">
        <w:rPr>
          <w:rFonts w:eastAsia="Times New Roman"/>
          <w:i/>
          <w:sz w:val="28"/>
        </w:rPr>
        <w:t xml:space="preserve"> </w:t>
      </w:r>
      <w:r w:rsidRPr="00B22431">
        <w:rPr>
          <w:rFonts w:eastAsia="Times New Roman"/>
          <w:sz w:val="28"/>
        </w:rPr>
        <w:t>передбачає застосування таких дидактичних умов, за шейх знижується психологічна напруженість, враховуються особливості нервової системи студентів, їх характеру, потенційних можливостей, здібностей тощо, завдяки чому викладач стає спроможним якомога повніше, правильніше й об'єктивніше виявити та оцінити знання студентів;</w:t>
      </w:r>
    </w:p>
    <w:p w:rsidR="00770A37" w:rsidRPr="00B22431" w:rsidRDefault="00770A37" w:rsidP="00770A37">
      <w:pPr>
        <w:widowControl w:val="0"/>
        <w:spacing w:line="360" w:lineRule="auto"/>
        <w:ind w:firstLine="284"/>
        <w:jc w:val="both"/>
        <w:rPr>
          <w:rFonts w:eastAsia="Times New Roman"/>
          <w:sz w:val="28"/>
        </w:rPr>
      </w:pPr>
      <w:r w:rsidRPr="00B22431">
        <w:rPr>
          <w:rFonts w:eastAsia="Times New Roman"/>
          <w:b/>
          <w:i/>
          <w:sz w:val="28"/>
        </w:rPr>
        <w:t>5)</w:t>
      </w:r>
      <w:r w:rsidRPr="00B22431">
        <w:rPr>
          <w:rFonts w:eastAsia="Times New Roman"/>
          <w:b/>
          <w:sz w:val="28"/>
        </w:rPr>
        <w:t xml:space="preserve"> </w:t>
      </w:r>
      <w:r w:rsidRPr="00B22431">
        <w:rPr>
          <w:rFonts w:eastAsia="Times New Roman"/>
          <w:b/>
          <w:i/>
          <w:sz w:val="28"/>
        </w:rPr>
        <w:t>усебічність та оптимальність</w:t>
      </w:r>
      <w:r w:rsidRPr="00B22431">
        <w:rPr>
          <w:rFonts w:eastAsia="Times New Roman"/>
          <w:i/>
          <w:sz w:val="28"/>
        </w:rPr>
        <w:t xml:space="preserve"> </w:t>
      </w:r>
      <w:r w:rsidRPr="00B22431">
        <w:rPr>
          <w:rFonts w:eastAsia="Times New Roman"/>
          <w:sz w:val="28"/>
        </w:rPr>
        <w:t xml:space="preserve">передбачає: по-перше, </w:t>
      </w:r>
      <w:r w:rsidRPr="00B22431">
        <w:rPr>
          <w:rFonts w:eastAsia="Times New Roman"/>
          <w:i/>
          <w:sz w:val="28"/>
        </w:rPr>
        <w:t xml:space="preserve">адекватність </w:t>
      </w:r>
      <w:r w:rsidRPr="00B22431">
        <w:rPr>
          <w:rFonts w:eastAsia="Times New Roman"/>
          <w:sz w:val="28"/>
        </w:rPr>
        <w:t xml:space="preserve">контролю цілям навчання, тобто змістовний бік контролю має контролювати те, чого навчали студентів і обсяг матеріалу, який треба засвоїти; по-друге, </w:t>
      </w:r>
      <w:proofErr w:type="spellStart"/>
      <w:r w:rsidRPr="00B22431">
        <w:rPr>
          <w:rFonts w:eastAsia="Times New Roman"/>
          <w:i/>
          <w:sz w:val="28"/>
        </w:rPr>
        <w:t>валідність</w:t>
      </w:r>
      <w:proofErr w:type="spellEnd"/>
      <w:r w:rsidRPr="00B22431">
        <w:rPr>
          <w:rFonts w:eastAsia="Times New Roman"/>
          <w:i/>
          <w:sz w:val="28"/>
        </w:rPr>
        <w:t xml:space="preserve"> </w:t>
      </w:r>
      <w:r w:rsidRPr="00B22431">
        <w:rPr>
          <w:rFonts w:eastAsia="Times New Roman"/>
          <w:sz w:val="28"/>
        </w:rPr>
        <w:t xml:space="preserve">контролю, пін має охоплювати весь обсяг знань, що контролюється, ти його </w:t>
      </w:r>
      <w:r w:rsidRPr="00B22431">
        <w:rPr>
          <w:rFonts w:eastAsia="Times New Roman"/>
          <w:i/>
          <w:sz w:val="28"/>
        </w:rPr>
        <w:t xml:space="preserve">надійність </w:t>
      </w:r>
      <w:r w:rsidRPr="00B22431">
        <w:rPr>
          <w:rFonts w:eastAsia="Times New Roman"/>
          <w:sz w:val="28"/>
        </w:rPr>
        <w:t>— усталеність результатів, одержаних за повторним контролем через певний час, а також близькість результатів під час проведення контролю різними викладачами;</w:t>
      </w:r>
    </w:p>
    <w:p w:rsidR="00770A37" w:rsidRPr="00B22431" w:rsidRDefault="00770A37" w:rsidP="00770A37">
      <w:pPr>
        <w:widowControl w:val="0"/>
        <w:spacing w:before="43" w:line="360" w:lineRule="auto"/>
        <w:ind w:firstLine="426"/>
        <w:jc w:val="both"/>
        <w:rPr>
          <w:rFonts w:eastAsia="Times New Roman"/>
          <w:sz w:val="28"/>
        </w:rPr>
      </w:pPr>
      <w:r w:rsidRPr="00B22431">
        <w:rPr>
          <w:rFonts w:eastAsia="Times New Roman"/>
          <w:b/>
          <w:i/>
          <w:sz w:val="28"/>
        </w:rPr>
        <w:t>6)</w:t>
      </w:r>
      <w:r w:rsidRPr="00B22431">
        <w:rPr>
          <w:rFonts w:eastAsia="Times New Roman"/>
          <w:b/>
          <w:sz w:val="28"/>
        </w:rPr>
        <w:t xml:space="preserve"> </w:t>
      </w:r>
      <w:r w:rsidRPr="00B22431">
        <w:rPr>
          <w:rFonts w:eastAsia="Times New Roman"/>
          <w:b/>
          <w:i/>
          <w:sz w:val="28"/>
        </w:rPr>
        <w:t>професійна спрямованість</w:t>
      </w:r>
      <w:r w:rsidRPr="00B22431">
        <w:rPr>
          <w:rFonts w:eastAsia="Times New Roman"/>
          <w:i/>
          <w:sz w:val="28"/>
        </w:rPr>
        <w:t xml:space="preserve"> </w:t>
      </w:r>
      <w:r w:rsidRPr="00B22431">
        <w:rPr>
          <w:rFonts w:eastAsia="Times New Roman"/>
          <w:sz w:val="28"/>
        </w:rPr>
        <w:t>контролю, що зумовлюється цільовою підготовкою спеціаліста та сприяє підвищенню мотивації пізнавальної діяльності студентів — майбутніх фахівців.</w:t>
      </w:r>
    </w:p>
    <w:p w:rsidR="00770A37" w:rsidRPr="00B22431" w:rsidRDefault="00770A37" w:rsidP="00770A37">
      <w:pPr>
        <w:widowControl w:val="0"/>
        <w:spacing w:before="230" w:line="360" w:lineRule="auto"/>
        <w:ind w:firstLine="851"/>
        <w:jc w:val="both"/>
        <w:rPr>
          <w:rFonts w:eastAsia="Times New Roman"/>
          <w:sz w:val="28"/>
        </w:rPr>
      </w:pPr>
      <w:r w:rsidRPr="00B22431">
        <w:rPr>
          <w:rFonts w:eastAsia="Times New Roman"/>
          <w:sz w:val="28"/>
        </w:rPr>
        <w:t xml:space="preserve">Згідно з концепцією Є. </w:t>
      </w:r>
      <w:proofErr w:type="spellStart"/>
      <w:r w:rsidRPr="00B22431">
        <w:rPr>
          <w:rFonts w:eastAsia="Times New Roman"/>
          <w:sz w:val="28"/>
        </w:rPr>
        <w:t>Перовського</w:t>
      </w:r>
      <w:proofErr w:type="spellEnd"/>
      <w:r w:rsidRPr="00B22431">
        <w:rPr>
          <w:rFonts w:eastAsia="Times New Roman"/>
          <w:sz w:val="28"/>
        </w:rPr>
        <w:t xml:space="preserve"> Ю. </w:t>
      </w:r>
      <w:proofErr w:type="spellStart"/>
      <w:r w:rsidRPr="00B22431">
        <w:rPr>
          <w:rFonts w:eastAsia="Times New Roman"/>
          <w:sz w:val="28"/>
        </w:rPr>
        <w:t>Бабанського</w:t>
      </w:r>
      <w:proofErr w:type="spellEnd"/>
      <w:r w:rsidRPr="00B22431">
        <w:rPr>
          <w:rFonts w:eastAsia="Times New Roman"/>
          <w:sz w:val="28"/>
        </w:rPr>
        <w:t xml:space="preserve">, М. </w:t>
      </w:r>
      <w:proofErr w:type="spellStart"/>
      <w:r w:rsidRPr="00B22431">
        <w:rPr>
          <w:rFonts w:eastAsia="Times New Roman"/>
          <w:sz w:val="28"/>
        </w:rPr>
        <w:t>Ярмаченка</w:t>
      </w:r>
      <w:proofErr w:type="spellEnd"/>
      <w:r w:rsidRPr="00B22431">
        <w:rPr>
          <w:rFonts w:eastAsia="Times New Roman"/>
          <w:sz w:val="28"/>
        </w:rPr>
        <w:t xml:space="preserve">, В. </w:t>
      </w:r>
      <w:r w:rsidRPr="00B22431">
        <w:rPr>
          <w:rFonts w:eastAsia="Times New Roman"/>
          <w:sz w:val="28"/>
        </w:rPr>
        <w:lastRenderedPageBreak/>
        <w:t>Онищука та інших, контроль виконує п'ять функцій: контролюючу (перевірну), навчальну, виховну, розвивальну та методичну.</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b/>
          <w:i/>
          <w:sz w:val="28"/>
        </w:rPr>
        <w:t>Контролююча функція</w:t>
      </w:r>
      <w:r w:rsidRPr="00B22431">
        <w:rPr>
          <w:rFonts w:eastAsia="Times New Roman"/>
          <w:i/>
          <w:sz w:val="28"/>
        </w:rPr>
        <w:t xml:space="preserve"> </w:t>
      </w:r>
      <w:r w:rsidRPr="00B22431">
        <w:rPr>
          <w:rFonts w:eastAsia="Times New Roman"/>
          <w:sz w:val="28"/>
        </w:rPr>
        <w:t>(діагностична) полягає у з'ясуванні стану знань, умінь та навичок як окремих студентів, так і</w:t>
      </w:r>
      <w:r w:rsidRPr="00B22431">
        <w:rPr>
          <w:rFonts w:eastAsia="Times New Roman"/>
          <w:sz w:val="28"/>
          <w:vertAlign w:val="superscript"/>
        </w:rPr>
        <w:t xml:space="preserve"> </w:t>
      </w:r>
      <w:r w:rsidRPr="00B22431">
        <w:rPr>
          <w:rFonts w:eastAsia="Times New Roman"/>
          <w:sz w:val="28"/>
        </w:rPr>
        <w:t>всієї групи. Мета цієї функції — встановлення зворотного зв'язку (зовнішнього: студент — викладач та внутрішнього: студент - студент), а також облік результатів контролю. Завдяки ці і: функції визначають можливості подальшого вивчення програмного матеріалу, контролюють ефективність як викладання, так</w:t>
      </w:r>
      <w:r w:rsidRPr="00B22431">
        <w:rPr>
          <w:rFonts w:eastAsia="Times New Roman"/>
          <w:spacing w:val="20"/>
          <w:sz w:val="28"/>
        </w:rPr>
        <w:t xml:space="preserve"> </w:t>
      </w:r>
      <w:r w:rsidRPr="00B22431">
        <w:rPr>
          <w:rFonts w:eastAsia="Times New Roman"/>
          <w:sz w:val="28"/>
        </w:rPr>
        <w:t>і учіння.</w:t>
      </w:r>
    </w:p>
    <w:p w:rsidR="00770A37" w:rsidRPr="00B22431" w:rsidRDefault="00770A37" w:rsidP="00770A37">
      <w:pPr>
        <w:widowControl w:val="0"/>
        <w:spacing w:before="235" w:line="360" w:lineRule="auto"/>
        <w:ind w:firstLine="851"/>
        <w:jc w:val="both"/>
        <w:rPr>
          <w:rFonts w:eastAsia="Times New Roman"/>
          <w:sz w:val="28"/>
        </w:rPr>
      </w:pPr>
      <w:r w:rsidRPr="00B22431">
        <w:rPr>
          <w:rFonts w:eastAsia="Times New Roman"/>
          <w:i/>
          <w:sz w:val="28"/>
        </w:rPr>
        <w:t xml:space="preserve">Навчальна функція </w:t>
      </w:r>
      <w:r w:rsidRPr="00B22431">
        <w:rPr>
          <w:rFonts w:eastAsia="Times New Roman"/>
          <w:sz w:val="28"/>
        </w:rPr>
        <w:t xml:space="preserve">вимагає такої організації перевірки знань, щоб її проведення було корисним для всієї групи. </w:t>
      </w:r>
      <w:r w:rsidRPr="00B22431">
        <w:rPr>
          <w:rFonts w:eastAsia="Times New Roman"/>
          <w:spacing w:val="20"/>
          <w:sz w:val="28"/>
        </w:rPr>
        <w:t xml:space="preserve">Ця </w:t>
      </w:r>
      <w:r w:rsidRPr="00B22431">
        <w:rPr>
          <w:rFonts w:eastAsia="Times New Roman"/>
          <w:sz w:val="28"/>
        </w:rPr>
        <w:t>функція сприяє активізації самоконтролю (кожен зіставляє сію; знання зі знаннями того, хто відповідає), активізує діяльність кожного члена групи (бере участь в обговоренні відповіді, аналізує її, відповідає на запитання, ставить додаткові запитання</w:t>
      </w:r>
      <w:r w:rsidRPr="00B22431">
        <w:rPr>
          <w:rFonts w:eastAsia="Times New Roman"/>
          <w:spacing w:val="20"/>
          <w:sz w:val="28"/>
        </w:rPr>
        <w:t xml:space="preserve"> </w:t>
      </w:r>
      <w:r w:rsidRPr="00B22431">
        <w:rPr>
          <w:rFonts w:eastAsia="Times New Roman"/>
          <w:sz w:val="28"/>
        </w:rPr>
        <w:t>тощо), забезпечує закріплення матеріалу, що погано засвоєний, і т. ін.</w:t>
      </w:r>
    </w:p>
    <w:p w:rsidR="00770A37" w:rsidRPr="00B22431" w:rsidRDefault="00770A37" w:rsidP="00770A37">
      <w:pPr>
        <w:widowControl w:val="0"/>
        <w:spacing w:before="230" w:line="360" w:lineRule="auto"/>
        <w:ind w:firstLine="851"/>
        <w:jc w:val="both"/>
        <w:rPr>
          <w:rFonts w:eastAsia="Times New Roman"/>
          <w:sz w:val="28"/>
        </w:rPr>
      </w:pPr>
      <w:r w:rsidRPr="00B22431">
        <w:rPr>
          <w:rFonts w:eastAsia="Times New Roman"/>
          <w:i/>
          <w:sz w:val="28"/>
        </w:rPr>
        <w:t xml:space="preserve">Виховна функція </w:t>
      </w:r>
      <w:r w:rsidRPr="00B22431">
        <w:rPr>
          <w:rFonts w:eastAsia="Times New Roman"/>
          <w:sz w:val="28"/>
        </w:rPr>
        <w:t>полягає в тому, що студентів привчають до систематичної навчальної роботи. Сам факт наявності системи контролю дисциплінує, організує та спрямовує діяльність</w:t>
      </w:r>
      <w:r w:rsidRPr="00B22431">
        <w:rPr>
          <w:rFonts w:eastAsia="Times New Roman"/>
          <w:spacing w:val="20"/>
          <w:sz w:val="28"/>
        </w:rPr>
        <w:t xml:space="preserve"> </w:t>
      </w:r>
      <w:r w:rsidRPr="00B22431">
        <w:rPr>
          <w:rFonts w:eastAsia="Times New Roman"/>
          <w:sz w:val="28"/>
        </w:rPr>
        <w:t xml:space="preserve">студентів. Цього слід досягати не стільки за рахунок побоювання студента отримати незадовільну оцінку, скільки за рахунок систематичної роботи, спрямованої на з'ясування сильних </w:t>
      </w:r>
      <w:r w:rsidRPr="00B22431">
        <w:rPr>
          <w:rFonts w:eastAsia="Times New Roman"/>
          <w:spacing w:val="20"/>
          <w:sz w:val="28"/>
        </w:rPr>
        <w:t xml:space="preserve">та </w:t>
      </w:r>
      <w:r w:rsidRPr="00B22431">
        <w:rPr>
          <w:rFonts w:eastAsia="Times New Roman"/>
          <w:sz w:val="28"/>
        </w:rPr>
        <w:t>слабких сторін у розвитку особистості студента, виявлення ва</w:t>
      </w:r>
      <w:r w:rsidRPr="00B22431">
        <w:rPr>
          <w:rFonts w:eastAsia="Times New Roman"/>
          <w:spacing w:val="10"/>
          <w:sz w:val="28"/>
        </w:rPr>
        <w:t xml:space="preserve">д </w:t>
      </w:r>
      <w:r w:rsidRPr="00B22431">
        <w:rPr>
          <w:rFonts w:eastAsia="Times New Roman"/>
          <w:sz w:val="28"/>
        </w:rPr>
        <w:t xml:space="preserve">у знаннях та їх ліквідацію. Необхідно створювати умови </w:t>
      </w:r>
      <w:r w:rsidRPr="00B22431">
        <w:rPr>
          <w:rFonts w:eastAsia="Times New Roman"/>
          <w:spacing w:val="20"/>
          <w:sz w:val="28"/>
        </w:rPr>
        <w:t xml:space="preserve">для </w:t>
      </w:r>
      <w:r w:rsidRPr="00B22431">
        <w:rPr>
          <w:rFonts w:eastAsia="Times New Roman"/>
          <w:sz w:val="28"/>
        </w:rPr>
        <w:t>формування особистісних якостей студентів: працелюбства. наполегливості тощо.</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i/>
          <w:sz w:val="28"/>
        </w:rPr>
        <w:t xml:space="preserve">Розвивальна функція </w:t>
      </w:r>
      <w:r w:rsidRPr="00B22431">
        <w:rPr>
          <w:rFonts w:eastAsia="Times New Roman"/>
          <w:sz w:val="28"/>
        </w:rPr>
        <w:t xml:space="preserve">полягає в тому, що за умов виваженого, педагогічного доцільного контролю розвиваються </w:t>
      </w:r>
      <w:r w:rsidRPr="00B22431">
        <w:rPr>
          <w:rFonts w:eastAsia="Times New Roman"/>
          <w:spacing w:val="20"/>
          <w:sz w:val="28"/>
        </w:rPr>
        <w:t xml:space="preserve">На </w:t>
      </w:r>
      <w:r w:rsidRPr="00B22431">
        <w:rPr>
          <w:rFonts w:eastAsia="Times New Roman"/>
          <w:sz w:val="28"/>
        </w:rPr>
        <w:t>м'ять, увага, логічне мислення, професійні здібності, мотиви пізнавальної діяльності тощо.</w:t>
      </w:r>
    </w:p>
    <w:p w:rsidR="00770A37" w:rsidRPr="00B22431" w:rsidRDefault="00770A37" w:rsidP="00770A37">
      <w:pPr>
        <w:widowControl w:val="0"/>
        <w:spacing w:before="43" w:line="360" w:lineRule="auto"/>
        <w:ind w:firstLine="851"/>
        <w:jc w:val="both"/>
        <w:rPr>
          <w:rFonts w:eastAsia="Times New Roman"/>
          <w:sz w:val="28"/>
        </w:rPr>
      </w:pPr>
      <w:r w:rsidRPr="00B22431">
        <w:rPr>
          <w:rFonts w:eastAsia="Times New Roman"/>
          <w:i/>
          <w:sz w:val="28"/>
        </w:rPr>
        <w:t xml:space="preserve">Методичну функцію </w:t>
      </w:r>
      <w:r w:rsidRPr="00B22431">
        <w:rPr>
          <w:rFonts w:eastAsia="Times New Roman"/>
          <w:sz w:val="28"/>
        </w:rPr>
        <w:t>здійснює сам викладач для подальшого удосконалення курсу, коригування всього навчального процесу.</w:t>
      </w:r>
    </w:p>
    <w:p w:rsidR="00770A37" w:rsidRPr="00B22431" w:rsidRDefault="00770A37" w:rsidP="00770A37">
      <w:pPr>
        <w:widowControl w:val="0"/>
        <w:spacing w:before="43" w:line="360" w:lineRule="auto"/>
        <w:ind w:firstLine="851"/>
        <w:jc w:val="both"/>
        <w:rPr>
          <w:rFonts w:eastAsia="Times New Roman"/>
          <w:sz w:val="28"/>
        </w:rPr>
      </w:pPr>
    </w:p>
    <w:p w:rsidR="00770A37" w:rsidRPr="00B22431" w:rsidRDefault="00770A37" w:rsidP="00770A37">
      <w:pPr>
        <w:widowControl w:val="0"/>
        <w:spacing w:line="360" w:lineRule="auto"/>
        <w:ind w:firstLine="851"/>
        <w:jc w:val="center"/>
        <w:rPr>
          <w:rFonts w:eastAsia="Times New Roman"/>
          <w:b/>
          <w:sz w:val="28"/>
        </w:rPr>
      </w:pPr>
      <w:r w:rsidRPr="00B22431">
        <w:rPr>
          <w:rFonts w:eastAsia="Times New Roman"/>
          <w:b/>
          <w:sz w:val="28"/>
        </w:rPr>
        <w:t>2. Форми педагогічного контролю</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i/>
          <w:sz w:val="28"/>
        </w:rPr>
        <w:lastRenderedPageBreak/>
        <w:t xml:space="preserve">Форми педагогічного контролю </w:t>
      </w:r>
      <w:r w:rsidRPr="00B22431">
        <w:rPr>
          <w:rFonts w:eastAsia="Times New Roman"/>
          <w:sz w:val="28"/>
        </w:rPr>
        <w:t>— екзамени, заліки, колоквіуми, усне опитування, письмові контрольні роботи, захист курсових та дипломних робіт, звіт про результати практики. Навчальний контроль можна поділити за часом: попередній (вихідний), поточний, поетапний (тематичний), періодичний та підсумковий.</w:t>
      </w:r>
    </w:p>
    <w:p w:rsidR="00770A37" w:rsidRPr="00B22431" w:rsidRDefault="00770A37" w:rsidP="00770A37">
      <w:pPr>
        <w:widowControl w:val="0"/>
        <w:spacing w:before="5" w:line="360" w:lineRule="auto"/>
        <w:ind w:firstLine="851"/>
        <w:jc w:val="both"/>
        <w:rPr>
          <w:rFonts w:eastAsia="Times New Roman"/>
          <w:sz w:val="28"/>
        </w:rPr>
      </w:pPr>
      <w:r w:rsidRPr="00B22431">
        <w:rPr>
          <w:rFonts w:eastAsia="Times New Roman"/>
          <w:i/>
          <w:sz w:val="28"/>
        </w:rPr>
        <w:t xml:space="preserve">Поточний контроль </w:t>
      </w:r>
      <w:r w:rsidRPr="00B22431">
        <w:rPr>
          <w:rFonts w:eastAsia="Times New Roman"/>
          <w:sz w:val="28"/>
        </w:rPr>
        <w:t>здійснюється в ході занять, завдяки йому виявляють ступінь розуміння навчального матеріалу, його засвоєння, уміння студентів застосовувати знання на практиці.</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i/>
          <w:sz w:val="28"/>
        </w:rPr>
        <w:t xml:space="preserve">Підсумковий </w:t>
      </w:r>
      <w:r w:rsidRPr="00B22431">
        <w:rPr>
          <w:rFonts w:eastAsia="Times New Roman"/>
          <w:sz w:val="28"/>
        </w:rPr>
        <w:t>контроль здійснюється з метою оцінки результатів навчання на окремих завершених етапах освіти або на псиному освітньому (кваліфікаційному) рівні. Складові такого контролю — семестровий контроль та державна атестація.</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i/>
          <w:sz w:val="28"/>
        </w:rPr>
        <w:t xml:space="preserve">Семестровий контроль </w:t>
      </w:r>
      <w:r w:rsidRPr="00B22431">
        <w:rPr>
          <w:rFonts w:eastAsia="Times New Roman"/>
          <w:sz w:val="28"/>
        </w:rPr>
        <w:t>проводиться у формі семестрового Іспиту, диференційованого заліку з конкретної навчальної дисципліни.</w:t>
      </w:r>
    </w:p>
    <w:p w:rsidR="00770A37" w:rsidRPr="00B22431" w:rsidRDefault="00770A37" w:rsidP="00770A37">
      <w:pPr>
        <w:widowControl w:val="0"/>
        <w:spacing w:before="5" w:line="360" w:lineRule="auto"/>
        <w:ind w:firstLine="851"/>
        <w:jc w:val="both"/>
        <w:rPr>
          <w:rFonts w:eastAsia="Times New Roman"/>
          <w:sz w:val="28"/>
        </w:rPr>
      </w:pPr>
      <w:r w:rsidRPr="00B22431">
        <w:rPr>
          <w:rFonts w:eastAsia="Times New Roman"/>
          <w:i/>
          <w:sz w:val="28"/>
        </w:rPr>
        <w:t xml:space="preserve">Семестровий іспит </w:t>
      </w:r>
      <w:r w:rsidRPr="00B22431">
        <w:rPr>
          <w:rFonts w:eastAsia="Times New Roman"/>
          <w:sz w:val="28"/>
        </w:rPr>
        <w:t>— форма підсумкового контролю з окремої навчальної дисципліни за семестр, що спрямована на перевірку засвоєння теоретичного та практичного матеріалу.</w:t>
      </w:r>
    </w:p>
    <w:p w:rsidR="00770A37" w:rsidRPr="00B22431" w:rsidRDefault="00770A37" w:rsidP="00770A37">
      <w:pPr>
        <w:widowControl w:val="0"/>
        <w:spacing w:before="5" w:line="360" w:lineRule="auto"/>
        <w:ind w:firstLine="851"/>
        <w:jc w:val="both"/>
        <w:rPr>
          <w:rFonts w:eastAsia="Times New Roman"/>
          <w:sz w:val="28"/>
        </w:rPr>
      </w:pPr>
      <w:r w:rsidRPr="00B22431">
        <w:rPr>
          <w:rFonts w:eastAsia="Times New Roman"/>
          <w:i/>
          <w:sz w:val="28"/>
        </w:rPr>
        <w:t xml:space="preserve">Семестровий диференційований залік </w:t>
      </w:r>
      <w:r w:rsidRPr="00B22431">
        <w:rPr>
          <w:rFonts w:eastAsia="Times New Roman"/>
          <w:sz w:val="28"/>
        </w:rPr>
        <w:t>— форма підсумкового контролю, що полягає в оцінюванні засвоєння студентами навчального матеріалу на підставі виконання студентами індивідуальних завдань.</w:t>
      </w:r>
    </w:p>
    <w:p w:rsidR="00770A37" w:rsidRPr="00B22431" w:rsidRDefault="00770A37" w:rsidP="00770A37">
      <w:pPr>
        <w:widowControl w:val="0"/>
        <w:spacing w:before="5" w:line="360" w:lineRule="auto"/>
        <w:ind w:firstLine="851"/>
        <w:jc w:val="both"/>
        <w:rPr>
          <w:rFonts w:eastAsia="Times New Roman"/>
          <w:sz w:val="28"/>
        </w:rPr>
      </w:pPr>
      <w:r w:rsidRPr="00B22431">
        <w:rPr>
          <w:rFonts w:eastAsia="Times New Roman"/>
          <w:i/>
          <w:sz w:val="28"/>
        </w:rPr>
        <w:t xml:space="preserve">Семестровий залік </w:t>
      </w:r>
      <w:r w:rsidRPr="00B22431">
        <w:rPr>
          <w:rFonts w:eastAsia="Times New Roman"/>
          <w:sz w:val="28"/>
        </w:rPr>
        <w:t>— форма підсумкового контролю, що полягає в оцінюванні засвоєння студентами навчального матеріалу на підставі виконаних ними певних робіт на семінарських, практичних, лабораторних заняттях. Семестровий залік не передбачає обов'язкової присутності студентів за умови виконання ними всіх видів робіт, передбачених навчальним планом за семестр.</w:t>
      </w:r>
    </w:p>
    <w:p w:rsidR="00770A37" w:rsidRPr="00B22431" w:rsidRDefault="00770A37" w:rsidP="00770A37">
      <w:pPr>
        <w:widowControl w:val="0"/>
        <w:spacing w:before="10" w:line="360" w:lineRule="auto"/>
        <w:ind w:firstLine="851"/>
        <w:jc w:val="both"/>
        <w:rPr>
          <w:rFonts w:eastAsia="Times New Roman"/>
          <w:sz w:val="28"/>
        </w:rPr>
      </w:pPr>
      <w:r w:rsidRPr="00B22431">
        <w:rPr>
          <w:rFonts w:eastAsia="Times New Roman"/>
          <w:i/>
          <w:sz w:val="28"/>
        </w:rPr>
        <w:t xml:space="preserve">Колоквіум </w:t>
      </w:r>
      <w:r w:rsidRPr="00B22431">
        <w:rPr>
          <w:rFonts w:eastAsia="Times New Roman"/>
          <w:sz w:val="28"/>
        </w:rPr>
        <w:t>— "</w:t>
      </w:r>
      <w:proofErr w:type="spellStart"/>
      <w:r w:rsidRPr="00B22431">
        <w:rPr>
          <w:rFonts w:eastAsia="Times New Roman"/>
          <w:sz w:val="28"/>
        </w:rPr>
        <w:t>мікрозалік</w:t>
      </w:r>
      <w:proofErr w:type="spellEnd"/>
      <w:r w:rsidRPr="00B22431">
        <w:rPr>
          <w:rFonts w:eastAsia="Times New Roman"/>
          <w:sz w:val="28"/>
        </w:rPr>
        <w:t>" — це вид семінарського занятті и, де опитування не добровільне, як на звичайному семінарі, а обов'язкове. Студентів заздалегідь попереджають про необхідність ретельної підготовки, про вимоги до відповіді. Відповіді на колоквіумах не можуть набувати форми дискусії. Функція колоквіуму — контрольне повторення теми або розділу.</w:t>
      </w:r>
    </w:p>
    <w:p w:rsidR="00770A37" w:rsidRPr="00B22431" w:rsidRDefault="00770A37" w:rsidP="00770A37">
      <w:pPr>
        <w:widowControl w:val="0"/>
        <w:spacing w:before="10" w:line="360" w:lineRule="auto"/>
        <w:ind w:firstLine="851"/>
        <w:jc w:val="both"/>
        <w:rPr>
          <w:rFonts w:eastAsia="Times New Roman"/>
          <w:sz w:val="28"/>
        </w:rPr>
      </w:pPr>
      <w:r w:rsidRPr="00B22431">
        <w:rPr>
          <w:rFonts w:eastAsia="Times New Roman"/>
          <w:i/>
          <w:sz w:val="28"/>
        </w:rPr>
        <w:lastRenderedPageBreak/>
        <w:t xml:space="preserve">Державну атестацію </w:t>
      </w:r>
      <w:r w:rsidRPr="00B22431">
        <w:rPr>
          <w:rFonts w:eastAsia="Times New Roman"/>
          <w:sz w:val="28"/>
        </w:rPr>
        <w:t xml:space="preserve">студентів здійснює державна екзаменаційна (кваліфікаційна) комісія після завершення навчання </w:t>
      </w:r>
      <w:r w:rsidRPr="00B22431">
        <w:rPr>
          <w:rFonts w:eastAsia="Times New Roman"/>
          <w:spacing w:val="20"/>
          <w:sz w:val="28"/>
        </w:rPr>
        <w:t xml:space="preserve">на </w:t>
      </w:r>
      <w:r w:rsidRPr="00B22431">
        <w:rPr>
          <w:rFonts w:eastAsia="Times New Roman"/>
          <w:sz w:val="28"/>
        </w:rPr>
        <w:t xml:space="preserve">певному освітньому (кваліфікаційному) рівні або його </w:t>
      </w:r>
      <w:r w:rsidRPr="00B22431">
        <w:rPr>
          <w:rFonts w:eastAsia="Times New Roman"/>
          <w:spacing w:val="20"/>
          <w:sz w:val="28"/>
        </w:rPr>
        <w:t xml:space="preserve">етапі </w:t>
      </w:r>
      <w:r w:rsidRPr="00B22431">
        <w:rPr>
          <w:rFonts w:eastAsia="Times New Roman"/>
          <w:sz w:val="28"/>
        </w:rPr>
        <w:t xml:space="preserve">л метою встановлення фактичної відповідності рівня </w:t>
      </w:r>
      <w:r w:rsidRPr="00B22431">
        <w:rPr>
          <w:rFonts w:eastAsia="Times New Roman"/>
          <w:spacing w:val="20"/>
          <w:sz w:val="28"/>
        </w:rPr>
        <w:t xml:space="preserve">освітньої </w:t>
      </w:r>
      <w:r w:rsidRPr="00B22431">
        <w:rPr>
          <w:rFonts w:eastAsia="Times New Roman"/>
          <w:sz w:val="28"/>
        </w:rPr>
        <w:t>підготовки вимогам кваліфікаційної характеристики.</w:t>
      </w:r>
    </w:p>
    <w:p w:rsidR="00770A37" w:rsidRPr="00B22431" w:rsidRDefault="00770A37" w:rsidP="00770A37">
      <w:pPr>
        <w:widowControl w:val="0"/>
        <w:spacing w:before="5" w:line="360" w:lineRule="auto"/>
        <w:ind w:firstLine="851"/>
        <w:jc w:val="both"/>
        <w:rPr>
          <w:rFonts w:eastAsia="Times New Roman"/>
          <w:sz w:val="28"/>
        </w:rPr>
      </w:pPr>
      <w:r w:rsidRPr="00B22431">
        <w:rPr>
          <w:rFonts w:eastAsia="Times New Roman"/>
          <w:sz w:val="28"/>
        </w:rPr>
        <w:t xml:space="preserve">Присвоєння кваліфікації </w:t>
      </w:r>
      <w:r w:rsidRPr="00B22431">
        <w:rPr>
          <w:rFonts w:eastAsia="Times New Roman"/>
          <w:i/>
          <w:sz w:val="28"/>
        </w:rPr>
        <w:t xml:space="preserve">молодшого спеціаліста </w:t>
      </w:r>
      <w:r w:rsidRPr="00B22431">
        <w:rPr>
          <w:rFonts w:eastAsia="Times New Roman"/>
          <w:sz w:val="28"/>
        </w:rPr>
        <w:t xml:space="preserve">здійсню. </w:t>
      </w:r>
      <w:r w:rsidRPr="00B22431">
        <w:rPr>
          <w:rFonts w:eastAsia="Times New Roman"/>
          <w:i/>
          <w:sz w:val="28"/>
        </w:rPr>
        <w:t xml:space="preserve">державна кваліфікаційна комісія, </w:t>
      </w:r>
      <w:r w:rsidRPr="00B22431">
        <w:rPr>
          <w:rFonts w:eastAsia="Times New Roman"/>
          <w:sz w:val="28"/>
        </w:rPr>
        <w:t xml:space="preserve">інших кваліфікацій — </w:t>
      </w:r>
      <w:r w:rsidRPr="00B22431">
        <w:rPr>
          <w:rFonts w:eastAsia="Times New Roman"/>
          <w:i/>
          <w:sz w:val="28"/>
        </w:rPr>
        <w:t xml:space="preserve">державна екзаменаційна комісія </w:t>
      </w:r>
      <w:r w:rsidRPr="00B22431">
        <w:rPr>
          <w:rFonts w:eastAsia="Times New Roman"/>
          <w:sz w:val="28"/>
        </w:rPr>
        <w:t xml:space="preserve">(ДЕК). Під контролем держав них комісій студенти, які закінчують вищий навчальний </w:t>
      </w:r>
      <w:r w:rsidRPr="00B22431">
        <w:rPr>
          <w:rFonts w:eastAsia="Times New Roman"/>
          <w:spacing w:val="20"/>
          <w:sz w:val="28"/>
        </w:rPr>
        <w:t>за</w:t>
      </w:r>
      <w:r w:rsidRPr="00B22431">
        <w:rPr>
          <w:rFonts w:eastAsia="Times New Roman"/>
          <w:sz w:val="28"/>
        </w:rPr>
        <w:t>клад, складають державні іспити та захищають кваліфікаційні (дипломні) проекти (роботи).</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sz w:val="28"/>
        </w:rPr>
        <w:t>Складання державних іспитів та захист дипломних робіт і (проектів) проводяться на відкритому засіданні ДЕК за участі принаймні половини її складу з обов'язковою присутністю голови комісії.</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sz w:val="28"/>
        </w:rPr>
        <w:t>Рішення державної комісії щодо оцінювання знань, продемонстрованих під час складання державного іспиту, захисту</w:t>
      </w:r>
      <w:r w:rsidRPr="00B22431">
        <w:rPr>
          <w:rFonts w:eastAsia="Times New Roman"/>
          <w:spacing w:val="30"/>
          <w:sz w:val="28"/>
        </w:rPr>
        <w:t xml:space="preserve"> </w:t>
      </w:r>
      <w:r w:rsidRPr="00B22431">
        <w:rPr>
          <w:rFonts w:eastAsia="Times New Roman"/>
          <w:sz w:val="28"/>
        </w:rPr>
        <w:t>дипломного проекту (роботи), а також про присвоєння студенту-випускнику відповідного освітнього рівня (кваліфікацій виноситься ДЕК на закритому засіданні відкритим голосуванням звичайною більшістю голосів членів комісії, які брал</w:t>
      </w:r>
      <w:r w:rsidRPr="00B22431">
        <w:rPr>
          <w:rFonts w:eastAsia="Times New Roman"/>
          <w:spacing w:val="50"/>
          <w:sz w:val="28"/>
        </w:rPr>
        <w:t xml:space="preserve">и </w:t>
      </w:r>
      <w:r w:rsidRPr="00B22431">
        <w:rPr>
          <w:rFonts w:eastAsia="Times New Roman"/>
          <w:sz w:val="28"/>
        </w:rPr>
        <w:t>участь у засіданні. За однакової кількості голосів голос голови є вирішальним.</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sz w:val="28"/>
        </w:rPr>
        <w:t xml:space="preserve">Студент, який не склав державний іспит або не захистив  дипломного проекту (роботи), допускається до повторного </w:t>
      </w:r>
      <w:r w:rsidRPr="00B22431">
        <w:rPr>
          <w:rFonts w:eastAsia="Times New Roman"/>
          <w:spacing w:val="20"/>
          <w:sz w:val="28"/>
        </w:rPr>
        <w:t>скла</w:t>
      </w:r>
      <w:r w:rsidRPr="00B22431">
        <w:rPr>
          <w:rFonts w:eastAsia="Times New Roman"/>
          <w:sz w:val="28"/>
        </w:rPr>
        <w:t>дання іспитів чи захисту дипломної роботи протягом трьох років після закінчення вищого навчального закладу.</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sz w:val="28"/>
        </w:rPr>
        <w:t>Кожна з форм контролю має особливості й залежить віл мети, змісту, методів та характеру навчання.</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i/>
          <w:sz w:val="28"/>
        </w:rPr>
        <w:t xml:space="preserve">Усне опитування </w:t>
      </w:r>
      <w:r w:rsidRPr="00B22431">
        <w:rPr>
          <w:rFonts w:eastAsia="Times New Roman"/>
          <w:sz w:val="28"/>
        </w:rPr>
        <w:t>допомагає контролювати не лише знання, а й вербальні здібності, сприяє виправленню мовних помилок. Відтворення матеріалу сприяє кращому запам'ятовуванню, активному використанню наукових понять, що не можливо без достатнього застосування їх у мові.</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i/>
          <w:sz w:val="28"/>
        </w:rPr>
        <w:t xml:space="preserve">Письмові роботи </w:t>
      </w:r>
      <w:r w:rsidRPr="00B22431">
        <w:rPr>
          <w:rFonts w:eastAsia="Times New Roman"/>
          <w:sz w:val="28"/>
        </w:rPr>
        <w:t xml:space="preserve">допомагають з'ясувати рівень засвоєння матеріалу, але </w:t>
      </w:r>
      <w:r w:rsidRPr="00B22431">
        <w:rPr>
          <w:rFonts w:eastAsia="Times New Roman"/>
          <w:sz w:val="28"/>
        </w:rPr>
        <w:lastRenderedPageBreak/>
        <w:t>слід ретельно виключати можливість списування, вони також потребують великої кількості часу викладач., для перевірки.</w:t>
      </w:r>
    </w:p>
    <w:p w:rsidR="00770A37" w:rsidRPr="00B22431" w:rsidRDefault="00770A37" w:rsidP="00770A37">
      <w:pPr>
        <w:widowControl w:val="0"/>
        <w:spacing w:line="360" w:lineRule="auto"/>
        <w:ind w:firstLine="851"/>
        <w:jc w:val="both"/>
        <w:rPr>
          <w:rFonts w:eastAsia="Times New Roman"/>
          <w:sz w:val="28"/>
        </w:rPr>
      </w:pPr>
      <w:r w:rsidRPr="00B22431">
        <w:rPr>
          <w:rFonts w:eastAsia="Times New Roman"/>
          <w:i/>
          <w:sz w:val="28"/>
        </w:rPr>
        <w:t xml:space="preserve">Захист курсових та дипломних робіт </w:t>
      </w:r>
      <w:r w:rsidRPr="00B22431">
        <w:rPr>
          <w:rFonts w:eastAsia="Times New Roman"/>
          <w:sz w:val="28"/>
        </w:rPr>
        <w:t>сприяє зростанню самостійності студентів, формуванню їх як майбутніх спеціалістів.</w:t>
      </w:r>
    </w:p>
    <w:p w:rsidR="00770A37" w:rsidRPr="00B22431" w:rsidRDefault="00770A37" w:rsidP="00770A37">
      <w:pPr>
        <w:widowControl w:val="0"/>
        <w:spacing w:before="43" w:line="360" w:lineRule="auto"/>
        <w:ind w:firstLine="851"/>
        <w:jc w:val="both"/>
        <w:rPr>
          <w:rFonts w:eastAsia="Times New Roman"/>
          <w:sz w:val="28"/>
        </w:rPr>
      </w:pPr>
      <w:r w:rsidRPr="00B22431">
        <w:rPr>
          <w:rFonts w:eastAsia="Times New Roman"/>
          <w:sz w:val="28"/>
        </w:rPr>
        <w:t>Оцінка та відмітка. Практичне застосування будь-якої з форм педагогічного контролю завершується оцінками та відмітками.</w:t>
      </w:r>
    </w:p>
    <w:p w:rsidR="00770A37" w:rsidRPr="00B22431" w:rsidRDefault="00770A37" w:rsidP="00770A37">
      <w:pPr>
        <w:widowControl w:val="0"/>
        <w:spacing w:before="10" w:line="360" w:lineRule="auto"/>
        <w:ind w:firstLine="851"/>
        <w:jc w:val="both"/>
        <w:rPr>
          <w:rFonts w:eastAsia="Times New Roman"/>
          <w:sz w:val="28"/>
        </w:rPr>
      </w:pPr>
      <w:r w:rsidRPr="00B22431">
        <w:rPr>
          <w:rFonts w:eastAsia="Times New Roman"/>
          <w:i/>
          <w:sz w:val="28"/>
        </w:rPr>
        <w:t xml:space="preserve">Оцінка </w:t>
      </w:r>
      <w:r w:rsidRPr="00B22431">
        <w:rPr>
          <w:rFonts w:eastAsia="Times New Roman"/>
          <w:sz w:val="28"/>
        </w:rPr>
        <w:t>— спосіб і результат встановлення факту відповідності чи невідповідності знань, умінь, навичок, засвоєних студентом, цілям та завданням навчання. Оцінка також передбачає з'ясування причин, що заважали засвоєнню, та засобів організації навчальної діяльності для усунення помилок.</w:t>
      </w:r>
    </w:p>
    <w:p w:rsidR="00770A37" w:rsidRPr="00B22431" w:rsidRDefault="00770A37" w:rsidP="00770A37">
      <w:pPr>
        <w:widowControl w:val="0"/>
        <w:spacing w:before="5" w:line="360" w:lineRule="auto"/>
        <w:ind w:firstLine="851"/>
        <w:jc w:val="both"/>
        <w:rPr>
          <w:rFonts w:eastAsia="Times New Roman"/>
          <w:sz w:val="28"/>
        </w:rPr>
      </w:pPr>
      <w:r w:rsidRPr="00B22431">
        <w:rPr>
          <w:rFonts w:eastAsia="Times New Roman"/>
          <w:i/>
          <w:sz w:val="28"/>
        </w:rPr>
        <w:t xml:space="preserve">Відмітка </w:t>
      </w:r>
      <w:r w:rsidRPr="00B22431">
        <w:rPr>
          <w:rFonts w:eastAsia="Times New Roman"/>
          <w:sz w:val="28"/>
        </w:rPr>
        <w:t>є числовим аналогом оцінки і має кілька рангових значень. У ВНЗ прийнята словесна форма відміток:</w:t>
      </w:r>
    </w:p>
    <w:p w:rsidR="00770A37" w:rsidRPr="00B22431" w:rsidRDefault="00770A37" w:rsidP="00770A37">
      <w:pPr>
        <w:widowControl w:val="0"/>
        <w:numPr>
          <w:ilvl w:val="0"/>
          <w:numId w:val="5"/>
        </w:numPr>
        <w:spacing w:before="250" w:line="360" w:lineRule="auto"/>
        <w:ind w:firstLine="284"/>
        <w:jc w:val="both"/>
        <w:rPr>
          <w:rFonts w:eastAsia="Times New Roman"/>
          <w:i/>
          <w:sz w:val="28"/>
        </w:rPr>
      </w:pPr>
      <w:r w:rsidRPr="00B22431">
        <w:rPr>
          <w:rFonts w:eastAsia="Times New Roman"/>
          <w:i/>
          <w:sz w:val="28"/>
        </w:rPr>
        <w:t xml:space="preserve">"відмінно" </w:t>
      </w:r>
      <w:r w:rsidRPr="00B22431">
        <w:rPr>
          <w:rFonts w:eastAsia="Times New Roman"/>
          <w:sz w:val="28"/>
        </w:rPr>
        <w:t>— ставиться за повне та міцне знання матеріалу н заданому обсязі. Під час усного опитування мова студента має бути логічно виваженою, правильною. У письмовій роботі не повинно бути помилок;</w:t>
      </w:r>
    </w:p>
    <w:p w:rsidR="00770A37" w:rsidRPr="00B22431" w:rsidRDefault="00770A37" w:rsidP="00770A37">
      <w:pPr>
        <w:widowControl w:val="0"/>
        <w:numPr>
          <w:ilvl w:val="0"/>
          <w:numId w:val="5"/>
        </w:numPr>
        <w:spacing w:before="10" w:line="360" w:lineRule="auto"/>
        <w:ind w:firstLine="284"/>
        <w:jc w:val="both"/>
        <w:rPr>
          <w:rFonts w:eastAsia="Times New Roman"/>
          <w:i/>
          <w:sz w:val="28"/>
        </w:rPr>
      </w:pPr>
      <w:r w:rsidRPr="00B22431">
        <w:rPr>
          <w:rFonts w:eastAsia="Times New Roman"/>
          <w:i/>
          <w:sz w:val="28"/>
        </w:rPr>
        <w:t xml:space="preserve">"добре" </w:t>
      </w:r>
      <w:r w:rsidRPr="00B22431">
        <w:rPr>
          <w:rFonts w:eastAsia="Times New Roman"/>
          <w:sz w:val="28"/>
        </w:rPr>
        <w:t>— ставиться за міцне знання предмета, допускаються незначні помилки (не більше 1—2);</w:t>
      </w:r>
    </w:p>
    <w:p w:rsidR="00770A37" w:rsidRPr="00B22431" w:rsidRDefault="00770A37" w:rsidP="00770A37">
      <w:pPr>
        <w:widowControl w:val="0"/>
        <w:numPr>
          <w:ilvl w:val="0"/>
          <w:numId w:val="5"/>
        </w:numPr>
        <w:spacing w:line="360" w:lineRule="auto"/>
        <w:ind w:firstLine="284"/>
        <w:jc w:val="both"/>
        <w:rPr>
          <w:rFonts w:eastAsia="Times New Roman"/>
          <w:i/>
          <w:sz w:val="28"/>
        </w:rPr>
      </w:pPr>
      <w:r w:rsidRPr="00B22431">
        <w:rPr>
          <w:rFonts w:eastAsia="Times New Roman"/>
          <w:i/>
          <w:sz w:val="28"/>
        </w:rPr>
        <w:t xml:space="preserve">"задовільно" </w:t>
      </w:r>
      <w:r w:rsidRPr="00B22431">
        <w:rPr>
          <w:rFonts w:eastAsia="Times New Roman"/>
          <w:sz w:val="28"/>
        </w:rPr>
        <w:t>— ставиться за знання предмета з помітними помилками, вадами засвоєння, але такими, що не перешкоджають подальшому навчанню;</w:t>
      </w:r>
    </w:p>
    <w:p w:rsidR="00770A37" w:rsidRPr="00B22431" w:rsidRDefault="00770A37" w:rsidP="00770A37">
      <w:pPr>
        <w:widowControl w:val="0"/>
        <w:numPr>
          <w:ilvl w:val="0"/>
          <w:numId w:val="5"/>
        </w:numPr>
        <w:spacing w:before="10" w:line="360" w:lineRule="auto"/>
        <w:ind w:firstLine="284"/>
        <w:jc w:val="both"/>
        <w:rPr>
          <w:rFonts w:eastAsia="Times New Roman"/>
          <w:i/>
          <w:sz w:val="28"/>
        </w:rPr>
      </w:pPr>
      <w:r w:rsidRPr="00B22431">
        <w:rPr>
          <w:rFonts w:eastAsia="Times New Roman"/>
          <w:i/>
          <w:sz w:val="28"/>
        </w:rPr>
        <w:t xml:space="preserve">"незадовільно" </w:t>
      </w:r>
      <w:r w:rsidRPr="00B22431">
        <w:rPr>
          <w:rFonts w:eastAsia="Times New Roman"/>
          <w:sz w:val="28"/>
        </w:rPr>
        <w:t>— за незнання предмета, велику кількість помилок у мовленні чи у тексті письмової роботи.</w:t>
      </w:r>
    </w:p>
    <w:p w:rsidR="00770A37" w:rsidRPr="00B22431" w:rsidRDefault="00770A37" w:rsidP="00770A37">
      <w:pPr>
        <w:widowControl w:val="0"/>
        <w:spacing w:before="240" w:line="360" w:lineRule="auto"/>
        <w:ind w:firstLine="851"/>
        <w:jc w:val="both"/>
        <w:rPr>
          <w:rFonts w:eastAsia="Times New Roman"/>
          <w:sz w:val="28"/>
        </w:rPr>
      </w:pPr>
      <w:r w:rsidRPr="00B22431">
        <w:rPr>
          <w:rFonts w:eastAsia="Times New Roman"/>
          <w:sz w:val="28"/>
        </w:rPr>
        <w:t>Недоліками такої системи є, по-перше, суб'єктивізм в оцінці, по-друге, слабка диференційованість шкали.</w:t>
      </w:r>
    </w:p>
    <w:p w:rsidR="00770A37" w:rsidRPr="00B22431" w:rsidRDefault="00770A37" w:rsidP="00770A37">
      <w:pPr>
        <w:widowControl w:val="0"/>
        <w:spacing w:before="240" w:line="360" w:lineRule="auto"/>
        <w:ind w:firstLine="851"/>
        <w:jc w:val="both"/>
        <w:rPr>
          <w:rFonts w:eastAsia="Times New Roman"/>
          <w:sz w:val="28"/>
        </w:rPr>
      </w:pPr>
      <w:r w:rsidRPr="00B22431">
        <w:rPr>
          <w:rFonts w:eastAsia="Times New Roman"/>
          <w:sz w:val="28"/>
        </w:rPr>
        <w:t>В основі оцінювання якості знань студентів лежать вимоги предметних програм, але незалежно від специфіки предмета є й загальні вимоги до оцінки знань студентів:</w:t>
      </w:r>
    </w:p>
    <w:p w:rsidR="00770A37" w:rsidRPr="00B22431" w:rsidRDefault="00770A37" w:rsidP="00770A37">
      <w:pPr>
        <w:widowControl w:val="0"/>
        <w:numPr>
          <w:ilvl w:val="0"/>
          <w:numId w:val="6"/>
        </w:numPr>
        <w:spacing w:before="250" w:line="360" w:lineRule="auto"/>
        <w:ind w:firstLine="851"/>
        <w:jc w:val="both"/>
        <w:rPr>
          <w:rFonts w:eastAsia="Times New Roman"/>
          <w:sz w:val="28"/>
        </w:rPr>
      </w:pPr>
      <w:r w:rsidRPr="00B22431">
        <w:rPr>
          <w:rFonts w:eastAsia="Times New Roman"/>
          <w:sz w:val="28"/>
        </w:rPr>
        <w:t>розуміння та ступінь засвоєння питання, повнота, яка вимірюється кількістю програмних знань про об'єкт, що вивчається;</w:t>
      </w:r>
    </w:p>
    <w:p w:rsidR="00770A37" w:rsidRPr="00B22431" w:rsidRDefault="00770A37" w:rsidP="00770A37">
      <w:pPr>
        <w:widowControl w:val="0"/>
        <w:numPr>
          <w:ilvl w:val="0"/>
          <w:numId w:val="6"/>
        </w:numPr>
        <w:spacing w:line="360" w:lineRule="auto"/>
        <w:ind w:firstLine="851"/>
        <w:jc w:val="both"/>
        <w:rPr>
          <w:rFonts w:eastAsia="Times New Roman"/>
          <w:sz w:val="28"/>
        </w:rPr>
      </w:pPr>
      <w:r w:rsidRPr="00B22431">
        <w:rPr>
          <w:rFonts w:eastAsia="Times New Roman"/>
          <w:sz w:val="28"/>
        </w:rPr>
        <w:lastRenderedPageBreak/>
        <w:t>глибина, яка характеризує сукупність зв'язків між знаннями, що усвідомлюються студентами;</w:t>
      </w:r>
    </w:p>
    <w:p w:rsidR="00770A37" w:rsidRPr="00B22431" w:rsidRDefault="00770A37" w:rsidP="00770A37">
      <w:pPr>
        <w:widowControl w:val="0"/>
        <w:numPr>
          <w:ilvl w:val="0"/>
          <w:numId w:val="6"/>
        </w:numPr>
        <w:spacing w:before="5" w:line="360" w:lineRule="auto"/>
        <w:ind w:firstLine="851"/>
        <w:jc w:val="both"/>
        <w:rPr>
          <w:rFonts w:eastAsia="Times New Roman"/>
          <w:sz w:val="28"/>
        </w:rPr>
      </w:pPr>
      <w:r w:rsidRPr="00B22431">
        <w:rPr>
          <w:rFonts w:eastAsia="Times New Roman"/>
          <w:sz w:val="28"/>
        </w:rPr>
        <w:t xml:space="preserve">методологічне </w:t>
      </w:r>
      <w:proofErr w:type="spellStart"/>
      <w:r w:rsidRPr="00B22431">
        <w:rPr>
          <w:rFonts w:eastAsia="Times New Roman"/>
          <w:sz w:val="28"/>
        </w:rPr>
        <w:t>обгрунтування</w:t>
      </w:r>
      <w:proofErr w:type="spellEnd"/>
      <w:r w:rsidRPr="00B22431">
        <w:rPr>
          <w:rFonts w:eastAsia="Times New Roman"/>
          <w:sz w:val="28"/>
        </w:rPr>
        <w:t xml:space="preserve"> знань;</w:t>
      </w:r>
    </w:p>
    <w:p w:rsidR="00770A37" w:rsidRPr="00B22431" w:rsidRDefault="00770A37" w:rsidP="00770A37">
      <w:pPr>
        <w:widowControl w:val="0"/>
        <w:numPr>
          <w:ilvl w:val="0"/>
          <w:numId w:val="6"/>
        </w:numPr>
        <w:spacing w:line="360" w:lineRule="auto"/>
        <w:ind w:firstLine="851"/>
        <w:jc w:val="both"/>
        <w:rPr>
          <w:rFonts w:eastAsia="Times New Roman"/>
          <w:sz w:val="28"/>
        </w:rPr>
      </w:pPr>
      <w:r w:rsidRPr="00B22431">
        <w:rPr>
          <w:rFonts w:eastAsia="Times New Roman"/>
          <w:sz w:val="28"/>
        </w:rPr>
        <w:t>ознайомлення з основною літературою з предмета, а також із сучасною періодичною вітчизняною та зарубіжною літературою за спеціальністю;</w:t>
      </w:r>
    </w:p>
    <w:p w:rsidR="00770A37" w:rsidRPr="00B22431" w:rsidRDefault="00770A37" w:rsidP="00770A37">
      <w:pPr>
        <w:widowControl w:val="0"/>
        <w:numPr>
          <w:ilvl w:val="0"/>
          <w:numId w:val="6"/>
        </w:numPr>
        <w:spacing w:before="43" w:line="360" w:lineRule="auto"/>
        <w:ind w:firstLine="851"/>
        <w:jc w:val="both"/>
        <w:rPr>
          <w:rFonts w:eastAsia="Times New Roman"/>
          <w:sz w:val="28"/>
        </w:rPr>
      </w:pPr>
      <w:r w:rsidRPr="00B22431">
        <w:rPr>
          <w:rFonts w:eastAsia="Times New Roman"/>
          <w:sz w:val="28"/>
        </w:rPr>
        <w:t xml:space="preserve">уміння застосовувати теорію на практиці, розв'язувати задачі, здійснювати розрахунки, відпрацьовувати проекти, </w:t>
      </w:r>
      <w:proofErr w:type="spellStart"/>
      <w:r w:rsidRPr="00B22431">
        <w:rPr>
          <w:rFonts w:eastAsia="Times New Roman"/>
          <w:sz w:val="28"/>
        </w:rPr>
        <w:t>oпeративність</w:t>
      </w:r>
      <w:proofErr w:type="spellEnd"/>
      <w:r w:rsidRPr="00B22431">
        <w:rPr>
          <w:rFonts w:eastAsia="Times New Roman"/>
          <w:sz w:val="28"/>
        </w:rPr>
        <w:t xml:space="preserve"> (тобто кількість ситуацій, в яких студент може застосувати свої знання);</w:t>
      </w:r>
    </w:p>
    <w:p w:rsidR="00770A37" w:rsidRPr="00B22431" w:rsidRDefault="00770A37" w:rsidP="00770A37">
      <w:pPr>
        <w:widowControl w:val="0"/>
        <w:numPr>
          <w:ilvl w:val="0"/>
          <w:numId w:val="6"/>
        </w:numPr>
        <w:spacing w:line="360" w:lineRule="auto"/>
        <w:ind w:firstLine="851"/>
        <w:jc w:val="both"/>
        <w:rPr>
          <w:rFonts w:eastAsia="Times New Roman"/>
          <w:sz w:val="28"/>
        </w:rPr>
      </w:pPr>
      <w:r w:rsidRPr="00B22431">
        <w:rPr>
          <w:rFonts w:eastAsia="Times New Roman"/>
          <w:sz w:val="28"/>
        </w:rPr>
        <w:t>ознайомлення з історією і сучасним станом науки та перспективами її розвитку;</w:t>
      </w:r>
    </w:p>
    <w:p w:rsidR="00770A37" w:rsidRPr="00B22431" w:rsidRDefault="00770A37" w:rsidP="00770A37">
      <w:pPr>
        <w:widowControl w:val="0"/>
        <w:numPr>
          <w:ilvl w:val="0"/>
          <w:numId w:val="6"/>
        </w:numPr>
        <w:spacing w:line="360" w:lineRule="auto"/>
        <w:ind w:firstLine="851"/>
        <w:jc w:val="both"/>
        <w:rPr>
          <w:rFonts w:eastAsia="Times New Roman"/>
          <w:sz w:val="28"/>
        </w:rPr>
      </w:pPr>
      <w:r w:rsidRPr="00B22431">
        <w:rPr>
          <w:rFonts w:eastAsia="Times New Roman"/>
          <w:sz w:val="28"/>
        </w:rPr>
        <w:t>логіка, структура, стиль відповіді й уміння студента захищати науково-теоретичні положення, що висуваються, усвідомленість, узагальненість, конкретність;</w:t>
      </w:r>
    </w:p>
    <w:p w:rsidR="00770A37" w:rsidRPr="00B22431" w:rsidRDefault="00770A37" w:rsidP="00770A37">
      <w:pPr>
        <w:widowControl w:val="0"/>
        <w:numPr>
          <w:ilvl w:val="0"/>
          <w:numId w:val="6"/>
        </w:numPr>
        <w:spacing w:line="360" w:lineRule="auto"/>
        <w:ind w:firstLine="851"/>
        <w:jc w:val="both"/>
        <w:rPr>
          <w:rFonts w:eastAsia="Times New Roman"/>
          <w:sz w:val="28"/>
        </w:rPr>
      </w:pPr>
      <w:r w:rsidRPr="00B22431">
        <w:rPr>
          <w:rFonts w:eastAsia="Times New Roman"/>
          <w:sz w:val="28"/>
        </w:rPr>
        <w:t>гнучкість, тобто вміння студента самостійно знаходити ситуації застосовування цих знань;</w:t>
      </w:r>
    </w:p>
    <w:p w:rsidR="00770A37" w:rsidRPr="00B22431" w:rsidRDefault="00770A37" w:rsidP="00770A37">
      <w:pPr>
        <w:widowControl w:val="0"/>
        <w:numPr>
          <w:ilvl w:val="0"/>
          <w:numId w:val="6"/>
        </w:numPr>
        <w:spacing w:line="360" w:lineRule="auto"/>
        <w:ind w:firstLine="851"/>
        <w:jc w:val="both"/>
        <w:rPr>
          <w:rFonts w:eastAsia="Times New Roman"/>
          <w:sz w:val="28"/>
        </w:rPr>
      </w:pPr>
      <w:r w:rsidRPr="00B22431">
        <w:rPr>
          <w:rFonts w:eastAsia="Times New Roman"/>
          <w:sz w:val="28"/>
        </w:rPr>
        <w:t>міцність знань.</w:t>
      </w:r>
    </w:p>
    <w:p w:rsidR="00770A37" w:rsidRPr="00B22431" w:rsidRDefault="00770A37" w:rsidP="00770A37">
      <w:pPr>
        <w:widowControl w:val="0"/>
        <w:spacing w:before="230" w:line="360" w:lineRule="auto"/>
        <w:ind w:firstLine="851"/>
        <w:jc w:val="both"/>
        <w:rPr>
          <w:rFonts w:eastAsia="Times New Roman"/>
          <w:sz w:val="28"/>
        </w:rPr>
      </w:pPr>
      <w:r w:rsidRPr="00B22431">
        <w:rPr>
          <w:rFonts w:eastAsia="Times New Roman"/>
          <w:sz w:val="28"/>
        </w:rPr>
        <w:t>Досвід проведення контролю доводить необхідність урахування таких аспектів:</w:t>
      </w:r>
    </w:p>
    <w:p w:rsidR="00770A37" w:rsidRPr="00B22431" w:rsidRDefault="00770A37" w:rsidP="00770A37">
      <w:pPr>
        <w:widowControl w:val="0"/>
        <w:numPr>
          <w:ilvl w:val="0"/>
          <w:numId w:val="7"/>
        </w:numPr>
        <w:spacing w:before="245" w:line="360" w:lineRule="auto"/>
        <w:ind w:firstLine="851"/>
        <w:jc w:val="both"/>
        <w:rPr>
          <w:rFonts w:eastAsia="Times New Roman"/>
          <w:sz w:val="28"/>
        </w:rPr>
      </w:pPr>
      <w:r w:rsidRPr="00B22431">
        <w:rPr>
          <w:rFonts w:eastAsia="Times New Roman"/>
          <w:sz w:val="28"/>
        </w:rPr>
        <w:t>недоцільно контролювати те, що засвоєно на рівні ознайомлення, первинного уявлення;</w:t>
      </w:r>
    </w:p>
    <w:p w:rsidR="00770A37" w:rsidRPr="00B22431" w:rsidRDefault="00770A37" w:rsidP="00770A37">
      <w:pPr>
        <w:widowControl w:val="0"/>
        <w:numPr>
          <w:ilvl w:val="0"/>
          <w:numId w:val="7"/>
        </w:numPr>
        <w:spacing w:before="5" w:line="360" w:lineRule="auto"/>
        <w:ind w:firstLine="851"/>
        <w:jc w:val="both"/>
        <w:rPr>
          <w:rFonts w:eastAsia="Times New Roman"/>
          <w:sz w:val="28"/>
        </w:rPr>
      </w:pPr>
      <w:r w:rsidRPr="00B22431">
        <w:rPr>
          <w:rFonts w:eastAsia="Times New Roman"/>
          <w:sz w:val="28"/>
        </w:rPr>
        <w:t>не слід застосовувати контроль, коли викладач упевнений, що всі студенти впораються із завданням на 100%, але слід інколи давати такі завдання, з якими більшість студенті впорається, у такий спосіб стимулюється віра студентів у свої сили;</w:t>
      </w:r>
    </w:p>
    <w:p w:rsidR="00770A37" w:rsidRPr="00B22431" w:rsidRDefault="00770A37" w:rsidP="00770A37">
      <w:pPr>
        <w:widowControl w:val="0"/>
        <w:numPr>
          <w:ilvl w:val="0"/>
          <w:numId w:val="7"/>
        </w:numPr>
        <w:spacing w:before="10" w:line="360" w:lineRule="auto"/>
        <w:ind w:firstLine="851"/>
        <w:jc w:val="both"/>
        <w:rPr>
          <w:rFonts w:eastAsia="Times New Roman"/>
          <w:sz w:val="28"/>
        </w:rPr>
      </w:pPr>
      <w:r w:rsidRPr="00B22431">
        <w:rPr>
          <w:rFonts w:eastAsia="Times New Roman"/>
          <w:sz w:val="28"/>
        </w:rPr>
        <w:t>добре організований поетапний контроль знижує необхідність у підсумковому або взагалі робить останній непотрібним.</w:t>
      </w:r>
    </w:p>
    <w:p w:rsidR="00770A37" w:rsidRPr="00B22431" w:rsidRDefault="00770A37" w:rsidP="00770A37">
      <w:pPr>
        <w:widowControl w:val="0"/>
        <w:numPr>
          <w:ilvl w:val="0"/>
          <w:numId w:val="7"/>
        </w:numPr>
        <w:spacing w:before="5" w:line="360" w:lineRule="auto"/>
        <w:ind w:firstLine="851"/>
        <w:jc w:val="both"/>
        <w:rPr>
          <w:rFonts w:eastAsia="Times New Roman"/>
          <w:sz w:val="28"/>
        </w:rPr>
      </w:pPr>
      <w:r w:rsidRPr="00B22431">
        <w:rPr>
          <w:rFonts w:eastAsia="Times New Roman"/>
          <w:sz w:val="28"/>
        </w:rPr>
        <w:t>слід варіювати засоби контролю;</w:t>
      </w:r>
    </w:p>
    <w:p w:rsidR="00770A37" w:rsidRPr="00B22431" w:rsidRDefault="00770A37" w:rsidP="00770A37">
      <w:pPr>
        <w:widowControl w:val="0"/>
        <w:numPr>
          <w:ilvl w:val="0"/>
          <w:numId w:val="7"/>
        </w:numPr>
        <w:spacing w:before="5" w:line="360" w:lineRule="auto"/>
        <w:ind w:firstLine="851"/>
        <w:jc w:val="both"/>
        <w:rPr>
          <w:rFonts w:eastAsia="Times New Roman"/>
          <w:sz w:val="28"/>
        </w:rPr>
      </w:pPr>
      <w:r w:rsidRPr="00B22431">
        <w:rPr>
          <w:rFonts w:eastAsia="Times New Roman"/>
          <w:sz w:val="28"/>
        </w:rPr>
        <w:t xml:space="preserve">створення спокійної доброзичливої атмосфери в процесі контролю </w:t>
      </w:r>
      <w:r w:rsidRPr="00B22431">
        <w:rPr>
          <w:rFonts w:eastAsia="Times New Roman"/>
          <w:sz w:val="28"/>
        </w:rPr>
        <w:lastRenderedPageBreak/>
        <w:t>сприяє кращій роботі студентів та позитивно впливає на результати контролю.</w:t>
      </w:r>
    </w:p>
    <w:p w:rsidR="00770A37" w:rsidRPr="00B22431" w:rsidRDefault="00770A37" w:rsidP="00770A37">
      <w:pPr>
        <w:widowControl w:val="0"/>
        <w:spacing w:before="62" w:line="360" w:lineRule="auto"/>
        <w:ind w:left="644"/>
        <w:jc w:val="center"/>
        <w:rPr>
          <w:rFonts w:eastAsia="Times New Roman"/>
          <w:b/>
          <w:sz w:val="28"/>
        </w:rPr>
      </w:pPr>
      <w:r w:rsidRPr="00B22431">
        <w:rPr>
          <w:rFonts w:eastAsia="Times New Roman"/>
          <w:b/>
          <w:sz w:val="28"/>
        </w:rPr>
        <w:t>3. Оцінювання результатів навчально-пізнавальної діяльності студентів.</w:t>
      </w:r>
    </w:p>
    <w:p w:rsidR="00770A37" w:rsidRPr="00B22431" w:rsidRDefault="00770A37" w:rsidP="00770A37">
      <w:pPr>
        <w:pStyle w:val="a3"/>
        <w:spacing w:after="87" w:line="360" w:lineRule="auto"/>
        <w:ind w:left="20" w:right="20" w:firstLine="340"/>
        <w:jc w:val="both"/>
        <w:rPr>
          <w:sz w:val="28"/>
          <w:szCs w:val="28"/>
        </w:rPr>
      </w:pPr>
      <w:r w:rsidRPr="00B22431">
        <w:rPr>
          <w:sz w:val="28"/>
          <w:szCs w:val="28"/>
          <w:lang w:eastAsia="uk-UA"/>
        </w:rPr>
        <w:t>Успіхи навчально-пізнавальної діяльності студентів характеризуються кількісними та якісними показниками, що виражаються і фіксуються оцінкою.</w:t>
      </w:r>
    </w:p>
    <w:p w:rsidR="00770A37" w:rsidRPr="00B22431" w:rsidRDefault="00770A37" w:rsidP="00770A37">
      <w:pPr>
        <w:pStyle w:val="111"/>
        <w:shd w:val="clear" w:color="auto" w:fill="auto"/>
        <w:spacing w:before="0" w:after="37" w:line="360" w:lineRule="auto"/>
        <w:ind w:left="360" w:right="20"/>
        <w:rPr>
          <w:rFonts w:ascii="Times New Roman" w:hAnsi="Times New Roman"/>
          <w:sz w:val="28"/>
        </w:rPr>
      </w:pPr>
      <w:r w:rsidRPr="00B22431">
        <w:rPr>
          <w:rFonts w:ascii="Times New Roman" w:hAnsi="Times New Roman"/>
          <w:sz w:val="28"/>
          <w:lang w:eastAsia="uk-UA"/>
        </w:rPr>
        <w:t>Оцінювання знань — визначення й вираження в умовних одиницях (балах), а також в оцінних судженнях викладача знань, умінь і навичок студентів відповідно до вимог навчальних програм.</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У сучасній педагогіці вищої школи спостерігаються різні підходи до визначення критеріїв оцінювання результатів пізнавальної діяльності студентів. Так, А. Бойко пропонує за об'єкт оцінювання брати структурні компоненти навчальної діяльності, а саме:</w:t>
      </w:r>
    </w:p>
    <w:p w:rsidR="00770A37" w:rsidRPr="00B22431" w:rsidRDefault="00770A37" w:rsidP="00770A37">
      <w:pPr>
        <w:pStyle w:val="a3"/>
        <w:numPr>
          <w:ilvl w:val="0"/>
          <w:numId w:val="8"/>
        </w:numPr>
        <w:tabs>
          <w:tab w:val="left" w:pos="644"/>
        </w:tabs>
        <w:spacing w:after="0" w:line="360" w:lineRule="auto"/>
        <w:ind w:left="20" w:right="20" w:firstLine="340"/>
        <w:jc w:val="both"/>
        <w:rPr>
          <w:sz w:val="28"/>
          <w:szCs w:val="28"/>
        </w:rPr>
      </w:pPr>
      <w:r w:rsidRPr="00B22431">
        <w:rPr>
          <w:sz w:val="28"/>
          <w:szCs w:val="28"/>
          <w:lang w:eastAsia="uk-UA"/>
        </w:rPr>
        <w:t>Змістовий компонент — обсяг знань про об'єкт вивчення (відповідно до навчальних програм, державних стандартів). При оцінюванні підлягають аналізу такі характеристики знань: повнота, правильність, логічність, усвідомленість (розуміння, виокремлення головного і другорядного); вербалізація, тобто словесне оформлення (переказ, пояснення); вміння застосовувати знання тощо.</w:t>
      </w:r>
    </w:p>
    <w:p w:rsidR="00770A37" w:rsidRPr="00B22431" w:rsidRDefault="00770A37" w:rsidP="00770A37">
      <w:pPr>
        <w:pStyle w:val="a3"/>
        <w:numPr>
          <w:ilvl w:val="0"/>
          <w:numId w:val="8"/>
        </w:numPr>
        <w:tabs>
          <w:tab w:val="left" w:pos="649"/>
        </w:tabs>
        <w:spacing w:after="0" w:line="360" w:lineRule="auto"/>
        <w:ind w:left="20" w:right="20" w:firstLine="340"/>
        <w:jc w:val="both"/>
        <w:rPr>
          <w:sz w:val="28"/>
          <w:szCs w:val="28"/>
        </w:rPr>
      </w:pPr>
      <w:r w:rsidRPr="00B22431">
        <w:rPr>
          <w:sz w:val="28"/>
          <w:szCs w:val="28"/>
          <w:lang w:eastAsia="uk-UA"/>
        </w:rPr>
        <w:t>Операційно-організаційний компонент — здатність студента обирати способи дій з огляду на навчальну програму з оцінюваної дисципліни (предметні дії); індивідуальні розумові здібності, тобто вміння порівнювати, абстрагувати, класифікувати, узагальнювати тощо (розумові дії); навички аналізувати, планувати, організовувати, контролювати процес і результати виконання завдання, діяльність загалом (</w:t>
      </w:r>
      <w:proofErr w:type="spellStart"/>
      <w:r w:rsidRPr="00B22431">
        <w:rPr>
          <w:sz w:val="28"/>
          <w:szCs w:val="28"/>
          <w:lang w:eastAsia="uk-UA"/>
        </w:rPr>
        <w:t>загальнонавчальні</w:t>
      </w:r>
      <w:proofErr w:type="spellEnd"/>
      <w:r w:rsidRPr="00B22431">
        <w:rPr>
          <w:sz w:val="28"/>
          <w:szCs w:val="28"/>
          <w:lang w:eastAsia="uk-UA"/>
        </w:rPr>
        <w:t xml:space="preserve"> дії). Підлягають аналізу також правильність, самостійність виконання за умов новизни (за зразком, аналогічні, відносно нові); розуміння та словесне оформлення: відтворення (переказ), пояснення, застосування в умовах новизни тощо.</w:t>
      </w:r>
    </w:p>
    <w:p w:rsidR="00770A37" w:rsidRPr="00B22431" w:rsidRDefault="00770A37" w:rsidP="00770A37">
      <w:pPr>
        <w:pStyle w:val="a3"/>
        <w:numPr>
          <w:ilvl w:val="0"/>
          <w:numId w:val="8"/>
        </w:numPr>
        <w:tabs>
          <w:tab w:val="left" w:pos="649"/>
        </w:tabs>
        <w:spacing w:after="0" w:line="360" w:lineRule="auto"/>
        <w:ind w:left="20" w:right="20" w:firstLine="340"/>
        <w:jc w:val="both"/>
        <w:rPr>
          <w:sz w:val="28"/>
          <w:szCs w:val="28"/>
        </w:rPr>
      </w:pPr>
      <w:r w:rsidRPr="00B22431">
        <w:rPr>
          <w:sz w:val="28"/>
          <w:szCs w:val="28"/>
          <w:lang w:eastAsia="uk-UA"/>
        </w:rPr>
        <w:t>Емоційно-мотиваційний компонент — ставлення до навчання (байдуже, недостатньо позитивне, зацікавлене, яскраво виражене, позитивне).</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lastRenderedPageBreak/>
        <w:t>Саме ці характеристики можуть бути взяті за основу визначення рівня навчальних досягнень, загальних критеріїв їх оцінювання та відповідних оцінок (у балах).</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Критеріями оцінюва</w:t>
      </w:r>
      <w:r>
        <w:rPr>
          <w:sz w:val="28"/>
          <w:szCs w:val="28"/>
          <w:lang w:eastAsia="uk-UA"/>
        </w:rPr>
        <w:t xml:space="preserve">ння можуть бути також (А. </w:t>
      </w:r>
      <w:proofErr w:type="spellStart"/>
      <w:r>
        <w:rPr>
          <w:sz w:val="28"/>
          <w:szCs w:val="28"/>
          <w:lang w:eastAsia="uk-UA"/>
        </w:rPr>
        <w:t>Алек</w:t>
      </w:r>
      <w:r w:rsidRPr="00B22431">
        <w:rPr>
          <w:sz w:val="28"/>
          <w:szCs w:val="28"/>
          <w:lang w:eastAsia="uk-UA"/>
        </w:rPr>
        <w:t>сюк</w:t>
      </w:r>
      <w:proofErr w:type="spellEnd"/>
      <w:r w:rsidRPr="00B22431">
        <w:rPr>
          <w:sz w:val="28"/>
          <w:szCs w:val="28"/>
          <w:lang w:eastAsia="uk-UA"/>
        </w:rPr>
        <w:t>):</w:t>
      </w:r>
    </w:p>
    <w:p w:rsidR="00770A37" w:rsidRPr="00B22431" w:rsidRDefault="00770A37" w:rsidP="00770A37">
      <w:pPr>
        <w:pStyle w:val="a3"/>
        <w:numPr>
          <w:ilvl w:val="0"/>
          <w:numId w:val="9"/>
        </w:numPr>
        <w:tabs>
          <w:tab w:val="left" w:pos="639"/>
        </w:tabs>
        <w:spacing w:after="0" w:line="360" w:lineRule="auto"/>
        <w:ind w:left="20" w:right="20" w:firstLine="340"/>
        <w:jc w:val="both"/>
        <w:rPr>
          <w:sz w:val="28"/>
          <w:szCs w:val="28"/>
        </w:rPr>
      </w:pPr>
      <w:r w:rsidRPr="00B22431">
        <w:rPr>
          <w:sz w:val="28"/>
          <w:szCs w:val="28"/>
          <w:lang w:eastAsia="uk-UA"/>
        </w:rPr>
        <w:t>характер засвоєння вже відомого знання (рівень усвідомлення, міцність запам'ятовування, обсяг, повнота і точність знань);</w:t>
      </w:r>
    </w:p>
    <w:p w:rsidR="00770A37" w:rsidRPr="00B22431" w:rsidRDefault="00770A37" w:rsidP="00770A37">
      <w:pPr>
        <w:pStyle w:val="a3"/>
        <w:numPr>
          <w:ilvl w:val="0"/>
          <w:numId w:val="9"/>
        </w:numPr>
        <w:tabs>
          <w:tab w:val="left" w:pos="644"/>
        </w:tabs>
        <w:spacing w:after="0" w:line="360" w:lineRule="auto"/>
        <w:ind w:left="20" w:right="20" w:firstLine="340"/>
        <w:jc w:val="both"/>
        <w:rPr>
          <w:sz w:val="28"/>
          <w:szCs w:val="28"/>
        </w:rPr>
      </w:pPr>
      <w:r w:rsidRPr="00B22431">
        <w:rPr>
          <w:sz w:val="28"/>
          <w:szCs w:val="28"/>
          <w:lang w:eastAsia="uk-UA"/>
        </w:rPr>
        <w:t>якість виявленого студентом знання, логіка мислення, аргументація, послідовність і самостійність викладу, культура мовлення;</w:t>
      </w:r>
    </w:p>
    <w:p w:rsidR="00770A37" w:rsidRPr="00B22431" w:rsidRDefault="00770A37" w:rsidP="00770A37">
      <w:pPr>
        <w:pStyle w:val="a3"/>
        <w:numPr>
          <w:ilvl w:val="0"/>
          <w:numId w:val="9"/>
        </w:numPr>
        <w:tabs>
          <w:tab w:val="left" w:pos="639"/>
        </w:tabs>
        <w:spacing w:after="0" w:line="360" w:lineRule="auto"/>
        <w:ind w:left="20" w:right="20" w:firstLine="340"/>
        <w:jc w:val="both"/>
        <w:rPr>
          <w:sz w:val="28"/>
          <w:szCs w:val="28"/>
        </w:rPr>
      </w:pPr>
      <w:r w:rsidRPr="00B22431">
        <w:rPr>
          <w:sz w:val="28"/>
          <w:szCs w:val="28"/>
          <w:lang w:eastAsia="uk-UA"/>
        </w:rPr>
        <w:t>ступінь оволодіння вже відомими способами діяльності, уміннями і навичками застосування засвоєних знань на практиці;</w:t>
      </w:r>
    </w:p>
    <w:p w:rsidR="00770A37" w:rsidRPr="00B22431" w:rsidRDefault="00770A37" w:rsidP="00770A37">
      <w:pPr>
        <w:pStyle w:val="a3"/>
        <w:numPr>
          <w:ilvl w:val="0"/>
          <w:numId w:val="9"/>
        </w:numPr>
        <w:tabs>
          <w:tab w:val="left" w:pos="638"/>
        </w:tabs>
        <w:spacing w:after="0" w:line="360" w:lineRule="auto"/>
        <w:ind w:left="20" w:firstLine="340"/>
        <w:jc w:val="both"/>
        <w:rPr>
          <w:sz w:val="28"/>
          <w:szCs w:val="28"/>
        </w:rPr>
      </w:pPr>
      <w:r w:rsidRPr="00B22431">
        <w:rPr>
          <w:sz w:val="28"/>
          <w:szCs w:val="28"/>
          <w:lang w:eastAsia="uk-UA"/>
        </w:rPr>
        <w:t>оволодіння досвідом творчої діяльності;</w:t>
      </w:r>
    </w:p>
    <w:p w:rsidR="00770A37" w:rsidRPr="00B22431" w:rsidRDefault="00770A37" w:rsidP="00770A37">
      <w:pPr>
        <w:pStyle w:val="a3"/>
        <w:numPr>
          <w:ilvl w:val="0"/>
          <w:numId w:val="9"/>
        </w:numPr>
        <w:tabs>
          <w:tab w:val="left" w:pos="644"/>
        </w:tabs>
        <w:spacing w:after="0" w:line="360" w:lineRule="auto"/>
        <w:ind w:left="20" w:right="20" w:firstLine="340"/>
        <w:jc w:val="both"/>
        <w:rPr>
          <w:sz w:val="28"/>
          <w:szCs w:val="28"/>
        </w:rPr>
      </w:pPr>
      <w:r w:rsidRPr="00B22431">
        <w:rPr>
          <w:sz w:val="28"/>
          <w:szCs w:val="28"/>
          <w:lang w:eastAsia="uk-UA"/>
        </w:rPr>
        <w:t>якість виконання роботи (зовнішнє оформлення, темп виконання, ретельність тощо).</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Деякі педагоги основним критерієм оцінювання вважають рівень знань:</w:t>
      </w:r>
    </w:p>
    <w:p w:rsidR="00770A37" w:rsidRPr="00B22431" w:rsidRDefault="00770A37" w:rsidP="00770A37">
      <w:pPr>
        <w:pStyle w:val="a3"/>
        <w:numPr>
          <w:ilvl w:val="0"/>
          <w:numId w:val="9"/>
        </w:numPr>
        <w:tabs>
          <w:tab w:val="left" w:pos="639"/>
        </w:tabs>
        <w:spacing w:after="0" w:line="360" w:lineRule="auto"/>
        <w:ind w:left="20" w:right="20" w:firstLine="340"/>
        <w:jc w:val="both"/>
        <w:rPr>
          <w:sz w:val="28"/>
          <w:szCs w:val="28"/>
        </w:rPr>
      </w:pPr>
      <w:r w:rsidRPr="00B22431">
        <w:rPr>
          <w:sz w:val="28"/>
          <w:szCs w:val="28"/>
          <w:lang w:eastAsia="uk-UA"/>
        </w:rPr>
        <w:t>репродуктивний (знання є свідомо сприйнятою, зафіксованою в пам'яті та відтворюваною об'єктивною інформацією про предмети пізнання);</w:t>
      </w:r>
    </w:p>
    <w:p w:rsidR="00770A37" w:rsidRPr="00B22431" w:rsidRDefault="00770A37" w:rsidP="00770A37">
      <w:pPr>
        <w:pStyle w:val="a3"/>
        <w:numPr>
          <w:ilvl w:val="0"/>
          <w:numId w:val="9"/>
        </w:numPr>
        <w:tabs>
          <w:tab w:val="left" w:pos="644"/>
        </w:tabs>
        <w:spacing w:after="0" w:line="360" w:lineRule="auto"/>
        <w:ind w:left="20" w:right="20" w:firstLine="340"/>
        <w:jc w:val="both"/>
        <w:rPr>
          <w:sz w:val="28"/>
          <w:szCs w:val="28"/>
        </w:rPr>
      </w:pPr>
      <w:r w:rsidRPr="00B22431">
        <w:rPr>
          <w:sz w:val="28"/>
          <w:szCs w:val="28"/>
          <w:lang w:eastAsia="uk-UA"/>
        </w:rPr>
        <w:t>реконструктивний (знання виявляються в готовності і вмінні студента застосувати їх у подібних, стандартних або варіативних умовах);</w:t>
      </w:r>
    </w:p>
    <w:p w:rsidR="00770A37" w:rsidRPr="00B22431" w:rsidRDefault="00770A37" w:rsidP="00770A37">
      <w:pPr>
        <w:pStyle w:val="a3"/>
        <w:numPr>
          <w:ilvl w:val="0"/>
          <w:numId w:val="9"/>
        </w:numPr>
        <w:tabs>
          <w:tab w:val="left" w:pos="644"/>
        </w:tabs>
        <w:spacing w:after="0" w:line="360" w:lineRule="auto"/>
        <w:ind w:left="20" w:right="20" w:firstLine="340"/>
        <w:jc w:val="both"/>
        <w:rPr>
          <w:sz w:val="28"/>
          <w:szCs w:val="28"/>
        </w:rPr>
      </w:pPr>
      <w:r w:rsidRPr="00B22431">
        <w:rPr>
          <w:sz w:val="28"/>
          <w:szCs w:val="28"/>
          <w:lang w:eastAsia="uk-UA"/>
        </w:rPr>
        <w:t>творчий (студенти можуть продуктивно застосувати знання і засвоєні способи дій у нетипових ситуаціях).</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 xml:space="preserve">Нині багато педагогів виробляють власний підхід до оцінювання знань, умінь і навичок студентів. На думку деяких із них, в оцінюванні слід виходити із кількості і змісту допущених студентом помилок. Вони аргументують свою точку зору тим, що в окремих видах спорту виступ без помилок і недоліків оцінюється максимальним числом балів, а за допущені помилки і недоліки знижується оцінка (гімнастика, акробатика, фігурне катання та ін.). Виходячи з таких пропозицій, деякі вчені вважають доцільним взяти за критерій оцінювання певні характерні помилки і недоліки в усних відповідях і письмових роботах. Необхідно розробити норми оцінок, тобто визначити кількість допущених помилок і недоліків, які відповідають певній оцінці. </w:t>
      </w:r>
      <w:r w:rsidRPr="00B22431">
        <w:rPr>
          <w:sz w:val="28"/>
          <w:szCs w:val="28"/>
          <w:lang w:eastAsia="uk-UA"/>
        </w:rPr>
        <w:lastRenderedPageBreak/>
        <w:t>Критерії і норми оцінок слід розробляти для кожної навчальної дисципліни, тому зникає необхідність у будь-яких універсальних, уза</w:t>
      </w:r>
      <w:r w:rsidRPr="00B22431">
        <w:rPr>
          <w:sz w:val="28"/>
          <w:szCs w:val="28"/>
          <w:lang w:eastAsia="uk-UA"/>
        </w:rPr>
        <w:softHyphen/>
        <w:t>гальнених критеріях оцінювання.</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У вищих навчальних закладах користуються чотирибальною системою оцінювання знань, умінь та навичок студентів: «відмінно», «добре», «задовільно» і «незадовільно».</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Оцінку «відмінно» заслуговує студент, який виявив всебічні, систематичні і глибокі знання, здатність самостійно виконувати завдання, передбачені програмою, ознайомлений з основною і додатковою літературою, реко</w:t>
      </w:r>
      <w:r w:rsidRPr="00B22431">
        <w:rPr>
          <w:sz w:val="28"/>
          <w:szCs w:val="28"/>
          <w:lang w:eastAsia="uk-UA"/>
        </w:rPr>
        <w:softHyphen/>
        <w:t>мендованою програмою. Така оцінка передбачає також засвоєння студентом взаємозв'язку основних понять дис</w:t>
      </w:r>
      <w:r w:rsidRPr="00B22431">
        <w:rPr>
          <w:sz w:val="28"/>
          <w:szCs w:val="28"/>
          <w:lang w:eastAsia="uk-UA"/>
        </w:rPr>
        <w:softHyphen/>
        <w:t>ципліни і їх значення для набутої професії.</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Оцінку «добре» ставлять студентові, який засвоїв навчально-програмовий матеріал, у повному обсязі, успішно виконує передбачені програмою завдання, опрацював основну літературу, рекомендовану програмою. Тобто студентові, який засвідчив систематичний характер знань із дисципліни і здатний до їх самостійного поповнення й оновлення у процесі подальшої навчальної роботи і професійної діяльності.</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Оцінки «задовільно» заслуговує студент, який виявив знання основного навчального матеріалу в обсязі, необхідному для подальшого навчання і майбутньої роботи за професією, здатний виконувати завдання, передбачені програмою, ознайомлений з основною літературою, рекомендованою програмою. Як правило, цю оцінку виставляють студентам, що припустилися огріхів у відповіді на іспиті і при виконанні екзаменаційних завдань, але про</w:t>
      </w:r>
      <w:r w:rsidRPr="00B22431">
        <w:rPr>
          <w:sz w:val="28"/>
          <w:szCs w:val="28"/>
          <w:lang w:eastAsia="uk-UA"/>
        </w:rPr>
        <w:softHyphen/>
        <w:t>демонстрували спроможність усунути їх.</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Оцінку «незадовільно» ставлять студентові, у знаннях якого є прогалини, який припустився принципових помилок у виконанні передбачених програмою завдань, тобто студентові, який неспроможний продовжити навчання чи приступити до професійної діяльності після закінчення вищого навчального закладу без додаткових занять з відповідної дисципліни.</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lastRenderedPageBreak/>
        <w:t>Чотирибальна система оцінювання знань, умінь і навичок студентів вимагає істотного вдосконалення або й заміни. Головними її недоліками є: недостатня мотивація до наполегливості навчально-пізнавальної діяльності, бо орієнтує на отримання мінімуму знань («склав» — «не склав»); розрахована на репродукцію знань і мислення (у сесійних умовах швидко накопичена інформація швидко «вивітрюється»); суб'єктивізм в оцінюванні знань студента; невідповідність шкільній системі, до якої звикли студенти як колишні учні та ін.</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Поряд з чотирибальною традиційною системою оцінювання знань студентів дедалі популярнішою стає</w:t>
      </w:r>
      <w:r w:rsidRPr="00B22431">
        <w:rPr>
          <w:rStyle w:val="a5"/>
          <w:rFonts w:eastAsia="Calibri"/>
          <w:iCs/>
          <w:sz w:val="28"/>
          <w:szCs w:val="28"/>
          <w:lang w:eastAsia="uk-UA"/>
        </w:rPr>
        <w:t xml:space="preserve"> </w:t>
      </w:r>
      <w:proofErr w:type="spellStart"/>
      <w:r w:rsidRPr="00B22431">
        <w:rPr>
          <w:rStyle w:val="a5"/>
          <w:rFonts w:eastAsia="Calibri"/>
          <w:iCs/>
          <w:sz w:val="28"/>
          <w:szCs w:val="28"/>
          <w:lang w:eastAsia="uk-UA"/>
        </w:rPr>
        <w:t>рейтпингова</w:t>
      </w:r>
      <w:proofErr w:type="spellEnd"/>
      <w:r w:rsidRPr="00B22431">
        <w:rPr>
          <w:rStyle w:val="a5"/>
          <w:rFonts w:eastAsia="Calibri"/>
          <w:iCs/>
          <w:sz w:val="28"/>
          <w:szCs w:val="28"/>
          <w:lang w:eastAsia="uk-UA"/>
        </w:rPr>
        <w:t xml:space="preserve"> система оцінювання,</w:t>
      </w:r>
      <w:r w:rsidRPr="00B22431">
        <w:rPr>
          <w:sz w:val="28"/>
          <w:szCs w:val="28"/>
          <w:lang w:eastAsia="uk-UA"/>
        </w:rPr>
        <w:t xml:space="preserve"> яка ґрунтується на накопиченні оцінок за певний період навчання (модуль, семестр, рік, весь термін навчання) за різнобічну навчально-пізнавальну діяльність. Сума цих оцінок слугує кількісним показником якості навчально-пізнавальної діяльності студента порівняно з успіхами його однокурсників.</w:t>
      </w:r>
    </w:p>
    <w:p w:rsidR="00770A37" w:rsidRPr="00B22431" w:rsidRDefault="00770A37" w:rsidP="00770A37">
      <w:pPr>
        <w:pStyle w:val="a3"/>
        <w:spacing w:after="0" w:line="360" w:lineRule="auto"/>
        <w:ind w:left="20" w:right="40" w:firstLine="340"/>
        <w:jc w:val="both"/>
        <w:rPr>
          <w:sz w:val="28"/>
          <w:szCs w:val="28"/>
        </w:rPr>
      </w:pPr>
      <w:r w:rsidRPr="00B22431">
        <w:rPr>
          <w:sz w:val="28"/>
          <w:szCs w:val="28"/>
          <w:lang w:eastAsia="uk-UA"/>
        </w:rPr>
        <w:t>Рейтингова система оцінювання знань, умінь і навичок студентів основана на таких принципах:</w:t>
      </w:r>
    </w:p>
    <w:p w:rsidR="00770A37" w:rsidRPr="00B22431" w:rsidRDefault="00770A37" w:rsidP="00770A37">
      <w:pPr>
        <w:pStyle w:val="a3"/>
        <w:numPr>
          <w:ilvl w:val="0"/>
          <w:numId w:val="9"/>
        </w:numPr>
        <w:tabs>
          <w:tab w:val="left" w:pos="639"/>
        </w:tabs>
        <w:spacing w:after="0" w:line="360" w:lineRule="auto"/>
        <w:ind w:left="20" w:right="40" w:firstLine="340"/>
        <w:jc w:val="both"/>
        <w:rPr>
          <w:sz w:val="28"/>
          <w:szCs w:val="28"/>
        </w:rPr>
      </w:pPr>
      <w:r w:rsidRPr="00B22431">
        <w:rPr>
          <w:sz w:val="28"/>
          <w:szCs w:val="28"/>
          <w:lang w:eastAsia="uk-UA"/>
        </w:rPr>
        <w:t>кожна навчальна дисципліна і робота студента з її опанування оцінюється у залікових одиницях, сумою яких визначається рейтинг;</w:t>
      </w:r>
    </w:p>
    <w:p w:rsidR="00770A37" w:rsidRPr="00B22431" w:rsidRDefault="00770A37" w:rsidP="00770A37">
      <w:pPr>
        <w:pStyle w:val="a3"/>
        <w:numPr>
          <w:ilvl w:val="0"/>
          <w:numId w:val="9"/>
        </w:numPr>
        <w:tabs>
          <w:tab w:val="left" w:pos="634"/>
        </w:tabs>
        <w:spacing w:after="0" w:line="360" w:lineRule="auto"/>
        <w:ind w:left="20" w:right="40" w:firstLine="340"/>
        <w:jc w:val="both"/>
        <w:rPr>
          <w:sz w:val="28"/>
          <w:szCs w:val="28"/>
        </w:rPr>
      </w:pPr>
      <w:r w:rsidRPr="00B22431">
        <w:rPr>
          <w:sz w:val="28"/>
          <w:szCs w:val="28"/>
          <w:lang w:eastAsia="uk-UA"/>
        </w:rPr>
        <w:t>обов'язково ведеться облік поточної роботи студента, який відображається у підсумковій оцінці (у залікових одиницях);</w:t>
      </w:r>
    </w:p>
    <w:p w:rsidR="00770A37" w:rsidRPr="00B22431" w:rsidRDefault="00770A37" w:rsidP="00770A37">
      <w:pPr>
        <w:pStyle w:val="a3"/>
        <w:numPr>
          <w:ilvl w:val="0"/>
          <w:numId w:val="9"/>
        </w:numPr>
        <w:tabs>
          <w:tab w:val="left" w:pos="644"/>
        </w:tabs>
        <w:spacing w:after="0" w:line="360" w:lineRule="auto"/>
        <w:ind w:left="20" w:right="40" w:firstLine="340"/>
        <w:jc w:val="both"/>
        <w:rPr>
          <w:sz w:val="28"/>
          <w:szCs w:val="28"/>
        </w:rPr>
      </w:pPr>
      <w:r w:rsidRPr="00B22431">
        <w:rPr>
          <w:sz w:val="28"/>
          <w:szCs w:val="28"/>
          <w:lang w:eastAsia="uk-UA"/>
        </w:rPr>
        <w:t>враховуються особливості викладання різних предметів (складність, значення дисципліни в навчальному плані), тобто коефіцієнт складності (значущості);</w:t>
      </w:r>
    </w:p>
    <w:p w:rsidR="00770A37" w:rsidRPr="00B22431" w:rsidRDefault="00770A37" w:rsidP="00770A37">
      <w:pPr>
        <w:pStyle w:val="a3"/>
        <w:numPr>
          <w:ilvl w:val="0"/>
          <w:numId w:val="9"/>
        </w:numPr>
        <w:tabs>
          <w:tab w:val="left" w:pos="639"/>
        </w:tabs>
        <w:spacing w:after="0" w:line="360" w:lineRule="auto"/>
        <w:ind w:left="20" w:right="40" w:firstLine="340"/>
        <w:jc w:val="both"/>
        <w:rPr>
          <w:sz w:val="28"/>
          <w:szCs w:val="28"/>
        </w:rPr>
      </w:pPr>
      <w:r w:rsidRPr="00B22431">
        <w:rPr>
          <w:sz w:val="28"/>
          <w:szCs w:val="28"/>
          <w:lang w:eastAsia="uk-UA"/>
        </w:rPr>
        <w:t>наявність різних видів контролю (вихідний, поточний, проміжний, підсумковий);</w:t>
      </w:r>
    </w:p>
    <w:p w:rsidR="00770A37" w:rsidRPr="00B22431" w:rsidRDefault="00770A37" w:rsidP="00770A37">
      <w:pPr>
        <w:pStyle w:val="a3"/>
        <w:numPr>
          <w:ilvl w:val="0"/>
          <w:numId w:val="9"/>
        </w:numPr>
        <w:tabs>
          <w:tab w:val="left" w:pos="644"/>
        </w:tabs>
        <w:spacing w:after="0" w:line="360" w:lineRule="auto"/>
        <w:ind w:left="20" w:right="40" w:firstLine="340"/>
        <w:jc w:val="both"/>
        <w:rPr>
          <w:sz w:val="28"/>
          <w:szCs w:val="28"/>
        </w:rPr>
      </w:pPr>
      <w:r w:rsidRPr="00B22431">
        <w:rPr>
          <w:sz w:val="28"/>
          <w:szCs w:val="28"/>
          <w:lang w:eastAsia="uk-UA"/>
        </w:rPr>
        <w:t>навчальний рейтинг студента за семестр або рік визначається як середньоарифметичний від рейтингу з кожної навчальної дисципліни.</w:t>
      </w:r>
    </w:p>
    <w:p w:rsidR="00770A37" w:rsidRPr="00B22431" w:rsidRDefault="00770A37" w:rsidP="00770A37">
      <w:pPr>
        <w:pStyle w:val="a3"/>
        <w:spacing w:after="0" w:line="360" w:lineRule="auto"/>
        <w:ind w:left="20" w:right="40" w:firstLine="340"/>
        <w:jc w:val="both"/>
        <w:rPr>
          <w:sz w:val="28"/>
          <w:szCs w:val="28"/>
        </w:rPr>
      </w:pPr>
      <w:r w:rsidRPr="00B22431">
        <w:rPr>
          <w:sz w:val="28"/>
          <w:szCs w:val="28"/>
          <w:lang w:eastAsia="uk-UA"/>
        </w:rPr>
        <w:t xml:space="preserve">Для втілення рейтингової системи оцінювання знань студентів важливі певні умови: готовність викладачів і студентів до її сприйняття; належне організаційно методичне забезпечення, зокрема обов'язкова самостійна робота </w:t>
      </w:r>
      <w:r w:rsidRPr="00B22431">
        <w:rPr>
          <w:sz w:val="28"/>
          <w:szCs w:val="28"/>
          <w:lang w:eastAsia="uk-UA"/>
        </w:rPr>
        <w:lastRenderedPageBreak/>
        <w:t>студентів; впровадження модульного навчання; налагодження обліку роботи у формі спеціальних таблиць; застосування письмової перевірки знань тощо.</w:t>
      </w:r>
    </w:p>
    <w:p w:rsidR="00770A37" w:rsidRPr="00B22431" w:rsidRDefault="00770A37" w:rsidP="00770A37">
      <w:pPr>
        <w:pStyle w:val="a3"/>
        <w:spacing w:after="0" w:line="360" w:lineRule="auto"/>
        <w:ind w:left="20" w:right="40" w:firstLine="340"/>
        <w:jc w:val="both"/>
        <w:rPr>
          <w:sz w:val="28"/>
          <w:szCs w:val="28"/>
        </w:rPr>
      </w:pPr>
      <w:r w:rsidRPr="00B22431">
        <w:rPr>
          <w:sz w:val="28"/>
          <w:szCs w:val="28"/>
          <w:lang w:eastAsia="uk-UA"/>
        </w:rPr>
        <w:t>Рейтингова система оцінювання знань передусім активізує самостійну роботу студента, робить її ритмічною і систематичною протягом семестру; краще мотивується навчально-пізнавальна діяльність, підвищується роль стимулювання самостійності, ініціативи, відповідальності, творчості у навчально-пізнавальній діяльності; підвищується об'єктивність оцінювання, майже цілковите унезалежнення</w:t>
      </w:r>
      <w:bookmarkStart w:id="0" w:name="_GoBack"/>
      <w:bookmarkEnd w:id="0"/>
      <w:r w:rsidRPr="00B22431">
        <w:rPr>
          <w:sz w:val="28"/>
          <w:szCs w:val="28"/>
          <w:lang w:eastAsia="uk-UA"/>
        </w:rPr>
        <w:t xml:space="preserve"> від вдалої чи невдалої відповіді на заліку чи іспиті; значно зменшується психологічне навантаження під час іспиту. Крім того, вона дає змогу викладачеві здійснювати індивідуалізацію навчання та диференційований підхід до студентів, сприяє раціональному вибудовуванню студентом навчання протягом семестру, особливо під час заліково-екзаменаційних сесій.</w:t>
      </w:r>
    </w:p>
    <w:p w:rsidR="00770A37" w:rsidRPr="00B22431" w:rsidRDefault="00770A37" w:rsidP="00770A37">
      <w:pPr>
        <w:pStyle w:val="a3"/>
        <w:spacing w:after="0" w:line="360" w:lineRule="auto"/>
        <w:ind w:left="20" w:right="40" w:firstLine="340"/>
        <w:jc w:val="both"/>
        <w:rPr>
          <w:sz w:val="28"/>
          <w:szCs w:val="28"/>
        </w:rPr>
      </w:pPr>
      <w:r w:rsidRPr="00B22431">
        <w:rPr>
          <w:sz w:val="28"/>
          <w:szCs w:val="28"/>
          <w:lang w:eastAsia="uk-UA"/>
        </w:rPr>
        <w:t>Втілення рейтингової системи оцінювання у навчальний процес усуває упереджений підхід до оцінювання знань студентів; виступає ефективним засобом заохочення до навчально-пізнавальної діяльності; підвищує відпові</w:t>
      </w:r>
      <w:r w:rsidRPr="00B22431">
        <w:rPr>
          <w:sz w:val="28"/>
          <w:szCs w:val="28"/>
          <w:lang w:eastAsia="uk-UA"/>
        </w:rPr>
        <w:softHyphen/>
        <w:t>дальність студента за результати навчання; сприяє реалізації принципу індивідуалізації навчання; усуває проблему відвідування занять; вивільняє студентові час на заняття за інтересами; в аудиторії превалює дух співпраці, викладач перестає бути наглядачем тощо.</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Отже, викладач повинен вдумливо і творчо підходити до використання критеріїв і норм оцінювання знань, умінь і навичок студентів. Він має керуватися науковими основами методики навчально-виховної роботи, уважно ставитись до кожного студента, враховуючи його нахили, інтереси і прагнення, виявляти високу принциповість і такт.</w:t>
      </w:r>
    </w:p>
    <w:p w:rsidR="00770A37" w:rsidRPr="00B22431" w:rsidRDefault="00770A37" w:rsidP="00770A37">
      <w:pPr>
        <w:pStyle w:val="a3"/>
        <w:spacing w:after="0" w:line="360" w:lineRule="auto"/>
        <w:ind w:left="20" w:right="20" w:firstLine="340"/>
        <w:jc w:val="both"/>
        <w:rPr>
          <w:i/>
          <w:sz w:val="28"/>
          <w:szCs w:val="28"/>
          <w:lang w:eastAsia="uk-UA"/>
        </w:rPr>
      </w:pPr>
      <w:r w:rsidRPr="00B22431">
        <w:rPr>
          <w:i/>
          <w:sz w:val="28"/>
          <w:szCs w:val="28"/>
          <w:lang w:eastAsia="uk-UA"/>
        </w:rPr>
        <w:t>Зарубіжний досвід оцінювання успішності студентів.</w:t>
      </w:r>
    </w:p>
    <w:p w:rsidR="00337D6B" w:rsidRDefault="00770A37" w:rsidP="00770A37">
      <w:pPr>
        <w:pStyle w:val="a3"/>
        <w:spacing w:after="0" w:line="360" w:lineRule="auto"/>
        <w:ind w:left="20" w:right="20" w:firstLine="340"/>
        <w:jc w:val="both"/>
        <w:rPr>
          <w:sz w:val="28"/>
          <w:szCs w:val="28"/>
          <w:lang w:eastAsia="uk-UA"/>
        </w:rPr>
      </w:pPr>
      <w:r w:rsidRPr="00B22431">
        <w:rPr>
          <w:sz w:val="28"/>
          <w:szCs w:val="28"/>
          <w:lang w:eastAsia="uk-UA"/>
        </w:rPr>
        <w:t xml:space="preserve"> Система оцінювання в різних країнах має свої особливості. Наприклад, в американських вищих навчальних закладах оцінювання знань студентів проводиться в кредитах. Кожен кредит вимагає щотижневого відвідування </w:t>
      </w:r>
      <w:r w:rsidRPr="00B22431">
        <w:rPr>
          <w:sz w:val="28"/>
          <w:szCs w:val="28"/>
          <w:lang w:eastAsia="uk-UA"/>
        </w:rPr>
        <w:lastRenderedPageBreak/>
        <w:t xml:space="preserve">одногодинної </w:t>
      </w:r>
      <w:r w:rsidRPr="00B22431">
        <w:rPr>
          <w:sz w:val="28"/>
          <w:szCs w:val="28"/>
        </w:rPr>
        <w:t xml:space="preserve">(50 </w:t>
      </w:r>
      <w:r w:rsidRPr="00B22431">
        <w:rPr>
          <w:sz w:val="28"/>
          <w:szCs w:val="28"/>
          <w:lang w:eastAsia="uk-UA"/>
        </w:rPr>
        <w:t>хв.) лекції, виступу на семінарі чи участі в лабораторно-практичному (3-годинному) занятті</w:t>
      </w:r>
      <w:r w:rsidR="00337D6B">
        <w:rPr>
          <w:sz w:val="28"/>
          <w:szCs w:val="28"/>
          <w:lang w:eastAsia="uk-UA"/>
        </w:rPr>
        <w:t>.</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 xml:space="preserve">З основних дисциплін в середині та наприкінці семестру студенти складають іспити. Оцінюють знання за літерною системою: А («відмінно»), В («добре»), </w:t>
      </w:r>
      <w:r w:rsidRPr="00B22431">
        <w:rPr>
          <w:sz w:val="28"/>
          <w:szCs w:val="28"/>
        </w:rPr>
        <w:t xml:space="preserve">С </w:t>
      </w:r>
      <w:r w:rsidRPr="00B22431">
        <w:rPr>
          <w:sz w:val="28"/>
          <w:szCs w:val="28"/>
          <w:lang w:eastAsia="uk-UA"/>
        </w:rPr>
        <w:t>(«задовільно»), D («задовільно з мінусом»), Е («незадовільно»). У випадку одержання «задовільно з мінусом» студент зобов'язаний прослухати курс заново і перескласти іспит. Критерієм успішності є середньо</w:t>
      </w:r>
      <w:r w:rsidR="00337D6B" w:rsidRPr="00337D6B">
        <w:rPr>
          <w:sz w:val="28"/>
          <w:szCs w:val="28"/>
          <w:lang w:val="ru-RU" w:eastAsia="uk-UA"/>
        </w:rPr>
        <w:t>-</w:t>
      </w:r>
      <w:r w:rsidRPr="00B22431">
        <w:rPr>
          <w:sz w:val="28"/>
          <w:szCs w:val="28"/>
          <w:lang w:eastAsia="uk-UA"/>
        </w:rPr>
        <w:t>семестровий бал. Встига</w:t>
      </w:r>
      <w:r w:rsidRPr="00B22431">
        <w:rPr>
          <w:sz w:val="28"/>
          <w:szCs w:val="28"/>
          <w:lang w:eastAsia="uk-UA"/>
        </w:rPr>
        <w:softHyphen/>
        <w:t xml:space="preserve">ючим вважають студента, що отримав </w:t>
      </w:r>
      <w:r w:rsidRPr="00B22431">
        <w:rPr>
          <w:sz w:val="28"/>
          <w:szCs w:val="28"/>
        </w:rPr>
        <w:t xml:space="preserve">2 </w:t>
      </w:r>
      <w:r w:rsidRPr="00B22431">
        <w:rPr>
          <w:sz w:val="28"/>
          <w:szCs w:val="28"/>
          <w:lang w:eastAsia="uk-UA"/>
        </w:rPr>
        <w:t xml:space="preserve">бали і вище. Прізвище студента, що набрав </w:t>
      </w:r>
      <w:r w:rsidRPr="00B22431">
        <w:rPr>
          <w:sz w:val="28"/>
          <w:szCs w:val="28"/>
        </w:rPr>
        <w:t xml:space="preserve">3,5 </w:t>
      </w:r>
      <w:r w:rsidRPr="00B22431">
        <w:rPr>
          <w:sz w:val="28"/>
          <w:szCs w:val="28"/>
          <w:lang w:eastAsia="uk-UA"/>
        </w:rPr>
        <w:t xml:space="preserve">бала, заносять у почесний список деканату. Студент, що набрав від </w:t>
      </w:r>
      <w:r w:rsidRPr="00B22431">
        <w:rPr>
          <w:sz w:val="28"/>
          <w:szCs w:val="28"/>
        </w:rPr>
        <w:t xml:space="preserve">1,7 </w:t>
      </w:r>
      <w:r w:rsidRPr="00B22431">
        <w:rPr>
          <w:sz w:val="28"/>
          <w:szCs w:val="28"/>
          <w:lang w:eastAsia="uk-UA"/>
        </w:rPr>
        <w:t xml:space="preserve">до </w:t>
      </w:r>
      <w:r w:rsidRPr="00B22431">
        <w:rPr>
          <w:sz w:val="28"/>
          <w:szCs w:val="28"/>
        </w:rPr>
        <w:t xml:space="preserve">1,99 </w:t>
      </w:r>
      <w:r w:rsidRPr="00B22431">
        <w:rPr>
          <w:sz w:val="28"/>
          <w:szCs w:val="28"/>
          <w:lang w:eastAsia="uk-UA"/>
        </w:rPr>
        <w:t>ба</w:t>
      </w:r>
      <w:r w:rsidRPr="00B22431">
        <w:rPr>
          <w:sz w:val="28"/>
          <w:szCs w:val="28"/>
          <w:lang w:eastAsia="uk-UA"/>
        </w:rPr>
        <w:softHyphen/>
        <w:t xml:space="preserve">ла, отримує попередження про необхідність підвищувати успішність, якщо ж він набирає повторно цей самий бал або від </w:t>
      </w:r>
      <w:r w:rsidRPr="00B22431">
        <w:rPr>
          <w:sz w:val="28"/>
          <w:szCs w:val="28"/>
        </w:rPr>
        <w:t xml:space="preserve">1,1 </w:t>
      </w:r>
      <w:r w:rsidRPr="00B22431">
        <w:rPr>
          <w:sz w:val="28"/>
          <w:szCs w:val="28"/>
          <w:lang w:eastAsia="uk-UA"/>
        </w:rPr>
        <w:t xml:space="preserve">до </w:t>
      </w:r>
      <w:r w:rsidRPr="00B22431">
        <w:rPr>
          <w:sz w:val="28"/>
          <w:szCs w:val="28"/>
        </w:rPr>
        <w:t xml:space="preserve">1,7, </w:t>
      </w:r>
      <w:r w:rsidRPr="00B22431">
        <w:rPr>
          <w:sz w:val="28"/>
          <w:szCs w:val="28"/>
          <w:lang w:eastAsia="uk-UA"/>
        </w:rPr>
        <w:t xml:space="preserve">то отримує серйозне попередження. Якщо студент набирає за семестр </w:t>
      </w:r>
      <w:r w:rsidRPr="00B22431">
        <w:rPr>
          <w:sz w:val="28"/>
          <w:szCs w:val="28"/>
        </w:rPr>
        <w:t xml:space="preserve">1,1 </w:t>
      </w:r>
      <w:r w:rsidRPr="00B22431">
        <w:rPr>
          <w:sz w:val="28"/>
          <w:szCs w:val="28"/>
          <w:lang w:eastAsia="uk-UA"/>
        </w:rPr>
        <w:t xml:space="preserve">бала чи має серйозні попередження і не може підвищити бал до </w:t>
      </w:r>
      <w:r w:rsidRPr="00B22431">
        <w:rPr>
          <w:sz w:val="28"/>
          <w:szCs w:val="28"/>
        </w:rPr>
        <w:t xml:space="preserve">2, </w:t>
      </w:r>
      <w:r w:rsidRPr="00B22431">
        <w:rPr>
          <w:sz w:val="28"/>
          <w:szCs w:val="28"/>
          <w:lang w:eastAsia="uk-UA"/>
        </w:rPr>
        <w:t xml:space="preserve">або ж коли після попередження набирає менше ніж </w:t>
      </w:r>
      <w:r w:rsidRPr="00B22431">
        <w:rPr>
          <w:sz w:val="28"/>
          <w:szCs w:val="28"/>
        </w:rPr>
        <w:t xml:space="preserve">1,7 </w:t>
      </w:r>
      <w:r w:rsidRPr="00B22431">
        <w:rPr>
          <w:sz w:val="28"/>
          <w:szCs w:val="28"/>
          <w:lang w:eastAsia="uk-UA"/>
        </w:rPr>
        <w:t>бала, то його відраховують з навчального закладу.</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 xml:space="preserve">У Німеччині знання студентів вищих навчальних закладів оцінюють за 5-бальною системою: «дуже добре» </w:t>
      </w:r>
      <w:r w:rsidRPr="00B22431">
        <w:rPr>
          <w:sz w:val="28"/>
          <w:szCs w:val="28"/>
        </w:rPr>
        <w:t xml:space="preserve">(1), </w:t>
      </w:r>
      <w:r w:rsidRPr="00B22431">
        <w:rPr>
          <w:sz w:val="28"/>
          <w:szCs w:val="28"/>
          <w:lang w:eastAsia="uk-UA"/>
        </w:rPr>
        <w:t xml:space="preserve">«добре» </w:t>
      </w:r>
      <w:r w:rsidRPr="00B22431">
        <w:rPr>
          <w:sz w:val="28"/>
          <w:szCs w:val="28"/>
        </w:rPr>
        <w:t xml:space="preserve">(2), </w:t>
      </w:r>
      <w:r w:rsidRPr="00B22431">
        <w:rPr>
          <w:sz w:val="28"/>
          <w:szCs w:val="28"/>
          <w:lang w:eastAsia="uk-UA"/>
        </w:rPr>
        <w:t xml:space="preserve">«задовільно» </w:t>
      </w:r>
      <w:r w:rsidRPr="00B22431">
        <w:rPr>
          <w:sz w:val="28"/>
          <w:szCs w:val="28"/>
        </w:rPr>
        <w:t xml:space="preserve">(3), </w:t>
      </w:r>
      <w:r w:rsidRPr="00B22431">
        <w:rPr>
          <w:sz w:val="28"/>
          <w:szCs w:val="28"/>
          <w:lang w:eastAsia="uk-UA"/>
        </w:rPr>
        <w:t xml:space="preserve">«достатньо» </w:t>
      </w:r>
      <w:r w:rsidRPr="00B22431">
        <w:rPr>
          <w:sz w:val="28"/>
          <w:szCs w:val="28"/>
        </w:rPr>
        <w:t xml:space="preserve">(4), </w:t>
      </w:r>
      <w:r w:rsidRPr="00B22431">
        <w:rPr>
          <w:sz w:val="28"/>
          <w:szCs w:val="28"/>
          <w:lang w:eastAsia="uk-UA"/>
        </w:rPr>
        <w:t>«недостат</w:t>
      </w:r>
      <w:r w:rsidRPr="00B22431">
        <w:rPr>
          <w:sz w:val="28"/>
          <w:szCs w:val="28"/>
          <w:lang w:eastAsia="uk-UA"/>
        </w:rPr>
        <w:softHyphen/>
        <w:t>ньо» (5). Успішність визначають також у кредитах. Одна кредитна година на семестр означає, що студент повинен відпрацювати протягом тижня одну годину з цієї дисципліни. За 4-річний термін навчання студент має набрати 150—160 кредитів.</w:t>
      </w:r>
    </w:p>
    <w:p w:rsidR="00770A37" w:rsidRPr="00B22431" w:rsidRDefault="00770A37" w:rsidP="00770A37">
      <w:pPr>
        <w:pStyle w:val="a3"/>
        <w:spacing w:after="0" w:line="360" w:lineRule="auto"/>
        <w:ind w:left="20" w:right="20" w:firstLine="340"/>
        <w:jc w:val="both"/>
        <w:rPr>
          <w:sz w:val="28"/>
          <w:szCs w:val="28"/>
        </w:rPr>
      </w:pPr>
      <w:r w:rsidRPr="00B22431">
        <w:rPr>
          <w:sz w:val="28"/>
          <w:szCs w:val="28"/>
          <w:lang w:eastAsia="uk-UA"/>
        </w:rPr>
        <w:t>В італійських університетах цікавою є система курсових іспитів, які приймаються комісіями в складі трьох викладачів, кожен з яких може поставити максимум 10 балів. Захист письмових тез чи проекту перед комісією з 11 викладачів є завершальним іспитом навчання. Загальна оцінка може сягати 110 балів.</w:t>
      </w:r>
    </w:p>
    <w:p w:rsidR="00770A37" w:rsidRPr="00B22431" w:rsidRDefault="00770A37" w:rsidP="00770A37">
      <w:pPr>
        <w:pStyle w:val="a3"/>
        <w:spacing w:after="389" w:line="360" w:lineRule="auto"/>
        <w:ind w:left="20" w:right="20" w:firstLine="340"/>
        <w:jc w:val="both"/>
        <w:rPr>
          <w:sz w:val="28"/>
          <w:szCs w:val="28"/>
        </w:rPr>
      </w:pPr>
      <w:r w:rsidRPr="00B22431">
        <w:rPr>
          <w:sz w:val="28"/>
          <w:szCs w:val="28"/>
          <w:lang w:eastAsia="uk-UA"/>
        </w:rPr>
        <w:t xml:space="preserve">Інтеграція системи вищої освіти України до європейського освітнього простору, запровадження у вищих навчальних закладах кредитно-модульної системи, особливе місце в якій належить системі оцінювання рівня фахової підготовки випускника, зобов'язує кожного викладача вивчати досвід </w:t>
      </w:r>
      <w:r w:rsidRPr="00B22431">
        <w:rPr>
          <w:sz w:val="28"/>
          <w:szCs w:val="28"/>
          <w:lang w:eastAsia="uk-UA"/>
        </w:rPr>
        <w:lastRenderedPageBreak/>
        <w:t>зарубіжної та вітчизняної вищої школи, творчо використовувати його у своїй практичній діяльності.</w:t>
      </w:r>
    </w:p>
    <w:p w:rsidR="00C35C31" w:rsidRDefault="00C35C31"/>
    <w:sectPr w:rsidR="00C35C31">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7CE" w:rsidRDefault="002377CE" w:rsidP="00770A37">
      <w:r>
        <w:separator/>
      </w:r>
    </w:p>
  </w:endnote>
  <w:endnote w:type="continuationSeparator" w:id="0">
    <w:p w:rsidR="002377CE" w:rsidRDefault="002377CE" w:rsidP="00770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7CE" w:rsidRDefault="002377CE" w:rsidP="00770A37">
      <w:r>
        <w:separator/>
      </w:r>
    </w:p>
  </w:footnote>
  <w:footnote w:type="continuationSeparator" w:id="0">
    <w:p w:rsidR="002377CE" w:rsidRDefault="002377CE" w:rsidP="00770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9389596"/>
      <w:docPartObj>
        <w:docPartGallery w:val="Page Numbers (Top of Page)"/>
        <w:docPartUnique/>
      </w:docPartObj>
    </w:sdtPr>
    <w:sdtEndPr/>
    <w:sdtContent>
      <w:p w:rsidR="00770A37" w:rsidRDefault="00770A37">
        <w:pPr>
          <w:pStyle w:val="a6"/>
          <w:jc w:val="right"/>
        </w:pPr>
        <w:r>
          <w:fldChar w:fldCharType="begin"/>
        </w:r>
        <w:r>
          <w:instrText>PAGE   \* MERGEFORMAT</w:instrText>
        </w:r>
        <w:r>
          <w:fldChar w:fldCharType="separate"/>
        </w:r>
        <w:r w:rsidR="00337D6B" w:rsidRPr="00337D6B">
          <w:rPr>
            <w:noProof/>
            <w:lang w:val="ru-RU"/>
          </w:rPr>
          <w:t>1</w:t>
        </w:r>
        <w:r>
          <w:fldChar w:fldCharType="end"/>
        </w:r>
      </w:p>
    </w:sdtContent>
  </w:sdt>
  <w:p w:rsidR="00770A37" w:rsidRDefault="00770A3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57"/>
    <w:multiLevelType w:val="multilevel"/>
    <w:tmpl w:val="00000056"/>
    <w:lvl w:ilvl="0">
      <w:start w:val="1"/>
      <w:numFmt w:val="decimal"/>
      <w:lvlText w:val="%1."/>
      <w:lvlJc w:val="left"/>
      <w:rPr>
        <w:rFonts w:ascii="Bookman Old Style" w:hAnsi="Bookman Old Style" w:cs="Bookman Old Style"/>
        <w:b w:val="0"/>
        <w:bCs w:val="0"/>
        <w:i w:val="0"/>
        <w:iCs w:val="0"/>
        <w:smallCaps w:val="0"/>
        <w:strike w:val="0"/>
        <w:dstrike w:val="0"/>
        <w:color w:val="000000"/>
        <w:spacing w:val="0"/>
        <w:w w:val="100"/>
        <w:position w:val="0"/>
        <w:sz w:val="17"/>
        <w:szCs w:val="17"/>
        <w:u w:val="none"/>
        <w:effect w:val="none"/>
      </w:rPr>
    </w:lvl>
    <w:lvl w:ilvl="1">
      <w:start w:val="1"/>
      <w:numFmt w:val="decimal"/>
      <w:lvlText w:val="%1."/>
      <w:lvlJc w:val="left"/>
      <w:rPr>
        <w:rFonts w:ascii="Bookman Old Style" w:hAnsi="Bookman Old Style" w:cs="Bookman Old Style"/>
        <w:b w:val="0"/>
        <w:bCs w:val="0"/>
        <w:i w:val="0"/>
        <w:iCs w:val="0"/>
        <w:smallCaps w:val="0"/>
        <w:strike w:val="0"/>
        <w:dstrike w:val="0"/>
        <w:color w:val="000000"/>
        <w:spacing w:val="0"/>
        <w:w w:val="100"/>
        <w:position w:val="0"/>
        <w:sz w:val="17"/>
        <w:szCs w:val="17"/>
        <w:u w:val="none"/>
        <w:effect w:val="none"/>
      </w:rPr>
    </w:lvl>
    <w:lvl w:ilvl="2">
      <w:start w:val="1"/>
      <w:numFmt w:val="decimal"/>
      <w:lvlText w:val="%1."/>
      <w:lvlJc w:val="left"/>
      <w:rPr>
        <w:rFonts w:ascii="Bookman Old Style" w:hAnsi="Bookman Old Style" w:cs="Bookman Old Style"/>
        <w:b w:val="0"/>
        <w:bCs w:val="0"/>
        <w:i w:val="0"/>
        <w:iCs w:val="0"/>
        <w:smallCaps w:val="0"/>
        <w:strike w:val="0"/>
        <w:dstrike w:val="0"/>
        <w:color w:val="000000"/>
        <w:spacing w:val="0"/>
        <w:w w:val="100"/>
        <w:position w:val="0"/>
        <w:sz w:val="17"/>
        <w:szCs w:val="17"/>
        <w:u w:val="none"/>
        <w:effect w:val="none"/>
      </w:rPr>
    </w:lvl>
    <w:lvl w:ilvl="3">
      <w:start w:val="1"/>
      <w:numFmt w:val="decimal"/>
      <w:lvlText w:val="%1."/>
      <w:lvlJc w:val="left"/>
      <w:rPr>
        <w:rFonts w:ascii="Bookman Old Style" w:hAnsi="Bookman Old Style" w:cs="Bookman Old Style"/>
        <w:b w:val="0"/>
        <w:bCs w:val="0"/>
        <w:i w:val="0"/>
        <w:iCs w:val="0"/>
        <w:smallCaps w:val="0"/>
        <w:strike w:val="0"/>
        <w:dstrike w:val="0"/>
        <w:color w:val="000000"/>
        <w:spacing w:val="0"/>
        <w:w w:val="100"/>
        <w:position w:val="0"/>
        <w:sz w:val="17"/>
        <w:szCs w:val="17"/>
        <w:u w:val="none"/>
        <w:effect w:val="none"/>
      </w:rPr>
    </w:lvl>
    <w:lvl w:ilvl="4">
      <w:start w:val="1"/>
      <w:numFmt w:val="decimal"/>
      <w:lvlText w:val="%1."/>
      <w:lvlJc w:val="left"/>
      <w:rPr>
        <w:rFonts w:ascii="Bookman Old Style" w:hAnsi="Bookman Old Style" w:cs="Bookman Old Style"/>
        <w:b w:val="0"/>
        <w:bCs w:val="0"/>
        <w:i w:val="0"/>
        <w:iCs w:val="0"/>
        <w:smallCaps w:val="0"/>
        <w:strike w:val="0"/>
        <w:dstrike w:val="0"/>
        <w:color w:val="000000"/>
        <w:spacing w:val="0"/>
        <w:w w:val="100"/>
        <w:position w:val="0"/>
        <w:sz w:val="17"/>
        <w:szCs w:val="17"/>
        <w:u w:val="none"/>
        <w:effect w:val="none"/>
      </w:rPr>
    </w:lvl>
    <w:lvl w:ilvl="5">
      <w:start w:val="1"/>
      <w:numFmt w:val="decimal"/>
      <w:lvlText w:val="%1."/>
      <w:lvlJc w:val="left"/>
      <w:rPr>
        <w:rFonts w:ascii="Bookman Old Style" w:hAnsi="Bookman Old Style" w:cs="Bookman Old Style"/>
        <w:b w:val="0"/>
        <w:bCs w:val="0"/>
        <w:i w:val="0"/>
        <w:iCs w:val="0"/>
        <w:smallCaps w:val="0"/>
        <w:strike w:val="0"/>
        <w:dstrike w:val="0"/>
        <w:color w:val="000000"/>
        <w:spacing w:val="0"/>
        <w:w w:val="100"/>
        <w:position w:val="0"/>
        <w:sz w:val="17"/>
        <w:szCs w:val="17"/>
        <w:u w:val="none"/>
        <w:effect w:val="none"/>
      </w:rPr>
    </w:lvl>
    <w:lvl w:ilvl="6">
      <w:start w:val="1"/>
      <w:numFmt w:val="decimal"/>
      <w:lvlText w:val="%1."/>
      <w:lvlJc w:val="left"/>
      <w:rPr>
        <w:rFonts w:ascii="Bookman Old Style" w:hAnsi="Bookman Old Style" w:cs="Bookman Old Style"/>
        <w:b w:val="0"/>
        <w:bCs w:val="0"/>
        <w:i w:val="0"/>
        <w:iCs w:val="0"/>
        <w:smallCaps w:val="0"/>
        <w:strike w:val="0"/>
        <w:dstrike w:val="0"/>
        <w:color w:val="000000"/>
        <w:spacing w:val="0"/>
        <w:w w:val="100"/>
        <w:position w:val="0"/>
        <w:sz w:val="17"/>
        <w:szCs w:val="17"/>
        <w:u w:val="none"/>
        <w:effect w:val="none"/>
      </w:rPr>
    </w:lvl>
    <w:lvl w:ilvl="7">
      <w:start w:val="1"/>
      <w:numFmt w:val="decimal"/>
      <w:lvlText w:val="%1."/>
      <w:lvlJc w:val="left"/>
      <w:rPr>
        <w:rFonts w:ascii="Bookman Old Style" w:hAnsi="Bookman Old Style" w:cs="Bookman Old Style"/>
        <w:b w:val="0"/>
        <w:bCs w:val="0"/>
        <w:i w:val="0"/>
        <w:iCs w:val="0"/>
        <w:smallCaps w:val="0"/>
        <w:strike w:val="0"/>
        <w:dstrike w:val="0"/>
        <w:color w:val="000000"/>
        <w:spacing w:val="0"/>
        <w:w w:val="100"/>
        <w:position w:val="0"/>
        <w:sz w:val="17"/>
        <w:szCs w:val="17"/>
        <w:u w:val="none"/>
        <w:effect w:val="none"/>
      </w:rPr>
    </w:lvl>
    <w:lvl w:ilvl="8">
      <w:start w:val="1"/>
      <w:numFmt w:val="decimal"/>
      <w:lvlText w:val="%1."/>
      <w:lvlJc w:val="left"/>
      <w:rPr>
        <w:rFonts w:ascii="Bookman Old Style" w:hAnsi="Bookman Old Style" w:cs="Bookman Old Style"/>
        <w:b w:val="0"/>
        <w:bCs w:val="0"/>
        <w:i w:val="0"/>
        <w:iCs w:val="0"/>
        <w:smallCaps w:val="0"/>
        <w:strike w:val="0"/>
        <w:dstrike w:val="0"/>
        <w:color w:val="000000"/>
        <w:spacing w:val="0"/>
        <w:w w:val="100"/>
        <w:position w:val="0"/>
        <w:sz w:val="17"/>
        <w:szCs w:val="17"/>
        <w:u w:val="none"/>
        <w:effect w:val="none"/>
      </w:rPr>
    </w:lvl>
  </w:abstractNum>
  <w:abstractNum w:abstractNumId="1">
    <w:nsid w:val="00000059"/>
    <w:multiLevelType w:val="multilevel"/>
    <w:tmpl w:val="00000058"/>
    <w:lvl w:ilvl="0">
      <w:start w:val="1"/>
      <w:numFmt w:val="bullet"/>
      <w:lvlText w:val="—"/>
      <w:lvlJc w:val="left"/>
      <w:rPr>
        <w:rFonts w:ascii="Bookman Old Style" w:hAnsi="Bookman Old Style"/>
        <w:b w:val="0"/>
        <w:i w:val="0"/>
        <w:smallCaps w:val="0"/>
        <w:strike w:val="0"/>
        <w:dstrike w:val="0"/>
        <w:color w:val="000000"/>
        <w:spacing w:val="0"/>
        <w:w w:val="100"/>
        <w:position w:val="0"/>
        <w:sz w:val="17"/>
        <w:u w:val="none"/>
        <w:effect w:val="none"/>
      </w:rPr>
    </w:lvl>
    <w:lvl w:ilvl="1">
      <w:start w:val="1"/>
      <w:numFmt w:val="decimal"/>
      <w:lvlText w:val="%2."/>
      <w:lvlJc w:val="left"/>
      <w:rPr>
        <w:rFonts w:ascii="Verdana" w:hAnsi="Verdana" w:cs="Verdana"/>
        <w:b w:val="0"/>
        <w:bCs w:val="0"/>
        <w:i w:val="0"/>
        <w:iCs w:val="0"/>
        <w:smallCaps w:val="0"/>
        <w:strike w:val="0"/>
        <w:dstrike w:val="0"/>
        <w:color w:val="000000"/>
        <w:spacing w:val="0"/>
        <w:w w:val="100"/>
        <w:position w:val="0"/>
        <w:sz w:val="16"/>
        <w:szCs w:val="16"/>
        <w:u w:val="none"/>
        <w:effect w:val="none"/>
      </w:rPr>
    </w:lvl>
    <w:lvl w:ilvl="2">
      <w:start w:val="1"/>
      <w:numFmt w:val="decimal"/>
      <w:lvlText w:val="%2."/>
      <w:lvlJc w:val="left"/>
      <w:rPr>
        <w:rFonts w:ascii="Verdana" w:hAnsi="Verdana" w:cs="Verdana"/>
        <w:b w:val="0"/>
        <w:bCs w:val="0"/>
        <w:i w:val="0"/>
        <w:iCs w:val="0"/>
        <w:smallCaps w:val="0"/>
        <w:strike w:val="0"/>
        <w:dstrike w:val="0"/>
        <w:color w:val="000000"/>
        <w:spacing w:val="0"/>
        <w:w w:val="100"/>
        <w:position w:val="0"/>
        <w:sz w:val="16"/>
        <w:szCs w:val="16"/>
        <w:u w:val="none"/>
        <w:effect w:val="none"/>
      </w:rPr>
    </w:lvl>
    <w:lvl w:ilvl="3">
      <w:start w:val="1"/>
      <w:numFmt w:val="decimal"/>
      <w:lvlText w:val="%2."/>
      <w:lvlJc w:val="left"/>
      <w:rPr>
        <w:rFonts w:ascii="Verdana" w:hAnsi="Verdana" w:cs="Verdana"/>
        <w:b w:val="0"/>
        <w:bCs w:val="0"/>
        <w:i w:val="0"/>
        <w:iCs w:val="0"/>
        <w:smallCaps w:val="0"/>
        <w:strike w:val="0"/>
        <w:dstrike w:val="0"/>
        <w:color w:val="000000"/>
        <w:spacing w:val="0"/>
        <w:w w:val="100"/>
        <w:position w:val="0"/>
        <w:sz w:val="16"/>
        <w:szCs w:val="16"/>
        <w:u w:val="none"/>
        <w:effect w:val="none"/>
      </w:rPr>
    </w:lvl>
    <w:lvl w:ilvl="4">
      <w:start w:val="1"/>
      <w:numFmt w:val="decimal"/>
      <w:lvlText w:val="%2."/>
      <w:lvlJc w:val="left"/>
      <w:rPr>
        <w:rFonts w:ascii="Verdana" w:hAnsi="Verdana" w:cs="Verdana"/>
        <w:b w:val="0"/>
        <w:bCs w:val="0"/>
        <w:i w:val="0"/>
        <w:iCs w:val="0"/>
        <w:smallCaps w:val="0"/>
        <w:strike w:val="0"/>
        <w:dstrike w:val="0"/>
        <w:color w:val="000000"/>
        <w:spacing w:val="0"/>
        <w:w w:val="100"/>
        <w:position w:val="0"/>
        <w:sz w:val="16"/>
        <w:szCs w:val="16"/>
        <w:u w:val="none"/>
        <w:effect w:val="none"/>
      </w:rPr>
    </w:lvl>
    <w:lvl w:ilvl="5">
      <w:start w:val="1"/>
      <w:numFmt w:val="decimal"/>
      <w:lvlText w:val="%2."/>
      <w:lvlJc w:val="left"/>
      <w:rPr>
        <w:rFonts w:ascii="Verdana" w:hAnsi="Verdana" w:cs="Verdana"/>
        <w:b w:val="0"/>
        <w:bCs w:val="0"/>
        <w:i w:val="0"/>
        <w:iCs w:val="0"/>
        <w:smallCaps w:val="0"/>
        <w:strike w:val="0"/>
        <w:dstrike w:val="0"/>
        <w:color w:val="000000"/>
        <w:spacing w:val="0"/>
        <w:w w:val="100"/>
        <w:position w:val="0"/>
        <w:sz w:val="16"/>
        <w:szCs w:val="16"/>
        <w:u w:val="none"/>
        <w:effect w:val="none"/>
      </w:rPr>
    </w:lvl>
    <w:lvl w:ilvl="6">
      <w:start w:val="1"/>
      <w:numFmt w:val="decimal"/>
      <w:lvlText w:val="%2."/>
      <w:lvlJc w:val="left"/>
      <w:rPr>
        <w:rFonts w:ascii="Verdana" w:hAnsi="Verdana" w:cs="Verdana"/>
        <w:b w:val="0"/>
        <w:bCs w:val="0"/>
        <w:i w:val="0"/>
        <w:iCs w:val="0"/>
        <w:smallCaps w:val="0"/>
        <w:strike w:val="0"/>
        <w:dstrike w:val="0"/>
        <w:color w:val="000000"/>
        <w:spacing w:val="0"/>
        <w:w w:val="100"/>
        <w:position w:val="0"/>
        <w:sz w:val="16"/>
        <w:szCs w:val="16"/>
        <w:u w:val="none"/>
        <w:effect w:val="none"/>
      </w:rPr>
    </w:lvl>
    <w:lvl w:ilvl="7">
      <w:start w:val="1"/>
      <w:numFmt w:val="decimal"/>
      <w:lvlText w:val="%2."/>
      <w:lvlJc w:val="left"/>
      <w:rPr>
        <w:rFonts w:ascii="Verdana" w:hAnsi="Verdana" w:cs="Verdana"/>
        <w:b w:val="0"/>
        <w:bCs w:val="0"/>
        <w:i w:val="0"/>
        <w:iCs w:val="0"/>
        <w:smallCaps w:val="0"/>
        <w:strike w:val="0"/>
        <w:dstrike w:val="0"/>
        <w:color w:val="000000"/>
        <w:spacing w:val="0"/>
        <w:w w:val="100"/>
        <w:position w:val="0"/>
        <w:sz w:val="16"/>
        <w:szCs w:val="16"/>
        <w:u w:val="none"/>
        <w:effect w:val="none"/>
      </w:rPr>
    </w:lvl>
    <w:lvl w:ilvl="8">
      <w:start w:val="1"/>
      <w:numFmt w:val="decimal"/>
      <w:lvlText w:val="%2."/>
      <w:lvlJc w:val="left"/>
      <w:rPr>
        <w:rFonts w:ascii="Verdana" w:hAnsi="Verdana" w:cs="Verdana"/>
        <w:b w:val="0"/>
        <w:bCs w:val="0"/>
        <w:i w:val="0"/>
        <w:iCs w:val="0"/>
        <w:smallCaps w:val="0"/>
        <w:strike w:val="0"/>
        <w:dstrike w:val="0"/>
        <w:color w:val="000000"/>
        <w:spacing w:val="0"/>
        <w:w w:val="100"/>
        <w:position w:val="0"/>
        <w:sz w:val="16"/>
        <w:szCs w:val="16"/>
        <w:u w:val="none"/>
        <w:effect w:val="none"/>
      </w:rPr>
    </w:lvl>
  </w:abstractNum>
  <w:abstractNum w:abstractNumId="2">
    <w:nsid w:val="11872AA6"/>
    <w:multiLevelType w:val="multilevel"/>
    <w:tmpl w:val="FF8EAB38"/>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C0B78A7"/>
    <w:multiLevelType w:val="multilevel"/>
    <w:tmpl w:val="05C47A8E"/>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9060F5C"/>
    <w:multiLevelType w:val="multilevel"/>
    <w:tmpl w:val="D5EAF36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39B0966"/>
    <w:multiLevelType w:val="multilevel"/>
    <w:tmpl w:val="18328CA2"/>
    <w:lvl w:ilvl="0">
      <w:start w:val="1"/>
      <w:numFmt w:val="decimal"/>
      <w:lvlText w:val="%1."/>
      <w:lvlJc w:val="left"/>
      <w:pPr>
        <w:ind w:left="644" w:hanging="360"/>
      </w:pPr>
      <w:rPr>
        <w:rFonts w:cs="Times New Roman"/>
      </w:rPr>
    </w:lvl>
    <w:lvl w:ilvl="1">
      <w:start w:val="3"/>
      <w:numFmt w:val="decimal"/>
      <w:isLgl/>
      <w:lvlText w:val="%1.%2."/>
      <w:lvlJc w:val="left"/>
      <w:pPr>
        <w:ind w:left="1440" w:hanging="720"/>
      </w:pPr>
      <w:rPr>
        <w:rFonts w:cs="Times New Roman"/>
      </w:rPr>
    </w:lvl>
    <w:lvl w:ilvl="2">
      <w:start w:val="1"/>
      <w:numFmt w:val="decimal"/>
      <w:isLgl/>
      <w:lvlText w:val="%1.%2.%3."/>
      <w:lvlJc w:val="left"/>
      <w:pPr>
        <w:ind w:left="1876" w:hanging="720"/>
      </w:pPr>
      <w:rPr>
        <w:rFonts w:cs="Times New Roman"/>
      </w:rPr>
    </w:lvl>
    <w:lvl w:ilvl="3">
      <w:start w:val="1"/>
      <w:numFmt w:val="decimal"/>
      <w:isLgl/>
      <w:lvlText w:val="%1.%2.%3.%4."/>
      <w:lvlJc w:val="left"/>
      <w:pPr>
        <w:ind w:left="2672" w:hanging="1080"/>
      </w:pPr>
      <w:rPr>
        <w:rFonts w:cs="Times New Roman"/>
      </w:rPr>
    </w:lvl>
    <w:lvl w:ilvl="4">
      <w:start w:val="1"/>
      <w:numFmt w:val="decimal"/>
      <w:isLgl/>
      <w:lvlText w:val="%1.%2.%3.%4.%5."/>
      <w:lvlJc w:val="left"/>
      <w:pPr>
        <w:ind w:left="3108" w:hanging="1080"/>
      </w:pPr>
      <w:rPr>
        <w:rFonts w:cs="Times New Roman"/>
      </w:rPr>
    </w:lvl>
    <w:lvl w:ilvl="5">
      <w:start w:val="1"/>
      <w:numFmt w:val="decimal"/>
      <w:isLgl/>
      <w:lvlText w:val="%1.%2.%3.%4.%5.%6."/>
      <w:lvlJc w:val="left"/>
      <w:pPr>
        <w:ind w:left="3904" w:hanging="1440"/>
      </w:pPr>
      <w:rPr>
        <w:rFonts w:cs="Times New Roman"/>
      </w:rPr>
    </w:lvl>
    <w:lvl w:ilvl="6">
      <w:start w:val="1"/>
      <w:numFmt w:val="decimal"/>
      <w:isLgl/>
      <w:lvlText w:val="%1.%2.%3.%4.%5.%6.%7."/>
      <w:lvlJc w:val="left"/>
      <w:pPr>
        <w:ind w:left="4700" w:hanging="1800"/>
      </w:pPr>
      <w:rPr>
        <w:rFonts w:cs="Times New Roman"/>
      </w:rPr>
    </w:lvl>
    <w:lvl w:ilvl="7">
      <w:start w:val="1"/>
      <w:numFmt w:val="decimal"/>
      <w:isLgl/>
      <w:lvlText w:val="%1.%2.%3.%4.%5.%6.%7.%8."/>
      <w:lvlJc w:val="left"/>
      <w:pPr>
        <w:ind w:left="5136" w:hanging="1800"/>
      </w:pPr>
      <w:rPr>
        <w:rFonts w:cs="Times New Roman"/>
      </w:rPr>
    </w:lvl>
    <w:lvl w:ilvl="8">
      <w:start w:val="1"/>
      <w:numFmt w:val="decimal"/>
      <w:isLgl/>
      <w:lvlText w:val="%1.%2.%3.%4.%5.%6.%7.%8.%9."/>
      <w:lvlJc w:val="left"/>
      <w:pPr>
        <w:ind w:left="5932" w:hanging="2160"/>
      </w:pPr>
      <w:rPr>
        <w:rFonts w:cs="Times New Roman"/>
      </w:rPr>
    </w:lvl>
  </w:abstractNum>
  <w:abstractNum w:abstractNumId="6">
    <w:nsid w:val="510A4597"/>
    <w:multiLevelType w:val="multilevel"/>
    <w:tmpl w:val="06B6CDD6"/>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D373E80"/>
    <w:multiLevelType w:val="hybridMultilevel"/>
    <w:tmpl w:val="1FAEC2A4"/>
    <w:lvl w:ilvl="0" w:tplc="CC9043A2">
      <w:start w:val="1"/>
      <w:numFmt w:val="decimal"/>
      <w:lvlText w:val="%1."/>
      <w:lvlJc w:val="left"/>
      <w:pPr>
        <w:ind w:left="1004" w:hanging="360"/>
      </w:pPr>
      <w:rPr>
        <w:rFonts w:cs="Times New Roman"/>
      </w:rPr>
    </w:lvl>
    <w:lvl w:ilvl="1" w:tplc="04190019">
      <w:start w:val="1"/>
      <w:numFmt w:val="lowerLetter"/>
      <w:lvlText w:val="%2."/>
      <w:lvlJc w:val="left"/>
      <w:pPr>
        <w:ind w:left="1724" w:hanging="360"/>
      </w:pPr>
      <w:rPr>
        <w:rFonts w:cs="Times New Roman"/>
      </w:rPr>
    </w:lvl>
    <w:lvl w:ilvl="2" w:tplc="0419001B">
      <w:start w:val="1"/>
      <w:numFmt w:val="lowerRoman"/>
      <w:lvlText w:val="%3."/>
      <w:lvlJc w:val="right"/>
      <w:pPr>
        <w:ind w:left="2444" w:hanging="180"/>
      </w:pPr>
      <w:rPr>
        <w:rFonts w:cs="Times New Roman"/>
      </w:rPr>
    </w:lvl>
    <w:lvl w:ilvl="3" w:tplc="0419000F">
      <w:start w:val="1"/>
      <w:numFmt w:val="decimal"/>
      <w:lvlText w:val="%4."/>
      <w:lvlJc w:val="left"/>
      <w:pPr>
        <w:ind w:left="3164" w:hanging="360"/>
      </w:pPr>
      <w:rPr>
        <w:rFonts w:cs="Times New Roman"/>
      </w:rPr>
    </w:lvl>
    <w:lvl w:ilvl="4" w:tplc="04190019">
      <w:start w:val="1"/>
      <w:numFmt w:val="lowerLetter"/>
      <w:lvlText w:val="%5."/>
      <w:lvlJc w:val="left"/>
      <w:pPr>
        <w:ind w:left="3884" w:hanging="360"/>
      </w:pPr>
      <w:rPr>
        <w:rFonts w:cs="Times New Roman"/>
      </w:rPr>
    </w:lvl>
    <w:lvl w:ilvl="5" w:tplc="0419001B">
      <w:start w:val="1"/>
      <w:numFmt w:val="lowerRoman"/>
      <w:lvlText w:val="%6."/>
      <w:lvlJc w:val="right"/>
      <w:pPr>
        <w:ind w:left="4604" w:hanging="180"/>
      </w:pPr>
      <w:rPr>
        <w:rFonts w:cs="Times New Roman"/>
      </w:rPr>
    </w:lvl>
    <w:lvl w:ilvl="6" w:tplc="0419000F">
      <w:start w:val="1"/>
      <w:numFmt w:val="decimal"/>
      <w:lvlText w:val="%7."/>
      <w:lvlJc w:val="left"/>
      <w:pPr>
        <w:ind w:left="5324" w:hanging="360"/>
      </w:pPr>
      <w:rPr>
        <w:rFonts w:cs="Times New Roman"/>
      </w:rPr>
    </w:lvl>
    <w:lvl w:ilvl="7" w:tplc="04190019">
      <w:start w:val="1"/>
      <w:numFmt w:val="lowerLetter"/>
      <w:lvlText w:val="%8."/>
      <w:lvlJc w:val="left"/>
      <w:pPr>
        <w:ind w:left="6044" w:hanging="360"/>
      </w:pPr>
      <w:rPr>
        <w:rFonts w:cs="Times New Roman"/>
      </w:rPr>
    </w:lvl>
    <w:lvl w:ilvl="8" w:tplc="0419001B">
      <w:start w:val="1"/>
      <w:numFmt w:val="lowerRoman"/>
      <w:lvlText w:val="%9."/>
      <w:lvlJc w:val="right"/>
      <w:pPr>
        <w:ind w:left="6764" w:hanging="180"/>
      </w:pPr>
      <w:rPr>
        <w:rFonts w:cs="Times New Roman"/>
      </w:rPr>
    </w:lvl>
  </w:abstractNum>
  <w:abstractNum w:abstractNumId="8">
    <w:nsid w:val="7D5902A8"/>
    <w:multiLevelType w:val="multilevel"/>
    <w:tmpl w:val="39E6A722"/>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lvlOverride w:ilvl="2"/>
    <w:lvlOverride w:ilvl="3"/>
    <w:lvlOverride w:ilvl="4"/>
    <w:lvlOverride w:ilvl="5"/>
    <w:lvlOverride w:ilvl="6"/>
    <w:lvlOverride w:ilvl="7"/>
    <w:lvlOverride w:ilvl="8"/>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A37"/>
    <w:rsid w:val="002377CE"/>
    <w:rsid w:val="00337D6B"/>
    <w:rsid w:val="00770A37"/>
    <w:rsid w:val="007B4017"/>
    <w:rsid w:val="008921DB"/>
    <w:rsid w:val="00AD64F2"/>
    <w:rsid w:val="00C35C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uk-UA"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A37"/>
    <w:pPr>
      <w:spacing w:line="240" w:lineRule="auto"/>
      <w:jc w:val="left"/>
    </w:pPr>
    <w:rPr>
      <w:rFonts w:eastAsia="Calibr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770A37"/>
    <w:pPr>
      <w:spacing w:after="120"/>
    </w:pPr>
  </w:style>
  <w:style w:type="character" w:customStyle="1" w:styleId="a4">
    <w:name w:val="Основной текст Знак"/>
    <w:basedOn w:val="a0"/>
    <w:link w:val="a3"/>
    <w:semiHidden/>
    <w:rsid w:val="00770A37"/>
    <w:rPr>
      <w:rFonts w:eastAsia="Calibri"/>
      <w:sz w:val="24"/>
      <w:szCs w:val="24"/>
      <w:lang w:eastAsia="ru-RU"/>
    </w:rPr>
  </w:style>
  <w:style w:type="character" w:customStyle="1" w:styleId="11">
    <w:name w:val="Основной текст (11)_"/>
    <w:link w:val="111"/>
    <w:locked/>
    <w:rsid w:val="00770A37"/>
    <w:rPr>
      <w:rFonts w:ascii="Verdana" w:hAnsi="Verdana"/>
      <w:i/>
      <w:sz w:val="15"/>
      <w:shd w:val="clear" w:color="auto" w:fill="FFFFFF"/>
    </w:rPr>
  </w:style>
  <w:style w:type="paragraph" w:customStyle="1" w:styleId="111">
    <w:name w:val="Основной текст (11)1"/>
    <w:basedOn w:val="a"/>
    <w:link w:val="11"/>
    <w:rsid w:val="00770A37"/>
    <w:pPr>
      <w:shd w:val="clear" w:color="auto" w:fill="FFFFFF"/>
      <w:spacing w:before="60" w:after="60" w:line="178" w:lineRule="exact"/>
      <w:jc w:val="both"/>
    </w:pPr>
    <w:rPr>
      <w:rFonts w:ascii="Verdana" w:eastAsiaTheme="minorHAnsi" w:hAnsi="Verdana"/>
      <w:i/>
      <w:sz w:val="15"/>
      <w:szCs w:val="28"/>
      <w:shd w:val="clear" w:color="auto" w:fill="FFFFFF"/>
      <w:lang w:eastAsia="en-US"/>
    </w:rPr>
  </w:style>
  <w:style w:type="character" w:customStyle="1" w:styleId="a5">
    <w:name w:val="Основной текст + Не полужирный"/>
    <w:aliases w:val="Курсив,Интервал 0 pt"/>
    <w:rsid w:val="00770A37"/>
    <w:rPr>
      <w:rFonts w:ascii="Arial" w:eastAsia="Times New Roman" w:hAnsi="Arial"/>
      <w:i/>
      <w:spacing w:val="-10"/>
      <w:sz w:val="20"/>
      <w:u w:val="none"/>
      <w:effect w:val="none"/>
    </w:rPr>
  </w:style>
  <w:style w:type="paragraph" w:styleId="a6">
    <w:name w:val="header"/>
    <w:basedOn w:val="a"/>
    <w:link w:val="a7"/>
    <w:uiPriority w:val="99"/>
    <w:unhideWhenUsed/>
    <w:rsid w:val="00770A37"/>
    <w:pPr>
      <w:tabs>
        <w:tab w:val="center" w:pos="4819"/>
        <w:tab w:val="right" w:pos="9639"/>
      </w:tabs>
    </w:pPr>
  </w:style>
  <w:style w:type="character" w:customStyle="1" w:styleId="a7">
    <w:name w:val="Верхний колонтитул Знак"/>
    <w:basedOn w:val="a0"/>
    <w:link w:val="a6"/>
    <w:uiPriority w:val="99"/>
    <w:rsid w:val="00770A37"/>
    <w:rPr>
      <w:rFonts w:eastAsia="Calibri"/>
      <w:sz w:val="24"/>
      <w:szCs w:val="24"/>
      <w:lang w:eastAsia="ru-RU"/>
    </w:rPr>
  </w:style>
  <w:style w:type="paragraph" w:styleId="a8">
    <w:name w:val="footer"/>
    <w:basedOn w:val="a"/>
    <w:link w:val="a9"/>
    <w:uiPriority w:val="99"/>
    <w:unhideWhenUsed/>
    <w:rsid w:val="00770A37"/>
    <w:pPr>
      <w:tabs>
        <w:tab w:val="center" w:pos="4819"/>
        <w:tab w:val="right" w:pos="9639"/>
      </w:tabs>
    </w:pPr>
  </w:style>
  <w:style w:type="character" w:customStyle="1" w:styleId="a9">
    <w:name w:val="Нижний колонтитул Знак"/>
    <w:basedOn w:val="a0"/>
    <w:link w:val="a8"/>
    <w:uiPriority w:val="99"/>
    <w:rsid w:val="00770A37"/>
    <w:rPr>
      <w:rFonts w:eastAsia="Calibri"/>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uk-UA"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A37"/>
    <w:pPr>
      <w:spacing w:line="240" w:lineRule="auto"/>
      <w:jc w:val="left"/>
    </w:pPr>
    <w:rPr>
      <w:rFonts w:eastAsia="Calibr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770A37"/>
    <w:pPr>
      <w:spacing w:after="120"/>
    </w:pPr>
  </w:style>
  <w:style w:type="character" w:customStyle="1" w:styleId="a4">
    <w:name w:val="Основной текст Знак"/>
    <w:basedOn w:val="a0"/>
    <w:link w:val="a3"/>
    <w:semiHidden/>
    <w:rsid w:val="00770A37"/>
    <w:rPr>
      <w:rFonts w:eastAsia="Calibri"/>
      <w:sz w:val="24"/>
      <w:szCs w:val="24"/>
      <w:lang w:eastAsia="ru-RU"/>
    </w:rPr>
  </w:style>
  <w:style w:type="character" w:customStyle="1" w:styleId="11">
    <w:name w:val="Основной текст (11)_"/>
    <w:link w:val="111"/>
    <w:locked/>
    <w:rsid w:val="00770A37"/>
    <w:rPr>
      <w:rFonts w:ascii="Verdana" w:hAnsi="Verdana"/>
      <w:i/>
      <w:sz w:val="15"/>
      <w:shd w:val="clear" w:color="auto" w:fill="FFFFFF"/>
    </w:rPr>
  </w:style>
  <w:style w:type="paragraph" w:customStyle="1" w:styleId="111">
    <w:name w:val="Основной текст (11)1"/>
    <w:basedOn w:val="a"/>
    <w:link w:val="11"/>
    <w:rsid w:val="00770A37"/>
    <w:pPr>
      <w:shd w:val="clear" w:color="auto" w:fill="FFFFFF"/>
      <w:spacing w:before="60" w:after="60" w:line="178" w:lineRule="exact"/>
      <w:jc w:val="both"/>
    </w:pPr>
    <w:rPr>
      <w:rFonts w:ascii="Verdana" w:eastAsiaTheme="minorHAnsi" w:hAnsi="Verdana"/>
      <w:i/>
      <w:sz w:val="15"/>
      <w:szCs w:val="28"/>
      <w:shd w:val="clear" w:color="auto" w:fill="FFFFFF"/>
      <w:lang w:eastAsia="en-US"/>
    </w:rPr>
  </w:style>
  <w:style w:type="character" w:customStyle="1" w:styleId="a5">
    <w:name w:val="Основной текст + Не полужирный"/>
    <w:aliases w:val="Курсив,Интервал 0 pt"/>
    <w:rsid w:val="00770A37"/>
    <w:rPr>
      <w:rFonts w:ascii="Arial" w:eastAsia="Times New Roman" w:hAnsi="Arial"/>
      <w:i/>
      <w:spacing w:val="-10"/>
      <w:sz w:val="20"/>
      <w:u w:val="none"/>
      <w:effect w:val="none"/>
    </w:rPr>
  </w:style>
  <w:style w:type="paragraph" w:styleId="a6">
    <w:name w:val="header"/>
    <w:basedOn w:val="a"/>
    <w:link w:val="a7"/>
    <w:uiPriority w:val="99"/>
    <w:unhideWhenUsed/>
    <w:rsid w:val="00770A37"/>
    <w:pPr>
      <w:tabs>
        <w:tab w:val="center" w:pos="4819"/>
        <w:tab w:val="right" w:pos="9639"/>
      </w:tabs>
    </w:pPr>
  </w:style>
  <w:style w:type="character" w:customStyle="1" w:styleId="a7">
    <w:name w:val="Верхний колонтитул Знак"/>
    <w:basedOn w:val="a0"/>
    <w:link w:val="a6"/>
    <w:uiPriority w:val="99"/>
    <w:rsid w:val="00770A37"/>
    <w:rPr>
      <w:rFonts w:eastAsia="Calibri"/>
      <w:sz w:val="24"/>
      <w:szCs w:val="24"/>
      <w:lang w:eastAsia="ru-RU"/>
    </w:rPr>
  </w:style>
  <w:style w:type="paragraph" w:styleId="a8">
    <w:name w:val="footer"/>
    <w:basedOn w:val="a"/>
    <w:link w:val="a9"/>
    <w:uiPriority w:val="99"/>
    <w:unhideWhenUsed/>
    <w:rsid w:val="00770A37"/>
    <w:pPr>
      <w:tabs>
        <w:tab w:val="center" w:pos="4819"/>
        <w:tab w:val="right" w:pos="9639"/>
      </w:tabs>
    </w:pPr>
  </w:style>
  <w:style w:type="character" w:customStyle="1" w:styleId="a9">
    <w:name w:val="Нижний колонтитул Знак"/>
    <w:basedOn w:val="a0"/>
    <w:link w:val="a8"/>
    <w:uiPriority w:val="99"/>
    <w:rsid w:val="00770A37"/>
    <w:rPr>
      <w:rFonts w:eastAsia="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14964</Words>
  <Characters>8530</Characters>
  <Application>Microsoft Office Word</Application>
  <DocSecurity>0</DocSecurity>
  <Lines>71</Lines>
  <Paragraphs>46</Paragraphs>
  <ScaleCrop>false</ScaleCrop>
  <Company/>
  <LinksUpToDate>false</LinksUpToDate>
  <CharactersWithSpaces>23448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Homs</dc:creator>
  <cp:lastModifiedBy>Homs</cp:lastModifiedBy>
  <cp:revision>4</cp:revision>
  <dcterms:created xsi:type="dcterms:W3CDTF">2015-09-08T20:26:00Z</dcterms:created>
  <dcterms:modified xsi:type="dcterms:W3CDTF">2015-09-09T06:26:00Z</dcterms:modified>
</cp:coreProperties>
</file>