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b/>
          <w:lang w:val="uk-UA"/>
        </w:rPr>
      </w:pPr>
      <w:proofErr w:type="spellStart"/>
      <w:r w:rsidRPr="00612B4A">
        <w:rPr>
          <w:b/>
        </w:rPr>
        <w:t>Електронн</w:t>
      </w:r>
      <w:proofErr w:type="spellEnd"/>
      <w:r w:rsidRPr="00612B4A">
        <w:rPr>
          <w:b/>
          <w:lang w:val="uk-UA"/>
        </w:rPr>
        <w:t>і</w:t>
      </w:r>
      <w:r w:rsidRPr="00612B4A">
        <w:rPr>
          <w:b/>
        </w:rPr>
        <w:t xml:space="preserve"> </w:t>
      </w:r>
      <w:proofErr w:type="spellStart"/>
      <w:r w:rsidRPr="00612B4A">
        <w:rPr>
          <w:b/>
        </w:rPr>
        <w:t>навчально-методичн</w:t>
      </w:r>
      <w:proofErr w:type="spellEnd"/>
      <w:r w:rsidRPr="00612B4A">
        <w:rPr>
          <w:b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b/>
          <w:lang w:val="uk-UA"/>
        </w:rPr>
      </w:pPr>
      <w:r w:rsidRPr="00612B4A">
        <w:rPr>
          <w:b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b/>
          <w:lang w:val="uk-UA"/>
        </w:rPr>
      </w:pPr>
      <w:r w:rsidRPr="00612B4A">
        <w:rPr>
          <w:b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sz w:val="24"/>
          <w:szCs w:val="24"/>
          <w:lang w:val="uk-UA"/>
        </w:rPr>
      </w:pPr>
      <w:r w:rsidRPr="00D06D14">
        <w:rPr>
          <w:sz w:val="24"/>
          <w:szCs w:val="24"/>
          <w:lang w:val="uk-UA"/>
        </w:rPr>
        <w:t>(</w:t>
      </w:r>
      <w:r w:rsidRPr="00CC2FDB">
        <w:rPr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lang w:val="uk-UA"/>
        </w:rPr>
      </w:pPr>
    </w:p>
    <w:p w:rsidR="00612B4A" w:rsidRDefault="00612B4A">
      <w:pPr>
        <w:rPr>
          <w:u w:val="single"/>
          <w:lang w:val="uk-UA"/>
        </w:rPr>
      </w:pPr>
      <w:r>
        <w:rPr>
          <w:lang w:val="uk-UA"/>
        </w:rPr>
        <w:t xml:space="preserve">Дисципліна </w:t>
      </w:r>
      <w:r w:rsidR="006775BE">
        <w:rPr>
          <w:lang w:val="uk-UA"/>
        </w:rPr>
        <w:t>«</w:t>
      </w:r>
      <w:r w:rsidR="001C53AB">
        <w:rPr>
          <w:u w:val="single"/>
          <w:lang w:val="uk-UA"/>
        </w:rPr>
        <w:t>Вокальна педагогіка вищої школи</w:t>
      </w:r>
      <w:r w:rsidR="006775BE">
        <w:rPr>
          <w:u w:val="single"/>
          <w:lang w:val="uk-UA"/>
        </w:rPr>
        <w:t>»</w:t>
      </w:r>
    </w:p>
    <w:p w:rsidR="00EC50A0" w:rsidRDefault="00EC50A0">
      <w:pPr>
        <w:rPr>
          <w:u w:val="single"/>
          <w:lang w:val="uk-UA"/>
        </w:rPr>
      </w:pPr>
      <w:r w:rsidRPr="00EC50A0">
        <w:rPr>
          <w:lang w:val="uk-UA"/>
        </w:rPr>
        <w:t>Спеціальність</w:t>
      </w:r>
      <w:r>
        <w:rPr>
          <w:lang w:val="uk-UA"/>
        </w:rPr>
        <w:t xml:space="preserve">  </w:t>
      </w:r>
      <w:r>
        <w:rPr>
          <w:u w:val="single"/>
          <w:lang w:val="uk-UA"/>
        </w:rPr>
        <w:t>«Сольний спів»</w:t>
      </w:r>
    </w:p>
    <w:p w:rsidR="00EC50A0" w:rsidRDefault="00EC50A0">
      <w:pPr>
        <w:rPr>
          <w:lang w:val="uk-UA"/>
        </w:rPr>
      </w:pPr>
      <w:r w:rsidRPr="00EC50A0">
        <w:rPr>
          <w:lang w:val="uk-UA"/>
        </w:rPr>
        <w:t xml:space="preserve">ОКР    </w:t>
      </w:r>
      <w:r>
        <w:rPr>
          <w:u w:val="single"/>
          <w:lang w:val="uk-UA"/>
        </w:rPr>
        <w:t>магістр</w:t>
      </w:r>
      <w:bookmarkStart w:id="0" w:name="_GoBack"/>
      <w:bookmarkEnd w:id="0"/>
    </w:p>
    <w:p w:rsidR="006775BE" w:rsidRDefault="00612B4A">
      <w:pPr>
        <w:rPr>
          <w:lang w:val="uk-UA"/>
        </w:rPr>
      </w:pPr>
      <w:r>
        <w:rPr>
          <w:lang w:val="uk-UA"/>
        </w:rPr>
        <w:t xml:space="preserve">Кафедра </w:t>
      </w:r>
      <w:r w:rsidR="004949EF">
        <w:rPr>
          <w:u w:val="single"/>
          <w:lang w:val="uk-UA"/>
        </w:rPr>
        <w:t>виконавського мистецтва</w:t>
      </w:r>
      <w:r w:rsidR="00B6780C">
        <w:rPr>
          <w:lang w:val="uk-UA"/>
        </w:rPr>
        <w:t xml:space="preserve"> </w:t>
      </w:r>
    </w:p>
    <w:p w:rsidR="00612B4A" w:rsidRPr="004949EF" w:rsidRDefault="004949EF">
      <w:pPr>
        <w:rPr>
          <w:u w:val="single"/>
          <w:lang w:val="uk-UA"/>
        </w:rPr>
      </w:pPr>
      <w:r w:rsidRPr="004949EF">
        <w:rPr>
          <w:u w:val="single"/>
          <w:lang w:val="uk-UA"/>
        </w:rPr>
        <w:t>Навчально-науковий і</w:t>
      </w:r>
      <w:r w:rsidR="00B6780C" w:rsidRPr="004949EF">
        <w:rPr>
          <w:u w:val="single"/>
          <w:lang w:val="uk-UA"/>
        </w:rPr>
        <w:t>нститут</w:t>
      </w:r>
      <w:r w:rsidR="006775BE" w:rsidRPr="004949EF">
        <w:rPr>
          <w:u w:val="single"/>
          <w:lang w:val="uk-UA"/>
        </w:rPr>
        <w:t xml:space="preserve"> мистецтв</w:t>
      </w:r>
    </w:p>
    <w:p w:rsidR="00612B4A" w:rsidRDefault="00612B4A">
      <w:pPr>
        <w:rPr>
          <w:lang w:val="uk-UA"/>
        </w:rPr>
      </w:pPr>
      <w:r>
        <w:rPr>
          <w:lang w:val="uk-UA"/>
        </w:rPr>
        <w:t xml:space="preserve">Викладач </w:t>
      </w:r>
      <w:r w:rsidR="001C53AB">
        <w:rPr>
          <w:u w:val="single"/>
          <w:lang w:val="uk-UA"/>
        </w:rPr>
        <w:t>Вишневська Світлана Валентинівна</w:t>
      </w:r>
    </w:p>
    <w:p w:rsidR="001C53AB" w:rsidRPr="00EC50A0" w:rsidRDefault="00D06D14" w:rsidP="001C53AB">
      <w:pPr>
        <w:spacing w:after="0" w:line="240" w:lineRule="auto"/>
        <w:rPr>
          <w:rFonts w:eastAsia="Times New Roman"/>
          <w:sz w:val="24"/>
          <w:szCs w:val="24"/>
          <w:lang w:eastAsia="uk-UA"/>
        </w:rPr>
      </w:pPr>
      <w:r>
        <w:rPr>
          <w:lang w:val="en-US"/>
        </w:rPr>
        <w:t>E</w:t>
      </w:r>
      <w:r w:rsidRPr="002D2021">
        <w:rPr>
          <w:lang w:val="uk-UA"/>
        </w:rPr>
        <w:t>-</w:t>
      </w:r>
      <w:r>
        <w:rPr>
          <w:lang w:val="en-US"/>
        </w:rPr>
        <w:t>mail</w:t>
      </w:r>
      <w:r w:rsidR="006775BE" w:rsidRPr="00EC50A0">
        <w:t>:</w:t>
      </w:r>
      <w:r w:rsidR="006775BE">
        <w:rPr>
          <w:lang w:val="uk-UA"/>
        </w:rPr>
        <w:t xml:space="preserve">  </w:t>
      </w:r>
      <w:proofErr w:type="spellStart"/>
      <w:r w:rsidR="001C53AB">
        <w:rPr>
          <w:lang w:val="en-US"/>
        </w:rPr>
        <w:t>vyshnevska</w:t>
      </w:r>
      <w:proofErr w:type="spellEnd"/>
      <w:r w:rsidR="001C53AB" w:rsidRPr="00EC50A0">
        <w:softHyphen/>
        <w:t>_</w:t>
      </w:r>
      <w:r w:rsidR="001C53AB">
        <w:rPr>
          <w:lang w:val="en-US"/>
        </w:rPr>
        <w:t>s</w:t>
      </w:r>
      <w:r w:rsidR="001C53AB" w:rsidRPr="00EC50A0">
        <w:t>@</w:t>
      </w:r>
      <w:proofErr w:type="spellStart"/>
      <w:r w:rsidR="001C53AB">
        <w:rPr>
          <w:lang w:val="en-US"/>
        </w:rPr>
        <w:t>ukr</w:t>
      </w:r>
      <w:proofErr w:type="spellEnd"/>
      <w:r w:rsidR="001C53AB" w:rsidRPr="00EC50A0">
        <w:t>.</w:t>
      </w:r>
      <w:r w:rsidR="001C53AB">
        <w:rPr>
          <w:lang w:val="en-US"/>
        </w:rPr>
        <w:t>net</w:t>
      </w:r>
    </w:p>
    <w:p w:rsidR="00D06D14" w:rsidRPr="001C53AB" w:rsidRDefault="00D06D14">
      <w:pPr>
        <w:rPr>
          <w:lang w:val="uk-UA"/>
        </w:rPr>
      </w:pPr>
    </w:p>
    <w:p w:rsidR="00612B4A" w:rsidRDefault="00612B4A">
      <w:pPr>
        <w:rPr>
          <w:lang w:val="uk-UA"/>
        </w:rPr>
      </w:pPr>
      <w:r>
        <w:rPr>
          <w:lang w:val="uk-UA"/>
        </w:rPr>
        <w:t xml:space="preserve">Список </w:t>
      </w:r>
      <w:r w:rsidR="00355901">
        <w:rPr>
          <w:lang w:val="uk-UA"/>
        </w:rPr>
        <w:t>наукових</w:t>
      </w:r>
      <w:r>
        <w:rPr>
          <w:lang w:val="uk-UA"/>
        </w:rPr>
        <w:t xml:space="preserve"> текстів</w:t>
      </w:r>
      <w:r w:rsidR="004949EF" w:rsidRPr="004949EF">
        <w:t xml:space="preserve"> </w:t>
      </w:r>
      <w:r w:rsidR="00D06D14">
        <w:rPr>
          <w:lang w:val="uk-UA"/>
        </w:rPr>
        <w:t>(до 10 позицій)</w:t>
      </w:r>
      <w:r>
        <w:rPr>
          <w:lang w:val="uk-UA"/>
        </w:rPr>
        <w:t xml:space="preserve">, </w:t>
      </w:r>
      <w:r w:rsidR="00D06D14">
        <w:rPr>
          <w:lang w:val="uk-UA"/>
        </w:rPr>
        <w:t>що включенні</w:t>
      </w:r>
      <w:r>
        <w:rPr>
          <w:lang w:val="uk-UA"/>
        </w:rPr>
        <w:t xml:space="preserve"> у збірник текстів </w:t>
      </w:r>
      <w:r w:rsidR="00D06D14">
        <w:rPr>
          <w:lang w:val="uk-UA"/>
        </w:rPr>
        <w:t xml:space="preserve">для самостійної роботи студента </w:t>
      </w:r>
      <w:r>
        <w:rPr>
          <w:lang w:val="uk-UA"/>
        </w:rPr>
        <w:t>(«хрестоматію)</w:t>
      </w:r>
      <w:r w:rsidR="00D06D14">
        <w:rPr>
          <w:lang w:val="uk-UA"/>
        </w:rPr>
        <w:t xml:space="preserve"> і електронні версії яких додаються</w:t>
      </w:r>
      <w:r>
        <w:rPr>
          <w:lang w:val="uk-UA"/>
        </w:rPr>
        <w:t>:</w:t>
      </w:r>
    </w:p>
    <w:p w:rsidR="001C53AB" w:rsidRDefault="001C53AB" w:rsidP="007A6B03">
      <w:pPr>
        <w:numPr>
          <w:ilvl w:val="0"/>
          <w:numId w:val="2"/>
        </w:numPr>
        <w:rPr>
          <w:lang w:val="uk-UA"/>
        </w:rPr>
      </w:pPr>
      <w:r w:rsidRPr="007A6B03">
        <w:rPr>
          <w:lang w:val="uk-UA"/>
        </w:rPr>
        <w:t>Мережко</w:t>
      </w:r>
      <w:r w:rsidR="008558CF" w:rsidRPr="007A6B03">
        <w:rPr>
          <w:lang w:val="uk-UA"/>
        </w:rPr>
        <w:t xml:space="preserve"> Ю.В., </w:t>
      </w:r>
      <w:r w:rsidRPr="007A6B03">
        <w:rPr>
          <w:lang w:val="uk-UA"/>
        </w:rPr>
        <w:t>Петрикова</w:t>
      </w:r>
      <w:r w:rsidR="008558CF" w:rsidRPr="007A6B03">
        <w:rPr>
          <w:lang w:val="uk-UA"/>
        </w:rPr>
        <w:t xml:space="preserve"> О.П., </w:t>
      </w:r>
      <w:r w:rsidRPr="007A6B03">
        <w:rPr>
          <w:lang w:val="uk-UA"/>
        </w:rPr>
        <w:t>Леонтієва</w:t>
      </w:r>
      <w:r w:rsidR="008558CF" w:rsidRPr="007A6B03">
        <w:rPr>
          <w:lang w:val="uk-UA"/>
        </w:rPr>
        <w:t xml:space="preserve"> С.Л. </w:t>
      </w:r>
      <w:r w:rsidRPr="007A6B03">
        <w:rPr>
          <w:lang w:val="uk-UA"/>
        </w:rPr>
        <w:t xml:space="preserve"> Вокально-виконавська підготовка майбутніх артистів-вокалістів у вищій школі на основі міждисциплінарної інтеграції</w:t>
      </w:r>
      <w:r w:rsidR="008558CF" w:rsidRPr="007A6B03">
        <w:rPr>
          <w:lang w:val="uk-UA"/>
        </w:rPr>
        <w:t xml:space="preserve">. </w:t>
      </w:r>
      <w:r w:rsidR="008558CF" w:rsidRPr="007A6B03">
        <w:rPr>
          <w:i/>
          <w:lang w:val="en-US"/>
        </w:rPr>
        <w:t>Humanities</w:t>
      </w:r>
      <w:r w:rsidR="008558CF" w:rsidRPr="007A6B03">
        <w:rPr>
          <w:i/>
          <w:lang w:val="uk-UA"/>
        </w:rPr>
        <w:t xml:space="preserve"> </w:t>
      </w:r>
      <w:r w:rsidR="008558CF" w:rsidRPr="007A6B03">
        <w:rPr>
          <w:i/>
          <w:lang w:val="en-US"/>
        </w:rPr>
        <w:t>and</w:t>
      </w:r>
      <w:r w:rsidR="008558CF" w:rsidRPr="007A6B03">
        <w:rPr>
          <w:i/>
          <w:lang w:val="uk-UA"/>
        </w:rPr>
        <w:t xml:space="preserve"> </w:t>
      </w:r>
      <w:r w:rsidR="008558CF" w:rsidRPr="007A6B03">
        <w:rPr>
          <w:i/>
          <w:lang w:val="en-US"/>
        </w:rPr>
        <w:t>Social</w:t>
      </w:r>
      <w:r w:rsidR="008558CF" w:rsidRPr="007A6B03">
        <w:rPr>
          <w:i/>
          <w:lang w:val="uk-UA"/>
        </w:rPr>
        <w:t xml:space="preserve"> </w:t>
      </w:r>
      <w:r w:rsidR="008558CF" w:rsidRPr="007A6B03">
        <w:rPr>
          <w:i/>
          <w:lang w:val="en-US"/>
        </w:rPr>
        <w:t>Sciences</w:t>
      </w:r>
      <w:r w:rsidR="008558CF" w:rsidRPr="007A6B03">
        <w:rPr>
          <w:i/>
          <w:lang w:val="uk-UA"/>
        </w:rPr>
        <w:t>.</w:t>
      </w:r>
      <w:r w:rsidR="008558CF" w:rsidRPr="007A6B03">
        <w:rPr>
          <w:lang w:val="uk-UA"/>
        </w:rPr>
        <w:t xml:space="preserve"> 2017. </w:t>
      </w:r>
      <w:proofErr w:type="gramStart"/>
      <w:r w:rsidR="008558CF" w:rsidRPr="007A6B03">
        <w:rPr>
          <w:lang w:val="en-US"/>
        </w:rPr>
        <w:t>V</w:t>
      </w:r>
      <w:r w:rsidR="008558CF" w:rsidRPr="007A6B03">
        <w:rPr>
          <w:lang w:val="uk-UA"/>
        </w:rPr>
        <w:t>(</w:t>
      </w:r>
      <w:proofErr w:type="gramEnd"/>
      <w:r w:rsidR="008558CF" w:rsidRPr="007A6B03">
        <w:rPr>
          <w:lang w:val="uk-UA"/>
        </w:rPr>
        <w:t xml:space="preserve">23) </w:t>
      </w:r>
      <w:r w:rsidR="008558CF" w:rsidRPr="007A6B03">
        <w:rPr>
          <w:lang w:val="en-US"/>
        </w:rPr>
        <w:t>Issue</w:t>
      </w:r>
      <w:r w:rsidR="008558CF" w:rsidRPr="007A6B03">
        <w:rPr>
          <w:lang w:val="uk-UA"/>
        </w:rPr>
        <w:t xml:space="preserve">: 139. </w:t>
      </w:r>
      <w:r w:rsidRPr="007A6B03">
        <w:rPr>
          <w:lang w:val="uk-UA"/>
        </w:rPr>
        <w:t xml:space="preserve"> С. 71-74</w:t>
      </w:r>
      <w:r w:rsidR="008558CF" w:rsidRPr="007A6B03">
        <w:rPr>
          <w:lang w:val="uk-UA"/>
        </w:rPr>
        <w:t>.</w:t>
      </w:r>
    </w:p>
    <w:p w:rsidR="00845E56" w:rsidRDefault="00845E56" w:rsidP="007A6B03">
      <w:pPr>
        <w:numPr>
          <w:ilvl w:val="0"/>
          <w:numId w:val="2"/>
        </w:numPr>
        <w:rPr>
          <w:lang w:val="uk-UA"/>
        </w:rPr>
      </w:pPr>
      <w:proofErr w:type="spellStart"/>
      <w:r w:rsidRPr="007A6B03">
        <w:rPr>
          <w:lang w:val="uk-UA"/>
        </w:rPr>
        <w:t>Стахевич</w:t>
      </w:r>
      <w:proofErr w:type="spellEnd"/>
      <w:r w:rsidRPr="007A6B03">
        <w:rPr>
          <w:lang w:val="uk-UA"/>
        </w:rPr>
        <w:t xml:space="preserve"> О. Г.  Основи вокальної педагогіки. Ч. 1: Природно-наукові теорії сольного співу. Курс лекцій. Суми : </w:t>
      </w:r>
      <w:proofErr w:type="spellStart"/>
      <w:r w:rsidRPr="007A6B03">
        <w:rPr>
          <w:lang w:val="uk-UA"/>
        </w:rPr>
        <w:t>СумДПУ</w:t>
      </w:r>
      <w:proofErr w:type="spellEnd"/>
      <w:r w:rsidRPr="007A6B03">
        <w:rPr>
          <w:lang w:val="uk-UA"/>
        </w:rPr>
        <w:t xml:space="preserve"> ім. А. С. Макаренка, 2002.  92 с.</w:t>
      </w:r>
    </w:p>
    <w:p w:rsidR="00845E56" w:rsidRDefault="00845E56" w:rsidP="007A6B03">
      <w:pPr>
        <w:numPr>
          <w:ilvl w:val="0"/>
          <w:numId w:val="2"/>
        </w:numPr>
        <w:rPr>
          <w:lang w:val="uk-UA"/>
        </w:rPr>
      </w:pPr>
      <w:r w:rsidRPr="007A6B03">
        <w:rPr>
          <w:lang w:val="uk-UA"/>
        </w:rPr>
        <w:t>Антонюк В.Г. Вокальна педагогіка (сольний спів) : підручник, Київ</w:t>
      </w:r>
      <w:r w:rsidR="00787463" w:rsidRPr="007A6B03">
        <w:rPr>
          <w:lang w:val="uk-UA"/>
        </w:rPr>
        <w:t xml:space="preserve"> </w:t>
      </w:r>
      <w:r w:rsidRPr="007A6B03">
        <w:rPr>
          <w:lang w:val="uk-UA"/>
        </w:rPr>
        <w:t>: ЗАТ “</w:t>
      </w:r>
      <w:proofErr w:type="spellStart"/>
      <w:r w:rsidRPr="007A6B03">
        <w:rPr>
          <w:lang w:val="uk-UA"/>
        </w:rPr>
        <w:t>Віпол</w:t>
      </w:r>
      <w:proofErr w:type="spellEnd"/>
      <w:r w:rsidRPr="007A6B03">
        <w:rPr>
          <w:lang w:val="uk-UA"/>
        </w:rPr>
        <w:t>”, 2007. 174 с.</w:t>
      </w:r>
    </w:p>
    <w:p w:rsidR="00BE23E5" w:rsidRDefault="00BE23E5" w:rsidP="007A6B03">
      <w:pPr>
        <w:numPr>
          <w:ilvl w:val="0"/>
          <w:numId w:val="2"/>
        </w:numPr>
        <w:rPr>
          <w:lang w:val="uk-UA"/>
        </w:rPr>
      </w:pPr>
      <w:r w:rsidRPr="007A6B03">
        <w:rPr>
          <w:lang w:val="uk-UA"/>
        </w:rPr>
        <w:t xml:space="preserve">Прядко О.М. Методика розвитку співацького голосу у майбутніх педагогів-музикантів : </w:t>
      </w:r>
      <w:proofErr w:type="spellStart"/>
      <w:r w:rsidRPr="007A6B03">
        <w:rPr>
          <w:lang w:val="uk-UA"/>
        </w:rPr>
        <w:t>автореф</w:t>
      </w:r>
      <w:proofErr w:type="spellEnd"/>
      <w:r w:rsidRPr="007A6B03">
        <w:rPr>
          <w:lang w:val="uk-UA"/>
        </w:rPr>
        <w:t xml:space="preserve">. </w:t>
      </w:r>
      <w:proofErr w:type="spellStart"/>
      <w:r w:rsidRPr="007A6B03">
        <w:rPr>
          <w:lang w:val="uk-UA"/>
        </w:rPr>
        <w:t>дис</w:t>
      </w:r>
      <w:proofErr w:type="spellEnd"/>
      <w:r w:rsidRPr="007A6B03">
        <w:rPr>
          <w:lang w:val="uk-UA"/>
        </w:rPr>
        <w:t xml:space="preserve">. … </w:t>
      </w:r>
      <w:proofErr w:type="spellStart"/>
      <w:r w:rsidRPr="007A6B03">
        <w:rPr>
          <w:lang w:val="uk-UA"/>
        </w:rPr>
        <w:t>канд</w:t>
      </w:r>
      <w:proofErr w:type="spellEnd"/>
      <w:r w:rsidRPr="007A6B03">
        <w:rPr>
          <w:lang w:val="uk-UA"/>
        </w:rPr>
        <w:t xml:space="preserve">. пед. наук : </w:t>
      </w:r>
      <w:r w:rsidRPr="007A6B03">
        <w:rPr>
          <w:caps/>
          <w:lang w:val="uk-UA"/>
        </w:rPr>
        <w:t xml:space="preserve">13.00.02 / </w:t>
      </w:r>
      <w:r w:rsidR="0056745C" w:rsidRPr="007A6B03">
        <w:rPr>
          <w:lang w:val="uk-UA"/>
        </w:rPr>
        <w:t xml:space="preserve">Національний педагогічний університет імені </w:t>
      </w:r>
      <w:proofErr w:type="spellStart"/>
      <w:r w:rsidR="0056745C" w:rsidRPr="007A6B03">
        <w:rPr>
          <w:lang w:val="uk-UA"/>
        </w:rPr>
        <w:t>М.П.Драгоманова</w:t>
      </w:r>
      <w:proofErr w:type="spellEnd"/>
      <w:r w:rsidR="0056745C" w:rsidRPr="007A6B03">
        <w:rPr>
          <w:lang w:val="uk-UA"/>
        </w:rPr>
        <w:t xml:space="preserve">,  Київ. 2009. </w:t>
      </w:r>
      <w:r w:rsidRPr="007A6B03">
        <w:rPr>
          <w:lang w:val="uk-UA"/>
        </w:rPr>
        <w:t>22 с.</w:t>
      </w:r>
    </w:p>
    <w:p w:rsidR="00845E56" w:rsidRDefault="00EE604D" w:rsidP="007A6B03">
      <w:pPr>
        <w:numPr>
          <w:ilvl w:val="0"/>
          <w:numId w:val="2"/>
        </w:numPr>
        <w:rPr>
          <w:lang w:val="uk-UA"/>
        </w:rPr>
      </w:pPr>
      <w:r w:rsidRPr="007A6B03">
        <w:rPr>
          <w:lang w:val="uk-UA"/>
        </w:rPr>
        <w:lastRenderedPageBreak/>
        <w:t xml:space="preserve">Гунько Н.О. </w:t>
      </w:r>
      <w:r>
        <w:t>Ф</w:t>
      </w:r>
      <w:proofErr w:type="spellStart"/>
      <w:r w:rsidRPr="007A6B03">
        <w:rPr>
          <w:lang w:val="uk-UA"/>
        </w:rPr>
        <w:t>ормування</w:t>
      </w:r>
      <w:proofErr w:type="spellEnd"/>
      <w:r w:rsidRPr="007A6B03">
        <w:rPr>
          <w:lang w:val="uk-UA"/>
        </w:rPr>
        <w:t xml:space="preserve"> вокально-методичної культури педагога-музиканта </w:t>
      </w:r>
      <w:r w:rsidRPr="00B022E1">
        <w:t>: веб-сайт. URL</w:t>
      </w:r>
      <w:r w:rsidRPr="007A6B03">
        <w:rPr>
          <w:lang w:val="uk-UA"/>
        </w:rPr>
        <w:t xml:space="preserve"> </w:t>
      </w:r>
      <w:r w:rsidRPr="00B022E1">
        <w:t>:</w:t>
      </w:r>
      <w:r w:rsidRPr="007A6B03">
        <w:rPr>
          <w:lang w:val="uk-UA"/>
        </w:rPr>
        <w:t xml:space="preserve"> </w:t>
      </w:r>
      <w:hyperlink r:id="rId5" w:history="1">
        <w:r w:rsidRPr="007A6B03">
          <w:rPr>
            <w:rStyle w:val="a3"/>
            <w:lang w:val="uk-UA"/>
          </w:rPr>
          <w:t>http://ps.stateuniversity.ks.ua/file/issue_55/50.pdf</w:t>
        </w:r>
      </w:hyperlink>
      <w:r w:rsidRPr="007A6B03">
        <w:rPr>
          <w:lang w:val="uk-UA"/>
        </w:rPr>
        <w:t>.</w:t>
      </w:r>
    </w:p>
    <w:p w:rsidR="007A6B03" w:rsidRDefault="00292A5B" w:rsidP="007A6B03">
      <w:pPr>
        <w:numPr>
          <w:ilvl w:val="0"/>
          <w:numId w:val="2"/>
        </w:numPr>
        <w:rPr>
          <w:lang w:val="uk-UA"/>
        </w:rPr>
      </w:pPr>
      <w:proofErr w:type="spellStart"/>
      <w:r w:rsidRPr="007A6B03">
        <w:rPr>
          <w:lang w:val="uk-UA"/>
        </w:rPr>
        <w:t>Лавринець</w:t>
      </w:r>
      <w:proofErr w:type="spellEnd"/>
      <w:r w:rsidRPr="007A6B03">
        <w:rPr>
          <w:lang w:val="uk-UA"/>
        </w:rPr>
        <w:t xml:space="preserve"> А.</w:t>
      </w:r>
      <w:r w:rsidR="00EE604D" w:rsidRPr="007A6B03">
        <w:rPr>
          <w:lang w:val="uk-UA"/>
        </w:rPr>
        <w:t>П. </w:t>
      </w:r>
      <w:hyperlink r:id="rId6" w:history="1">
        <w:r w:rsidR="00EE604D" w:rsidRPr="007A6B03">
          <w:rPr>
            <w:rStyle w:val="a3"/>
            <w:color w:val="auto"/>
            <w:u w:val="none"/>
            <w:lang w:val="uk-UA"/>
          </w:rPr>
          <w:t>Формування вокальних шкіл естрадного співу в історичному дискурсі української музичної педагогіки</w:t>
        </w:r>
      </w:hyperlink>
      <w:r w:rsidRPr="007A6B03">
        <w:rPr>
          <w:lang w:val="uk-UA"/>
        </w:rPr>
        <w:t xml:space="preserve">. </w:t>
      </w:r>
      <w:hyperlink r:id="rId7" w:history="1">
        <w:r w:rsidRPr="007A6B03">
          <w:rPr>
            <w:rStyle w:val="a3"/>
            <w:bCs/>
            <w:i/>
            <w:color w:val="auto"/>
            <w:u w:val="none"/>
            <w:lang w:val="uk-UA"/>
          </w:rPr>
          <w:t xml:space="preserve">Вісник післядипломної освіти. </w:t>
        </w:r>
        <w:r w:rsidRPr="007A6B03">
          <w:rPr>
            <w:rStyle w:val="a3"/>
            <w:bCs/>
            <w:color w:val="auto"/>
            <w:u w:val="none"/>
            <w:lang w:val="uk-UA"/>
          </w:rPr>
          <w:t>2017. № 4. (33).</w:t>
        </w:r>
        <w:r w:rsidRPr="007A6B03">
          <w:rPr>
            <w:rStyle w:val="a3"/>
            <w:i/>
            <w:color w:val="auto"/>
            <w:u w:val="none"/>
            <w:lang w:val="uk-UA"/>
          </w:rPr>
          <w:t> </w:t>
        </w:r>
      </w:hyperlink>
      <w:r w:rsidR="00EE604D" w:rsidRPr="007A6B03">
        <w:rPr>
          <w:lang w:val="uk-UA"/>
        </w:rPr>
        <w:t>C. 99-108.</w:t>
      </w:r>
    </w:p>
    <w:p w:rsidR="00292A5B" w:rsidRDefault="00292A5B" w:rsidP="007A6B03">
      <w:pPr>
        <w:numPr>
          <w:ilvl w:val="0"/>
          <w:numId w:val="2"/>
        </w:numPr>
        <w:rPr>
          <w:lang w:val="uk-UA"/>
        </w:rPr>
      </w:pPr>
      <w:r w:rsidRPr="007A6B03">
        <w:rPr>
          <w:lang w:val="uk-UA"/>
        </w:rPr>
        <w:t xml:space="preserve">Дзюба О.А. Вокально-педагогічна спадщина Одарки </w:t>
      </w:r>
      <w:proofErr w:type="spellStart"/>
      <w:r w:rsidRPr="007A6B03">
        <w:rPr>
          <w:lang w:val="uk-UA"/>
        </w:rPr>
        <w:t>Бандрівської</w:t>
      </w:r>
      <w:proofErr w:type="spellEnd"/>
      <w:r w:rsidRPr="007A6B03">
        <w:rPr>
          <w:lang w:val="uk-UA"/>
        </w:rPr>
        <w:t xml:space="preserve">. </w:t>
      </w:r>
      <w:r w:rsidRPr="007A6B03">
        <w:rPr>
          <w:i/>
          <w:lang w:val="uk-UA"/>
        </w:rPr>
        <w:t xml:space="preserve">Рідні джерела. </w:t>
      </w:r>
      <w:r w:rsidRPr="007A6B03">
        <w:rPr>
          <w:lang w:val="uk-UA"/>
        </w:rPr>
        <w:t xml:space="preserve">2018. № 3 (180). С. </w:t>
      </w:r>
      <w:r w:rsidR="007A6B03" w:rsidRPr="007A6B03">
        <w:rPr>
          <w:lang w:val="uk-UA"/>
        </w:rPr>
        <w:t>45-48.</w:t>
      </w:r>
    </w:p>
    <w:p w:rsidR="007A6B03" w:rsidRDefault="007A6B03" w:rsidP="007A6B03">
      <w:pPr>
        <w:numPr>
          <w:ilvl w:val="0"/>
          <w:numId w:val="2"/>
        </w:numPr>
        <w:rPr>
          <w:lang w:val="uk-UA"/>
        </w:rPr>
      </w:pPr>
      <w:r w:rsidRPr="007A6B03">
        <w:rPr>
          <w:lang w:val="uk-UA"/>
        </w:rPr>
        <w:t xml:space="preserve">Лекційні матеріали по предмету ВПВШ </w:t>
      </w:r>
      <w:r w:rsidRPr="00B022E1">
        <w:t xml:space="preserve">/ </w:t>
      </w:r>
      <w:proofErr w:type="spellStart"/>
      <w:r w:rsidRPr="00B022E1">
        <w:t>упоряд</w:t>
      </w:r>
      <w:proofErr w:type="spellEnd"/>
      <w:r w:rsidRPr="00B022E1">
        <w:t>.</w:t>
      </w:r>
      <w:r w:rsidRPr="007A6B03">
        <w:rPr>
          <w:lang w:val="uk-UA"/>
        </w:rPr>
        <w:t xml:space="preserve"> </w:t>
      </w:r>
      <w:r w:rsidRPr="00B022E1">
        <w:t>:</w:t>
      </w:r>
      <w:r>
        <w:rPr>
          <w:lang w:val="uk-UA"/>
        </w:rPr>
        <w:t xml:space="preserve"> С. В. Вишневська. Івано-Франківськ, 2018. </w:t>
      </w:r>
      <w:r w:rsidR="00A81E53">
        <w:rPr>
          <w:lang w:val="uk-UA"/>
        </w:rPr>
        <w:t>87 с.</w:t>
      </w:r>
    </w:p>
    <w:p w:rsidR="00A81E53" w:rsidRPr="007A6B03" w:rsidRDefault="00A81E53" w:rsidP="007A6B03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Тестові завдання по ВПВШ.</w:t>
      </w:r>
    </w:p>
    <w:p w:rsidR="00845E56" w:rsidRDefault="00845E56" w:rsidP="007A6B03">
      <w:pPr>
        <w:spacing w:after="0" w:line="360" w:lineRule="auto"/>
        <w:ind w:left="357"/>
        <w:jc w:val="both"/>
        <w:rPr>
          <w:lang w:val="uk-UA"/>
        </w:rPr>
      </w:pPr>
    </w:p>
    <w:p w:rsidR="00845E56" w:rsidRDefault="00845E56" w:rsidP="007A6B03">
      <w:pPr>
        <w:spacing w:line="360" w:lineRule="auto"/>
        <w:jc w:val="both"/>
        <w:rPr>
          <w:lang w:val="uk-UA"/>
        </w:rPr>
      </w:pPr>
    </w:p>
    <w:p w:rsidR="00845E56" w:rsidRDefault="00845E56" w:rsidP="00845E56">
      <w:pPr>
        <w:jc w:val="both"/>
        <w:rPr>
          <w:lang w:val="uk-UA"/>
        </w:rPr>
      </w:pPr>
    </w:p>
    <w:p w:rsidR="00845E56" w:rsidRDefault="00845E56" w:rsidP="00845E56">
      <w:pPr>
        <w:jc w:val="both"/>
        <w:rPr>
          <w:lang w:val="uk-UA"/>
        </w:rPr>
      </w:pPr>
    </w:p>
    <w:p w:rsidR="00845E56" w:rsidRPr="00845E56" w:rsidRDefault="00845E56" w:rsidP="00845E56">
      <w:pPr>
        <w:jc w:val="both"/>
        <w:rPr>
          <w:lang w:val="uk-UA"/>
        </w:rPr>
      </w:pPr>
    </w:p>
    <w:p w:rsidR="006F39E2" w:rsidRPr="003E3AA2" w:rsidRDefault="006F39E2" w:rsidP="00A81E53">
      <w:pPr>
        <w:ind w:left="567"/>
        <w:jc w:val="both"/>
        <w:rPr>
          <w:lang w:val="uk-UA"/>
        </w:rPr>
      </w:pPr>
    </w:p>
    <w:sectPr w:rsidR="006F39E2" w:rsidRPr="003E3AA2" w:rsidSect="00AE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7E853BA"/>
    <w:name w:val="WW8Num16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</w:abstractNum>
  <w:abstractNum w:abstractNumId="1" w15:restartNumberingAfterBreak="0">
    <w:nsid w:val="239C4782"/>
    <w:multiLevelType w:val="multilevel"/>
    <w:tmpl w:val="392C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B1650B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104FC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9597A"/>
    <w:multiLevelType w:val="hybridMultilevel"/>
    <w:tmpl w:val="00120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2931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1D26F42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A2337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058D7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32B1"/>
    <w:rsid w:val="00022AD8"/>
    <w:rsid w:val="00091E13"/>
    <w:rsid w:val="000E0EAA"/>
    <w:rsid w:val="001101E0"/>
    <w:rsid w:val="00111406"/>
    <w:rsid w:val="00114E9C"/>
    <w:rsid w:val="00157B9D"/>
    <w:rsid w:val="001905CF"/>
    <w:rsid w:val="001C53AB"/>
    <w:rsid w:val="0022718B"/>
    <w:rsid w:val="0025247D"/>
    <w:rsid w:val="00292A5B"/>
    <w:rsid w:val="002A1BF9"/>
    <w:rsid w:val="002B54E4"/>
    <w:rsid w:val="002C0779"/>
    <w:rsid w:val="002D2021"/>
    <w:rsid w:val="00303AF6"/>
    <w:rsid w:val="00330349"/>
    <w:rsid w:val="00355901"/>
    <w:rsid w:val="003B468A"/>
    <w:rsid w:val="003E3AA2"/>
    <w:rsid w:val="004202FA"/>
    <w:rsid w:val="00434EED"/>
    <w:rsid w:val="004630F7"/>
    <w:rsid w:val="004949EF"/>
    <w:rsid w:val="00523F49"/>
    <w:rsid w:val="005468D7"/>
    <w:rsid w:val="00553583"/>
    <w:rsid w:val="0056745C"/>
    <w:rsid w:val="005C1BF7"/>
    <w:rsid w:val="00612B4A"/>
    <w:rsid w:val="006775BE"/>
    <w:rsid w:val="006C08AA"/>
    <w:rsid w:val="006F39E2"/>
    <w:rsid w:val="00734729"/>
    <w:rsid w:val="007474D9"/>
    <w:rsid w:val="0075036D"/>
    <w:rsid w:val="007621B8"/>
    <w:rsid w:val="00787463"/>
    <w:rsid w:val="007A69F0"/>
    <w:rsid w:val="007A6B03"/>
    <w:rsid w:val="007B4B53"/>
    <w:rsid w:val="007E05AB"/>
    <w:rsid w:val="008401BE"/>
    <w:rsid w:val="00845E56"/>
    <w:rsid w:val="008558CF"/>
    <w:rsid w:val="00887A78"/>
    <w:rsid w:val="008B21DB"/>
    <w:rsid w:val="008C6D37"/>
    <w:rsid w:val="00975929"/>
    <w:rsid w:val="009836CF"/>
    <w:rsid w:val="00991E66"/>
    <w:rsid w:val="009940A2"/>
    <w:rsid w:val="009C69BA"/>
    <w:rsid w:val="009E28B6"/>
    <w:rsid w:val="00A35D46"/>
    <w:rsid w:val="00A41272"/>
    <w:rsid w:val="00A81E53"/>
    <w:rsid w:val="00A95EF2"/>
    <w:rsid w:val="00AD5655"/>
    <w:rsid w:val="00AE2A6A"/>
    <w:rsid w:val="00AF41FC"/>
    <w:rsid w:val="00B16AC3"/>
    <w:rsid w:val="00B41E81"/>
    <w:rsid w:val="00B45623"/>
    <w:rsid w:val="00B6780C"/>
    <w:rsid w:val="00B820EA"/>
    <w:rsid w:val="00B92B78"/>
    <w:rsid w:val="00BD2E9B"/>
    <w:rsid w:val="00BD6EDA"/>
    <w:rsid w:val="00BE23E5"/>
    <w:rsid w:val="00C0490B"/>
    <w:rsid w:val="00C118B3"/>
    <w:rsid w:val="00C93182"/>
    <w:rsid w:val="00CC1223"/>
    <w:rsid w:val="00CC2FDB"/>
    <w:rsid w:val="00D00724"/>
    <w:rsid w:val="00D06D14"/>
    <w:rsid w:val="00D21E77"/>
    <w:rsid w:val="00D430D7"/>
    <w:rsid w:val="00D90F53"/>
    <w:rsid w:val="00DB0613"/>
    <w:rsid w:val="00DD7C7B"/>
    <w:rsid w:val="00E3158A"/>
    <w:rsid w:val="00E65F23"/>
    <w:rsid w:val="00EA3492"/>
    <w:rsid w:val="00EC50A0"/>
    <w:rsid w:val="00EE604D"/>
    <w:rsid w:val="00F22D57"/>
    <w:rsid w:val="00F378D5"/>
    <w:rsid w:val="00F61FDA"/>
    <w:rsid w:val="00F7688E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0AEF"/>
  <w15:docId w15:val="{5662E0BD-23D6-400B-A3A8-35E22399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A6A"/>
    <w:pPr>
      <w:spacing w:after="200" w:line="276" w:lineRule="auto"/>
    </w:pPr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12B4A"/>
    <w:rPr>
      <w:color w:val="0000FF"/>
      <w:u w:val="single"/>
    </w:rPr>
  </w:style>
  <w:style w:type="paragraph" w:customStyle="1" w:styleId="Default">
    <w:name w:val="Default"/>
    <w:rsid w:val="001905CF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styleId="a4">
    <w:name w:val="Strong"/>
    <w:uiPriority w:val="22"/>
    <w:qFormat/>
    <w:rsid w:val="001C53AB"/>
    <w:rPr>
      <w:b/>
      <w:bCs/>
    </w:rPr>
  </w:style>
  <w:style w:type="character" w:styleId="a5">
    <w:name w:val="Emphasis"/>
    <w:uiPriority w:val="20"/>
    <w:qFormat/>
    <w:rsid w:val="001C53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=&amp;S21COLORTERMS=0&amp;S21STR=%D0%9672941:%D0%9F%D0%9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vpopn_2017_4_12" TargetMode="External"/><Relationship Id="rId5" Type="http://schemas.openxmlformats.org/officeDocument/2006/relationships/hyperlink" Target="http://ps.stateuniversity.ks.ua/file/issue_55/50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RePack by Diakov</cp:lastModifiedBy>
  <cp:revision>15</cp:revision>
  <dcterms:created xsi:type="dcterms:W3CDTF">2019-02-05T11:37:00Z</dcterms:created>
  <dcterms:modified xsi:type="dcterms:W3CDTF">2019-02-20T18:32:00Z</dcterms:modified>
</cp:coreProperties>
</file>