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1B0" w:rsidRPr="00EA21B0" w:rsidRDefault="009650F6" w:rsidP="00EA21B0">
      <w:pPr>
        <w:jc w:val="center"/>
        <w:rPr>
          <w:rFonts w:ascii="Times New Roman" w:hAnsi="Times New Roman" w:cs="Times New Roman"/>
          <w:b/>
          <w:sz w:val="28"/>
          <w:szCs w:val="28"/>
        </w:rPr>
      </w:pPr>
      <w:r>
        <w:rPr>
          <w:rFonts w:ascii="Times New Roman" w:hAnsi="Times New Roman" w:cs="Times New Roman"/>
          <w:b/>
          <w:sz w:val="28"/>
          <w:szCs w:val="28"/>
        </w:rPr>
        <w:t>Лекція</w:t>
      </w:r>
      <w:r w:rsidR="00EC5869">
        <w:rPr>
          <w:rFonts w:ascii="Times New Roman" w:hAnsi="Times New Roman" w:cs="Times New Roman"/>
          <w:b/>
          <w:sz w:val="28"/>
          <w:szCs w:val="28"/>
        </w:rPr>
        <w:t xml:space="preserve"> </w:t>
      </w:r>
      <w:r w:rsidR="00EA21B0" w:rsidRPr="00EA21B0">
        <w:rPr>
          <w:rFonts w:ascii="Times New Roman" w:hAnsi="Times New Roman" w:cs="Times New Roman"/>
          <w:b/>
          <w:sz w:val="28"/>
          <w:szCs w:val="28"/>
        </w:rPr>
        <w:t>4.</w:t>
      </w:r>
      <w:r>
        <w:rPr>
          <w:rFonts w:ascii="Times New Roman" w:hAnsi="Times New Roman" w:cs="Times New Roman"/>
          <w:b/>
          <w:sz w:val="28"/>
          <w:szCs w:val="28"/>
        </w:rPr>
        <w:t xml:space="preserve"> </w:t>
      </w:r>
      <w:r w:rsidR="00EA21B0" w:rsidRPr="00EA21B0">
        <w:rPr>
          <w:rFonts w:ascii="Times New Roman" w:hAnsi="Times New Roman" w:cs="Times New Roman"/>
          <w:b/>
          <w:sz w:val="28"/>
          <w:szCs w:val="28"/>
        </w:rPr>
        <w:t>Засади (принципи) кримінальної процесуальної політики</w:t>
      </w:r>
      <w:r>
        <w:rPr>
          <w:rFonts w:ascii="Times New Roman" w:hAnsi="Times New Roman" w:cs="Times New Roman"/>
          <w:b/>
          <w:sz w:val="28"/>
          <w:szCs w:val="28"/>
        </w:rPr>
        <w:t>.</w:t>
      </w:r>
    </w:p>
    <w:p w:rsidR="00EC5869" w:rsidRPr="009650F6" w:rsidRDefault="00EC5869" w:rsidP="00EA21B0">
      <w:pPr>
        <w:spacing w:after="0"/>
        <w:ind w:firstLine="708"/>
        <w:jc w:val="both"/>
        <w:rPr>
          <w:rFonts w:ascii="Times New Roman" w:eastAsia="Times New Roman" w:hAnsi="Times New Roman" w:cs="Times New Roman"/>
          <w:b/>
          <w:sz w:val="28"/>
          <w:szCs w:val="28"/>
        </w:rPr>
      </w:pPr>
      <w:r w:rsidRPr="009650F6">
        <w:rPr>
          <w:rFonts w:ascii="Times New Roman" w:eastAsia="Times New Roman" w:hAnsi="Times New Roman" w:cs="Times New Roman"/>
          <w:b/>
          <w:sz w:val="28"/>
          <w:szCs w:val="28"/>
        </w:rPr>
        <w:t xml:space="preserve">1. </w:t>
      </w:r>
      <w:r w:rsidR="009650F6" w:rsidRPr="009650F6">
        <w:rPr>
          <w:rFonts w:ascii="Times New Roman" w:eastAsia="Times New Roman" w:hAnsi="Times New Roman" w:cs="Times New Roman"/>
          <w:b/>
          <w:sz w:val="28"/>
          <w:szCs w:val="28"/>
        </w:rPr>
        <w:t>Поняття засад (принципів) кримінальної процесуальної політики.</w:t>
      </w:r>
    </w:p>
    <w:p w:rsidR="009650F6" w:rsidRPr="009650F6" w:rsidRDefault="009650F6" w:rsidP="00EA21B0">
      <w:pPr>
        <w:spacing w:after="0"/>
        <w:ind w:firstLine="708"/>
        <w:jc w:val="both"/>
        <w:rPr>
          <w:rFonts w:ascii="Times New Roman" w:eastAsia="Times New Roman" w:hAnsi="Times New Roman" w:cs="Times New Roman"/>
          <w:b/>
          <w:sz w:val="28"/>
          <w:szCs w:val="28"/>
        </w:rPr>
      </w:pPr>
      <w:r w:rsidRPr="009650F6">
        <w:rPr>
          <w:rFonts w:ascii="Times New Roman" w:eastAsia="Times New Roman" w:hAnsi="Times New Roman" w:cs="Times New Roman"/>
          <w:b/>
          <w:sz w:val="28"/>
          <w:szCs w:val="28"/>
        </w:rPr>
        <w:t>2. Характеристика окремих засад (принципів) кримінальної процесуальної політики.</w:t>
      </w:r>
    </w:p>
    <w:p w:rsidR="009650F6" w:rsidRDefault="009650F6" w:rsidP="00EA21B0">
      <w:pPr>
        <w:spacing w:after="0"/>
        <w:ind w:firstLine="708"/>
        <w:jc w:val="both"/>
        <w:rPr>
          <w:rFonts w:ascii="Times New Roman" w:eastAsia="Times New Roman" w:hAnsi="Times New Roman" w:cs="Times New Roman"/>
          <w:sz w:val="28"/>
          <w:szCs w:val="28"/>
        </w:rPr>
      </w:pPr>
    </w:p>
    <w:p w:rsidR="009650F6" w:rsidRPr="009650F6" w:rsidRDefault="009650F6" w:rsidP="009650F6">
      <w:pPr>
        <w:spacing w:after="0"/>
        <w:ind w:firstLine="708"/>
        <w:jc w:val="center"/>
        <w:rPr>
          <w:rFonts w:ascii="Times New Roman" w:eastAsia="Times New Roman" w:hAnsi="Times New Roman" w:cs="Times New Roman"/>
          <w:b/>
          <w:sz w:val="28"/>
          <w:szCs w:val="28"/>
        </w:rPr>
      </w:pPr>
      <w:r w:rsidRPr="009650F6">
        <w:rPr>
          <w:rFonts w:ascii="Times New Roman" w:eastAsia="Times New Roman" w:hAnsi="Times New Roman" w:cs="Times New Roman"/>
          <w:b/>
          <w:sz w:val="28"/>
          <w:szCs w:val="28"/>
        </w:rPr>
        <w:t>1. Поняття засад (принципів) кримінальної процесуальної політики.</w:t>
      </w:r>
    </w:p>
    <w:p w:rsidR="009650F6" w:rsidRDefault="009650F6" w:rsidP="00EA21B0">
      <w:pPr>
        <w:spacing w:after="0"/>
        <w:ind w:firstLine="708"/>
        <w:jc w:val="both"/>
        <w:rPr>
          <w:rFonts w:ascii="Times New Roman" w:eastAsia="Times New Roman" w:hAnsi="Times New Roman" w:cs="Times New Roman"/>
          <w:sz w:val="28"/>
          <w:szCs w:val="28"/>
        </w:rPr>
      </w:pPr>
    </w:p>
    <w:p w:rsidR="00EA21B0" w:rsidRPr="00EA21B0" w:rsidRDefault="00EA21B0" w:rsidP="00EA21B0">
      <w:pPr>
        <w:spacing w:after="0"/>
        <w:ind w:firstLine="708"/>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Серед умов, які впливають на ефективність кримінальної процесуальної політики, суттєва роль належить науково обґрунтованій законотворчій</w:t>
      </w:r>
      <w:r w:rsidR="00EC5869">
        <w:rPr>
          <w:rFonts w:ascii="Times New Roman" w:eastAsia="Times New Roman" w:hAnsi="Times New Roman" w:cs="Times New Roman"/>
          <w:sz w:val="28"/>
          <w:szCs w:val="28"/>
        </w:rPr>
        <w:t xml:space="preserve"> і </w:t>
      </w:r>
      <w:r w:rsidRPr="00EA21B0">
        <w:rPr>
          <w:rFonts w:ascii="Times New Roman" w:eastAsia="Times New Roman" w:hAnsi="Times New Roman" w:cs="Times New Roman"/>
          <w:sz w:val="28"/>
          <w:szCs w:val="28"/>
        </w:rPr>
        <w:t>правозастосовчій діяльності. У зв'язку з цим значної актуальності набуті питання визначення змісту, класифікації та характеристики засад (принц кримінальної процесуальної політики на сучасному етапі розвитку України</w:t>
      </w:r>
    </w:p>
    <w:p w:rsidR="00EA21B0" w:rsidRPr="00EA21B0" w:rsidRDefault="00EA21B0" w:rsidP="00EA21B0">
      <w:pPr>
        <w:spacing w:after="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Незважаючи на те, що питання про поняття і зміст засад (принц кримінальної процесуальної політики ще не були предметом самостійного наукового дослідження, окремим його аспектам були присвячені і радянських, вітчизняних та зарубіжних учених: </w:t>
      </w:r>
      <w:r w:rsidRPr="00EA21B0">
        <w:rPr>
          <w:rFonts w:ascii="Times New Roman" w:eastAsia="Times New Roman" w:hAnsi="Times New Roman" w:cs="Times New Roman"/>
          <w:sz w:val="28"/>
          <w:szCs w:val="28"/>
          <w:lang w:eastAsia="ru-RU"/>
        </w:rPr>
        <w:t xml:space="preserve">С. С. </w:t>
      </w:r>
      <w:r w:rsidRPr="00EA21B0">
        <w:rPr>
          <w:rFonts w:ascii="Times New Roman" w:eastAsia="Times New Roman" w:hAnsi="Times New Roman" w:cs="Times New Roman"/>
          <w:sz w:val="28"/>
          <w:szCs w:val="28"/>
        </w:rPr>
        <w:t>Алєксєєва О. І.</w:t>
      </w:r>
      <w:r w:rsidRPr="00EA21B0">
        <w:rPr>
          <w:rFonts w:ascii="Times New Roman" w:eastAsia="Times New Roman" w:hAnsi="Times New Roman" w:cs="Times New Roman"/>
          <w:sz w:val="28"/>
          <w:szCs w:val="28"/>
          <w:lang w:eastAsia="ru-RU"/>
        </w:rPr>
        <w:t xml:space="preserve">Александрова, </w:t>
      </w:r>
      <w:r w:rsidRPr="00EA21B0">
        <w:rPr>
          <w:rFonts w:ascii="Times New Roman" w:eastAsia="Times New Roman" w:hAnsi="Times New Roman" w:cs="Times New Roman"/>
          <w:sz w:val="28"/>
          <w:szCs w:val="28"/>
        </w:rPr>
        <w:t xml:space="preserve">М. </w:t>
      </w:r>
      <w:r w:rsidRPr="00EA21B0">
        <w:rPr>
          <w:rFonts w:ascii="Times New Roman" w:eastAsia="Times New Roman" w:hAnsi="Times New Roman" w:cs="Times New Roman"/>
          <w:sz w:val="28"/>
          <w:szCs w:val="28"/>
          <w:lang w:eastAsia="ru-RU"/>
        </w:rPr>
        <w:t xml:space="preserve">А. Беляева, В. С. </w:t>
      </w:r>
      <w:r w:rsidRPr="00EA21B0">
        <w:rPr>
          <w:rFonts w:ascii="Times New Roman" w:eastAsia="Times New Roman" w:hAnsi="Times New Roman" w:cs="Times New Roman"/>
          <w:sz w:val="28"/>
          <w:szCs w:val="28"/>
        </w:rPr>
        <w:t xml:space="preserve">Зеленецького, О. І. Короб М.А.Цвік, О. </w:t>
      </w:r>
      <w:r w:rsidRPr="00EA21B0">
        <w:rPr>
          <w:rFonts w:ascii="Times New Roman" w:eastAsia="Times New Roman" w:hAnsi="Times New Roman" w:cs="Times New Roman"/>
          <w:sz w:val="28"/>
          <w:szCs w:val="28"/>
          <w:lang w:eastAsia="ru-RU"/>
        </w:rPr>
        <w:t xml:space="preserve">3. </w:t>
      </w:r>
      <w:r w:rsidRPr="00EA21B0">
        <w:rPr>
          <w:rFonts w:ascii="Times New Roman" w:eastAsia="Times New Roman" w:hAnsi="Times New Roman" w:cs="Times New Roman"/>
          <w:sz w:val="28"/>
          <w:szCs w:val="28"/>
        </w:rPr>
        <w:t>Челохсаєва та ін.</w:t>
      </w:r>
    </w:p>
    <w:p w:rsidR="00EA21B0" w:rsidRPr="00EA21B0" w:rsidRDefault="00EA21B0" w:rsidP="00EA21B0">
      <w:pPr>
        <w:spacing w:after="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Чітке визначення засад (принципів) дозволить спрямовувати правову та правозастосовчу діяльність в єдиному напрямку. Чим грунтовніше будуть, розроблені засади (принципи) кримінальної процесуальної політики, швидше та ефективніше будуть досягнуті завдання кримінальної процесуальної політики.</w:t>
      </w:r>
    </w:p>
    <w:p w:rsidR="00EA21B0" w:rsidRPr="00EA21B0" w:rsidRDefault="00EA21B0" w:rsidP="00EA21B0">
      <w:pPr>
        <w:spacing w:after="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В. С. Зеленецький підкреслює, що "питання про принципи криміналі процесуальної політики ще не було предметом самостійного дослідження Звичайно під принципами прийнято розуміти найбільш загальні правові положення, які визначають організацію і функціонування конкретних право систем. Таке уявлення про принципи можна було б визнати достатньо прийнятним і для характеристики принципів кримінально-процесуальної політики, за виключенням вказівок на їх правове закріплення. Так коли-небудь воно і станеться, а зараз, виходячи з вказаного уявлення про принц</w:t>
      </w:r>
      <w:r w:rsidR="00FE0B7B">
        <w:rPr>
          <w:rFonts w:ascii="Times New Roman" w:eastAsia="Times New Roman" w:hAnsi="Times New Roman" w:cs="Times New Roman"/>
          <w:sz w:val="28"/>
          <w:szCs w:val="28"/>
        </w:rPr>
        <w:t xml:space="preserve">ипи </w:t>
      </w:r>
      <w:r w:rsidRPr="00EA21B0">
        <w:rPr>
          <w:rFonts w:ascii="Times New Roman" w:eastAsia="Times New Roman" w:hAnsi="Times New Roman" w:cs="Times New Roman"/>
          <w:sz w:val="28"/>
          <w:szCs w:val="28"/>
        </w:rPr>
        <w:t>взагалі  М. А. Бєляєв відзначає, що "будь-яка політика повинна бути принциповою Купатися на визначених основоположних ідеях".</w:t>
      </w:r>
    </w:p>
    <w:p w:rsidR="00EA21B0" w:rsidRPr="00EA21B0" w:rsidRDefault="00EA21B0" w:rsidP="00EC5869">
      <w:pPr>
        <w:spacing w:after="0"/>
        <w:ind w:firstLine="708"/>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Аналогічну позицію підтримує О. І. Коробєєв: "політика, для того щоб виправдати своє призначення, повинна бути принциповою, мати систему керівних ідей, засад - систему визначених принципів"</w:t>
      </w:r>
      <w:r w:rsidRPr="00EA21B0">
        <w:rPr>
          <w:rFonts w:ascii="Times New Roman" w:eastAsia="Times New Roman" w:hAnsi="Times New Roman" w:cs="Times New Roman"/>
          <w:sz w:val="28"/>
          <w:szCs w:val="28"/>
          <w:vertAlign w:val="superscript"/>
        </w:rPr>
        <w:t>234</w:t>
      </w:r>
      <w:r w:rsidRPr="00EA21B0">
        <w:rPr>
          <w:rFonts w:ascii="Times New Roman" w:eastAsia="Times New Roman" w:hAnsi="Times New Roman" w:cs="Times New Roman"/>
          <w:sz w:val="28"/>
          <w:szCs w:val="28"/>
        </w:rPr>
        <w:t>.</w:t>
      </w:r>
    </w:p>
    <w:p w:rsidR="00EA21B0" w:rsidRPr="00EA21B0" w:rsidRDefault="00EA21B0" w:rsidP="00EC5869">
      <w:pPr>
        <w:spacing w:after="0"/>
        <w:ind w:firstLine="708"/>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"Досить тільки взяти в якості вихідного пункту дурні принципи, - і ви одержите надійну правову основу для дурних висновків. Принципи не є вихідним пунктом дослідження, а його завершальним результатом; ці принципи застосовуються до природи і людської історії, а абстрагуються з них; не </w:t>
      </w:r>
      <w:r w:rsidRPr="00EA21B0">
        <w:rPr>
          <w:rFonts w:ascii="Times New Roman" w:eastAsia="Times New Roman" w:hAnsi="Times New Roman" w:cs="Times New Roman"/>
          <w:sz w:val="28"/>
          <w:szCs w:val="28"/>
        </w:rPr>
        <w:lastRenderedPageBreak/>
        <w:t>природа і людство співіснують з принципами, а, навпаки, принципи є Імовірними тільки, оскільки вони відповідають природі та історії"</w:t>
      </w:r>
      <w:r w:rsidRPr="00EA21B0">
        <w:rPr>
          <w:rFonts w:ascii="Times New Roman" w:eastAsia="Times New Roman" w:hAnsi="Times New Roman" w:cs="Times New Roman"/>
          <w:sz w:val="28"/>
          <w:szCs w:val="28"/>
          <w:vertAlign w:val="superscript"/>
        </w:rPr>
        <w:t>235</w:t>
      </w:r>
      <w:r w:rsidRPr="00EA21B0">
        <w:rPr>
          <w:rFonts w:ascii="Times New Roman" w:eastAsia="Times New Roman" w:hAnsi="Times New Roman" w:cs="Times New Roman"/>
          <w:sz w:val="28"/>
          <w:szCs w:val="28"/>
        </w:rPr>
        <w:t>.</w:t>
      </w:r>
    </w:p>
    <w:p w:rsidR="00EA21B0" w:rsidRPr="00EA21B0" w:rsidRDefault="00EA21B0" w:rsidP="00EA21B0">
      <w:pPr>
        <w:spacing w:after="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Принциповість кримінальної процесуальної політики не викликає особливих сумнівів. Проте складність полягає в тому, що кримінальна процесуальна політика є складовою частиною (елементом) політики у сфері боротьби зі злочинністю. Вказані обставини вимагають визначити основні засади (принципи) формування кримінальної процесуальної політики, які виражають основні тенденції в регулюванні кримінальних процесуальних відносин, синтезують досвід розвитку цього</w:t>
      </w:r>
      <w:r w:rsidR="00FE0B7B">
        <w:rPr>
          <w:rFonts w:ascii="Times New Roman" w:eastAsia="Times New Roman" w:hAnsi="Times New Roman" w:cs="Times New Roman"/>
          <w:sz w:val="28"/>
          <w:szCs w:val="28"/>
        </w:rPr>
        <w:t xml:space="preserve"> </w:t>
      </w:r>
      <w:r w:rsidRPr="00EA21B0">
        <w:rPr>
          <w:rFonts w:ascii="Times New Roman" w:eastAsia="Times New Roman" w:hAnsi="Times New Roman" w:cs="Times New Roman"/>
          <w:sz w:val="28"/>
          <w:szCs w:val="28"/>
        </w:rPr>
        <w:t>явища.</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Оскільки процес формування кримінальної процесуальної політики не зводиться тільки до процесу створення кримінальних процесуальних норм, а виражає, в тому числі, процес створення інституціональної і діяльнісної її складових, то варто відзначити, що засади (принципи) кримінальної Процесуальної політики складаються з засад (принципів) правотворчості і правозастосування.</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В останні роки на публіцистичному рівні, на рівні дисертаційних праць стали поширеними твердження про непридатність в нових умовах майже всіх напрацювань минулих років, як таких, що є занадто ідеологізованими і Спотворюють дійсність.</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О. І. Александров зазначає, що "загальною тенденцією сучасного розвитку Принципів вітчизняного кримінального процесу є відмова від утвердження деяких застарілих положень, які притаманні розшуковому процесу і утруднюють захист осіб, що притягуються до кримінальної Відповідальності".</w:t>
      </w:r>
    </w:p>
    <w:p w:rsidR="00EA21B0" w:rsidRPr="00EA21B0" w:rsidRDefault="00EA21B0" w:rsidP="00EA21B0">
      <w:pPr>
        <w:spacing w:after="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З такими підходами погодитися неможливо. Звичайно, багато чого погребує корекції в контексті нових оцінок, нових матеріалів, як і в зв'язку з природнім старінням ряду нормативних положень. Проте безумовно наступництво ряду базових констант, зокрема щодо завдань, структури, (принципів) (за винятком відомого принципу партійності), суб'єктів пріоритетів кримінальної процесуальної політики на сучасному етапі розі України.</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Поняття "принцип" походить від лат. </w:t>
      </w:r>
      <w:r w:rsidR="00EC5869" w:rsidRPr="00EA21B0">
        <w:rPr>
          <w:rFonts w:ascii="Times New Roman" w:eastAsia="Times New Roman" w:hAnsi="Times New Roman" w:cs="Times New Roman"/>
          <w:sz w:val="28"/>
          <w:szCs w:val="28"/>
        </w:rPr>
        <w:t>Р</w:t>
      </w:r>
      <w:r w:rsidRPr="00EA21B0">
        <w:rPr>
          <w:rFonts w:ascii="Times New Roman" w:eastAsia="Times New Roman" w:hAnsi="Times New Roman" w:cs="Times New Roman"/>
          <w:sz w:val="28"/>
          <w:szCs w:val="28"/>
        </w:rPr>
        <w:t>гі</w:t>
      </w:r>
      <w:r w:rsidRPr="00EA21B0">
        <w:rPr>
          <w:rFonts w:ascii="Times New Roman" w:eastAsia="Times New Roman" w:hAnsi="Times New Roman" w:cs="Times New Roman"/>
          <w:sz w:val="28"/>
          <w:szCs w:val="28"/>
          <w:lang w:val="en-US"/>
        </w:rPr>
        <w:t>ncipium</w:t>
      </w:r>
      <w:r w:rsidR="00EC5869">
        <w:rPr>
          <w:rFonts w:ascii="Times New Roman" w:eastAsia="Times New Roman" w:hAnsi="Times New Roman" w:cs="Times New Roman"/>
          <w:sz w:val="28"/>
          <w:szCs w:val="28"/>
        </w:rPr>
        <w:t xml:space="preserve"> </w:t>
      </w:r>
      <w:r w:rsidRPr="00EA21B0">
        <w:rPr>
          <w:rFonts w:ascii="Times New Roman" w:eastAsia="Times New Roman" w:hAnsi="Times New Roman" w:cs="Times New Roman"/>
          <w:sz w:val="28"/>
          <w:szCs w:val="28"/>
          <w:lang w:eastAsia="ru-RU"/>
        </w:rPr>
        <w:t xml:space="preserve">- </w:t>
      </w:r>
      <w:r w:rsidRPr="00EA21B0">
        <w:rPr>
          <w:rFonts w:ascii="Times New Roman" w:eastAsia="Times New Roman" w:hAnsi="Times New Roman" w:cs="Times New Roman"/>
          <w:sz w:val="28"/>
          <w:szCs w:val="28"/>
        </w:rPr>
        <w:t>основа, початок розуміється в таких значеннях:</w:t>
      </w:r>
    </w:p>
    <w:p w:rsidR="00EA21B0" w:rsidRPr="00EA21B0" w:rsidRDefault="00EA21B0" w:rsidP="00EA21B0">
      <w:pPr>
        <w:numPr>
          <w:ilvl w:val="0"/>
          <w:numId w:val="1"/>
        </w:numPr>
        <w:tabs>
          <w:tab w:val="left" w:pos="581"/>
        </w:tabs>
        <w:spacing w:after="0"/>
        <w:ind w:hanging="160"/>
        <w:jc w:val="both"/>
        <w:rPr>
          <w:rFonts w:ascii="Times New Roman" w:eastAsia="Times New Roman" w:hAnsi="Times New Roman" w:cs="Times New Roman"/>
          <w:sz w:val="28"/>
          <w:szCs w:val="28"/>
        </w:rPr>
      </w:pPr>
      <w:r w:rsidRPr="00EA21B0">
        <w:rPr>
          <w:rFonts w:ascii="Times New Roman" w:eastAsia="Times New Roman" w:hAnsi="Times New Roman" w:cs="Times New Roman"/>
          <w:sz w:val="28"/>
          <w:szCs w:val="28"/>
        </w:rPr>
        <w:t>основне, вихідне положення теорії, вчення тощо, керівна ідея, основне правило поведінки;</w:t>
      </w:r>
    </w:p>
    <w:p w:rsidR="00EA21B0" w:rsidRPr="00EA21B0" w:rsidRDefault="00EA21B0" w:rsidP="00EA21B0">
      <w:pPr>
        <w:numPr>
          <w:ilvl w:val="0"/>
          <w:numId w:val="1"/>
        </w:numPr>
        <w:tabs>
          <w:tab w:val="left" w:pos="614"/>
        </w:tabs>
        <w:spacing w:after="0"/>
        <w:ind w:firstLine="340"/>
        <w:jc w:val="both"/>
        <w:rPr>
          <w:rFonts w:ascii="Times New Roman" w:eastAsia="Times New Roman" w:hAnsi="Times New Roman" w:cs="Times New Roman"/>
          <w:sz w:val="28"/>
          <w:szCs w:val="28"/>
        </w:rPr>
      </w:pPr>
      <w:r w:rsidRPr="00EA21B0">
        <w:rPr>
          <w:rFonts w:ascii="Times New Roman" w:eastAsia="Times New Roman" w:hAnsi="Times New Roman" w:cs="Times New Roman"/>
          <w:sz w:val="28"/>
          <w:szCs w:val="28"/>
        </w:rPr>
        <w:t>внутрішнє переконання, погляд, що означає норму поведінки;</w:t>
      </w:r>
    </w:p>
    <w:p w:rsidR="00EA21B0" w:rsidRPr="00EA21B0" w:rsidRDefault="00EA21B0" w:rsidP="00EA21B0">
      <w:pPr>
        <w:numPr>
          <w:ilvl w:val="0"/>
          <w:numId w:val="1"/>
        </w:numPr>
        <w:tabs>
          <w:tab w:val="left" w:pos="610"/>
        </w:tabs>
        <w:spacing w:after="0"/>
        <w:ind w:firstLine="340"/>
        <w:jc w:val="both"/>
        <w:rPr>
          <w:rFonts w:ascii="Times New Roman" w:eastAsia="Times New Roman" w:hAnsi="Times New Roman" w:cs="Times New Roman"/>
          <w:sz w:val="28"/>
          <w:szCs w:val="28"/>
        </w:rPr>
      </w:pPr>
      <w:r w:rsidRPr="00EA21B0">
        <w:rPr>
          <w:rFonts w:ascii="Times New Roman" w:eastAsia="Times New Roman" w:hAnsi="Times New Roman" w:cs="Times New Roman"/>
          <w:sz w:val="28"/>
          <w:szCs w:val="28"/>
        </w:rPr>
        <w:t>основу устрою, дії будь-якого механізму.</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Юридичний термін "засада" є словом власне української лінгвістики введене у правовий мовний обіг Конституцією України [назва розд. </w:t>
      </w:r>
      <w:r w:rsidRPr="00EA21B0">
        <w:rPr>
          <w:rFonts w:ascii="Times New Roman" w:eastAsia="Times New Roman" w:hAnsi="Times New Roman" w:cs="Times New Roman"/>
          <w:sz w:val="28"/>
          <w:szCs w:val="28"/>
          <w:lang w:eastAsia="ru-RU"/>
        </w:rPr>
        <w:t xml:space="preserve">1, </w:t>
      </w:r>
      <w:r w:rsidRPr="00EA21B0">
        <w:rPr>
          <w:rFonts w:ascii="Times New Roman" w:eastAsia="Times New Roman" w:hAnsi="Times New Roman" w:cs="Times New Roman"/>
          <w:sz w:val="28"/>
          <w:szCs w:val="28"/>
        </w:rPr>
        <w:t>стат</w:t>
      </w:r>
      <w:r w:rsidRPr="00EA21B0">
        <w:rPr>
          <w:rFonts w:ascii="Times New Roman" w:eastAsia="Times New Roman" w:hAnsi="Times New Roman" w:cs="Times New Roman"/>
          <w:sz w:val="28"/>
          <w:szCs w:val="28"/>
          <w:lang w:eastAsia="ru-RU"/>
        </w:rPr>
        <w:t xml:space="preserve">15, 19, 85, 92, 100, 129 </w:t>
      </w:r>
      <w:r w:rsidRPr="00EA21B0">
        <w:rPr>
          <w:rFonts w:ascii="Times New Roman" w:eastAsia="Times New Roman" w:hAnsi="Times New Roman" w:cs="Times New Roman"/>
          <w:sz w:val="28"/>
          <w:szCs w:val="28"/>
        </w:rPr>
        <w:t xml:space="preserve">тощо]. Загально-поняттєве його розуміння таке </w:t>
      </w:r>
      <w:r w:rsidRPr="00EA21B0">
        <w:rPr>
          <w:rFonts w:ascii="Times New Roman" w:eastAsia="Times New Roman" w:hAnsi="Times New Roman" w:cs="Times New Roman"/>
          <w:sz w:val="28"/>
          <w:szCs w:val="28"/>
          <w:lang w:eastAsia="ru-RU"/>
        </w:rPr>
        <w:t xml:space="preserve">- </w:t>
      </w:r>
      <w:r w:rsidRPr="00EA21B0">
        <w:rPr>
          <w:rFonts w:ascii="Times New Roman" w:eastAsia="Times New Roman" w:hAnsi="Times New Roman" w:cs="Times New Roman"/>
          <w:sz w:val="28"/>
          <w:szCs w:val="28"/>
        </w:rPr>
        <w:t xml:space="preserve">ос чогось; те головне, на чому ґрунтується, базується що-небудь; вихідне, голі визначальне </w:t>
      </w:r>
      <w:r w:rsidRPr="00EA21B0">
        <w:rPr>
          <w:rFonts w:ascii="Times New Roman" w:eastAsia="Times New Roman" w:hAnsi="Times New Roman" w:cs="Times New Roman"/>
          <w:sz w:val="28"/>
          <w:szCs w:val="28"/>
        </w:rPr>
        <w:lastRenderedPageBreak/>
        <w:t>положення, принцип; основа світогляду, правило поведінки науковій правничій літературі та в багатьох законодавчих актах для познач» вказаних явищ традиційно використовується етимологічне значення с. "принцип" [від лат. ргі</w:t>
      </w:r>
      <w:r w:rsidRPr="00EA21B0">
        <w:rPr>
          <w:rFonts w:ascii="Times New Roman" w:eastAsia="Times New Roman" w:hAnsi="Times New Roman" w:cs="Times New Roman"/>
          <w:sz w:val="28"/>
          <w:szCs w:val="28"/>
          <w:lang w:val="en-US"/>
        </w:rPr>
        <w:t>ncipium</w:t>
      </w:r>
      <w:r w:rsidRPr="00EA21B0">
        <w:rPr>
          <w:rFonts w:ascii="Times New Roman" w:eastAsia="Times New Roman" w:hAnsi="Times New Roman" w:cs="Times New Roman"/>
          <w:sz w:val="28"/>
          <w:szCs w:val="28"/>
        </w:rPr>
        <w:t xml:space="preserve">]: первісне, визначальне, те, від чого походить інше; засада, основне вихідне положення наукової системи, теорії, </w:t>
      </w:r>
      <w:r w:rsidR="00FE0B7B">
        <w:rPr>
          <w:rFonts w:ascii="Times New Roman" w:eastAsia="Times New Roman" w:hAnsi="Times New Roman" w:cs="Times New Roman"/>
          <w:sz w:val="28"/>
          <w:szCs w:val="28"/>
          <w:lang w:eastAsia="ru-RU"/>
        </w:rPr>
        <w:t xml:space="preserve">наприклад, </w:t>
      </w:r>
      <w:r w:rsidRPr="00EA21B0">
        <w:rPr>
          <w:rFonts w:ascii="Times New Roman" w:eastAsia="Times New Roman" w:hAnsi="Times New Roman" w:cs="Times New Roman"/>
          <w:sz w:val="28"/>
          <w:szCs w:val="28"/>
          <w:lang w:eastAsia="ru-RU"/>
        </w:rPr>
        <w:t xml:space="preserve"> </w:t>
      </w:r>
      <w:r w:rsidRPr="00EA21B0">
        <w:rPr>
          <w:rFonts w:ascii="Times New Roman" w:eastAsia="Times New Roman" w:hAnsi="Times New Roman" w:cs="Times New Roman"/>
          <w:sz w:val="28"/>
          <w:szCs w:val="28"/>
        </w:rPr>
        <w:t>керівна ідея тощо.</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b/>
          <w:bCs/>
          <w:i/>
          <w:iCs/>
          <w:sz w:val="28"/>
          <w:szCs w:val="28"/>
        </w:rPr>
        <w:t xml:space="preserve">Враховуючи те, що в Главі </w:t>
      </w:r>
      <w:r w:rsidRPr="00EA21B0">
        <w:rPr>
          <w:rFonts w:ascii="Times New Roman" w:eastAsia="Times New Roman" w:hAnsi="Times New Roman" w:cs="Times New Roman"/>
          <w:b/>
          <w:bCs/>
          <w:i/>
          <w:iCs/>
          <w:sz w:val="28"/>
          <w:szCs w:val="28"/>
          <w:lang w:eastAsia="ru-RU"/>
        </w:rPr>
        <w:t xml:space="preserve">2. </w:t>
      </w:r>
      <w:r w:rsidRPr="00EA21B0">
        <w:rPr>
          <w:rFonts w:ascii="Times New Roman" w:eastAsia="Times New Roman" w:hAnsi="Times New Roman" w:cs="Times New Roman"/>
          <w:b/>
          <w:bCs/>
          <w:i/>
          <w:iCs/>
          <w:sz w:val="28"/>
          <w:szCs w:val="28"/>
        </w:rPr>
        <w:t>"Засади кримінального провадження"України застосовуються паралельно терміни "засада</w:t>
      </w:r>
      <w:r w:rsidRPr="00EA21B0">
        <w:rPr>
          <w:rFonts w:ascii="Times New Roman" w:eastAsia="Times New Roman" w:hAnsi="Times New Roman" w:cs="Times New Roman"/>
          <w:b/>
          <w:bCs/>
          <w:i/>
          <w:iCs/>
          <w:sz w:val="28"/>
          <w:szCs w:val="28"/>
          <w:lang w:eastAsia="ru-RU"/>
        </w:rPr>
        <w:t xml:space="preserve">" </w:t>
      </w:r>
      <w:r w:rsidRPr="00EA21B0">
        <w:rPr>
          <w:rFonts w:ascii="Times New Roman" w:eastAsia="Times New Roman" w:hAnsi="Times New Roman" w:cs="Times New Roman"/>
          <w:b/>
          <w:bCs/>
          <w:i/>
          <w:iCs/>
          <w:sz w:val="28"/>
          <w:szCs w:val="28"/>
        </w:rPr>
        <w:t xml:space="preserve">і "принцип </w:t>
      </w:r>
      <w:r w:rsidRPr="00EA21B0">
        <w:rPr>
          <w:rFonts w:ascii="Times New Roman" w:eastAsia="Times New Roman" w:hAnsi="Times New Roman" w:cs="Times New Roman"/>
          <w:b/>
          <w:bCs/>
          <w:i/>
          <w:iCs/>
          <w:sz w:val="28"/>
          <w:szCs w:val="28"/>
          <w:lang w:eastAsia="ru-RU"/>
        </w:rPr>
        <w:t xml:space="preserve">", </w:t>
      </w:r>
      <w:r w:rsidRPr="00EA21B0">
        <w:rPr>
          <w:rFonts w:ascii="Times New Roman" w:eastAsia="Times New Roman" w:hAnsi="Times New Roman" w:cs="Times New Roman"/>
          <w:b/>
          <w:bCs/>
          <w:i/>
          <w:iCs/>
          <w:sz w:val="28"/>
          <w:szCs w:val="28"/>
        </w:rPr>
        <w:t>доцільно</w:t>
      </w:r>
      <w:bookmarkStart w:id="0" w:name="_GoBack"/>
      <w:bookmarkEnd w:id="0"/>
      <w:r w:rsidRPr="00EA21B0">
        <w:rPr>
          <w:rFonts w:ascii="Times New Roman" w:eastAsia="Times New Roman" w:hAnsi="Times New Roman" w:cs="Times New Roman"/>
          <w:b/>
          <w:bCs/>
          <w:i/>
          <w:iCs/>
          <w:sz w:val="28"/>
          <w:szCs w:val="28"/>
        </w:rPr>
        <w:t xml:space="preserve"> а також етимилогічно правильно буде застосовувати термін "засади (принципи) кримінальної процесуальної політики "</w:t>
      </w:r>
      <w:r w:rsidRPr="00EA21B0">
        <w:rPr>
          <w:rFonts w:ascii="Times New Roman" w:eastAsia="Times New Roman" w:hAnsi="Times New Roman" w:cs="Times New Roman"/>
          <w:b/>
          <w:bCs/>
          <w:i/>
          <w:iCs/>
          <w:sz w:val="28"/>
          <w:szCs w:val="28"/>
          <w:vertAlign w:val="superscript"/>
        </w:rPr>
        <w:t>239</w:t>
      </w:r>
      <w:r w:rsidRPr="00EA21B0">
        <w:rPr>
          <w:rFonts w:ascii="Times New Roman" w:eastAsia="Times New Roman" w:hAnsi="Times New Roman" w:cs="Times New Roman"/>
          <w:b/>
          <w:bCs/>
          <w:i/>
          <w:iCs/>
          <w:sz w:val="28"/>
          <w:szCs w:val="28"/>
        </w:rPr>
        <w:t>.</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Об'єктивний характер засад (принципів) кримінальної процесуальної політики обумовлений тим, що вони випливають з загальних засад (принци: правової держави, з основ конституційного устрою, політичної та економічної систем держави, закономірностей розвитку демократичного суспільства.</w:t>
      </w:r>
    </w:p>
    <w:p w:rsidR="00EA21B0" w:rsidRPr="00EA21B0" w:rsidRDefault="00EA21B0" w:rsidP="00EA21B0">
      <w:pPr>
        <w:spacing w:after="0"/>
        <w:jc w:val="both"/>
        <w:rPr>
          <w:rFonts w:ascii="Times New Roman" w:eastAsia="Times New Roman" w:hAnsi="Times New Roman" w:cs="Times New Roman"/>
          <w:sz w:val="28"/>
          <w:szCs w:val="28"/>
        </w:rPr>
      </w:pPr>
      <w:r w:rsidRPr="00EA21B0">
        <w:rPr>
          <w:rFonts w:ascii="Times New Roman" w:eastAsia="Times New Roman" w:hAnsi="Times New Roman" w:cs="Times New Roman"/>
          <w:sz w:val="28"/>
          <w:szCs w:val="28"/>
        </w:rPr>
        <w:t>Засади (принципи) кримінальної процесуальної політики виробляються основі наукового пізнання закономірностей у сфері забезпечення правопорядку, і боротьби зі злочинністю (прояву держави свого відношення до вирішенні питань щодо правової природи кримінального провадження, досудові розслідування, судового провадження) і відображаються в нормативі правових актах (законах і підзаконних актах), міжнародних договорах, згода обов'язковість яких надана Верховною Радою України, рішень Конституційного Суду України, Постановах Пленуму Верховного Суду України, Постановах Пленуму Вищого спеціалізованого суду України з розгляду цивільних і кримінальних справ.</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Засади (принципи) кримінальної процесуальної політики представляють собою визначені вимоги, яким повинна відповідати ідеологія кримінальної процесуальної політики, кримінальне процесуальне законодавство і практика його застосування, вся кримінальна процесуальна діяльність. Засади (принципи) кримінальної процесуальної політики повинні відповідати основним засадам внутрішньої політики держави.</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Відповідно до Закону України від 1 липня 2010 р. "Про засади внутрішньої і зовнішньої політики": "внутрішня політика </w:t>
      </w:r>
      <w:r w:rsidR="00FE0B7B" w:rsidRPr="00EA21B0">
        <w:rPr>
          <w:rFonts w:ascii="Times New Roman" w:eastAsia="Times New Roman" w:hAnsi="Times New Roman" w:cs="Times New Roman"/>
          <w:sz w:val="28"/>
          <w:szCs w:val="28"/>
        </w:rPr>
        <w:t>ґрунтується</w:t>
      </w:r>
      <w:r w:rsidRPr="00EA21B0">
        <w:rPr>
          <w:rFonts w:ascii="Times New Roman" w:eastAsia="Times New Roman" w:hAnsi="Times New Roman" w:cs="Times New Roman"/>
          <w:sz w:val="28"/>
          <w:szCs w:val="28"/>
        </w:rPr>
        <w:t xml:space="preserve"> на таких принципах: пріоритетність захисту національних інтересів; верховенство права, забезпечення реалізації прав і свобод людини і громадянина, повага до гідності кожної особи; відкритість та прозорість процесів підготовки і прийняття рішень органами державної влади та органами місцевого самоврядування; свобода, соціальна справедливість і творча самореалізація"</w:t>
      </w:r>
      <w:r w:rsidRPr="00EA21B0">
        <w:rPr>
          <w:rFonts w:ascii="Times New Roman" w:eastAsia="Times New Roman" w:hAnsi="Times New Roman" w:cs="Times New Roman"/>
          <w:sz w:val="28"/>
          <w:szCs w:val="28"/>
          <w:vertAlign w:val="superscript"/>
        </w:rPr>
        <w:t>240</w:t>
      </w:r>
      <w:r w:rsidRPr="00EA21B0">
        <w:rPr>
          <w:rFonts w:ascii="Times New Roman" w:eastAsia="Times New Roman" w:hAnsi="Times New Roman" w:cs="Times New Roman"/>
          <w:sz w:val="28"/>
          <w:szCs w:val="28"/>
        </w:rPr>
        <w:t>.</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Засади (принципи) кримінальної процесуальної політики змінювалися протягом всієї історії України, проте переважно трактувалися не як самостійна основа кримінальної процесуальної політики, а як органічне ціле з </w:t>
      </w:r>
      <w:r w:rsidRPr="00EA21B0">
        <w:rPr>
          <w:rFonts w:ascii="Times New Roman" w:eastAsia="Times New Roman" w:hAnsi="Times New Roman" w:cs="Times New Roman"/>
          <w:sz w:val="28"/>
          <w:szCs w:val="28"/>
        </w:rPr>
        <w:lastRenderedPageBreak/>
        <w:t>загальноправовими засадами (принципами). І це було природно для політико- правових режимів, які панували на території України. На початку XXI ст. ситуація в Україні кардинальним чином змінилася, і тому засади (принципи) кримінальної процесуальної політики набувають вже іншого змісту та значення.</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i/>
          <w:iCs/>
          <w:sz w:val="28"/>
          <w:szCs w:val="28"/>
        </w:rPr>
        <w:t>Під засадами (принципами) кримінальної процесуальної політики слід розуміти основоположні засади та керівні ідеї, які представляють собою обов'язкові приписи імперативного характеру, що обумовлюють формування та застосування кримінального процесуального законодавства щодо правової природи кримінального провадження, досудового розслідування та судового розгляду.</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Засади (принципи) кримінального провадження повинні випливати з засад (принципів) кримінальної процесуальної політики, визначатися ними, але можуть повністю з ними не співпадати, оскільки засади (принципи) кримінального провадження несуть на собі відбиток предмета і метода правового регулювання кримінального процесуального права і тому мають свій юридичний зміст.</w:t>
      </w:r>
    </w:p>
    <w:p w:rsidR="00EA21B0" w:rsidRPr="00EA21B0" w:rsidRDefault="00EA21B0" w:rsidP="00EA21B0">
      <w:pPr>
        <w:spacing w:after="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Засади (принципи) кримінальної процесуальної політики мають різноманітне значення - політичне, ідеологічне та практичне. Політичне значення засад (принципів) полягає насамперед в тому, що їх вироблення означає формування кримінальної процесуальної політики. Оскільки розуміння кримінально процесуальної політики - це насамперед розуміння засад(принципів), які лежать в її основі, втілення в життя цієї політики пер знання і реалізацію її засад (принципів).</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Ідеологічне значення засад (принципів) кримінальної процесуальної політики полягає в тому, що вони в сукупності утворюють Кой кримінальної процесуальної політики, яка є частиною кримінальної процесуальної ідеології як структурного елемента правової ідеології.</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У зв'язку з цим С. А. Комаров зауважує, що "правова ідеологія о весь спектр правотворчості і правозастосування, вона містить ідеї, кой оцінку перспектив розвитку права, цілі і завдання прийнятих тих чи нормативно-правових актів, основні правові принципи, конкретний правового регулювання".</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Кримінальна процесуальна політика і кримінальна процесуальна </w:t>
      </w:r>
      <w:r w:rsidR="00FE0B7B">
        <w:rPr>
          <w:rFonts w:ascii="Times New Roman" w:eastAsia="Times New Roman" w:hAnsi="Times New Roman" w:cs="Times New Roman"/>
          <w:sz w:val="28"/>
          <w:szCs w:val="28"/>
        </w:rPr>
        <w:t xml:space="preserve">політика </w:t>
      </w:r>
      <w:r w:rsidRPr="00EA21B0">
        <w:rPr>
          <w:rFonts w:ascii="Times New Roman" w:eastAsia="Times New Roman" w:hAnsi="Times New Roman" w:cs="Times New Roman"/>
          <w:sz w:val="28"/>
          <w:szCs w:val="28"/>
        </w:rPr>
        <w:t>не є тотожними поняттями, хоча їх тісний взаємозв'язок і взаємний безсумнівними. Значення кримінальної процесуальної ідеології в тому, що є не тільки джерелом, з якого суб'єкти кримінальної процесуальної</w:t>
      </w:r>
      <w:r w:rsidR="00FE0B7B">
        <w:rPr>
          <w:rFonts w:ascii="Times New Roman" w:eastAsia="Times New Roman" w:hAnsi="Times New Roman" w:cs="Times New Roman"/>
          <w:sz w:val="28"/>
          <w:szCs w:val="28"/>
        </w:rPr>
        <w:t xml:space="preserve"> </w:t>
      </w:r>
      <w:r w:rsidRPr="00EA21B0">
        <w:rPr>
          <w:rFonts w:ascii="Times New Roman" w:eastAsia="Times New Roman" w:hAnsi="Times New Roman" w:cs="Times New Roman"/>
          <w:sz w:val="28"/>
          <w:szCs w:val="28"/>
        </w:rPr>
        <w:t>політики черпають свої ідеї, але й служить наді</w:t>
      </w:r>
      <w:r w:rsidR="00FE0B7B">
        <w:rPr>
          <w:rFonts w:ascii="Times New Roman" w:eastAsia="Times New Roman" w:hAnsi="Times New Roman" w:cs="Times New Roman"/>
          <w:sz w:val="28"/>
          <w:szCs w:val="28"/>
        </w:rPr>
        <w:t xml:space="preserve">йним фундаментом, який повинен </w:t>
      </w:r>
      <w:r w:rsidRPr="00EA21B0">
        <w:rPr>
          <w:rFonts w:ascii="Times New Roman" w:eastAsia="Times New Roman" w:hAnsi="Times New Roman" w:cs="Times New Roman"/>
          <w:sz w:val="28"/>
          <w:szCs w:val="28"/>
        </w:rPr>
        <w:t>в основі ефективної кримінальної процесуальної політики.</w:t>
      </w:r>
    </w:p>
    <w:p w:rsidR="00FE0B7B" w:rsidRDefault="00EA21B0" w:rsidP="00EA21B0">
      <w:pPr>
        <w:spacing w:after="0"/>
        <w:ind w:firstLine="380"/>
        <w:jc w:val="both"/>
        <w:rPr>
          <w:rFonts w:ascii="Times New Roman" w:eastAsia="Times New Roman" w:hAnsi="Times New Roman" w:cs="Times New Roman"/>
          <w:sz w:val="28"/>
          <w:szCs w:val="28"/>
        </w:rPr>
      </w:pPr>
      <w:r w:rsidRPr="00EA21B0">
        <w:rPr>
          <w:rFonts w:ascii="Times New Roman" w:eastAsia="Times New Roman" w:hAnsi="Times New Roman" w:cs="Times New Roman"/>
          <w:sz w:val="28"/>
          <w:szCs w:val="28"/>
        </w:rPr>
        <w:lastRenderedPageBreak/>
        <w:t xml:space="preserve">Засади (принципи) кримінальної процесуальної політики повинні базуватися на засадах (принципах) правової політики України. К. А. Струї принципів правової політики відносить: "1) соціальну значимість цілеспрямованість; </w:t>
      </w:r>
    </w:p>
    <w:p w:rsidR="00EA21B0" w:rsidRPr="00EA21B0" w:rsidRDefault="00EA21B0" w:rsidP="00FE0B7B">
      <w:pPr>
        <w:spacing w:after="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3) комплексність; 4) реалістичність і доцільність".</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О. В. Минькович-Слободян вважає, що "правова політика України базуватися на загальноприйнятих принципах державотворення, правотворення правозастосування та право-інтерпретації, оскільки саме вони станок основні начала, які визначають загальні підходи громадянського суспільства державної влади на шляху до формування діяльності у сфері правового регулювання суспільних відносин. Одним із головних завдань принц правової політики України є уніфікувати характер цілевизначеного впливу суспільні процеси з допомогою правових засобів, а також служити критерії оцінки правильності прийнятих державних рішень".</w:t>
      </w:r>
    </w:p>
    <w:p w:rsidR="00EA21B0" w:rsidRPr="00EA21B0" w:rsidRDefault="00EA21B0" w:rsidP="00EA21B0">
      <w:pPr>
        <w:spacing w:after="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О. І. Александров взагалі не розглядає таку категорію як "засади (принципи) кримінальної процесуальної політики". На його думку, "найбільш суттєві риси кримінального процесу визначається його принципами. Ос</w:t>
      </w:r>
      <w:r w:rsidR="00FE0B7B">
        <w:rPr>
          <w:rFonts w:ascii="Times New Roman" w:eastAsia="Times New Roman" w:hAnsi="Times New Roman" w:cs="Times New Roman"/>
          <w:sz w:val="28"/>
          <w:szCs w:val="28"/>
        </w:rPr>
        <w:t>новні</w:t>
      </w:r>
      <w:r w:rsidRPr="00EA21B0">
        <w:rPr>
          <w:rFonts w:ascii="Times New Roman" w:eastAsia="Times New Roman" w:hAnsi="Times New Roman" w:cs="Times New Roman"/>
          <w:sz w:val="28"/>
          <w:szCs w:val="28"/>
        </w:rPr>
        <w:t xml:space="preserve"> засади кримінального процесу визначають побудову і функціонуй« кримінального судочинства, і ставши нормами права, вони звернені державних органів і осіб, які приймають участь в кримінальному процесі обов'язкові вимоги і дозволи для дотримання і використання. Відступлення них грозить руйнуванням системи кримінального процесу і тому є недопустимим".</w:t>
      </w:r>
    </w:p>
    <w:p w:rsidR="00EA21B0" w:rsidRPr="00EA21B0" w:rsidRDefault="009650F6" w:rsidP="00EA21B0">
      <w:pPr>
        <w:spacing w:after="0"/>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О.З. </w:t>
      </w:r>
      <w:r w:rsidR="00EA21B0" w:rsidRPr="00EA21B0">
        <w:rPr>
          <w:rFonts w:ascii="Times New Roman" w:eastAsia="Times New Roman" w:hAnsi="Times New Roman" w:cs="Times New Roman"/>
          <w:sz w:val="28"/>
          <w:szCs w:val="28"/>
        </w:rPr>
        <w:t>Челохсаєв зауважує, що "кримінально-процесуальна політика держави формується за допомогою ідейно-владного вираження волі керівництва держави і її закріплення в принципах кримінального процесу. Внутрішній зміст кримінально-процесуального права і реального кримінального процесу досягається через принципи кримінального процесу. Принципи кримінального процесу як елемент кримінально-процесуальної політики впливають на всі стадії кримінального процесу. Стосовно принципів кримінально-процесуального права необ</w:t>
      </w:r>
      <w:r>
        <w:rPr>
          <w:rFonts w:ascii="Times New Roman" w:eastAsia="Times New Roman" w:hAnsi="Times New Roman" w:cs="Times New Roman"/>
          <w:sz w:val="28"/>
          <w:szCs w:val="28"/>
        </w:rPr>
        <w:t>хідно говорити про кримінально-</w:t>
      </w:r>
      <w:r w:rsidR="00EA21B0" w:rsidRPr="00EA21B0">
        <w:rPr>
          <w:rFonts w:ascii="Times New Roman" w:eastAsia="Times New Roman" w:hAnsi="Times New Roman" w:cs="Times New Roman"/>
          <w:sz w:val="28"/>
          <w:szCs w:val="28"/>
        </w:rPr>
        <w:t>процесуальну політику (ідеологію) російської держави як одного з різновидів правової політики".</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З позицією авторів погодитися неможливо, оскільки правові ідеї, які виникають і передують правовому закріпленню основоположних засад (принципів) кримінальної процесуальної політики, є певною мірою джерелами її засад (принципів).</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У суспільстві практично завжди висловлюється і обговорюється багато правових ідей щодо вдосконалення процедури кримінального провадження, реформи органів кримінальної юстиції, ефективності судової влади, </w:t>
      </w:r>
      <w:r w:rsidRPr="00EA21B0">
        <w:rPr>
          <w:rFonts w:ascii="Times New Roman" w:eastAsia="Times New Roman" w:hAnsi="Times New Roman" w:cs="Times New Roman"/>
          <w:sz w:val="28"/>
          <w:szCs w:val="28"/>
        </w:rPr>
        <w:lastRenderedPageBreak/>
        <w:t>розширення сфери застосування відновних і примирних процедур, створення нових процедур, що сприяють досягненню завдань кримінального судочинства.</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Проте лише деякі з них сприймаються законодавцем, знаходять своє закріплення в сфері кримінальної процесуальної політики, а потім закріпляються в кримінальних процесуальних нормах і стають реальними, керівними засадами (принципами) кримінального провадження.</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На думку Ю. М. Грошевого, "новий Кримінальний процесуальний кодекс України вперше в історії вітчизняного кримінального процесу в окремій главі закріплює систему загальних засад кримінального провадження (Глава 2 КПК). Уявляється, що такий підхід законодавця має важливе значення, оскільки загальні засади кримінального провадження, як відомо, це визначальні, фундаментальні, імперативні положення щодо закономірностей і найбільш суттєвих властивостей кримінального процесу, які обумовлюють їх значення як засобу для захисту прав і свобод людини і громадянина, а також для »регулювання діяльності органів та посадових осіб, які ведуть кримінальне провадження".</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lang w:eastAsia="ru-RU"/>
        </w:rPr>
        <w:t>В. С. Зеленецький</w:t>
      </w:r>
      <w:r w:rsidR="009650F6">
        <w:rPr>
          <w:rFonts w:ascii="Times New Roman" w:eastAsia="Times New Roman" w:hAnsi="Times New Roman" w:cs="Times New Roman"/>
          <w:sz w:val="28"/>
          <w:szCs w:val="28"/>
          <w:lang w:eastAsia="ru-RU"/>
        </w:rPr>
        <w:t xml:space="preserve"> </w:t>
      </w:r>
      <w:r w:rsidRPr="00EA21B0">
        <w:rPr>
          <w:rFonts w:ascii="Times New Roman" w:eastAsia="Times New Roman" w:hAnsi="Times New Roman" w:cs="Times New Roman"/>
          <w:sz w:val="28"/>
          <w:szCs w:val="28"/>
        </w:rPr>
        <w:t xml:space="preserve">виділяє такі </w:t>
      </w:r>
      <w:r w:rsidRPr="00EA21B0">
        <w:rPr>
          <w:rFonts w:ascii="Times New Roman" w:eastAsia="Times New Roman" w:hAnsi="Times New Roman" w:cs="Times New Roman"/>
          <w:sz w:val="28"/>
          <w:szCs w:val="28"/>
          <w:lang w:eastAsia="ru-RU"/>
        </w:rPr>
        <w:t xml:space="preserve">засади </w:t>
      </w:r>
      <w:r w:rsidRPr="00EA21B0">
        <w:rPr>
          <w:rFonts w:ascii="Times New Roman" w:eastAsia="Times New Roman" w:hAnsi="Times New Roman" w:cs="Times New Roman"/>
          <w:sz w:val="28"/>
          <w:szCs w:val="28"/>
        </w:rPr>
        <w:t>(принципи) кримінальної процесуальної політики</w:t>
      </w:r>
      <w:r w:rsidRPr="00EA21B0">
        <w:rPr>
          <w:rFonts w:ascii="Times New Roman" w:eastAsia="Times New Roman" w:hAnsi="Times New Roman" w:cs="Times New Roman"/>
          <w:sz w:val="28"/>
          <w:szCs w:val="28"/>
          <w:vertAlign w:val="superscript"/>
        </w:rPr>
        <w:t>247</w:t>
      </w:r>
      <w:r w:rsidRPr="00EA21B0">
        <w:rPr>
          <w:rFonts w:ascii="Times New Roman" w:eastAsia="Times New Roman" w:hAnsi="Times New Roman" w:cs="Times New Roman"/>
          <w:sz w:val="28"/>
          <w:szCs w:val="28"/>
        </w:rPr>
        <w:t xml:space="preserve">: </w:t>
      </w:r>
      <w:r w:rsidRPr="00EA21B0">
        <w:rPr>
          <w:rFonts w:ascii="Times New Roman" w:eastAsia="Times New Roman" w:hAnsi="Times New Roman" w:cs="Times New Roman"/>
          <w:sz w:val="28"/>
          <w:szCs w:val="28"/>
          <w:lang w:eastAsia="ru-RU"/>
        </w:rPr>
        <w:t xml:space="preserve">1) </w:t>
      </w:r>
      <w:r w:rsidRPr="00EA21B0">
        <w:rPr>
          <w:rFonts w:ascii="Times New Roman" w:eastAsia="Times New Roman" w:hAnsi="Times New Roman" w:cs="Times New Roman"/>
          <w:sz w:val="28"/>
          <w:szCs w:val="28"/>
        </w:rPr>
        <w:t xml:space="preserve">принцип територіальної масштабної змістовної цілісності політики; </w:t>
      </w:r>
      <w:r w:rsidRPr="00EA21B0">
        <w:rPr>
          <w:rFonts w:ascii="Times New Roman" w:eastAsia="Times New Roman" w:hAnsi="Times New Roman" w:cs="Times New Roman"/>
          <w:sz w:val="28"/>
          <w:szCs w:val="28"/>
          <w:lang w:eastAsia="ru-RU"/>
        </w:rPr>
        <w:t xml:space="preserve">2) </w:t>
      </w:r>
      <w:r w:rsidRPr="00EA21B0">
        <w:rPr>
          <w:rFonts w:ascii="Times New Roman" w:eastAsia="Times New Roman" w:hAnsi="Times New Roman" w:cs="Times New Roman"/>
          <w:sz w:val="28"/>
          <w:szCs w:val="28"/>
        </w:rPr>
        <w:t xml:space="preserve">принцип багатовекторності і функціональної предметності; </w:t>
      </w:r>
      <w:r w:rsidRPr="00EA21B0">
        <w:rPr>
          <w:rFonts w:ascii="Times New Roman" w:eastAsia="Times New Roman" w:hAnsi="Times New Roman" w:cs="Times New Roman"/>
          <w:sz w:val="28"/>
          <w:szCs w:val="28"/>
          <w:lang w:eastAsia="ru-RU"/>
        </w:rPr>
        <w:t xml:space="preserve">3) </w:t>
      </w:r>
      <w:r w:rsidRPr="00EA21B0">
        <w:rPr>
          <w:rFonts w:ascii="Times New Roman" w:eastAsia="Times New Roman" w:hAnsi="Times New Roman" w:cs="Times New Roman"/>
          <w:sz w:val="28"/>
          <w:szCs w:val="28"/>
        </w:rPr>
        <w:t xml:space="preserve">принцип законності; </w:t>
      </w:r>
      <w:r w:rsidRPr="00EA21B0">
        <w:rPr>
          <w:rFonts w:ascii="Times New Roman" w:eastAsia="Times New Roman" w:hAnsi="Times New Roman" w:cs="Times New Roman"/>
          <w:sz w:val="28"/>
          <w:szCs w:val="28"/>
          <w:lang w:eastAsia="ru-RU"/>
        </w:rPr>
        <w:t xml:space="preserve">4) </w:t>
      </w:r>
      <w:r w:rsidRPr="00EA21B0">
        <w:rPr>
          <w:rFonts w:ascii="Times New Roman" w:eastAsia="Times New Roman" w:hAnsi="Times New Roman" w:cs="Times New Roman"/>
          <w:sz w:val="28"/>
          <w:szCs w:val="28"/>
        </w:rPr>
        <w:t xml:space="preserve">принцип обгрунтованості; </w:t>
      </w:r>
      <w:r w:rsidRPr="00EA21B0">
        <w:rPr>
          <w:rFonts w:ascii="Times New Roman" w:eastAsia="Times New Roman" w:hAnsi="Times New Roman" w:cs="Times New Roman"/>
          <w:sz w:val="28"/>
          <w:szCs w:val="28"/>
          <w:lang w:eastAsia="ru-RU"/>
        </w:rPr>
        <w:t xml:space="preserve">5) </w:t>
      </w:r>
      <w:r w:rsidRPr="00EA21B0">
        <w:rPr>
          <w:rFonts w:ascii="Times New Roman" w:eastAsia="Times New Roman" w:hAnsi="Times New Roman" w:cs="Times New Roman"/>
          <w:sz w:val="28"/>
          <w:szCs w:val="28"/>
        </w:rPr>
        <w:t xml:space="preserve">при соціальної доцільності; </w:t>
      </w:r>
      <w:r w:rsidRPr="00EA21B0">
        <w:rPr>
          <w:rFonts w:ascii="Times New Roman" w:eastAsia="Times New Roman" w:hAnsi="Times New Roman" w:cs="Times New Roman"/>
          <w:sz w:val="28"/>
          <w:szCs w:val="28"/>
          <w:lang w:eastAsia="ru-RU"/>
        </w:rPr>
        <w:t xml:space="preserve">6) </w:t>
      </w:r>
      <w:r w:rsidRPr="00EA21B0">
        <w:rPr>
          <w:rFonts w:ascii="Times New Roman" w:eastAsia="Times New Roman" w:hAnsi="Times New Roman" w:cs="Times New Roman"/>
          <w:sz w:val="28"/>
          <w:szCs w:val="28"/>
        </w:rPr>
        <w:t xml:space="preserve">принцип прикладної реальності; </w:t>
      </w:r>
      <w:r w:rsidRPr="00EA21B0">
        <w:rPr>
          <w:rFonts w:ascii="Times New Roman" w:eastAsia="Times New Roman" w:hAnsi="Times New Roman" w:cs="Times New Roman"/>
          <w:sz w:val="28"/>
          <w:szCs w:val="28"/>
          <w:lang w:eastAsia="ru-RU"/>
        </w:rPr>
        <w:t xml:space="preserve">7) </w:t>
      </w:r>
      <w:r w:rsidRPr="00EA21B0">
        <w:rPr>
          <w:rFonts w:ascii="Times New Roman" w:eastAsia="Times New Roman" w:hAnsi="Times New Roman" w:cs="Times New Roman"/>
          <w:sz w:val="28"/>
          <w:szCs w:val="28"/>
        </w:rPr>
        <w:t xml:space="preserve">при правового гуманізму; </w:t>
      </w:r>
      <w:r w:rsidRPr="00EA21B0">
        <w:rPr>
          <w:rFonts w:ascii="Times New Roman" w:eastAsia="Times New Roman" w:hAnsi="Times New Roman" w:cs="Times New Roman"/>
          <w:sz w:val="28"/>
          <w:szCs w:val="28"/>
          <w:lang w:eastAsia="ru-RU"/>
        </w:rPr>
        <w:t xml:space="preserve">8) </w:t>
      </w:r>
      <w:r w:rsidRPr="00EA21B0">
        <w:rPr>
          <w:rFonts w:ascii="Times New Roman" w:eastAsia="Times New Roman" w:hAnsi="Times New Roman" w:cs="Times New Roman"/>
          <w:sz w:val="28"/>
          <w:szCs w:val="28"/>
        </w:rPr>
        <w:t xml:space="preserve">принцип предметної конкретності; </w:t>
      </w:r>
      <w:r w:rsidRPr="00EA21B0">
        <w:rPr>
          <w:rFonts w:ascii="Times New Roman" w:eastAsia="Times New Roman" w:hAnsi="Times New Roman" w:cs="Times New Roman"/>
          <w:sz w:val="28"/>
          <w:szCs w:val="28"/>
          <w:lang w:eastAsia="ru-RU"/>
        </w:rPr>
        <w:t xml:space="preserve">9) </w:t>
      </w:r>
      <w:r w:rsidRPr="00EA21B0">
        <w:rPr>
          <w:rFonts w:ascii="Times New Roman" w:eastAsia="Times New Roman" w:hAnsi="Times New Roman" w:cs="Times New Roman"/>
          <w:sz w:val="28"/>
          <w:szCs w:val="28"/>
        </w:rPr>
        <w:t xml:space="preserve">при прогресивності; </w:t>
      </w:r>
      <w:r w:rsidRPr="00EA21B0">
        <w:rPr>
          <w:rFonts w:ascii="Times New Roman" w:eastAsia="Times New Roman" w:hAnsi="Times New Roman" w:cs="Times New Roman"/>
          <w:sz w:val="28"/>
          <w:szCs w:val="28"/>
          <w:lang w:eastAsia="ru-RU"/>
        </w:rPr>
        <w:t xml:space="preserve">10) </w:t>
      </w:r>
      <w:r w:rsidRPr="00EA21B0">
        <w:rPr>
          <w:rFonts w:ascii="Times New Roman" w:eastAsia="Times New Roman" w:hAnsi="Times New Roman" w:cs="Times New Roman"/>
          <w:sz w:val="28"/>
          <w:szCs w:val="28"/>
        </w:rPr>
        <w:t xml:space="preserve">принцип науковості; </w:t>
      </w:r>
      <w:r w:rsidRPr="00EA21B0">
        <w:rPr>
          <w:rFonts w:ascii="Times New Roman" w:eastAsia="Times New Roman" w:hAnsi="Times New Roman" w:cs="Times New Roman"/>
          <w:sz w:val="28"/>
          <w:szCs w:val="28"/>
          <w:lang w:eastAsia="ru-RU"/>
        </w:rPr>
        <w:t xml:space="preserve">11) </w:t>
      </w:r>
      <w:r w:rsidRPr="00EA21B0">
        <w:rPr>
          <w:rFonts w:ascii="Times New Roman" w:eastAsia="Times New Roman" w:hAnsi="Times New Roman" w:cs="Times New Roman"/>
          <w:sz w:val="28"/>
          <w:szCs w:val="28"/>
        </w:rPr>
        <w:t xml:space="preserve">принцип стабільності; </w:t>
      </w:r>
      <w:r w:rsidRPr="00EA21B0">
        <w:rPr>
          <w:rFonts w:ascii="Times New Roman" w:eastAsia="Times New Roman" w:hAnsi="Times New Roman" w:cs="Times New Roman"/>
          <w:sz w:val="28"/>
          <w:szCs w:val="28"/>
          <w:lang w:eastAsia="ru-RU"/>
        </w:rPr>
        <w:t xml:space="preserve">12) </w:t>
      </w:r>
      <w:r w:rsidRPr="00EA21B0">
        <w:rPr>
          <w:rFonts w:ascii="Times New Roman" w:eastAsia="Times New Roman" w:hAnsi="Times New Roman" w:cs="Times New Roman"/>
          <w:sz w:val="28"/>
          <w:szCs w:val="28"/>
        </w:rPr>
        <w:t>при доброякісності.</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Принципи державної політики поділяються на загальні (універсалі галузеві (специфічні). Перші застосовуються до всіх видів політики держави мають загальнозначимий і універсальний характер. В науковій літературі них відносять принципи об'єктивності, конкретності, оптимальності, </w:t>
      </w:r>
      <w:r w:rsidR="009650F6" w:rsidRPr="00EA21B0">
        <w:rPr>
          <w:rFonts w:ascii="Times New Roman" w:eastAsia="Times New Roman" w:hAnsi="Times New Roman" w:cs="Times New Roman"/>
          <w:sz w:val="28"/>
          <w:szCs w:val="28"/>
        </w:rPr>
        <w:t>зворотного</w:t>
      </w:r>
      <w:r w:rsidRPr="00EA21B0">
        <w:rPr>
          <w:rFonts w:ascii="Times New Roman" w:eastAsia="Times New Roman" w:hAnsi="Times New Roman" w:cs="Times New Roman"/>
          <w:sz w:val="28"/>
          <w:szCs w:val="28"/>
        </w:rPr>
        <w:t xml:space="preserve"> зв'язку, відповідності юридичним нормам та і других прийнято зараховувати принципи, які застосовуються в управ окремими сферами суспільства, або використовуються тільки в державній політиці, політиці політичних партій і громадсько-політичних організацій</w:t>
      </w:r>
      <w:r w:rsidR="009650F6">
        <w:rPr>
          <w:rFonts w:ascii="Times New Roman" w:eastAsia="Times New Roman" w:hAnsi="Times New Roman" w:cs="Times New Roman"/>
          <w:sz w:val="28"/>
          <w:szCs w:val="28"/>
        </w:rPr>
        <w:t>.</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Н. О. Лопашенко піддає критиці поділ засад (принципів) на загальні та спеціальні, аргументуючи свою наукову позицію тим, що </w:t>
      </w:r>
      <w:r w:rsidRPr="00EA21B0">
        <w:rPr>
          <w:rFonts w:ascii="Times New Roman" w:eastAsia="Times New Roman" w:hAnsi="Times New Roman" w:cs="Times New Roman"/>
          <w:sz w:val="28"/>
          <w:szCs w:val="28"/>
          <w:lang w:eastAsia="ru-RU"/>
        </w:rPr>
        <w:t xml:space="preserve">"1) </w:t>
      </w:r>
      <w:r w:rsidRPr="00EA21B0">
        <w:rPr>
          <w:rFonts w:ascii="Times New Roman" w:eastAsia="Times New Roman" w:hAnsi="Times New Roman" w:cs="Times New Roman"/>
          <w:sz w:val="28"/>
          <w:szCs w:val="28"/>
        </w:rPr>
        <w:t xml:space="preserve">автори забув про їхнє визначення політики як діяльності; </w:t>
      </w:r>
      <w:r w:rsidRPr="00EA21B0">
        <w:rPr>
          <w:rFonts w:ascii="Times New Roman" w:eastAsia="Times New Roman" w:hAnsi="Times New Roman" w:cs="Times New Roman"/>
          <w:sz w:val="28"/>
          <w:szCs w:val="28"/>
          <w:lang w:eastAsia="ru-RU"/>
        </w:rPr>
        <w:t xml:space="preserve">2) </w:t>
      </w:r>
      <w:r w:rsidRPr="00EA21B0">
        <w:rPr>
          <w:rFonts w:ascii="Times New Roman" w:eastAsia="Times New Roman" w:hAnsi="Times New Roman" w:cs="Times New Roman"/>
          <w:sz w:val="28"/>
          <w:szCs w:val="28"/>
        </w:rPr>
        <w:t>вчені висувають в я окремих принципів вузькі або занадто широкі для принципу вимоги; або 3) вони ототожнюють принципи права і принципи політики, не проводячи, т чином різниці і між самими поняттями "право" і "політика".</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Наукова позиція И. О. Лопашенко не є випадковою. Це поясню такими причинами: І) засадами (принципами) вважаються основоположні </w:t>
      </w:r>
      <w:r w:rsidRPr="00EA21B0">
        <w:rPr>
          <w:rFonts w:ascii="Times New Roman" w:eastAsia="Times New Roman" w:hAnsi="Times New Roman" w:cs="Times New Roman"/>
          <w:sz w:val="28"/>
          <w:szCs w:val="28"/>
          <w:lang w:eastAsia="ru-RU"/>
        </w:rPr>
        <w:t xml:space="preserve">2) </w:t>
      </w:r>
      <w:r w:rsidRPr="00EA21B0">
        <w:rPr>
          <w:rFonts w:ascii="Times New Roman" w:eastAsia="Times New Roman" w:hAnsi="Times New Roman" w:cs="Times New Roman"/>
          <w:sz w:val="28"/>
          <w:szCs w:val="28"/>
        </w:rPr>
        <w:t xml:space="preserve">багато </w:t>
      </w:r>
      <w:r w:rsidRPr="00EA21B0">
        <w:rPr>
          <w:rFonts w:ascii="Times New Roman" w:eastAsia="Times New Roman" w:hAnsi="Times New Roman" w:cs="Times New Roman"/>
          <w:sz w:val="28"/>
          <w:szCs w:val="28"/>
        </w:rPr>
        <w:lastRenderedPageBreak/>
        <w:t xml:space="preserve">вчених не проводять різниці між засадами (принципами) закріплені і не закріплені в законі; </w:t>
      </w:r>
      <w:r w:rsidRPr="00EA21B0">
        <w:rPr>
          <w:rFonts w:ascii="Times New Roman" w:eastAsia="Times New Roman" w:hAnsi="Times New Roman" w:cs="Times New Roman"/>
          <w:sz w:val="28"/>
          <w:szCs w:val="28"/>
          <w:lang w:eastAsia="ru-RU"/>
        </w:rPr>
        <w:t xml:space="preserve">3) </w:t>
      </w:r>
      <w:r w:rsidRPr="00EA21B0">
        <w:rPr>
          <w:rFonts w:ascii="Times New Roman" w:eastAsia="Times New Roman" w:hAnsi="Times New Roman" w:cs="Times New Roman"/>
          <w:sz w:val="28"/>
          <w:szCs w:val="28"/>
        </w:rPr>
        <w:t xml:space="preserve">відсутність єдиного підходу до розуміння терміну "закріплені в законі", визначення переліку засад (принц кримінального провадження і, як наслідок, засад (принципів) кримінальної. процесуальної політики, певною мірою залежить від суб'єкта </w:t>
      </w:r>
      <w:r w:rsidRPr="00EA21B0">
        <w:rPr>
          <w:rFonts w:ascii="Times New Roman" w:eastAsia="Times New Roman" w:hAnsi="Times New Roman" w:cs="Times New Roman"/>
          <w:sz w:val="28"/>
          <w:szCs w:val="28"/>
          <w:lang w:eastAsia="ru-RU"/>
        </w:rPr>
        <w:t xml:space="preserve">наукове </w:t>
      </w:r>
      <w:r w:rsidRPr="00EA21B0">
        <w:rPr>
          <w:rFonts w:ascii="Times New Roman" w:eastAsia="Times New Roman" w:hAnsi="Times New Roman" w:cs="Times New Roman"/>
          <w:sz w:val="28"/>
          <w:szCs w:val="28"/>
        </w:rPr>
        <w:t>дослідження.</w:t>
      </w:r>
    </w:p>
    <w:p w:rsidR="00EA21B0" w:rsidRPr="00EA21B0" w:rsidRDefault="00EA21B0" w:rsidP="00EA21B0">
      <w:pPr>
        <w:spacing w:after="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Спробу обмежити число засад (принципів) кримінальної процесуальної політики слід визнати правильною, оскільки перенасиченість керівних послаблює їх значення. У зв'язку з цим розглянемо політичні та ідеології новації, які обумовлюють необхідність переосмислення наукових поглядів щодо змісту та правової природи засад (принципів) кримінальної процесуальної політики</w:t>
      </w:r>
    </w:p>
    <w:p w:rsidR="00EA21B0" w:rsidRPr="00EA21B0" w:rsidRDefault="00EA21B0" w:rsidP="00EA21B0">
      <w:pPr>
        <w:numPr>
          <w:ilvl w:val="0"/>
          <w:numId w:val="2"/>
        </w:numPr>
        <w:tabs>
          <w:tab w:val="left" w:pos="600"/>
        </w:tabs>
        <w:spacing w:after="0"/>
        <w:jc w:val="both"/>
        <w:rPr>
          <w:rFonts w:ascii="Times New Roman" w:eastAsia="Times New Roman" w:hAnsi="Times New Roman" w:cs="Times New Roman"/>
          <w:sz w:val="28"/>
          <w:szCs w:val="28"/>
        </w:rPr>
      </w:pPr>
      <w:r w:rsidRPr="00EA21B0">
        <w:rPr>
          <w:rFonts w:ascii="Times New Roman" w:eastAsia="Times New Roman" w:hAnsi="Times New Roman" w:cs="Times New Roman"/>
          <w:sz w:val="28"/>
          <w:szCs w:val="28"/>
        </w:rPr>
        <w:t>в Конституції України чітко зафіксовано пріоритет загальнолюдських цінностей над іншими, оголошено недопустимість довільного обмеження прав і свобод людини і громадянина, проголошено курс на максимальне забезпечення безпеки особи, встановлено пріоритет міжнародного права в сфері захисту прав людини;</w:t>
      </w:r>
    </w:p>
    <w:p w:rsidR="00EA21B0" w:rsidRPr="00EA21B0" w:rsidRDefault="009650F6" w:rsidP="00EA21B0">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 </w:t>
      </w:r>
      <w:r w:rsidR="00EA21B0" w:rsidRPr="00EA21B0">
        <w:rPr>
          <w:rFonts w:ascii="Times New Roman" w:eastAsia="Times New Roman" w:hAnsi="Times New Roman" w:cs="Times New Roman"/>
          <w:sz w:val="28"/>
          <w:szCs w:val="28"/>
        </w:rPr>
        <w:t>необхідність проведення деполітизації та деідеологізації системи органів кримінальної юстиції. Це зовсім не означає відмови від кримінальної процесуальної політики. Органи кримінальної юстиції є політичними інститутами, а кримінальна процесуальна політика, в свою чергу, лежить в основі їх діяльності, диференціює їх завдання і статус;</w:t>
      </w:r>
    </w:p>
    <w:p w:rsidR="00EA21B0" w:rsidRPr="00EA21B0" w:rsidRDefault="00EA21B0" w:rsidP="00EA21B0">
      <w:pPr>
        <w:numPr>
          <w:ilvl w:val="0"/>
          <w:numId w:val="2"/>
        </w:numPr>
        <w:tabs>
          <w:tab w:val="left" w:pos="600"/>
        </w:tabs>
        <w:spacing w:after="0"/>
        <w:jc w:val="both"/>
        <w:rPr>
          <w:rFonts w:ascii="Times New Roman" w:eastAsia="Times New Roman" w:hAnsi="Times New Roman" w:cs="Times New Roman"/>
          <w:sz w:val="28"/>
          <w:szCs w:val="28"/>
        </w:rPr>
      </w:pPr>
      <w:r w:rsidRPr="00EA21B0">
        <w:rPr>
          <w:rFonts w:ascii="Times New Roman" w:eastAsia="Times New Roman" w:hAnsi="Times New Roman" w:cs="Times New Roman"/>
          <w:sz w:val="28"/>
          <w:szCs w:val="28"/>
        </w:rPr>
        <w:t>політичні ідеї в сфері кримінальної процесуальної політики повинні бути втілені на правотворчому та правозастосовчому рівнях з точки зору розумної достатності та реального виконання.</w:t>
      </w:r>
    </w:p>
    <w:p w:rsidR="00EA21B0" w:rsidRDefault="00EA21B0" w:rsidP="00EA21B0">
      <w:pPr>
        <w:spacing w:after="0"/>
        <w:ind w:firstLine="340"/>
        <w:jc w:val="both"/>
        <w:rPr>
          <w:rFonts w:ascii="Times New Roman" w:eastAsia="Times New Roman" w:hAnsi="Times New Roman" w:cs="Times New Roman"/>
          <w:sz w:val="28"/>
          <w:szCs w:val="28"/>
        </w:rPr>
      </w:pPr>
      <w:r w:rsidRPr="00EA21B0">
        <w:rPr>
          <w:rFonts w:ascii="Times New Roman" w:eastAsia="Times New Roman" w:hAnsi="Times New Roman" w:cs="Times New Roman"/>
          <w:sz w:val="28"/>
          <w:szCs w:val="28"/>
        </w:rPr>
        <w:t xml:space="preserve">До загальних засад (принципів) кримінальної процесуальної політики України слід віднести: </w:t>
      </w:r>
      <w:r w:rsidRPr="00EA21B0">
        <w:rPr>
          <w:rFonts w:ascii="Times New Roman" w:eastAsia="Times New Roman" w:hAnsi="Times New Roman" w:cs="Times New Roman"/>
          <w:sz w:val="28"/>
          <w:szCs w:val="28"/>
          <w:lang w:eastAsia="ru-RU"/>
        </w:rPr>
        <w:t xml:space="preserve">1) </w:t>
      </w:r>
      <w:r w:rsidRPr="00EA21B0">
        <w:rPr>
          <w:rFonts w:ascii="Times New Roman" w:eastAsia="Times New Roman" w:hAnsi="Times New Roman" w:cs="Times New Roman"/>
          <w:sz w:val="28"/>
          <w:szCs w:val="28"/>
        </w:rPr>
        <w:t xml:space="preserve">засаду (принцип) законності; </w:t>
      </w:r>
      <w:r w:rsidRPr="00EA21B0">
        <w:rPr>
          <w:rFonts w:ascii="Times New Roman" w:eastAsia="Times New Roman" w:hAnsi="Times New Roman" w:cs="Times New Roman"/>
          <w:sz w:val="28"/>
          <w:szCs w:val="28"/>
          <w:lang w:eastAsia="ru-RU"/>
        </w:rPr>
        <w:t xml:space="preserve">2) </w:t>
      </w:r>
      <w:r w:rsidRPr="00EA21B0">
        <w:rPr>
          <w:rFonts w:ascii="Times New Roman" w:eastAsia="Times New Roman" w:hAnsi="Times New Roman" w:cs="Times New Roman"/>
          <w:sz w:val="28"/>
          <w:szCs w:val="28"/>
        </w:rPr>
        <w:t xml:space="preserve">засаду (принцип) соціальної обумовленості; </w:t>
      </w:r>
      <w:r w:rsidRPr="00EA21B0">
        <w:rPr>
          <w:rFonts w:ascii="Times New Roman" w:eastAsia="Times New Roman" w:hAnsi="Times New Roman" w:cs="Times New Roman"/>
          <w:sz w:val="28"/>
          <w:szCs w:val="28"/>
          <w:lang w:eastAsia="ru-RU"/>
        </w:rPr>
        <w:t xml:space="preserve">3) </w:t>
      </w:r>
      <w:r w:rsidRPr="00EA21B0">
        <w:rPr>
          <w:rFonts w:ascii="Times New Roman" w:eastAsia="Times New Roman" w:hAnsi="Times New Roman" w:cs="Times New Roman"/>
          <w:sz w:val="28"/>
          <w:szCs w:val="28"/>
        </w:rPr>
        <w:t xml:space="preserve">засаду (принцип) доцільності; </w:t>
      </w:r>
      <w:r w:rsidRPr="00EA21B0">
        <w:rPr>
          <w:rFonts w:ascii="Times New Roman" w:eastAsia="Times New Roman" w:hAnsi="Times New Roman" w:cs="Times New Roman"/>
          <w:sz w:val="28"/>
          <w:szCs w:val="28"/>
          <w:lang w:eastAsia="ru-RU"/>
        </w:rPr>
        <w:t xml:space="preserve">4) </w:t>
      </w:r>
      <w:r w:rsidRPr="00EA21B0">
        <w:rPr>
          <w:rFonts w:ascii="Times New Roman" w:eastAsia="Times New Roman" w:hAnsi="Times New Roman" w:cs="Times New Roman"/>
          <w:sz w:val="28"/>
          <w:szCs w:val="28"/>
        </w:rPr>
        <w:t xml:space="preserve">засаду (принцип) гуманізму; </w:t>
      </w:r>
      <w:r w:rsidRPr="00EA21B0">
        <w:rPr>
          <w:rFonts w:ascii="Times New Roman" w:eastAsia="Times New Roman" w:hAnsi="Times New Roman" w:cs="Times New Roman"/>
          <w:sz w:val="28"/>
          <w:szCs w:val="28"/>
          <w:lang w:eastAsia="ru-RU"/>
        </w:rPr>
        <w:t xml:space="preserve">5) </w:t>
      </w:r>
      <w:r w:rsidRPr="00EA21B0">
        <w:rPr>
          <w:rFonts w:ascii="Times New Roman" w:eastAsia="Times New Roman" w:hAnsi="Times New Roman" w:cs="Times New Roman"/>
          <w:sz w:val="28"/>
          <w:szCs w:val="28"/>
        </w:rPr>
        <w:t xml:space="preserve">засаду (принцип) демократизму; </w:t>
      </w:r>
      <w:r w:rsidRPr="00EA21B0">
        <w:rPr>
          <w:rFonts w:ascii="Times New Roman" w:eastAsia="Times New Roman" w:hAnsi="Times New Roman" w:cs="Times New Roman"/>
          <w:sz w:val="28"/>
          <w:szCs w:val="28"/>
          <w:lang w:eastAsia="ru-RU"/>
        </w:rPr>
        <w:t xml:space="preserve">6) </w:t>
      </w:r>
      <w:r w:rsidRPr="00EA21B0">
        <w:rPr>
          <w:rFonts w:ascii="Times New Roman" w:eastAsia="Times New Roman" w:hAnsi="Times New Roman" w:cs="Times New Roman"/>
          <w:sz w:val="28"/>
          <w:szCs w:val="28"/>
        </w:rPr>
        <w:t xml:space="preserve">засаду (принцип) соціальної справедливості; </w:t>
      </w:r>
      <w:r w:rsidRPr="00EA21B0">
        <w:rPr>
          <w:rFonts w:ascii="Times New Roman" w:eastAsia="Times New Roman" w:hAnsi="Times New Roman" w:cs="Times New Roman"/>
          <w:sz w:val="28"/>
          <w:szCs w:val="28"/>
          <w:lang w:eastAsia="ru-RU"/>
        </w:rPr>
        <w:t xml:space="preserve">7) </w:t>
      </w:r>
      <w:r w:rsidRPr="00EA21B0">
        <w:rPr>
          <w:rFonts w:ascii="Times New Roman" w:eastAsia="Times New Roman" w:hAnsi="Times New Roman" w:cs="Times New Roman"/>
          <w:sz w:val="28"/>
          <w:szCs w:val="28"/>
        </w:rPr>
        <w:t xml:space="preserve">засаду (принцип) комплексності; </w:t>
      </w:r>
      <w:r w:rsidRPr="00EA21B0">
        <w:rPr>
          <w:rFonts w:ascii="Times New Roman" w:eastAsia="Times New Roman" w:hAnsi="Times New Roman" w:cs="Times New Roman"/>
          <w:sz w:val="28"/>
          <w:szCs w:val="28"/>
          <w:lang w:eastAsia="ru-RU"/>
        </w:rPr>
        <w:t xml:space="preserve">8) </w:t>
      </w:r>
      <w:r w:rsidRPr="00EA21B0">
        <w:rPr>
          <w:rFonts w:ascii="Times New Roman" w:eastAsia="Times New Roman" w:hAnsi="Times New Roman" w:cs="Times New Roman"/>
          <w:sz w:val="28"/>
          <w:szCs w:val="28"/>
        </w:rPr>
        <w:t>засаду (принцип) відповідності міжнародним стандартам.</w:t>
      </w:r>
    </w:p>
    <w:p w:rsidR="009650F6" w:rsidRDefault="009650F6" w:rsidP="00EA21B0">
      <w:pPr>
        <w:spacing w:after="0"/>
        <w:ind w:firstLine="340"/>
        <w:jc w:val="both"/>
        <w:rPr>
          <w:rFonts w:ascii="Times New Roman" w:eastAsia="Times New Roman" w:hAnsi="Times New Roman" w:cs="Times New Roman"/>
          <w:sz w:val="28"/>
          <w:szCs w:val="28"/>
        </w:rPr>
      </w:pPr>
    </w:p>
    <w:p w:rsidR="009650F6" w:rsidRPr="009650F6" w:rsidRDefault="009650F6" w:rsidP="009650F6">
      <w:pPr>
        <w:spacing w:after="0"/>
        <w:ind w:firstLine="340"/>
        <w:jc w:val="both"/>
        <w:rPr>
          <w:rFonts w:ascii="Times New Roman" w:eastAsia="Times New Roman" w:hAnsi="Times New Roman" w:cs="Times New Roman"/>
          <w:b/>
          <w:sz w:val="28"/>
          <w:szCs w:val="28"/>
        </w:rPr>
      </w:pPr>
      <w:r w:rsidRPr="009650F6">
        <w:rPr>
          <w:rFonts w:ascii="Times New Roman" w:eastAsia="Times New Roman" w:hAnsi="Times New Roman" w:cs="Times New Roman"/>
          <w:b/>
          <w:sz w:val="28"/>
          <w:szCs w:val="28"/>
        </w:rPr>
        <w:t>2. Характеристика окремих засад (принципів) кримінальної процесуальної політики.</w:t>
      </w:r>
    </w:p>
    <w:p w:rsidR="009650F6" w:rsidRPr="00EA21B0" w:rsidRDefault="009650F6" w:rsidP="00EA21B0">
      <w:pPr>
        <w:spacing w:after="0"/>
        <w:ind w:firstLine="340"/>
        <w:jc w:val="both"/>
        <w:rPr>
          <w:rFonts w:ascii="Times New Roman" w:eastAsia="Times New Roman" w:hAnsi="Times New Roman" w:cs="Times New Roman"/>
          <w:sz w:val="28"/>
          <w:szCs w:val="28"/>
          <w:lang w:eastAsia="ru-RU"/>
        </w:rPr>
      </w:pP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i/>
          <w:iCs/>
          <w:sz w:val="28"/>
          <w:szCs w:val="28"/>
        </w:rPr>
        <w:t>Засада (принцип) законності</w:t>
      </w:r>
      <w:r w:rsidRPr="00EA21B0">
        <w:rPr>
          <w:rFonts w:ascii="Times New Roman" w:eastAsia="Times New Roman" w:hAnsi="Times New Roman" w:cs="Times New Roman"/>
          <w:sz w:val="28"/>
          <w:szCs w:val="28"/>
        </w:rPr>
        <w:t xml:space="preserve"> закріплена безпосередньо в нормах Конституції України (ст. </w:t>
      </w:r>
      <w:r w:rsidRPr="00EA21B0">
        <w:rPr>
          <w:rFonts w:ascii="Times New Roman" w:eastAsia="Times New Roman" w:hAnsi="Times New Roman" w:cs="Times New Roman"/>
          <w:sz w:val="28"/>
          <w:szCs w:val="28"/>
          <w:lang w:eastAsia="ru-RU"/>
        </w:rPr>
        <w:t xml:space="preserve">6, 8, 19, 57, 68, 129 </w:t>
      </w:r>
      <w:r w:rsidRPr="00EA21B0">
        <w:rPr>
          <w:rFonts w:ascii="Times New Roman" w:eastAsia="Times New Roman" w:hAnsi="Times New Roman" w:cs="Times New Roman"/>
          <w:sz w:val="28"/>
          <w:szCs w:val="28"/>
        </w:rPr>
        <w:t xml:space="preserve">тощо), у ст. </w:t>
      </w:r>
      <w:r w:rsidRPr="00EA21B0">
        <w:rPr>
          <w:rFonts w:ascii="Times New Roman" w:eastAsia="Times New Roman" w:hAnsi="Times New Roman" w:cs="Times New Roman"/>
          <w:sz w:val="28"/>
          <w:szCs w:val="28"/>
          <w:lang w:eastAsia="ru-RU"/>
        </w:rPr>
        <w:t xml:space="preserve">9 </w:t>
      </w:r>
      <w:r w:rsidRPr="00EA21B0">
        <w:rPr>
          <w:rFonts w:ascii="Times New Roman" w:eastAsia="Times New Roman" w:hAnsi="Times New Roman" w:cs="Times New Roman"/>
          <w:sz w:val="28"/>
          <w:szCs w:val="28"/>
        </w:rPr>
        <w:t xml:space="preserve">КПК України: "під ЧЙВ кримінального провадження суд, слідчий суддя, суддя, прокурор, керівник досудового розслідування, слідчий інші службові особи державної служби зобов'язані неухильно додержуватися вимог Конституції України, цього </w:t>
      </w:r>
      <w:r w:rsidRPr="00EA21B0">
        <w:rPr>
          <w:rFonts w:ascii="Times New Roman" w:eastAsia="Times New Roman" w:hAnsi="Times New Roman" w:cs="Times New Roman"/>
          <w:sz w:val="28"/>
          <w:szCs w:val="28"/>
        </w:rPr>
        <w:lastRenderedPageBreak/>
        <w:t>Кодексу, міжнародних договорів, згода на обов'язковість яких надана Верховною Радою України, вимог інших актів законодавства"</w:t>
      </w:r>
      <w:r w:rsidRPr="00EA21B0">
        <w:rPr>
          <w:rFonts w:ascii="Times New Roman" w:eastAsia="Times New Roman" w:hAnsi="Times New Roman" w:cs="Times New Roman"/>
          <w:sz w:val="28"/>
          <w:szCs w:val="28"/>
          <w:vertAlign w:val="superscript"/>
        </w:rPr>
        <w:t>251</w:t>
      </w:r>
      <w:r w:rsidRPr="00EA21B0">
        <w:rPr>
          <w:rFonts w:ascii="Times New Roman" w:eastAsia="Times New Roman" w:hAnsi="Times New Roman" w:cs="Times New Roman"/>
          <w:sz w:val="28"/>
          <w:szCs w:val="28"/>
        </w:rPr>
        <w:t>.</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Кримінальна процесуальна політика сама по собі є одним з засобів охорони законності і правопорядку. Тому діяльність органів кримінальної юстиції повинна здійснюватися на основі закону. До того ж, правова основа боротьби зі злочинністю постійно розвивається і удосконалюється.</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В. І. </w:t>
      </w:r>
      <w:r w:rsidRPr="00EA21B0">
        <w:rPr>
          <w:rFonts w:ascii="Times New Roman" w:eastAsia="Times New Roman" w:hAnsi="Times New Roman" w:cs="Times New Roman"/>
          <w:sz w:val="28"/>
          <w:szCs w:val="28"/>
          <w:lang w:eastAsia="ru-RU"/>
        </w:rPr>
        <w:t xml:space="preserve">Борисов </w:t>
      </w:r>
      <w:r w:rsidRPr="00EA21B0">
        <w:rPr>
          <w:rFonts w:ascii="Times New Roman" w:eastAsia="Times New Roman" w:hAnsi="Times New Roman" w:cs="Times New Roman"/>
          <w:sz w:val="28"/>
          <w:szCs w:val="28"/>
        </w:rPr>
        <w:t>зазначає, що "у теперішній час в Україні лише формуються підходи щодо оцінки якості законодавства, які мають все ще незавершений характер, хоча відомо, що для будь-якої країни ефективність боротьби зі злочинністю визначається значною мірою якістю законодавства, що є сутнісною складовою державної політики такої боротьби"</w:t>
      </w:r>
      <w:r w:rsidRPr="00EA21B0">
        <w:rPr>
          <w:rFonts w:ascii="Times New Roman" w:eastAsia="Times New Roman" w:hAnsi="Times New Roman" w:cs="Times New Roman"/>
          <w:sz w:val="28"/>
          <w:szCs w:val="28"/>
          <w:vertAlign w:val="superscript"/>
        </w:rPr>
        <w:t>252</w:t>
      </w:r>
      <w:r w:rsidRPr="00EA21B0">
        <w:rPr>
          <w:rFonts w:ascii="Times New Roman" w:eastAsia="Times New Roman" w:hAnsi="Times New Roman" w:cs="Times New Roman"/>
          <w:sz w:val="28"/>
          <w:szCs w:val="28"/>
        </w:rPr>
        <w:t>.</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Засада (принцип) законності поширюється на всі сторони і сфері кримінальної процесуальної політики, включаючи правотворчу правозастосовчу, правовиконавчу діяльності як форми її реалізації.</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В. С. Зеленецький вважає, що "не викликає сумнівів, що вимогам законності і доцільності повинні відповідати не тільки вже існуюча полії але й ті процеси, які пов'язані з формуванням нової політики, в тому чи кримінально-процесуальної".</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i/>
          <w:iCs/>
          <w:sz w:val="28"/>
          <w:szCs w:val="28"/>
        </w:rPr>
        <w:t>Засада (принцип) соціальної обумовленості.</w:t>
      </w:r>
      <w:r w:rsidRPr="00EA21B0">
        <w:rPr>
          <w:rFonts w:ascii="Times New Roman" w:eastAsia="Times New Roman" w:hAnsi="Times New Roman" w:cs="Times New Roman"/>
          <w:sz w:val="28"/>
          <w:szCs w:val="28"/>
        </w:rPr>
        <w:t xml:space="preserve"> Соціальне призначення кримінальної процесуальної політики може бути розкрито тільки шляхом аналізу встановленої в кримінальному процесуальному законодавстві кримінальної процесуальної форми як індикатора політичного і економічного устрою суспільства. Соціальна обумовленість кримінальної процесуальної політики відбиває і визначає становище особи в державі, суспільстві, ступінь індивідуальної свободи.</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На думку В. Я. Тація, "зміцнення ролі суду в кримінальному процесі реформування системи досудового слідства, поширення змагальності забезпечення прав учасників судочинства - це проблеми, від вирішення</w:t>
      </w:r>
      <w:r w:rsidRPr="00EA21B0">
        <w:rPr>
          <w:rFonts w:ascii="Times New Roman" w:eastAsia="Times New Roman" w:hAnsi="Times New Roman" w:cs="Times New Roman"/>
          <w:i/>
          <w:iCs/>
          <w:sz w:val="28"/>
          <w:szCs w:val="28"/>
        </w:rPr>
        <w:t xml:space="preserve"> і </w:t>
      </w:r>
      <w:r w:rsidRPr="00EA21B0">
        <w:rPr>
          <w:rFonts w:ascii="Times New Roman" w:eastAsia="Times New Roman" w:hAnsi="Times New Roman" w:cs="Times New Roman"/>
          <w:sz w:val="28"/>
          <w:szCs w:val="28"/>
        </w:rPr>
        <w:t>залежить не тільки техніко-юридичний зміст чинного законодавства України</w:t>
      </w:r>
    </w:p>
    <w:p w:rsidR="00EA21B0" w:rsidRPr="00EA21B0" w:rsidRDefault="00EA21B0" w:rsidP="00EA21B0">
      <w:pPr>
        <w:spacing w:after="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і його соціальна спрямованість .</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Нові підходи у сфері кримінального судочинства мають кардинал змінити умови забезпечення прав людини, сформувати переконаність особи суспільства в дієвості принципу верховенства права, підвищити рівень довіри громадян України до інститутів влади загалом і до органів та установ системи кримінальної юстиції зокрема.</w:t>
      </w:r>
    </w:p>
    <w:p w:rsidR="00EA21B0" w:rsidRPr="00EA21B0" w:rsidRDefault="00EA21B0" w:rsidP="00EA21B0">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І. Б. Міхайловська вважає, що "позитивна сторона діючого законодавчого формулювання соціального призначення кримінального судочинства поля по-перше, в тому, що вона позбавляє нормативного ґрунтування  тезу про боротьбу злочинністю як мету процесуальної регламентації функціонування </w:t>
      </w:r>
      <w:r w:rsidRPr="00EA21B0">
        <w:rPr>
          <w:rFonts w:ascii="Times New Roman" w:eastAsia="Times New Roman" w:hAnsi="Times New Roman" w:cs="Times New Roman"/>
          <w:sz w:val="28"/>
          <w:szCs w:val="28"/>
        </w:rPr>
        <w:lastRenderedPageBreak/>
        <w:t>кримінальної юстиції. По-друге, сам термін "захист" ніби протиставлення "карним погрозам" кримінального закону. По-третє, з урахуванням практики яка складалася десятиліттями (насамперед управлінської) законодавець спробував змінити ситуацію негативного відношення до припиненнякримінального переслідування і виправдання підсудного</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Соціальне призначення кримінальної процесуальної політики полягає в тому, що вона служить способом вирішення конфлікту між особою і владою, 1іІ(]ю між порушником кримінально-правової заборони і державою, яка встановлює таку заборону. При цьому соціально значимим є не тільки результат вирішення конфлікту (застосування чи незастосування норм матеріального права), але й процедура його вирішення.</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i/>
          <w:iCs/>
          <w:sz w:val="28"/>
          <w:szCs w:val="28"/>
        </w:rPr>
        <w:t>Засада (принцип) доцільності</w:t>
      </w:r>
      <w:r w:rsidRPr="00EA21B0">
        <w:rPr>
          <w:rFonts w:ascii="Times New Roman" w:eastAsia="Times New Roman" w:hAnsi="Times New Roman" w:cs="Times New Roman"/>
          <w:sz w:val="28"/>
          <w:szCs w:val="28"/>
        </w:rPr>
        <w:t xml:space="preserve"> означає, що кримінальна процесуальна Політика повинна переслідувати визначену мету, під якою слід розуміти забезпечення неухильного дотримання прав і свобод особи під час кримінального провадження відповідно до вимог Конституції України та Міжнародних договорів, з урахуванням практики Європейського суду з прав людини.</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Т. Малярчук вважає, що "мета кримінального процесу має бути усвідомлена суб'єктами кримінально-процесуальної діяльності як на законодавчому, так і на правозастосовному рівнях. У новому КПК мають бути визначені основна мета й основні завдання щодо її досягнення. При цьому у законі має бути сформульована мета не кримінально-процесуального закону, а кримінального процесу як галузі державної діяльності"</w:t>
      </w:r>
      <w:r w:rsidRPr="00EA21B0">
        <w:rPr>
          <w:rFonts w:ascii="Times New Roman" w:eastAsia="Times New Roman" w:hAnsi="Times New Roman" w:cs="Times New Roman"/>
          <w:sz w:val="28"/>
          <w:szCs w:val="28"/>
          <w:vertAlign w:val="superscript"/>
        </w:rPr>
        <w:t>257</w:t>
      </w:r>
      <w:r w:rsidRPr="00EA21B0">
        <w:rPr>
          <w:rFonts w:ascii="Times New Roman" w:eastAsia="Times New Roman" w:hAnsi="Times New Roman" w:cs="Times New Roman"/>
          <w:sz w:val="28"/>
          <w:szCs w:val="28"/>
        </w:rPr>
        <w:t>.</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Під засадою (принципом) доцільності в кримінальній процесуальній Політиці можна також розуміти обґрунтованість запровадження в національне кримінальне судочинство об'єднаних кримінальних процесуальних норм та Інститутів континентальної та англосаксонської правових систем.</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У зв'язку з цим В. Стахівський зауважує, що "однак це має бути не технічне копіювання положень кримінального процесуального законодавства зарубіжних країн, які навряд чи "приживуться" в національному законодавстві ійого віковими традиціями (і не гіршими, ніж в інших країнах) у законодавчій і правозастосовній практиці"</w:t>
      </w:r>
      <w:r w:rsidRPr="00EA21B0">
        <w:rPr>
          <w:rFonts w:ascii="Times New Roman" w:eastAsia="Times New Roman" w:hAnsi="Times New Roman" w:cs="Times New Roman"/>
          <w:sz w:val="28"/>
          <w:szCs w:val="28"/>
          <w:vertAlign w:val="superscript"/>
        </w:rPr>
        <w:t>258</w:t>
      </w:r>
      <w:r w:rsidRPr="00EA21B0">
        <w:rPr>
          <w:rFonts w:ascii="Times New Roman" w:eastAsia="Times New Roman" w:hAnsi="Times New Roman" w:cs="Times New Roman"/>
          <w:sz w:val="28"/>
          <w:szCs w:val="28"/>
        </w:rPr>
        <w:t>.</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Засада (принцип) доцільності може діяти тільки в рамках засади (Принципу) законності і не може їй суперечити. Саме в законі закладена Можливість його доцільного застосування. В той же час порушення закону </w:t>
      </w:r>
      <w:r w:rsidRPr="00EA21B0">
        <w:rPr>
          <w:rFonts w:ascii="Times New Roman" w:eastAsia="Times New Roman" w:hAnsi="Times New Roman" w:cs="Times New Roman"/>
          <w:smallCaps/>
          <w:spacing w:val="10"/>
          <w:sz w:val="28"/>
          <w:szCs w:val="28"/>
        </w:rPr>
        <w:t>Ніколи</w:t>
      </w:r>
      <w:r w:rsidRPr="00EA21B0">
        <w:rPr>
          <w:rFonts w:ascii="Times New Roman" w:eastAsia="Times New Roman" w:hAnsi="Times New Roman" w:cs="Times New Roman"/>
          <w:sz w:val="28"/>
          <w:szCs w:val="28"/>
        </w:rPr>
        <w:t xml:space="preserve"> не може бути доцільним, оскільки підриває правову основу кримінальної процесуальної політики.</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i/>
          <w:iCs/>
          <w:sz w:val="28"/>
          <w:szCs w:val="28"/>
        </w:rPr>
        <w:t>Засада (принцип) гуманізму.</w:t>
      </w:r>
      <w:r w:rsidRPr="00EA21B0">
        <w:rPr>
          <w:rFonts w:ascii="Times New Roman" w:eastAsia="Times New Roman" w:hAnsi="Times New Roman" w:cs="Times New Roman"/>
          <w:sz w:val="28"/>
          <w:szCs w:val="28"/>
        </w:rPr>
        <w:t xml:space="preserve"> Кримінальна процесуальна політика повинна визначати таку форму гармонізації відносин між особою і державою, при якій </w:t>
      </w:r>
      <w:r w:rsidRPr="00EA21B0">
        <w:rPr>
          <w:rFonts w:ascii="Times New Roman" w:eastAsia="Times New Roman" w:hAnsi="Times New Roman" w:cs="Times New Roman"/>
          <w:sz w:val="28"/>
          <w:szCs w:val="28"/>
        </w:rPr>
        <w:lastRenderedPageBreak/>
        <w:t>Оптимально враховуються і забезпечуються не тільки інтереси боротьби зі злочинністю, але й законні інтереси і права особи. Гуманізація кримінальної Процесуальної політики насамперед пов'язана з побудовою в Україні правової держави.</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Нерідко зустрічаються спроби перенести гуманізацію кримінальної правової політики на гуманізацію кримінальної процесуальної політики. </w:t>
      </w:r>
      <w:r w:rsidRPr="00EA21B0">
        <w:rPr>
          <w:rFonts w:ascii="Times New Roman" w:eastAsia="Times New Roman" w:hAnsi="Times New Roman" w:cs="Times New Roman"/>
          <w:sz w:val="28"/>
          <w:szCs w:val="28"/>
          <w:lang w:eastAsia="ru-RU"/>
        </w:rPr>
        <w:t xml:space="preserve">Л </w:t>
      </w:r>
      <w:r w:rsidRPr="00EA21B0">
        <w:rPr>
          <w:rFonts w:ascii="Times New Roman" w:eastAsia="Times New Roman" w:hAnsi="Times New Roman" w:cs="Times New Roman"/>
          <w:sz w:val="28"/>
          <w:szCs w:val="28"/>
        </w:rPr>
        <w:t>такі спроби є безпідставними, оскільки гуманізація кримінальної процесуальної політики відноситься зовсім до іншої сфери суспільних відносин, інших суб'єктів правовідносин і тому кардинально відрізняється від гуманізації кримінально-правової політики, основною метою останньої є закон кримінальної репресії, яка розглядається як крайня і вимушена міра, що мг меті виправлення і перевиховання.</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Гуманна кримінальна процесуальна політика </w:t>
      </w:r>
      <w:r w:rsidRPr="00EA21B0">
        <w:rPr>
          <w:rFonts w:ascii="Times New Roman" w:eastAsia="Times New Roman" w:hAnsi="Times New Roman" w:cs="Times New Roman"/>
          <w:sz w:val="28"/>
          <w:szCs w:val="28"/>
          <w:lang w:eastAsia="ru-RU"/>
        </w:rPr>
        <w:t xml:space="preserve">- </w:t>
      </w:r>
      <w:r w:rsidRPr="00EA21B0">
        <w:rPr>
          <w:rFonts w:ascii="Times New Roman" w:eastAsia="Times New Roman" w:hAnsi="Times New Roman" w:cs="Times New Roman"/>
          <w:sz w:val="28"/>
          <w:szCs w:val="28"/>
        </w:rPr>
        <w:t>це атрибут прав держави, яка ставить в центр суспільного життя людину, її потреби, інтереси права і свободи. Невід'ємні права людини набувають в правовій дер: безпосереднього юридичного значення, а їх дотримання стає головною метою як правотворчої, так і правозастосовчої діяльності.</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Людина, її життя і здоров'я, честь і гідність, недоторканість і безпека визнаються в Україні найвищою соціальною цінністю. Права і свободи люд та їх гарантії визначають зміст і спрямованість діяльності держав Аналогічні положення містяться в ст. </w:t>
      </w:r>
      <w:r w:rsidRPr="00EA21B0">
        <w:rPr>
          <w:rFonts w:ascii="Times New Roman" w:eastAsia="Times New Roman" w:hAnsi="Times New Roman" w:cs="Times New Roman"/>
          <w:sz w:val="28"/>
          <w:szCs w:val="28"/>
          <w:lang w:eastAsia="ru-RU"/>
        </w:rPr>
        <w:t xml:space="preserve">8 </w:t>
      </w:r>
      <w:r w:rsidRPr="00EA21B0">
        <w:rPr>
          <w:rFonts w:ascii="Times New Roman" w:eastAsia="Times New Roman" w:hAnsi="Times New Roman" w:cs="Times New Roman"/>
          <w:sz w:val="28"/>
          <w:szCs w:val="28"/>
        </w:rPr>
        <w:t xml:space="preserve">("Верховенство права"), </w:t>
      </w:r>
      <w:r w:rsidRPr="00EA21B0">
        <w:rPr>
          <w:rFonts w:ascii="Times New Roman" w:eastAsia="Times New Roman" w:hAnsi="Times New Roman" w:cs="Times New Roman"/>
          <w:sz w:val="28"/>
          <w:szCs w:val="28"/>
          <w:lang w:eastAsia="ru-RU"/>
        </w:rPr>
        <w:t xml:space="preserve">ст. 11 </w:t>
      </w:r>
      <w:r w:rsidRPr="00EA21B0">
        <w:rPr>
          <w:rFonts w:ascii="Times New Roman" w:eastAsia="Times New Roman" w:hAnsi="Times New Roman" w:cs="Times New Roman"/>
          <w:sz w:val="28"/>
          <w:szCs w:val="28"/>
        </w:rPr>
        <w:t xml:space="preserve">("Поваги до людської гідності"), ст. </w:t>
      </w:r>
      <w:r w:rsidRPr="00EA21B0">
        <w:rPr>
          <w:rFonts w:ascii="Times New Roman" w:eastAsia="Times New Roman" w:hAnsi="Times New Roman" w:cs="Times New Roman"/>
          <w:sz w:val="28"/>
          <w:szCs w:val="28"/>
          <w:lang w:eastAsia="ru-RU"/>
        </w:rPr>
        <w:t xml:space="preserve">17 </w:t>
      </w:r>
      <w:r w:rsidRPr="00EA21B0">
        <w:rPr>
          <w:rFonts w:ascii="Times New Roman" w:eastAsia="Times New Roman" w:hAnsi="Times New Roman" w:cs="Times New Roman"/>
          <w:sz w:val="28"/>
          <w:szCs w:val="28"/>
        </w:rPr>
        <w:t>("Презумпція невинуватості та забезпечення доведеності вини") КПК України.</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Таким чином, засада (принцип) гуманізму в кримінальній процесуальній політиці слід визначити як встановлення в текстах закону гарантій людини громадянина на людське поводження і заборона будь-яких дій, які принижують честь і гідність і спричиняють ій (йому) фізичних і моральних страждань також заборона тортур та іншого насильства.</w:t>
      </w:r>
    </w:p>
    <w:p w:rsidR="00EA21B0" w:rsidRPr="00EA21B0" w:rsidRDefault="00EA21B0" w:rsidP="00EA21B0">
      <w:pPr>
        <w:spacing w:after="0"/>
        <w:ind w:firstLine="360"/>
        <w:jc w:val="both"/>
        <w:rPr>
          <w:rFonts w:ascii="Times New Roman" w:eastAsia="Times New Roman" w:hAnsi="Times New Roman" w:cs="Times New Roman"/>
          <w:sz w:val="28"/>
          <w:szCs w:val="28"/>
          <w:lang w:eastAsia="ru-RU"/>
        </w:rPr>
      </w:pPr>
      <w:r w:rsidRPr="009650F6">
        <w:rPr>
          <w:rFonts w:ascii="Times New Roman" w:eastAsia="Times New Roman" w:hAnsi="Times New Roman" w:cs="Times New Roman"/>
          <w:bCs/>
          <w:i/>
          <w:iCs/>
          <w:sz w:val="28"/>
          <w:szCs w:val="28"/>
        </w:rPr>
        <w:t>Засада (принцип) демократизму</w:t>
      </w:r>
      <w:r w:rsidRPr="00EA21B0">
        <w:rPr>
          <w:rFonts w:ascii="Times New Roman" w:eastAsia="Times New Roman" w:hAnsi="Times New Roman" w:cs="Times New Roman"/>
          <w:sz w:val="28"/>
          <w:szCs w:val="28"/>
        </w:rPr>
        <w:t xml:space="preserve"> проявляється в кримінальній процесуальній політиці в тому, що:</w:t>
      </w:r>
    </w:p>
    <w:p w:rsidR="009650F6" w:rsidRPr="009650F6" w:rsidRDefault="009650F6" w:rsidP="009650F6">
      <w:pPr>
        <w:tabs>
          <w:tab w:val="left" w:pos="375"/>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EA21B0" w:rsidRPr="00EA21B0">
        <w:rPr>
          <w:rFonts w:ascii="Times New Roman" w:eastAsia="Times New Roman" w:hAnsi="Times New Roman" w:cs="Times New Roman"/>
          <w:sz w:val="28"/>
          <w:szCs w:val="28"/>
        </w:rPr>
        <w:t>у формуванні і реалізації кримінальної процесуальної політики прийматимуть  участь громадські об'єднання (політичні партії і громадські організації трудові колективи і громадяни як учасники кримінальної процесуальної політики</w:t>
      </w:r>
      <w:r>
        <w:rPr>
          <w:rFonts w:ascii="Times New Roman" w:eastAsia="Times New Roman" w:hAnsi="Times New Roman" w:cs="Times New Roman"/>
          <w:sz w:val="28"/>
          <w:szCs w:val="28"/>
        </w:rPr>
        <w:t xml:space="preserve"> </w:t>
      </w:r>
      <w:r w:rsidR="00EA21B0" w:rsidRPr="009650F6">
        <w:rPr>
          <w:rFonts w:ascii="Times New Roman" w:eastAsia="Times New Roman" w:hAnsi="Times New Roman" w:cs="Times New Roman"/>
          <w:bCs/>
          <w:i/>
          <w:iCs/>
          <w:sz w:val="28"/>
          <w:szCs w:val="28"/>
          <w:lang w:eastAsia="ru-RU"/>
        </w:rPr>
        <w:t xml:space="preserve">[14 </w:t>
      </w:r>
      <w:r w:rsidR="00EA21B0" w:rsidRPr="009650F6">
        <w:rPr>
          <w:rFonts w:ascii="Times New Roman" w:eastAsia="Times New Roman" w:hAnsi="Times New Roman" w:cs="Times New Roman"/>
          <w:bCs/>
          <w:i/>
          <w:iCs/>
          <w:sz w:val="28"/>
          <w:szCs w:val="28"/>
        </w:rPr>
        <w:t xml:space="preserve">жовтня </w:t>
      </w:r>
      <w:r w:rsidR="00EA21B0" w:rsidRPr="009650F6">
        <w:rPr>
          <w:rFonts w:ascii="Times New Roman" w:eastAsia="Times New Roman" w:hAnsi="Times New Roman" w:cs="Times New Roman"/>
          <w:bCs/>
          <w:i/>
          <w:iCs/>
          <w:sz w:val="28"/>
          <w:szCs w:val="28"/>
          <w:lang w:eastAsia="ru-RU"/>
        </w:rPr>
        <w:t xml:space="preserve">2009 </w:t>
      </w:r>
      <w:r w:rsidR="00EA21B0" w:rsidRPr="009650F6">
        <w:rPr>
          <w:rFonts w:ascii="Times New Roman" w:eastAsia="Times New Roman" w:hAnsi="Times New Roman" w:cs="Times New Roman"/>
          <w:bCs/>
          <w:i/>
          <w:iCs/>
          <w:sz w:val="28"/>
          <w:szCs w:val="28"/>
        </w:rPr>
        <w:t xml:space="preserve">р. Кабінет Міністрів України прийняв рішення про винесення на широке громадське обговорення проекту </w:t>
      </w:r>
      <w:r w:rsidR="00EA21B0" w:rsidRPr="009650F6">
        <w:rPr>
          <w:rFonts w:ascii="Times New Roman" w:eastAsia="Times New Roman" w:hAnsi="Times New Roman" w:cs="Times New Roman"/>
          <w:bCs/>
          <w:i/>
          <w:iCs/>
          <w:sz w:val="28"/>
          <w:szCs w:val="28"/>
          <w:lang w:eastAsia="ru-RU"/>
        </w:rPr>
        <w:t xml:space="preserve">КПК </w:t>
      </w:r>
      <w:r w:rsidR="00EA21B0" w:rsidRPr="009650F6">
        <w:rPr>
          <w:rFonts w:ascii="Times New Roman" w:eastAsia="Times New Roman" w:hAnsi="Times New Roman" w:cs="Times New Roman"/>
          <w:bCs/>
          <w:i/>
          <w:iCs/>
          <w:sz w:val="28"/>
          <w:szCs w:val="28"/>
        </w:rPr>
        <w:t xml:space="preserve">У краї яке триваю до </w:t>
      </w:r>
      <w:r w:rsidR="00EA21B0" w:rsidRPr="009650F6">
        <w:rPr>
          <w:rFonts w:ascii="Times New Roman" w:eastAsia="Times New Roman" w:hAnsi="Times New Roman" w:cs="Times New Roman"/>
          <w:bCs/>
          <w:i/>
          <w:iCs/>
          <w:sz w:val="28"/>
          <w:szCs w:val="28"/>
          <w:lang w:eastAsia="ru-RU"/>
        </w:rPr>
        <w:t xml:space="preserve">2 </w:t>
      </w:r>
      <w:r w:rsidR="00EA21B0" w:rsidRPr="009650F6">
        <w:rPr>
          <w:rFonts w:ascii="Times New Roman" w:eastAsia="Times New Roman" w:hAnsi="Times New Roman" w:cs="Times New Roman"/>
          <w:bCs/>
          <w:i/>
          <w:iCs/>
          <w:sz w:val="28"/>
          <w:szCs w:val="28"/>
        </w:rPr>
        <w:t xml:space="preserve">листопада </w:t>
      </w:r>
      <w:r w:rsidRPr="009650F6">
        <w:rPr>
          <w:rFonts w:ascii="Times New Roman" w:eastAsia="Times New Roman" w:hAnsi="Times New Roman" w:cs="Times New Roman"/>
          <w:bCs/>
          <w:i/>
          <w:iCs/>
          <w:sz w:val="28"/>
          <w:szCs w:val="28"/>
          <w:lang w:eastAsia="ru-RU"/>
        </w:rPr>
        <w:t>2009 р.]</w:t>
      </w:r>
      <w:r w:rsidR="00EA21B0" w:rsidRPr="009650F6">
        <w:rPr>
          <w:rFonts w:ascii="Times New Roman" w:eastAsia="Times New Roman" w:hAnsi="Times New Roman" w:cs="Times New Roman"/>
          <w:bCs/>
          <w:i/>
          <w:iCs/>
          <w:sz w:val="28"/>
          <w:szCs w:val="28"/>
          <w:lang w:eastAsia="ru-RU"/>
        </w:rPr>
        <w:t>;</w:t>
      </w:r>
    </w:p>
    <w:p w:rsidR="009650F6" w:rsidRDefault="009650F6" w:rsidP="009650F6">
      <w:pPr>
        <w:tabs>
          <w:tab w:val="left" w:pos="380"/>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EA21B0" w:rsidRPr="00EA21B0">
        <w:rPr>
          <w:rFonts w:ascii="Times New Roman" w:eastAsia="Times New Roman" w:hAnsi="Times New Roman" w:cs="Times New Roman"/>
          <w:sz w:val="28"/>
          <w:szCs w:val="28"/>
        </w:rPr>
        <w:t>кримінальна процесуальна політика має на меті захист основоположних прав і свобод людини</w:t>
      </w:r>
      <w:r>
        <w:rPr>
          <w:rFonts w:ascii="Times New Roman" w:eastAsia="Times New Roman" w:hAnsi="Times New Roman" w:cs="Times New Roman"/>
          <w:sz w:val="28"/>
          <w:szCs w:val="28"/>
        </w:rPr>
        <w:t>;</w:t>
      </w:r>
    </w:p>
    <w:p w:rsidR="00EA21B0" w:rsidRPr="00EA21B0" w:rsidRDefault="009650F6" w:rsidP="009650F6">
      <w:pPr>
        <w:tabs>
          <w:tab w:val="left" w:pos="380"/>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r>
      <w:r w:rsidR="00EA21B0" w:rsidRPr="00EA21B0">
        <w:rPr>
          <w:rFonts w:ascii="Times New Roman" w:eastAsia="Times New Roman" w:hAnsi="Times New Roman" w:cs="Times New Roman"/>
          <w:sz w:val="28"/>
          <w:szCs w:val="28"/>
        </w:rPr>
        <w:t>кримінальна процесуальна політика повинна здійснюватися демократичних засадах.</w:t>
      </w:r>
    </w:p>
    <w:p w:rsidR="00EA21B0" w:rsidRPr="00EA21B0" w:rsidRDefault="00EA21B0" w:rsidP="009650F6">
      <w:pPr>
        <w:spacing w:after="0"/>
        <w:ind w:firstLine="38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До основних засад внутрішньої політики у сфері розбудови державності у сфері формування інститутів громадянського суспільства віднесено: </w:t>
      </w:r>
      <w:r w:rsidR="009650F6">
        <w:rPr>
          <w:rFonts w:ascii="Times New Roman" w:eastAsia="Times New Roman" w:hAnsi="Times New Roman" w:cs="Times New Roman"/>
          <w:sz w:val="28"/>
          <w:szCs w:val="28"/>
        </w:rPr>
        <w:t xml:space="preserve">1) </w:t>
      </w:r>
      <w:r w:rsidRPr="00EA21B0">
        <w:rPr>
          <w:rFonts w:ascii="Times New Roman" w:eastAsia="Times New Roman" w:hAnsi="Times New Roman" w:cs="Times New Roman"/>
          <w:sz w:val="28"/>
          <w:szCs w:val="28"/>
        </w:rPr>
        <w:t>розвиток демократії шляхом удосконалення механізму державного управління</w:t>
      </w:r>
      <w:r w:rsidR="009650F6">
        <w:rPr>
          <w:rFonts w:ascii="Times New Roman" w:eastAsia="Times New Roman" w:hAnsi="Times New Roman" w:cs="Times New Roman"/>
          <w:sz w:val="28"/>
          <w:szCs w:val="28"/>
        </w:rPr>
        <w:t xml:space="preserve">  </w:t>
      </w:r>
      <w:r w:rsidRPr="00EA21B0">
        <w:rPr>
          <w:rFonts w:ascii="Times New Roman" w:eastAsia="Times New Roman" w:hAnsi="Times New Roman" w:cs="Times New Roman"/>
          <w:sz w:val="28"/>
          <w:szCs w:val="28"/>
        </w:rPr>
        <w:t xml:space="preserve">здійснення парламентського контролю; </w:t>
      </w:r>
      <w:r w:rsidRPr="00EA21B0">
        <w:rPr>
          <w:rFonts w:ascii="Times New Roman" w:eastAsia="Times New Roman" w:hAnsi="Times New Roman" w:cs="Times New Roman"/>
          <w:sz w:val="28"/>
          <w:szCs w:val="28"/>
          <w:lang w:eastAsia="ru-RU"/>
        </w:rPr>
        <w:t xml:space="preserve">2) </w:t>
      </w:r>
      <w:r w:rsidRPr="00EA21B0">
        <w:rPr>
          <w:rFonts w:ascii="Times New Roman" w:eastAsia="Times New Roman" w:hAnsi="Times New Roman" w:cs="Times New Roman"/>
          <w:sz w:val="28"/>
          <w:szCs w:val="28"/>
        </w:rPr>
        <w:t xml:space="preserve">утвердження громадянського суспільства як гарантії демократичного розвитку держави; </w:t>
      </w:r>
      <w:r w:rsidRPr="00EA21B0">
        <w:rPr>
          <w:rFonts w:ascii="Times New Roman" w:eastAsia="Times New Roman" w:hAnsi="Times New Roman" w:cs="Times New Roman"/>
          <w:sz w:val="28"/>
          <w:szCs w:val="28"/>
          <w:lang w:eastAsia="ru-RU"/>
        </w:rPr>
        <w:t xml:space="preserve">3) </w:t>
      </w:r>
      <w:r w:rsidRPr="00EA21B0">
        <w:rPr>
          <w:rFonts w:ascii="Times New Roman" w:eastAsia="Times New Roman" w:hAnsi="Times New Roman" w:cs="Times New Roman"/>
          <w:sz w:val="28"/>
          <w:szCs w:val="28"/>
        </w:rPr>
        <w:t xml:space="preserve">забезпечення належної діяльності об'єднань громадян, посилення їх впливу на прийняття суспільно важливих рішень; </w:t>
      </w:r>
      <w:r w:rsidRPr="00EA21B0">
        <w:rPr>
          <w:rFonts w:ascii="Times New Roman" w:eastAsia="Times New Roman" w:hAnsi="Times New Roman" w:cs="Times New Roman"/>
          <w:sz w:val="28"/>
          <w:szCs w:val="28"/>
          <w:lang w:eastAsia="ru-RU"/>
        </w:rPr>
        <w:t xml:space="preserve">4) </w:t>
      </w:r>
      <w:r w:rsidRPr="00EA21B0">
        <w:rPr>
          <w:rFonts w:ascii="Times New Roman" w:eastAsia="Times New Roman" w:hAnsi="Times New Roman" w:cs="Times New Roman"/>
          <w:sz w:val="28"/>
          <w:szCs w:val="28"/>
        </w:rPr>
        <w:t>проведення регулярних консультацій з громадськістю з важливих питань життя суспільства і держави.</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b/>
          <w:bCs/>
          <w:i/>
          <w:iCs/>
          <w:sz w:val="28"/>
          <w:szCs w:val="28"/>
        </w:rPr>
        <w:t>Засада (принцип) соціальної справедливості.</w:t>
      </w:r>
      <w:r w:rsidRPr="00EA21B0">
        <w:rPr>
          <w:rFonts w:ascii="Times New Roman" w:eastAsia="Times New Roman" w:hAnsi="Times New Roman" w:cs="Times New Roman"/>
          <w:sz w:val="28"/>
          <w:szCs w:val="28"/>
        </w:rPr>
        <w:t xml:space="preserve"> Справедливість </w:t>
      </w:r>
      <w:r w:rsidRPr="00EA21B0">
        <w:rPr>
          <w:rFonts w:ascii="Times New Roman" w:eastAsia="Times New Roman" w:hAnsi="Times New Roman" w:cs="Times New Roman"/>
          <w:sz w:val="28"/>
          <w:szCs w:val="28"/>
          <w:lang w:eastAsia="ru-RU"/>
        </w:rPr>
        <w:t xml:space="preserve">- </w:t>
      </w:r>
      <w:r w:rsidRPr="00EA21B0">
        <w:rPr>
          <w:rFonts w:ascii="Times New Roman" w:eastAsia="Times New Roman" w:hAnsi="Times New Roman" w:cs="Times New Roman"/>
          <w:sz w:val="28"/>
          <w:szCs w:val="28"/>
        </w:rPr>
        <w:t>одночасно і правовий принцип, і морально-етична категорія. У сукупності зі свободою та вимогами рівності вона являє собою дійовий соціальний фактор, який нормує, підпорядковує кримінально-процесуальний закон, визначає сутність правозахисних механізмів (наприклад, функцію судового контролю). Проте категорії справедливості та рівності тісно пов'язані. Справедливість немислима без рівності та полягає не тільки в ній, а й у соціально виправданій нерівності у відповідних ситуаціях".</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Ця засада (принцип) кримінальної процесуальної політики закріплена в Концепції вдосконалення судівництва для утвердження справедливого суду в Україні відповідно до європейських стандартів, схваленої указом Президента України від </w:t>
      </w:r>
      <w:r w:rsidRPr="00EA21B0">
        <w:rPr>
          <w:rFonts w:ascii="Times New Roman" w:eastAsia="Times New Roman" w:hAnsi="Times New Roman" w:cs="Times New Roman"/>
          <w:sz w:val="28"/>
          <w:szCs w:val="28"/>
          <w:lang w:eastAsia="ru-RU"/>
        </w:rPr>
        <w:t xml:space="preserve">10 </w:t>
      </w:r>
      <w:r w:rsidRPr="00EA21B0">
        <w:rPr>
          <w:rFonts w:ascii="Times New Roman" w:eastAsia="Times New Roman" w:hAnsi="Times New Roman" w:cs="Times New Roman"/>
          <w:sz w:val="28"/>
          <w:szCs w:val="28"/>
        </w:rPr>
        <w:t xml:space="preserve">травня </w:t>
      </w:r>
      <w:r w:rsidRPr="00EA21B0">
        <w:rPr>
          <w:rFonts w:ascii="Times New Roman" w:eastAsia="Times New Roman" w:hAnsi="Times New Roman" w:cs="Times New Roman"/>
          <w:sz w:val="28"/>
          <w:szCs w:val="28"/>
          <w:lang w:eastAsia="ru-RU"/>
        </w:rPr>
        <w:t xml:space="preserve">2006 р.; </w:t>
      </w:r>
      <w:r w:rsidRPr="00EA21B0">
        <w:rPr>
          <w:rFonts w:ascii="Times New Roman" w:eastAsia="Times New Roman" w:hAnsi="Times New Roman" w:cs="Times New Roman"/>
          <w:sz w:val="28"/>
          <w:szCs w:val="28"/>
        </w:rPr>
        <w:t xml:space="preserve">Концепції реформування кримінальної юстиції України, затвердженої указом Президента від </w:t>
      </w:r>
      <w:r w:rsidRPr="00EA21B0">
        <w:rPr>
          <w:rFonts w:ascii="Times New Roman" w:eastAsia="Times New Roman" w:hAnsi="Times New Roman" w:cs="Times New Roman"/>
          <w:sz w:val="28"/>
          <w:szCs w:val="28"/>
          <w:lang w:eastAsia="ru-RU"/>
        </w:rPr>
        <w:t xml:space="preserve">8 </w:t>
      </w:r>
      <w:r w:rsidRPr="00EA21B0">
        <w:rPr>
          <w:rFonts w:ascii="Times New Roman" w:eastAsia="Times New Roman" w:hAnsi="Times New Roman" w:cs="Times New Roman"/>
          <w:sz w:val="28"/>
          <w:szCs w:val="28"/>
        </w:rPr>
        <w:t xml:space="preserve">квітня </w:t>
      </w:r>
      <w:r w:rsidRPr="00EA21B0">
        <w:rPr>
          <w:rFonts w:ascii="Times New Roman" w:eastAsia="Times New Roman" w:hAnsi="Times New Roman" w:cs="Times New Roman"/>
          <w:sz w:val="28"/>
          <w:szCs w:val="28"/>
          <w:lang w:eastAsia="ru-RU"/>
        </w:rPr>
        <w:t xml:space="preserve">2008 р.; </w:t>
      </w:r>
      <w:r w:rsidRPr="00EA21B0">
        <w:rPr>
          <w:rFonts w:ascii="Times New Roman" w:eastAsia="Times New Roman" w:hAnsi="Times New Roman" w:cs="Times New Roman"/>
          <w:sz w:val="28"/>
          <w:szCs w:val="28"/>
        </w:rPr>
        <w:t xml:space="preserve">Законі України "І Іро засади внутрішньої і зовнішньої політики" від </w:t>
      </w:r>
      <w:r w:rsidRPr="00EA21B0">
        <w:rPr>
          <w:rFonts w:ascii="Times New Roman" w:eastAsia="Times New Roman" w:hAnsi="Times New Roman" w:cs="Times New Roman"/>
          <w:sz w:val="28"/>
          <w:szCs w:val="28"/>
          <w:lang w:eastAsia="ru-RU"/>
        </w:rPr>
        <w:t xml:space="preserve">1 </w:t>
      </w:r>
      <w:r w:rsidRPr="00EA21B0">
        <w:rPr>
          <w:rFonts w:ascii="Times New Roman" w:eastAsia="Times New Roman" w:hAnsi="Times New Roman" w:cs="Times New Roman"/>
          <w:sz w:val="28"/>
          <w:szCs w:val="28"/>
        </w:rPr>
        <w:t xml:space="preserve">липня </w:t>
      </w:r>
      <w:r w:rsidRPr="00EA21B0">
        <w:rPr>
          <w:rFonts w:ascii="Times New Roman" w:eastAsia="Times New Roman" w:hAnsi="Times New Roman" w:cs="Times New Roman"/>
          <w:sz w:val="28"/>
          <w:szCs w:val="28"/>
          <w:lang w:eastAsia="ru-RU"/>
        </w:rPr>
        <w:t xml:space="preserve">2010 </w:t>
      </w:r>
      <w:r w:rsidRPr="00EA21B0">
        <w:rPr>
          <w:rFonts w:ascii="Times New Roman" w:eastAsia="Times New Roman" w:hAnsi="Times New Roman" w:cs="Times New Roman"/>
          <w:sz w:val="28"/>
          <w:szCs w:val="28"/>
        </w:rPr>
        <w:t>р.</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 xml:space="preserve">О. В. Волколуп зазначає, що "справедливість </w:t>
      </w:r>
      <w:r w:rsidRPr="00EA21B0">
        <w:rPr>
          <w:rFonts w:ascii="Times New Roman" w:eastAsia="Times New Roman" w:hAnsi="Times New Roman" w:cs="Times New Roman"/>
          <w:sz w:val="28"/>
          <w:szCs w:val="28"/>
          <w:lang w:eastAsia="ru-RU"/>
        </w:rPr>
        <w:t xml:space="preserve">- </w:t>
      </w:r>
      <w:r w:rsidRPr="00EA21B0">
        <w:rPr>
          <w:rFonts w:ascii="Times New Roman" w:eastAsia="Times New Roman" w:hAnsi="Times New Roman" w:cs="Times New Roman"/>
          <w:sz w:val="28"/>
          <w:szCs w:val="28"/>
        </w:rPr>
        <w:t xml:space="preserve">це вимога, яка повинна пред'являтися не тільки до судових рішень. Справедливість повинна підноситися і до процедури прийняття рішень, в тому числі і судових. Це означає, що справедливість в кримінальному судочинстві </w:t>
      </w:r>
      <w:r w:rsidRPr="00EA21B0">
        <w:rPr>
          <w:rFonts w:ascii="Times New Roman" w:eastAsia="Times New Roman" w:hAnsi="Times New Roman" w:cs="Times New Roman"/>
          <w:sz w:val="28"/>
          <w:szCs w:val="28"/>
          <w:lang w:eastAsia="ru-RU"/>
        </w:rPr>
        <w:t xml:space="preserve">- </w:t>
      </w:r>
      <w:r w:rsidRPr="00EA21B0">
        <w:rPr>
          <w:rFonts w:ascii="Times New Roman" w:eastAsia="Times New Roman" w:hAnsi="Times New Roman" w:cs="Times New Roman"/>
          <w:sz w:val="28"/>
          <w:szCs w:val="28"/>
        </w:rPr>
        <w:t>це основоположна Ідея, яка визначає поряд з іншими принципами структуру і зміст кримінально-процесуальної діяльності, а також вимога, що пред'являється до її результатів".</w:t>
      </w:r>
    </w:p>
    <w:p w:rsidR="00EA21B0" w:rsidRPr="00EA21B0" w:rsidRDefault="00EA21B0" w:rsidP="009650F6">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b/>
          <w:bCs/>
          <w:i/>
          <w:iCs/>
          <w:sz w:val="28"/>
          <w:szCs w:val="28"/>
        </w:rPr>
        <w:t>Засада (принцип) комплексності</w:t>
      </w:r>
      <w:r w:rsidRPr="00EA21B0">
        <w:rPr>
          <w:rFonts w:ascii="Times New Roman" w:eastAsia="Times New Roman" w:hAnsi="Times New Roman" w:cs="Times New Roman"/>
          <w:sz w:val="28"/>
          <w:szCs w:val="28"/>
        </w:rPr>
        <w:t xml:space="preserve"> означає, що кримінальна процесуальна політика вимагає реалізації цілого комплексу взаємопов'язаних заходів процесу важливим є аналіз структурних елементів, кожен з яких може і критерієм співвідношення їх як між собою, так і з будь-якими іншими ви; діяльності, що</w:t>
      </w:r>
      <w:r w:rsidR="009650F6">
        <w:rPr>
          <w:rFonts w:ascii="Times New Roman" w:eastAsia="Times New Roman" w:hAnsi="Times New Roman" w:cs="Times New Roman"/>
          <w:sz w:val="28"/>
          <w:szCs w:val="28"/>
        </w:rPr>
        <w:t xml:space="preserve"> </w:t>
      </w:r>
      <w:r w:rsidRPr="00EA21B0">
        <w:rPr>
          <w:rFonts w:ascii="Times New Roman" w:eastAsia="Times New Roman" w:hAnsi="Times New Roman" w:cs="Times New Roman"/>
          <w:sz w:val="28"/>
          <w:szCs w:val="28"/>
        </w:rPr>
        <w:t>є актуальним з точки зору методології наукового, законодавчого и практичного вирішення спірних питань" .</w:t>
      </w:r>
    </w:p>
    <w:p w:rsidR="00EA21B0" w:rsidRPr="00EA21B0" w:rsidRDefault="009650F6" w:rsidP="00EA21B0">
      <w:pPr>
        <w:spacing w:after="0"/>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rPr>
        <w:t>З</w:t>
      </w:r>
      <w:r w:rsidR="00EA21B0" w:rsidRPr="00EA21B0">
        <w:rPr>
          <w:rFonts w:ascii="Times New Roman" w:eastAsia="Times New Roman" w:hAnsi="Times New Roman" w:cs="Times New Roman"/>
          <w:b/>
          <w:bCs/>
          <w:i/>
          <w:iCs/>
          <w:sz w:val="28"/>
          <w:szCs w:val="28"/>
        </w:rPr>
        <w:t>асада (принцип) поєднання інтересів особи, суспільства і держави</w:t>
      </w:r>
      <w:r>
        <w:rPr>
          <w:rFonts w:ascii="Times New Roman" w:eastAsia="Times New Roman" w:hAnsi="Times New Roman" w:cs="Times New Roman"/>
          <w:b/>
          <w:bCs/>
          <w:i/>
          <w:iCs/>
          <w:sz w:val="28"/>
          <w:szCs w:val="28"/>
        </w:rPr>
        <w:t xml:space="preserve">. </w:t>
      </w:r>
      <w:r w:rsidR="00EA21B0" w:rsidRPr="00EA21B0">
        <w:rPr>
          <w:rFonts w:ascii="Times New Roman" w:eastAsia="Times New Roman" w:hAnsi="Times New Roman" w:cs="Times New Roman"/>
          <w:sz w:val="28"/>
          <w:szCs w:val="28"/>
        </w:rPr>
        <w:t xml:space="preserve">Метою кримінального процесу повинно бути вирішення соціально-правої конфлікту, що виник у зв'язку із завданням кримінальним правопорушенням </w:t>
      </w:r>
      <w:r w:rsidR="00EA21B0" w:rsidRPr="00EA21B0">
        <w:rPr>
          <w:rFonts w:ascii="Times New Roman" w:eastAsia="Times New Roman" w:hAnsi="Times New Roman" w:cs="Times New Roman"/>
          <w:sz w:val="28"/>
          <w:szCs w:val="28"/>
        </w:rPr>
        <w:lastRenderedPageBreak/>
        <w:t>шкоди особі, суспільству та державі, на підставі істини, встановлені уповноваженими на провадження у кримінальній справі особами. Закріплення такої мети в новому КПК України запровадить пріоритет інтересів особи публічними інтересами, що відповідає засадам розбудови правової держави громадянського суспільства, де конкретна людина є найвищої соціальною цінністю.</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Практичне значення засад (принципів) кримінальної процесуальної політики допомагає правильно сформувати кримінальне процесуальне законодавство, яке лежить в її основі, забезпечити його єдність і стабільні Зміст кримінального процесуального законодавства багато в чому визначається засадами (принципами) кримінальної процесуальної політики.</w:t>
      </w:r>
    </w:p>
    <w:p w:rsidR="00EA21B0" w:rsidRPr="00EA21B0" w:rsidRDefault="00EA21B0" w:rsidP="00EA21B0">
      <w:pPr>
        <w:spacing w:after="0"/>
        <w:ind w:firstLine="340"/>
        <w:jc w:val="both"/>
        <w:rPr>
          <w:rFonts w:ascii="Times New Roman" w:eastAsia="Times New Roman" w:hAnsi="Times New Roman" w:cs="Times New Roman"/>
          <w:sz w:val="28"/>
          <w:szCs w:val="28"/>
          <w:lang w:eastAsia="ru-RU"/>
        </w:rPr>
      </w:pPr>
      <w:r w:rsidRPr="00EA21B0">
        <w:rPr>
          <w:rFonts w:ascii="Times New Roman" w:eastAsia="Times New Roman" w:hAnsi="Times New Roman" w:cs="Times New Roman"/>
          <w:sz w:val="28"/>
          <w:szCs w:val="28"/>
        </w:rPr>
        <w:t>Засади (принципи) кримінальної процесуальної політики визначають спрямовують правильне застосування кримінальних процесуальних норм дозволяють уникати помилок у їх застосування, як в кримінальній процесуальній політиці зокрема, так і в політиці у сфері боротьби злочинністю в цілому.</w:t>
      </w:r>
    </w:p>
    <w:p w:rsidR="00EA21B0" w:rsidRPr="00EA21B0" w:rsidRDefault="00EA21B0" w:rsidP="00EA21B0">
      <w:pPr>
        <w:tabs>
          <w:tab w:val="left" w:pos="605"/>
        </w:tabs>
        <w:spacing w:after="0"/>
        <w:jc w:val="both"/>
        <w:rPr>
          <w:rFonts w:ascii="Times New Roman" w:eastAsia="Times New Roman" w:hAnsi="Times New Roman" w:cs="Times New Roman"/>
          <w:sz w:val="28"/>
          <w:szCs w:val="28"/>
        </w:rPr>
      </w:pPr>
    </w:p>
    <w:p w:rsidR="00EA21B0" w:rsidRPr="00EA21B0" w:rsidRDefault="00EA21B0" w:rsidP="00EA21B0">
      <w:pPr>
        <w:spacing w:after="0"/>
        <w:ind w:hanging="260"/>
        <w:jc w:val="both"/>
        <w:rPr>
          <w:rFonts w:ascii="Times New Roman" w:eastAsia="Times New Roman" w:hAnsi="Times New Roman" w:cs="Times New Roman"/>
          <w:sz w:val="28"/>
          <w:szCs w:val="28"/>
          <w:lang w:eastAsia="ru-RU"/>
        </w:rPr>
      </w:pPr>
    </w:p>
    <w:sectPr w:rsidR="00EA21B0" w:rsidRPr="00EA21B0" w:rsidSect="004F6A7C">
      <w:footerReference w:type="default" r:id="rId8"/>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4AE" w:rsidRDefault="001A34AE" w:rsidP="009650F6">
      <w:pPr>
        <w:spacing w:after="0" w:line="240" w:lineRule="auto"/>
      </w:pPr>
      <w:r>
        <w:separator/>
      </w:r>
    </w:p>
  </w:endnote>
  <w:endnote w:type="continuationSeparator" w:id="1">
    <w:p w:rsidR="001A34AE" w:rsidRDefault="001A34AE" w:rsidP="009650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5425068"/>
      <w:docPartObj>
        <w:docPartGallery w:val="Page Numbers (Bottom of Page)"/>
        <w:docPartUnique/>
      </w:docPartObj>
    </w:sdtPr>
    <w:sdtContent>
      <w:p w:rsidR="009650F6" w:rsidRDefault="009650F6">
        <w:pPr>
          <w:pStyle w:val="a6"/>
          <w:jc w:val="center"/>
        </w:pPr>
        <w:fldSimple w:instr=" PAGE   \* MERGEFORMAT ">
          <w:r w:rsidR="00FE0B7B">
            <w:rPr>
              <w:noProof/>
            </w:rPr>
            <w:t>1</w:t>
          </w:r>
        </w:fldSimple>
      </w:p>
    </w:sdtContent>
  </w:sdt>
  <w:p w:rsidR="009650F6" w:rsidRDefault="009650F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4AE" w:rsidRDefault="001A34AE" w:rsidP="009650F6">
      <w:pPr>
        <w:spacing w:after="0" w:line="240" w:lineRule="auto"/>
      </w:pPr>
      <w:r>
        <w:separator/>
      </w:r>
    </w:p>
  </w:footnote>
  <w:footnote w:type="continuationSeparator" w:id="1">
    <w:p w:rsidR="001A34AE" w:rsidRDefault="001A34AE" w:rsidP="009650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abstractNum w:abstractNumId="1">
    <w:nsid w:val="69396B88"/>
    <w:multiLevelType w:val="multilevel"/>
    <w:tmpl w:val="00000000"/>
    <w:lvl w:ilvl="0">
      <w:start w:val="1"/>
      <w:numFmt w:val="upperRoman"/>
      <w:lvlText w:val="%1."/>
      <w:lvlJc w:val="left"/>
      <w:rPr>
        <w:b w:val="0"/>
        <w:bCs w:val="0"/>
        <w:i w:val="0"/>
        <w:iCs w:val="0"/>
        <w:smallCaps w:val="0"/>
        <w:strike w:val="0"/>
        <w:color w:val="000000"/>
        <w:spacing w:val="30"/>
        <w:w w:val="100"/>
        <w:position w:val="0"/>
        <w:sz w:val="17"/>
        <w:szCs w:val="17"/>
        <w:u w:val="none"/>
      </w:rPr>
    </w:lvl>
    <w:lvl w:ilvl="1">
      <w:start w:val="1"/>
      <w:numFmt w:val="upperRoman"/>
      <w:lvlText w:val="%1."/>
      <w:lvlJc w:val="left"/>
      <w:rPr>
        <w:b w:val="0"/>
        <w:bCs w:val="0"/>
        <w:i w:val="0"/>
        <w:iCs w:val="0"/>
        <w:smallCaps w:val="0"/>
        <w:strike w:val="0"/>
        <w:color w:val="000000"/>
        <w:spacing w:val="30"/>
        <w:w w:val="100"/>
        <w:position w:val="0"/>
        <w:sz w:val="17"/>
        <w:szCs w:val="17"/>
        <w:u w:val="none"/>
      </w:rPr>
    </w:lvl>
    <w:lvl w:ilvl="2">
      <w:start w:val="1"/>
      <w:numFmt w:val="upperRoman"/>
      <w:lvlText w:val="%1."/>
      <w:lvlJc w:val="left"/>
      <w:rPr>
        <w:b w:val="0"/>
        <w:bCs w:val="0"/>
        <w:i w:val="0"/>
        <w:iCs w:val="0"/>
        <w:smallCaps w:val="0"/>
        <w:strike w:val="0"/>
        <w:color w:val="000000"/>
        <w:spacing w:val="30"/>
        <w:w w:val="100"/>
        <w:position w:val="0"/>
        <w:sz w:val="17"/>
        <w:szCs w:val="17"/>
        <w:u w:val="none"/>
      </w:rPr>
    </w:lvl>
    <w:lvl w:ilvl="3">
      <w:start w:val="1"/>
      <w:numFmt w:val="upperRoman"/>
      <w:lvlText w:val="%1."/>
      <w:lvlJc w:val="left"/>
      <w:rPr>
        <w:b w:val="0"/>
        <w:bCs w:val="0"/>
        <w:i w:val="0"/>
        <w:iCs w:val="0"/>
        <w:smallCaps w:val="0"/>
        <w:strike w:val="0"/>
        <w:color w:val="000000"/>
        <w:spacing w:val="30"/>
        <w:w w:val="100"/>
        <w:position w:val="0"/>
        <w:sz w:val="17"/>
        <w:szCs w:val="17"/>
        <w:u w:val="none"/>
      </w:rPr>
    </w:lvl>
    <w:lvl w:ilvl="4">
      <w:start w:val="1"/>
      <w:numFmt w:val="upperRoman"/>
      <w:lvlText w:val="%1."/>
      <w:lvlJc w:val="left"/>
      <w:rPr>
        <w:b w:val="0"/>
        <w:bCs w:val="0"/>
        <w:i w:val="0"/>
        <w:iCs w:val="0"/>
        <w:smallCaps w:val="0"/>
        <w:strike w:val="0"/>
        <w:color w:val="000000"/>
        <w:spacing w:val="30"/>
        <w:w w:val="100"/>
        <w:position w:val="0"/>
        <w:sz w:val="17"/>
        <w:szCs w:val="17"/>
        <w:u w:val="none"/>
      </w:rPr>
    </w:lvl>
    <w:lvl w:ilvl="5">
      <w:start w:val="1"/>
      <w:numFmt w:val="upperRoman"/>
      <w:lvlText w:val="%1."/>
      <w:lvlJc w:val="left"/>
      <w:rPr>
        <w:b w:val="0"/>
        <w:bCs w:val="0"/>
        <w:i w:val="0"/>
        <w:iCs w:val="0"/>
        <w:smallCaps w:val="0"/>
        <w:strike w:val="0"/>
        <w:color w:val="000000"/>
        <w:spacing w:val="30"/>
        <w:w w:val="100"/>
        <w:position w:val="0"/>
        <w:sz w:val="17"/>
        <w:szCs w:val="17"/>
        <w:u w:val="none"/>
      </w:rPr>
    </w:lvl>
    <w:lvl w:ilvl="6">
      <w:start w:val="1"/>
      <w:numFmt w:val="upperRoman"/>
      <w:lvlText w:val="%1."/>
      <w:lvlJc w:val="left"/>
      <w:rPr>
        <w:b w:val="0"/>
        <w:bCs w:val="0"/>
        <w:i w:val="0"/>
        <w:iCs w:val="0"/>
        <w:smallCaps w:val="0"/>
        <w:strike w:val="0"/>
        <w:color w:val="000000"/>
        <w:spacing w:val="30"/>
        <w:w w:val="100"/>
        <w:position w:val="0"/>
        <w:sz w:val="17"/>
        <w:szCs w:val="17"/>
        <w:u w:val="none"/>
      </w:rPr>
    </w:lvl>
    <w:lvl w:ilvl="7">
      <w:start w:val="1"/>
      <w:numFmt w:val="upperRoman"/>
      <w:lvlText w:val="%1."/>
      <w:lvlJc w:val="left"/>
      <w:rPr>
        <w:b w:val="0"/>
        <w:bCs w:val="0"/>
        <w:i w:val="0"/>
        <w:iCs w:val="0"/>
        <w:smallCaps w:val="0"/>
        <w:strike w:val="0"/>
        <w:color w:val="000000"/>
        <w:spacing w:val="30"/>
        <w:w w:val="100"/>
        <w:position w:val="0"/>
        <w:sz w:val="17"/>
        <w:szCs w:val="17"/>
        <w:u w:val="none"/>
      </w:rPr>
    </w:lvl>
    <w:lvl w:ilvl="8">
      <w:start w:val="1"/>
      <w:numFmt w:val="upperRoman"/>
      <w:lvlText w:val="%1."/>
      <w:lvlJc w:val="left"/>
      <w:rPr>
        <w:b w:val="0"/>
        <w:bCs w:val="0"/>
        <w:i w:val="0"/>
        <w:iCs w:val="0"/>
        <w:smallCaps w:val="0"/>
        <w:strike w:val="0"/>
        <w:color w:val="000000"/>
        <w:spacing w:val="30"/>
        <w:w w:val="100"/>
        <w:position w:val="0"/>
        <w:sz w:val="17"/>
        <w:szCs w:val="17"/>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EA21B0"/>
    <w:rsid w:val="001A34AE"/>
    <w:rsid w:val="004F6A7C"/>
    <w:rsid w:val="00865DB4"/>
    <w:rsid w:val="009650F6"/>
    <w:rsid w:val="00EA21B0"/>
    <w:rsid w:val="00EC5869"/>
    <w:rsid w:val="00FE0B7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A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5869"/>
    <w:pPr>
      <w:ind w:left="720"/>
      <w:contextualSpacing/>
    </w:pPr>
  </w:style>
  <w:style w:type="paragraph" w:styleId="a4">
    <w:name w:val="header"/>
    <w:basedOn w:val="a"/>
    <w:link w:val="a5"/>
    <w:uiPriority w:val="99"/>
    <w:semiHidden/>
    <w:unhideWhenUsed/>
    <w:rsid w:val="009650F6"/>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9650F6"/>
  </w:style>
  <w:style w:type="paragraph" w:styleId="a6">
    <w:name w:val="footer"/>
    <w:basedOn w:val="a"/>
    <w:link w:val="a7"/>
    <w:uiPriority w:val="99"/>
    <w:unhideWhenUsed/>
    <w:rsid w:val="009650F6"/>
    <w:pPr>
      <w:tabs>
        <w:tab w:val="center" w:pos="4819"/>
        <w:tab w:val="right" w:pos="9639"/>
      </w:tabs>
      <w:spacing w:after="0" w:line="240" w:lineRule="auto"/>
    </w:pPr>
  </w:style>
  <w:style w:type="character" w:customStyle="1" w:styleId="a7">
    <w:name w:val="Нижний колонтитул Знак"/>
    <w:basedOn w:val="a0"/>
    <w:link w:val="a6"/>
    <w:uiPriority w:val="99"/>
    <w:rsid w:val="009650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CBFAE-7E84-41C9-A0D2-A4773F12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18274</Words>
  <Characters>10417</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mukutun</dc:creator>
  <cp:keywords/>
  <dc:description/>
  <cp:lastModifiedBy>mukutun</cp:lastModifiedBy>
  <cp:revision>4</cp:revision>
  <dcterms:created xsi:type="dcterms:W3CDTF">2016-02-24T11:44:00Z</dcterms:created>
  <dcterms:modified xsi:type="dcterms:W3CDTF">2016-04-15T06:45:00Z</dcterms:modified>
</cp:coreProperties>
</file>