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EDD" w:rsidRDefault="00664EDD" w:rsidP="00664E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Електронні навчально-методичні видання </w:t>
      </w:r>
    </w:p>
    <w:p w:rsidR="00664EDD" w:rsidRDefault="00664EDD" w:rsidP="00664E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 вигляді збірників («хрестоматій») статей та уривків з наукових</w:t>
      </w:r>
    </w:p>
    <w:p w:rsidR="00664EDD" w:rsidRDefault="00664EDD" w:rsidP="00664E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видань, які є об’єктом вивчення в рамках навчальних дисциплін </w:t>
      </w:r>
    </w:p>
    <w:p w:rsidR="00664EDD" w:rsidRDefault="00664EDD" w:rsidP="00664E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відповідно до затвердженої навчальної програми </w:t>
      </w:r>
    </w:p>
    <w:p w:rsidR="00664EDD" w:rsidRDefault="00664EDD" w:rsidP="00664E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підготовки бакалаврів і магістрів</w:t>
      </w:r>
    </w:p>
    <w:p w:rsidR="00664EDD" w:rsidRDefault="00664EDD" w:rsidP="00664EDD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(згідно з розпорядженням Науково-дослідної частини № 03-21 від 05.05.2017 р.)</w:t>
      </w:r>
    </w:p>
    <w:p w:rsidR="00664EDD" w:rsidRPr="000F795B" w:rsidRDefault="00664EDD" w:rsidP="00664EDD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Дисципліна </w:t>
      </w:r>
      <w:proofErr w:type="spellStart"/>
      <w:r>
        <w:rPr>
          <w:rFonts w:ascii="Times New Roman" w:hAnsi="Times New Roman" w:cs="Times New Roman"/>
          <w:b/>
          <w:sz w:val="28"/>
        </w:rPr>
        <w:t>Основоцентрична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дериватологія</w:t>
      </w:r>
      <w:proofErr w:type="spellEnd"/>
      <w:r>
        <w:rPr>
          <w:rFonts w:ascii="Times New Roman" w:hAnsi="Times New Roman" w:cs="Times New Roman"/>
          <w:b/>
          <w:sz w:val="28"/>
        </w:rPr>
        <w:t>: проблеми і перспективи</w:t>
      </w:r>
    </w:p>
    <w:p w:rsidR="00664EDD" w:rsidRDefault="00664EDD" w:rsidP="00664EDD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Кафедра </w:t>
      </w:r>
      <w:r w:rsidRPr="000F795B">
        <w:rPr>
          <w:rFonts w:ascii="Times New Roman" w:hAnsi="Times New Roman" w:cs="Times New Roman"/>
          <w:b/>
          <w:sz w:val="28"/>
        </w:rPr>
        <w:t>філології</w:t>
      </w:r>
    </w:p>
    <w:p w:rsidR="00664EDD" w:rsidRDefault="00664EDD" w:rsidP="00664EDD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Інститут </w:t>
      </w:r>
      <w:r w:rsidRPr="000F795B">
        <w:rPr>
          <w:rFonts w:ascii="Times New Roman" w:hAnsi="Times New Roman" w:cs="Times New Roman"/>
          <w:b/>
          <w:sz w:val="28"/>
        </w:rPr>
        <w:t>Коломийський навчально-науковий</w:t>
      </w:r>
      <w:r>
        <w:rPr>
          <w:rFonts w:ascii="Times New Roman" w:hAnsi="Times New Roman" w:cs="Times New Roman"/>
          <w:sz w:val="28"/>
        </w:rPr>
        <w:t xml:space="preserve"> </w:t>
      </w:r>
    </w:p>
    <w:p w:rsidR="00664EDD" w:rsidRPr="000F795B" w:rsidRDefault="00664EDD" w:rsidP="00664EDD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Викладач </w:t>
      </w:r>
      <w:proofErr w:type="spellStart"/>
      <w:r w:rsidRPr="000F795B">
        <w:rPr>
          <w:rFonts w:ascii="Times New Roman" w:hAnsi="Times New Roman" w:cs="Times New Roman"/>
          <w:b/>
          <w:sz w:val="28"/>
        </w:rPr>
        <w:t>Русакова</w:t>
      </w:r>
      <w:proofErr w:type="spellEnd"/>
      <w:r w:rsidRPr="000F795B">
        <w:rPr>
          <w:rFonts w:ascii="Times New Roman" w:hAnsi="Times New Roman" w:cs="Times New Roman"/>
          <w:b/>
          <w:sz w:val="28"/>
        </w:rPr>
        <w:t xml:space="preserve"> Ольга Валеріївна</w:t>
      </w:r>
      <w:r>
        <w:rPr>
          <w:rFonts w:ascii="Times New Roman" w:hAnsi="Times New Roman" w:cs="Times New Roman"/>
          <w:b/>
          <w:sz w:val="28"/>
        </w:rPr>
        <w:t>, кандидат філологічних наук</w:t>
      </w:r>
    </w:p>
    <w:p w:rsidR="00664EDD" w:rsidRDefault="00664EDD" w:rsidP="00664ED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Список (не більше 10 позицій) наукових текстів, рекомендованих для</w:t>
      </w:r>
    </w:p>
    <w:p w:rsidR="00664EDD" w:rsidRDefault="00664EDD" w:rsidP="00664ED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включення у збірник текстів («хрестоматію»), що наявні у фондах наукової</w:t>
      </w:r>
    </w:p>
    <w:p w:rsidR="00664EDD" w:rsidRDefault="00664EDD" w:rsidP="00664ED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бібліотеки університету (згідно з електронним каталогом</w:t>
      </w:r>
    </w:p>
    <w:p w:rsidR="00664EDD" w:rsidRDefault="00664EDD" w:rsidP="00664ED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hyperlink r:id="rId6" w:history="1">
        <w:r w:rsidRPr="00065C1E">
          <w:rPr>
            <w:rStyle w:val="a3"/>
            <w:rFonts w:ascii="Times New Roman" w:hAnsi="Times New Roman" w:cs="Times New Roman"/>
            <w:b/>
            <w:sz w:val="28"/>
            <w:lang w:val="en-US"/>
          </w:rPr>
          <w:t>http</w:t>
        </w:r>
        <w:r w:rsidRPr="00065C1E">
          <w:rPr>
            <w:rStyle w:val="a3"/>
            <w:rFonts w:ascii="Times New Roman" w:hAnsi="Times New Roman" w:cs="Times New Roman"/>
            <w:b/>
            <w:sz w:val="28"/>
          </w:rPr>
          <w:t>://</w:t>
        </w:r>
        <w:r w:rsidRPr="00065C1E">
          <w:rPr>
            <w:rStyle w:val="a3"/>
            <w:rFonts w:ascii="Times New Roman" w:hAnsi="Times New Roman" w:cs="Times New Roman"/>
            <w:b/>
            <w:sz w:val="28"/>
            <w:lang w:val="en-US"/>
          </w:rPr>
          <w:t>lib</w:t>
        </w:r>
        <w:r w:rsidRPr="00065C1E">
          <w:rPr>
            <w:rStyle w:val="a3"/>
            <w:rFonts w:ascii="Times New Roman" w:hAnsi="Times New Roman" w:cs="Times New Roman"/>
            <w:b/>
            <w:sz w:val="28"/>
          </w:rPr>
          <w:t>.</w:t>
        </w:r>
        <w:proofErr w:type="spellStart"/>
        <w:r w:rsidRPr="00065C1E">
          <w:rPr>
            <w:rStyle w:val="a3"/>
            <w:rFonts w:ascii="Times New Roman" w:hAnsi="Times New Roman" w:cs="Times New Roman"/>
            <w:b/>
            <w:sz w:val="28"/>
            <w:lang w:val="en-US"/>
          </w:rPr>
          <w:t>pu</w:t>
        </w:r>
        <w:proofErr w:type="spellEnd"/>
        <w:r w:rsidRPr="00065C1E">
          <w:rPr>
            <w:rStyle w:val="a3"/>
            <w:rFonts w:ascii="Times New Roman" w:hAnsi="Times New Roman" w:cs="Times New Roman"/>
            <w:b/>
            <w:sz w:val="28"/>
          </w:rPr>
          <w:t>.</w:t>
        </w:r>
        <w:r w:rsidRPr="00065C1E">
          <w:rPr>
            <w:rStyle w:val="a3"/>
            <w:rFonts w:ascii="Times New Roman" w:hAnsi="Times New Roman" w:cs="Times New Roman"/>
            <w:b/>
            <w:sz w:val="28"/>
            <w:lang w:val="en-US"/>
          </w:rPr>
          <w:t>if</w:t>
        </w:r>
        <w:r w:rsidRPr="00065C1E">
          <w:rPr>
            <w:rStyle w:val="a3"/>
            <w:rFonts w:ascii="Times New Roman" w:hAnsi="Times New Roman" w:cs="Times New Roman"/>
            <w:b/>
            <w:sz w:val="28"/>
          </w:rPr>
          <w:t>.</w:t>
        </w:r>
        <w:proofErr w:type="spellStart"/>
        <w:r w:rsidRPr="00065C1E">
          <w:rPr>
            <w:rStyle w:val="a3"/>
            <w:rFonts w:ascii="Times New Roman" w:hAnsi="Times New Roman" w:cs="Times New Roman"/>
            <w:b/>
            <w:sz w:val="28"/>
            <w:lang w:val="en-US"/>
          </w:rPr>
          <w:t>ua</w:t>
        </w:r>
        <w:proofErr w:type="spellEnd"/>
        <w:r w:rsidRPr="00065C1E">
          <w:rPr>
            <w:rStyle w:val="a3"/>
            <w:rFonts w:ascii="Times New Roman" w:hAnsi="Times New Roman" w:cs="Times New Roman"/>
            <w:b/>
            <w:sz w:val="28"/>
          </w:rPr>
          <w:t>/</w:t>
        </w:r>
        <w:r w:rsidRPr="00065C1E">
          <w:rPr>
            <w:rStyle w:val="a3"/>
            <w:rFonts w:ascii="Times New Roman" w:hAnsi="Times New Roman" w:cs="Times New Roman"/>
            <w:b/>
            <w:sz w:val="28"/>
            <w:lang w:val="en-US"/>
          </w:rPr>
          <w:t>lib</w:t>
        </w:r>
        <w:r w:rsidRPr="00065C1E">
          <w:rPr>
            <w:rStyle w:val="a3"/>
            <w:rFonts w:ascii="Times New Roman" w:hAnsi="Times New Roman" w:cs="Times New Roman"/>
            <w:b/>
            <w:sz w:val="28"/>
          </w:rPr>
          <w:t>/</w:t>
        </w:r>
      </w:hyperlink>
      <w:r>
        <w:rPr>
          <w:rFonts w:ascii="Times New Roman" w:hAnsi="Times New Roman" w:cs="Times New Roman"/>
          <w:sz w:val="28"/>
        </w:rPr>
        <w:t>)</w:t>
      </w:r>
      <w:r w:rsidRPr="00065C1E">
        <w:rPr>
          <w:rFonts w:ascii="Times New Roman" w:hAnsi="Times New Roman" w:cs="Times New Roman"/>
          <w:sz w:val="28"/>
        </w:rPr>
        <w:t>:</w:t>
      </w:r>
    </w:p>
    <w:p w:rsidR="00DC47D4" w:rsidRPr="000F795B" w:rsidRDefault="00DC47D4" w:rsidP="00664ED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B855D4" w:rsidRPr="00F05A22" w:rsidRDefault="00DC47D4" w:rsidP="00DC47D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Городенська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 Нові явища та процеси в українському словотворенні: динаміка та деструкція словотвірних норм ? </w:t>
      </w:r>
      <w:r>
        <w:rPr>
          <w:rFonts w:ascii="Times New Roman" w:hAnsi="Times New Roman" w:cs="Times New Roman"/>
          <w:i/>
          <w:sz w:val="28"/>
          <w:szCs w:val="28"/>
        </w:rPr>
        <w:t>Українська мова. 2013. №2. С.3-12</w:t>
      </w:r>
    </w:p>
    <w:p w:rsidR="00F05A22" w:rsidRDefault="00193FB1" w:rsidP="00DC47D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Грещук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Бачкур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 О.,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Джочка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 Ф.,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Пославська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М. Нариси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основоцентричної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дериватології</w:t>
      </w:r>
      <w:proofErr w:type="spellEnd"/>
      <w:r>
        <w:rPr>
          <w:rFonts w:ascii="Times New Roman" w:hAnsi="Times New Roman" w:cs="Times New Roman"/>
          <w:sz w:val="28"/>
          <w:szCs w:val="28"/>
        </w:rPr>
        <w:t>. Івано-Франківськ, 2007. 348 с.</w:t>
      </w:r>
    </w:p>
    <w:p w:rsidR="00193FB1" w:rsidRPr="009E0062" w:rsidRDefault="009E0062" w:rsidP="00DC47D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Білоусенко П. Підсумки і перспективи дослідження динаміки афіксальної деривації українського іменника. </w:t>
      </w:r>
      <w:r>
        <w:rPr>
          <w:rFonts w:ascii="Times New Roman" w:hAnsi="Times New Roman" w:cs="Times New Roman"/>
          <w:i/>
          <w:sz w:val="28"/>
          <w:szCs w:val="28"/>
        </w:rPr>
        <w:t>Українська мова. 2014. № 4. С.145-154.</w:t>
      </w:r>
    </w:p>
    <w:p w:rsidR="009E0062" w:rsidRPr="003E3455" w:rsidRDefault="006C29DE" w:rsidP="00DC47D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Олексенко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О., </w:t>
      </w:r>
      <w:proofErr w:type="spellStart"/>
      <w:r w:rsidR="00400303">
        <w:rPr>
          <w:rFonts w:ascii="Times New Roman" w:hAnsi="Times New Roman" w:cs="Times New Roman"/>
          <w:sz w:val="28"/>
          <w:szCs w:val="28"/>
        </w:rPr>
        <w:t>Мізіна</w:t>
      </w:r>
      <w:proofErr w:type="spellEnd"/>
      <w:r w:rsidR="00400303">
        <w:rPr>
          <w:rFonts w:ascii="Times New Roman" w:hAnsi="Times New Roman" w:cs="Times New Roman"/>
          <w:sz w:val="28"/>
          <w:szCs w:val="28"/>
        </w:rPr>
        <w:t xml:space="preserve"> О. Структурно-семантичні та функціонально-стильові властивості нуль суфіксальних атрибути вів: монографія. Полтава – Харків, 2014. 232 с.</w:t>
      </w:r>
    </w:p>
    <w:p w:rsidR="003E3455" w:rsidRDefault="003E3455" w:rsidP="00DC47D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Скварок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Специфіка формування типової словотвірної парадигми вокативного іменника у когнітивному аспекті </w:t>
      </w:r>
    </w:p>
    <w:p w:rsidR="00621E26" w:rsidRDefault="00621E26" w:rsidP="00DC47D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Джочка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 Ф. Дериваційний потенціал дієслів конкретної фізичної дії з семантикою створення об’єкта: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к.ф.н</w:t>
      </w:r>
      <w:proofErr w:type="spellEnd"/>
      <w:r>
        <w:rPr>
          <w:rFonts w:ascii="Times New Roman" w:hAnsi="Times New Roman" w:cs="Times New Roman"/>
          <w:sz w:val="28"/>
          <w:szCs w:val="28"/>
        </w:rPr>
        <w:t>. Івано-Франківськ, 2003.</w:t>
      </w:r>
    </w:p>
    <w:p w:rsidR="00621E26" w:rsidRPr="00DC47D4" w:rsidRDefault="00621E26" w:rsidP="00DC47D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Кушлик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Специфіка структури та семантики словотвірних парадигм відприкметникових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інхоативних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дієслів </w:t>
      </w:r>
    </w:p>
    <w:p w:rsidR="00664EDD" w:rsidRDefault="00664EDD">
      <w:bookmarkStart w:id="0" w:name="_GoBack"/>
      <w:bookmarkEnd w:id="0"/>
    </w:p>
    <w:sectPr w:rsidR="00664E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B5184"/>
    <w:multiLevelType w:val="hybridMultilevel"/>
    <w:tmpl w:val="873A32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517D77"/>
    <w:multiLevelType w:val="hybridMultilevel"/>
    <w:tmpl w:val="FE2A5E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331"/>
    <w:rsid w:val="00193FB1"/>
    <w:rsid w:val="003E3455"/>
    <w:rsid w:val="00400303"/>
    <w:rsid w:val="00621E26"/>
    <w:rsid w:val="00664EDD"/>
    <w:rsid w:val="006C29DE"/>
    <w:rsid w:val="009E0062"/>
    <w:rsid w:val="00AD0331"/>
    <w:rsid w:val="00B855D4"/>
    <w:rsid w:val="00D754EF"/>
    <w:rsid w:val="00DC47D4"/>
    <w:rsid w:val="00F0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D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4ED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C47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D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4ED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C4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li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2019-02-08T18:59:00Z</dcterms:created>
  <dcterms:modified xsi:type="dcterms:W3CDTF">2019-02-10T19:54:00Z</dcterms:modified>
</cp:coreProperties>
</file>