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Методологія і організація наукових досліджень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>кафедра хімії</w:t>
      </w:r>
      <w:r w:rsidR="009D40D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9D40D4" w:rsidRPr="00C875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факультет природничих наук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>Шийчук</w:t>
      </w:r>
      <w:proofErr w:type="spellEnd"/>
      <w:r w:rsidR="009D40D4" w:rsidRPr="009D40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 w:rsid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</w:t>
      </w:r>
    </w:p>
    <w:p w:rsidR="00D06D14" w:rsidRPr="009D40D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40D4">
        <w:rPr>
          <w:rFonts w:ascii="Times New Roman" w:hAnsi="Times New Roman" w:cs="Times New Roman"/>
          <w:sz w:val="28"/>
          <w:szCs w:val="28"/>
          <w:lang w:val="en-US"/>
        </w:rPr>
        <w:t>szyjczuk</w:t>
      </w:r>
      <w:proofErr w:type="spellEnd"/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9D40D4">
        <w:rPr>
          <w:rFonts w:ascii="Times New Roman" w:hAnsi="Times New Roman" w:cs="Times New Roman"/>
          <w:sz w:val="28"/>
          <w:szCs w:val="28"/>
          <w:lang w:val="en-US"/>
        </w:rPr>
        <w:t>utp</w:t>
      </w:r>
      <w:proofErr w:type="spellEnd"/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D40D4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9D40D4" w:rsidRPr="002F41C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D40D4">
        <w:rPr>
          <w:rFonts w:ascii="Times New Roman" w:hAnsi="Times New Roman" w:cs="Times New Roman"/>
          <w:sz w:val="28"/>
          <w:szCs w:val="28"/>
          <w:lang w:val="en-US"/>
        </w:rPr>
        <w:t>pl</w:t>
      </w:r>
      <w:proofErr w:type="spellEnd"/>
      <w:r w:rsidR="009D40D4" w:rsidRP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40D4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612B4A" w:rsidRPr="009D40D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9D4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F41CD" w:rsidRDefault="00612B4A" w:rsidP="002F41C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41CD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І.А.</w:t>
      </w:r>
      <w:proofErr w:type="spellStart"/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t>Хижняк</w:t>
      </w:r>
      <w:proofErr w:type="spellEnd"/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t>, О.Ф.</w:t>
      </w:r>
      <w:proofErr w:type="spellStart"/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t>Ліпінська</w:t>
      </w:r>
      <w:proofErr w:type="spellEnd"/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t>, А.О.</w:t>
      </w:r>
      <w:proofErr w:type="spellStart"/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t>Буднік</w:t>
      </w:r>
      <w:proofErr w:type="spellEnd"/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Як написати наукову статтю та підготувати доповідь на конференцію. Одеса, </w:t>
      </w:r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t>2009</w:t>
      </w:r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cr/>
      </w:r>
      <w:r w:rsidRPr="002F41CD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2F41CD" w:rsidRPr="002F41CD">
        <w:rPr>
          <w:b/>
          <w:sz w:val="28"/>
          <w:szCs w:val="28"/>
          <w:lang w:val="uk-UA"/>
        </w:rPr>
        <w:t xml:space="preserve"> </w:t>
      </w:r>
      <w:r w:rsidR="002F41CD" w:rsidRPr="002F41CD">
        <w:rPr>
          <w:rFonts w:ascii="Times New Roman" w:hAnsi="Times New Roman" w:cs="Times New Roman"/>
          <w:b/>
          <w:sz w:val="28"/>
          <w:szCs w:val="28"/>
          <w:lang w:val="uk-UA"/>
        </w:rPr>
        <w:t>Вернигора Н. М. Написання сучасної наукової статті.  Методичні  рекомендації / Н. М. Вернигора ; Київ. ун-т  ім. Бориса Грінченка, Гуманітарний ін-т. – Київ : Білий Тигр,  2015. – 28 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2F41CD" w:rsidRDefault="002F41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41CD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D40D4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952</Words>
  <Characters>544</Characters>
  <Application>Microsoft Office Word</Application>
  <DocSecurity>0</DocSecurity>
  <Lines>4</Lines>
  <Paragraphs>2</Paragraphs>
  <ScaleCrop>false</ScaleCrop>
  <Company>SanBuild &amp; SPecialiST RePack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КОАХ-3</cp:lastModifiedBy>
  <cp:revision>14</cp:revision>
  <dcterms:created xsi:type="dcterms:W3CDTF">2017-05-17T09:04:00Z</dcterms:created>
  <dcterms:modified xsi:type="dcterms:W3CDTF">2019-02-11T09:59:00Z</dcterms:modified>
</cp:coreProperties>
</file>