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4F7A53" w:rsidRPr="004F7A53">
        <w:rPr>
          <w:rFonts w:ascii="Times New Roman" w:hAnsi="Times New Roman" w:cs="Times New Roman"/>
          <w:b/>
          <w:sz w:val="28"/>
          <w:szCs w:val="28"/>
          <w:lang w:val="uk-UA"/>
        </w:rPr>
        <w:t>Менеджме</w:t>
      </w:r>
      <w:proofErr w:type="spellEnd"/>
      <w:r w:rsidR="004F7A53" w:rsidRPr="004F7A53">
        <w:rPr>
          <w:rFonts w:ascii="Times New Roman" w:hAnsi="Times New Roman" w:cs="Times New Roman"/>
          <w:b/>
          <w:sz w:val="28"/>
          <w:szCs w:val="28"/>
          <w:lang w:val="uk-UA"/>
        </w:rPr>
        <w:t>нт виборчих кампаній</w:t>
      </w:r>
    </w:p>
    <w:p w:rsidR="005D25DA" w:rsidRPr="004F7A53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F7A53">
        <w:rPr>
          <w:rFonts w:ascii="Times New Roman" w:hAnsi="Times New Roman" w:cs="Times New Roman"/>
          <w:sz w:val="28"/>
          <w:szCs w:val="28"/>
          <w:lang w:val="uk-UA"/>
        </w:rPr>
        <w:t xml:space="preserve">пеціальність </w:t>
      </w:r>
      <w:r w:rsidR="004F7A53" w:rsidRPr="004F7A53">
        <w:rPr>
          <w:rFonts w:ascii="Times New Roman" w:hAnsi="Times New Roman" w:cs="Times New Roman"/>
          <w:b/>
          <w:sz w:val="28"/>
          <w:szCs w:val="28"/>
          <w:lang w:val="uk-UA"/>
        </w:rPr>
        <w:t>Політологія</w:t>
      </w:r>
    </w:p>
    <w:p w:rsidR="005D25DA" w:rsidRDefault="004F7A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 бакалавр____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</w:t>
      </w:r>
      <w:r w:rsidR="005D25DA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5D25DA" w:rsidRDefault="004F7A53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4F7A53">
        <w:rPr>
          <w:rFonts w:ascii="Times New Roman" w:hAnsi="Times New Roman" w:cs="Times New Roman"/>
          <w:b/>
          <w:sz w:val="28"/>
          <w:szCs w:val="28"/>
          <w:lang w:val="uk-UA"/>
        </w:rPr>
        <w:t>Політичних інститутів та процесів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4F7A53" w:rsidRDefault="005D25D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End"/>
      <w:r w:rsidR="004F7A53" w:rsidRPr="004F7A53">
        <w:rPr>
          <w:rFonts w:ascii="Times New Roman" w:hAnsi="Times New Roman" w:cs="Times New Roman"/>
          <w:b/>
          <w:sz w:val="28"/>
          <w:szCs w:val="28"/>
          <w:lang w:val="uk-UA"/>
        </w:rPr>
        <w:t>Факультет історії політології та міжнародних відносин</w:t>
      </w:r>
    </w:p>
    <w:p w:rsidR="00612B4A" w:rsidRPr="004F7A53" w:rsidRDefault="004F7A5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4F7A53">
        <w:rPr>
          <w:rFonts w:ascii="Times New Roman" w:hAnsi="Times New Roman" w:cs="Times New Roman"/>
          <w:b/>
          <w:sz w:val="28"/>
          <w:szCs w:val="28"/>
          <w:lang w:val="uk-UA"/>
        </w:rPr>
        <w:t>Мадрига</w:t>
      </w:r>
      <w:proofErr w:type="spellEnd"/>
      <w:r w:rsidRPr="004F7A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Т. Б., Марчук В. В. </w:t>
      </w:r>
    </w:p>
    <w:p w:rsidR="00D06D14" w:rsidRPr="005D25DA" w:rsidRDefault="004F7A53">
      <w:pPr>
        <w:rPr>
          <w:rFonts w:ascii="Times New Roman" w:hAnsi="Times New Roman" w:cs="Times New Roman"/>
          <w:sz w:val="28"/>
          <w:szCs w:val="28"/>
          <w:lang w:val="uk-UA"/>
        </w:rPr>
      </w:pPr>
      <w:hyperlink r:id="rId5" w:history="1">
        <w:r w:rsidRPr="00DF2E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DF2E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Pr="00DF2E3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 xml:space="preserve">mail </w:t>
        </w:r>
        <w:r w:rsidRPr="00DF2E3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_tetiana_madryga@ukr.net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54A1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54A1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4F7A53" w:rsidRPr="00B54A13">
        <w:rPr>
          <w:sz w:val="20"/>
          <w:szCs w:val="20"/>
        </w:rPr>
        <w:t xml:space="preserve"> </w:t>
      </w:r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Морозова Е. Г. </w:t>
      </w:r>
      <w:proofErr w:type="spellStart"/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>Электоральный</w:t>
      </w:r>
      <w:proofErr w:type="spellEnd"/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 менеджмент: </w:t>
      </w:r>
      <w:proofErr w:type="spellStart"/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>Учеб</w:t>
      </w:r>
      <w:proofErr w:type="spellEnd"/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proofErr w:type="spellStart"/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>пособие</w:t>
      </w:r>
      <w:proofErr w:type="spellEnd"/>
      <w:r w:rsidR="004F7A53" w:rsidRPr="00B54A13">
        <w:rPr>
          <w:rFonts w:ascii="Times New Roman" w:hAnsi="Times New Roman" w:cs="Times New Roman"/>
          <w:sz w:val="20"/>
          <w:szCs w:val="20"/>
        </w:rPr>
        <w:t xml:space="preserve"> / Е.Г. Морозова</w:t>
      </w:r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>.  - М.: РЦОИТ, 2002. – 232 с.</w:t>
      </w:r>
    </w:p>
    <w:p w:rsidR="00612B4A" w:rsidRPr="00B54A13" w:rsidRDefault="00612B4A" w:rsidP="00A211A3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B54A1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  </w:t>
      </w:r>
      <w:proofErr w:type="spellStart"/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>Камуз</w:t>
      </w:r>
      <w:proofErr w:type="spellEnd"/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 А. О. Аналіз особливостей менеджменту виборчих кампаній в сучасних реаліях </w:t>
      </w:r>
      <w:r w:rsidR="004F7A53" w:rsidRPr="00B54A13">
        <w:rPr>
          <w:rFonts w:ascii="Times New Roman" w:hAnsi="Times New Roman" w:cs="Times New Roman"/>
          <w:sz w:val="20"/>
          <w:szCs w:val="20"/>
        </w:rPr>
        <w:t xml:space="preserve">/ </w:t>
      </w:r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А. О. </w:t>
      </w:r>
      <w:proofErr w:type="spellStart"/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>Камуз</w:t>
      </w:r>
      <w:proofErr w:type="spellEnd"/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211A3" w:rsidRPr="00A211A3">
        <w:rPr>
          <w:rFonts w:ascii="Times New Roman" w:hAnsi="Times New Roman" w:cs="Times New Roman"/>
          <w:sz w:val="20"/>
          <w:szCs w:val="20"/>
        </w:rPr>
        <w:t>[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t>Електронний ресурс</w:t>
      </w:r>
      <w:r w:rsidR="00A211A3" w:rsidRPr="00A211A3">
        <w:rPr>
          <w:rFonts w:ascii="Times New Roman" w:hAnsi="Times New Roman" w:cs="Times New Roman"/>
          <w:sz w:val="20"/>
          <w:szCs w:val="20"/>
        </w:rPr>
        <w:t>]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F7A53" w:rsidRPr="00B54A13">
        <w:rPr>
          <w:rFonts w:ascii="Times New Roman" w:hAnsi="Times New Roman" w:cs="Times New Roman"/>
          <w:sz w:val="20"/>
          <w:szCs w:val="20"/>
        </w:rPr>
        <w:t xml:space="preserve">// </w:t>
      </w:r>
      <w:r w:rsidR="004F7A5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Державне будівництво. – 2016. - № 1. 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t>–</w:t>
      </w:r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t xml:space="preserve">Режим доступу до тексту: </w:t>
      </w:r>
      <w:hyperlink r:id="rId6" w:history="1">
        <w:r w:rsidR="00A211A3" w:rsidRPr="00DF2E36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http://www.kbuapa.kharkov.ua/e-book/db/2016-1/doc/1/08.pdf</w:t>
        </w:r>
      </w:hyperlink>
      <w:r w:rsidR="00A211A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54A13" w:rsidRDefault="00612B4A" w:rsidP="00B54A1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54A1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>Перемога на виборах: технології, камп</w:t>
      </w:r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>анії, принципи : практичний по</w:t>
      </w:r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сібник / [ Городок М. Д., </w:t>
      </w:r>
      <w:proofErr w:type="spellStart"/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>Карташов</w:t>
      </w:r>
      <w:proofErr w:type="spellEnd"/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 А. В., Р</w:t>
      </w:r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оманенко Є. О., </w:t>
      </w:r>
      <w:proofErr w:type="spellStart"/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>Стасюк</w:t>
      </w:r>
      <w:proofErr w:type="spellEnd"/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 В. Ю. ], </w:t>
      </w:r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за </w:t>
      </w:r>
      <w:proofErr w:type="spellStart"/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>заг</w:t>
      </w:r>
      <w:proofErr w:type="spellEnd"/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>. ред. М. Д. Городка – Київ : 2016. – 264 с.</w:t>
      </w:r>
    </w:p>
    <w:p w:rsidR="006650F9" w:rsidRDefault="00B54A13" w:rsidP="00B54A13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4. Свирид З. В. Етапи становлення політичного консультування як професійної діяльності в США / З. В. Свирид //Людина, суспільство, політика: актуальні виклики сучасності: матеріали міжнародної науково-практичної конференції (м. Одеса, 22-23 травня 2014 р.) / за загальною редакцією </w:t>
      </w:r>
      <w:proofErr w:type="spellStart"/>
      <w:r w:rsidRPr="00B54A13">
        <w:rPr>
          <w:rFonts w:ascii="Times New Roman" w:hAnsi="Times New Roman" w:cs="Times New Roman"/>
          <w:sz w:val="20"/>
          <w:szCs w:val="20"/>
          <w:lang w:val="uk-UA"/>
        </w:rPr>
        <w:t>д.ю.н</w:t>
      </w:r>
      <w:proofErr w:type="spellEnd"/>
      <w:r w:rsidRPr="00B54A13">
        <w:rPr>
          <w:rFonts w:ascii="Times New Roman" w:hAnsi="Times New Roman" w:cs="Times New Roman"/>
          <w:sz w:val="20"/>
          <w:szCs w:val="20"/>
          <w:lang w:val="uk-UA"/>
        </w:rPr>
        <w:t xml:space="preserve">., професора В.М. </w:t>
      </w:r>
      <w:proofErr w:type="spellStart"/>
      <w:r w:rsidRPr="00B54A13">
        <w:rPr>
          <w:rFonts w:ascii="Times New Roman" w:hAnsi="Times New Roman" w:cs="Times New Roman"/>
          <w:sz w:val="20"/>
          <w:szCs w:val="20"/>
          <w:lang w:val="uk-UA"/>
        </w:rPr>
        <w:t>Дрьоміна</w:t>
      </w:r>
      <w:proofErr w:type="spellEnd"/>
      <w:r w:rsidRPr="00B54A13">
        <w:rPr>
          <w:rFonts w:ascii="Times New Roman" w:hAnsi="Times New Roman" w:cs="Times New Roman"/>
          <w:sz w:val="20"/>
          <w:szCs w:val="20"/>
          <w:lang w:val="uk-UA"/>
        </w:rPr>
        <w:t>. – м. Одеса : Національний університет «Одеська юридична академія», 2014. – С. 103-107.</w:t>
      </w:r>
    </w:p>
    <w:p w:rsidR="00B54A13" w:rsidRDefault="006650F9" w:rsidP="006650F9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5. Квітка К. </w:t>
      </w:r>
      <w:r w:rsidRPr="006650F9">
        <w:rPr>
          <w:rFonts w:ascii="Times New Roman" w:hAnsi="Times New Roman" w:cs="Times New Roman"/>
          <w:sz w:val="20"/>
          <w:szCs w:val="20"/>
          <w:lang w:val="uk-UA"/>
        </w:rPr>
        <w:t xml:space="preserve">Політичні консультанти – політичні актори? / К. Квітка </w:t>
      </w:r>
      <w:r w:rsidR="00A211A3" w:rsidRPr="00A211A3">
        <w:rPr>
          <w:rFonts w:ascii="Times New Roman" w:hAnsi="Times New Roman" w:cs="Times New Roman"/>
          <w:sz w:val="20"/>
          <w:szCs w:val="20"/>
          <w:lang w:val="uk-UA"/>
        </w:rPr>
        <w:t xml:space="preserve">[Електронний ресурс] </w:t>
      </w:r>
      <w:r w:rsidRPr="006650F9">
        <w:rPr>
          <w:rFonts w:ascii="Times New Roman" w:hAnsi="Times New Roman" w:cs="Times New Roman"/>
          <w:sz w:val="20"/>
          <w:szCs w:val="20"/>
          <w:lang w:val="uk-UA"/>
        </w:rPr>
        <w:t xml:space="preserve">// Наукові записки [Інституту політичних і </w:t>
      </w:r>
      <w:proofErr w:type="spellStart"/>
      <w:r w:rsidRPr="006650F9">
        <w:rPr>
          <w:rFonts w:ascii="Times New Roman" w:hAnsi="Times New Roman" w:cs="Times New Roman"/>
          <w:sz w:val="20"/>
          <w:szCs w:val="20"/>
          <w:lang w:val="uk-UA"/>
        </w:rPr>
        <w:t>етнонаціональних</w:t>
      </w:r>
      <w:proofErr w:type="spellEnd"/>
      <w:r w:rsidRPr="006650F9">
        <w:rPr>
          <w:rFonts w:ascii="Times New Roman" w:hAnsi="Times New Roman" w:cs="Times New Roman"/>
          <w:sz w:val="20"/>
          <w:szCs w:val="20"/>
          <w:lang w:val="uk-UA"/>
        </w:rPr>
        <w:t xml:space="preserve"> досліджень ім. І. Ф. Кураса]. - 2009. - Вип. 44. - С. 135-144. - Режим доступу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6650F9">
        <w:rPr>
          <w:rFonts w:ascii="Times New Roman" w:hAnsi="Times New Roman" w:cs="Times New Roman"/>
          <w:sz w:val="20"/>
          <w:szCs w:val="20"/>
          <w:lang w:val="uk-UA"/>
        </w:rPr>
        <w:t>: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Pr="006650F9">
        <w:rPr>
          <w:rFonts w:ascii="Times New Roman" w:hAnsi="Times New Roman" w:cs="Times New Roman"/>
          <w:sz w:val="20"/>
          <w:szCs w:val="20"/>
          <w:lang w:val="uk-UA"/>
        </w:rPr>
        <w:t xml:space="preserve"> http://nbuv.gov.ua/UJRN/Nzipiend_2009_44_18</w:t>
      </w:r>
      <w:r w:rsidR="00B54A13" w:rsidRPr="00B54A13">
        <w:rPr>
          <w:rFonts w:ascii="Times New Roman" w:hAnsi="Times New Roman" w:cs="Times New Roman"/>
          <w:sz w:val="20"/>
          <w:szCs w:val="20"/>
          <w:lang w:val="uk-UA"/>
        </w:rPr>
        <w:tab/>
      </w:r>
    </w:p>
    <w:p w:rsidR="00A211A3" w:rsidRDefault="006650F9" w:rsidP="00FA03B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  <w:r w:rsidRPr="006650F9">
        <w:rPr>
          <w:rFonts w:ascii="Times New Roman" w:hAnsi="Times New Roman" w:cs="Times New Roman"/>
          <w:sz w:val="20"/>
          <w:szCs w:val="20"/>
          <w:lang w:val="uk-UA"/>
        </w:rPr>
        <w:t xml:space="preserve">Бренд-менеджмент: теорія і </w:t>
      </w:r>
      <w:proofErr w:type="spellStart"/>
      <w:r w:rsidRPr="006650F9">
        <w:rPr>
          <w:rFonts w:ascii="Times New Roman" w:hAnsi="Times New Roman" w:cs="Times New Roman"/>
          <w:sz w:val="20"/>
          <w:szCs w:val="20"/>
          <w:lang w:val="uk-UA"/>
        </w:rPr>
        <w:t>практик</w:t>
      </w:r>
      <w:r>
        <w:rPr>
          <w:rFonts w:ascii="Times New Roman" w:hAnsi="Times New Roman" w:cs="Times New Roman"/>
          <w:sz w:val="20"/>
          <w:szCs w:val="20"/>
          <w:lang w:val="uk-UA"/>
        </w:rPr>
        <w:t>а.-навч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 посібник /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укл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.: І. В. </w:t>
      </w:r>
      <w:r w:rsidRPr="006650F9">
        <w:rPr>
          <w:rFonts w:ascii="Times New Roman" w:hAnsi="Times New Roman" w:cs="Times New Roman"/>
          <w:sz w:val="20"/>
          <w:szCs w:val="20"/>
          <w:lang w:val="uk-UA"/>
        </w:rPr>
        <w:t xml:space="preserve">Струтинська. – Тернопіль: </w:t>
      </w:r>
      <w:proofErr w:type="spellStart"/>
      <w:r w:rsidRPr="006650F9">
        <w:rPr>
          <w:rFonts w:ascii="Times New Roman" w:hAnsi="Times New Roman" w:cs="Times New Roman"/>
          <w:sz w:val="20"/>
          <w:szCs w:val="20"/>
          <w:lang w:val="uk-UA"/>
        </w:rPr>
        <w:t>Прінт-офіс</w:t>
      </w:r>
      <w:proofErr w:type="spellEnd"/>
      <w:r w:rsidRPr="006650F9">
        <w:rPr>
          <w:rFonts w:ascii="Times New Roman" w:hAnsi="Times New Roman" w:cs="Times New Roman"/>
          <w:sz w:val="20"/>
          <w:szCs w:val="20"/>
          <w:lang w:val="uk-UA"/>
        </w:rPr>
        <w:t xml:space="preserve">, 2015. – 204 с. </w:t>
      </w:r>
      <w:r w:rsidRPr="006650F9">
        <w:rPr>
          <w:rFonts w:ascii="Times New Roman" w:hAnsi="Times New Roman" w:cs="Times New Roman"/>
          <w:sz w:val="20"/>
          <w:szCs w:val="20"/>
          <w:lang w:val="uk-UA"/>
        </w:rPr>
        <w:cr/>
      </w:r>
    </w:p>
    <w:p w:rsidR="006650F9" w:rsidRDefault="006650F9" w:rsidP="00FA03B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7. </w:t>
      </w:r>
      <w:proofErr w:type="spellStart"/>
      <w:r w:rsidR="00A211A3">
        <w:rPr>
          <w:rFonts w:ascii="Times New Roman" w:hAnsi="Times New Roman" w:cs="Times New Roman"/>
          <w:sz w:val="20"/>
          <w:szCs w:val="20"/>
          <w:lang w:val="uk-UA"/>
        </w:rPr>
        <w:t>Кобржицький</w:t>
      </w:r>
      <w:proofErr w:type="spellEnd"/>
      <w:r w:rsidR="00A211A3">
        <w:rPr>
          <w:rFonts w:ascii="Times New Roman" w:hAnsi="Times New Roman" w:cs="Times New Roman"/>
          <w:sz w:val="20"/>
          <w:szCs w:val="20"/>
          <w:lang w:val="uk-UA"/>
        </w:rPr>
        <w:t xml:space="preserve"> В. В.,</w:t>
      </w:r>
      <w:r w:rsidR="00FA03B3" w:rsidRPr="00FA03B3">
        <w:rPr>
          <w:rFonts w:ascii="Times New Roman" w:hAnsi="Times New Roman" w:cs="Times New Roman"/>
          <w:sz w:val="20"/>
          <w:szCs w:val="20"/>
          <w:lang w:val="uk-UA"/>
        </w:rPr>
        <w:t xml:space="preserve"> Романюк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t xml:space="preserve"> О. </w:t>
      </w:r>
      <w:proofErr w:type="spellStart"/>
      <w:r w:rsidR="00A211A3">
        <w:rPr>
          <w:rFonts w:ascii="Times New Roman" w:hAnsi="Times New Roman" w:cs="Times New Roman"/>
          <w:sz w:val="20"/>
          <w:szCs w:val="20"/>
          <w:lang w:val="uk-UA"/>
        </w:rPr>
        <w:t>В.“Двійник</w:t>
      </w:r>
      <w:proofErr w:type="spellEnd"/>
      <w:r w:rsidR="00FA03B3" w:rsidRPr="00FA03B3">
        <w:rPr>
          <w:rFonts w:ascii="Times New Roman" w:hAnsi="Times New Roman" w:cs="Times New Roman"/>
          <w:sz w:val="20"/>
          <w:szCs w:val="20"/>
          <w:lang w:val="uk-UA"/>
        </w:rPr>
        <w:t xml:space="preserve">” 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t xml:space="preserve">як виборча технологія в Україні: особливості, дієвість, перспективи </w:t>
      </w:r>
      <w:r w:rsidR="00A211A3" w:rsidRPr="00A211A3">
        <w:rPr>
          <w:rFonts w:ascii="Times New Roman" w:hAnsi="Times New Roman" w:cs="Times New Roman"/>
          <w:sz w:val="20"/>
          <w:szCs w:val="20"/>
          <w:lang w:val="uk-UA"/>
        </w:rPr>
        <w:t>[Електронний ресурс]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211A3" w:rsidRPr="00A211A3">
        <w:rPr>
          <w:rFonts w:ascii="Times New Roman" w:hAnsi="Times New Roman" w:cs="Times New Roman"/>
          <w:sz w:val="20"/>
          <w:szCs w:val="20"/>
          <w:lang w:val="uk-UA"/>
        </w:rPr>
        <w:t xml:space="preserve">// </w:t>
      </w:r>
      <w:r w:rsidR="00FA03B3" w:rsidRPr="00FA03B3">
        <w:rPr>
          <w:rFonts w:ascii="Times New Roman" w:hAnsi="Times New Roman" w:cs="Times New Roman"/>
          <w:sz w:val="20"/>
          <w:szCs w:val="20"/>
          <w:lang w:val="uk-UA"/>
        </w:rPr>
        <w:t>Вісник НАДУ при Президентові Ук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t xml:space="preserve">раїни (Серія “Політичні науки”). – 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2016. - № 1 (80). – с. 35-40. </w:t>
      </w:r>
      <w:r w:rsidR="00FA03B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211A3" w:rsidRPr="00A211A3">
        <w:rPr>
          <w:rFonts w:ascii="Times New Roman" w:hAnsi="Times New Roman" w:cs="Times New Roman"/>
          <w:sz w:val="20"/>
          <w:szCs w:val="20"/>
          <w:lang w:val="uk-UA"/>
        </w:rPr>
        <w:t>Режим доступу</w:t>
      </w:r>
      <w:r w:rsidR="00A211A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A211A3" w:rsidRPr="00A211A3">
        <w:rPr>
          <w:rFonts w:ascii="Times New Roman" w:hAnsi="Times New Roman" w:cs="Times New Roman"/>
          <w:sz w:val="20"/>
          <w:szCs w:val="20"/>
          <w:lang w:val="uk-UA"/>
        </w:rPr>
        <w:t xml:space="preserve">: </w:t>
      </w:r>
      <w:hyperlink r:id="rId7" w:history="1">
        <w:r w:rsidR="00A211A3" w:rsidRPr="00DF2E36">
          <w:rPr>
            <w:rStyle w:val="a3"/>
            <w:rFonts w:ascii="Times New Roman" w:hAnsi="Times New Roman" w:cs="Times New Roman"/>
            <w:sz w:val="20"/>
            <w:szCs w:val="20"/>
            <w:lang w:val="uk-UA"/>
          </w:rPr>
          <w:t>http://visnyk.academy.gov.ua/pages/dop/60/files/137614f7-b140-4954-8fa0-af6f9d1a1c0d.pdf</w:t>
        </w:r>
      </w:hyperlink>
    </w:p>
    <w:p w:rsidR="00A211A3" w:rsidRDefault="00A211A3" w:rsidP="00A211A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8.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Нальотов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А. </w:t>
      </w:r>
      <w:r w:rsidRPr="00A211A3">
        <w:rPr>
          <w:rFonts w:ascii="Times New Roman" w:hAnsi="Times New Roman" w:cs="Times New Roman"/>
          <w:sz w:val="20"/>
          <w:szCs w:val="20"/>
          <w:lang w:val="uk-UA"/>
        </w:rPr>
        <w:t xml:space="preserve">Виборчі технології як чинник впливу на масову свідомість / А. </w:t>
      </w:r>
      <w:proofErr w:type="spellStart"/>
      <w:r w:rsidRPr="00A211A3">
        <w:rPr>
          <w:rFonts w:ascii="Times New Roman" w:hAnsi="Times New Roman" w:cs="Times New Roman"/>
          <w:sz w:val="20"/>
          <w:szCs w:val="20"/>
          <w:lang w:val="uk-UA"/>
        </w:rPr>
        <w:t>Нальотов</w:t>
      </w:r>
      <w:proofErr w:type="spellEnd"/>
      <w:r w:rsidRPr="00A211A3">
        <w:rPr>
          <w:rFonts w:ascii="Times New Roman" w:hAnsi="Times New Roman" w:cs="Times New Roman"/>
          <w:sz w:val="20"/>
          <w:szCs w:val="20"/>
          <w:lang w:val="uk-UA"/>
        </w:rPr>
        <w:t xml:space="preserve"> // Політичний менеджмент : Український науковий журнал. – 09/2007. – N5. – С.126-137. </w:t>
      </w:r>
    </w:p>
    <w:p w:rsidR="00A211A3" w:rsidRDefault="00A211A3" w:rsidP="00A211A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9. Поліщук О. О.  </w:t>
      </w:r>
      <w:r w:rsidRPr="00A211A3">
        <w:rPr>
          <w:rFonts w:ascii="Times New Roman" w:hAnsi="Times New Roman" w:cs="Times New Roman"/>
          <w:sz w:val="20"/>
          <w:szCs w:val="20"/>
          <w:lang w:val="uk-UA"/>
        </w:rPr>
        <w:t>Еволюція виборчих технологій в електоральних кампаніях України / О. О. Поліщук // Вісник Національного університету "Юридична академія України імені Ярослава Мудрого" . Серія : Політологія. - 2017. - № 2. - С. 234-245. - Режим доступу: http://nbuv.gov.ua/UJRN/vnuuaup_2017_2_22</w:t>
      </w:r>
    </w:p>
    <w:p w:rsidR="00A211A3" w:rsidRPr="00A211A3" w:rsidRDefault="00A211A3" w:rsidP="00A211A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10.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Шелестов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О. М. </w:t>
      </w:r>
      <w:r w:rsidRPr="00A211A3">
        <w:rPr>
          <w:rFonts w:ascii="Times New Roman" w:hAnsi="Times New Roman" w:cs="Times New Roman"/>
          <w:sz w:val="20"/>
          <w:szCs w:val="20"/>
          <w:lang w:val="uk-UA"/>
        </w:rPr>
        <w:t xml:space="preserve">Теоретичні засади дослідження виборчих технологій в електоральному процесі України та проблеми їх ефективності / О.М. </w:t>
      </w:r>
      <w:proofErr w:type="spellStart"/>
      <w:r w:rsidRPr="00A211A3">
        <w:rPr>
          <w:rFonts w:ascii="Times New Roman" w:hAnsi="Times New Roman" w:cs="Times New Roman"/>
          <w:sz w:val="20"/>
          <w:szCs w:val="20"/>
          <w:lang w:val="uk-UA"/>
        </w:rPr>
        <w:t>Шелестов</w:t>
      </w:r>
      <w:proofErr w:type="spellEnd"/>
      <w:r w:rsidRPr="00A211A3">
        <w:rPr>
          <w:rFonts w:ascii="Times New Roman" w:hAnsi="Times New Roman" w:cs="Times New Roman"/>
          <w:sz w:val="20"/>
          <w:szCs w:val="20"/>
          <w:lang w:val="uk-UA"/>
        </w:rPr>
        <w:t xml:space="preserve"> // Держава і право. — 2010. — Вип. 50. — С. 792-798.</w:t>
      </w:r>
      <w:bookmarkStart w:id="0" w:name="_GoBack"/>
      <w:bookmarkEnd w:id="0"/>
    </w:p>
    <w:p w:rsidR="00A211A3" w:rsidRDefault="00A211A3" w:rsidP="00FA03B3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650F9" w:rsidRDefault="006650F9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6650F9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8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E3AC1"/>
    <w:rsid w:val="004202FA"/>
    <w:rsid w:val="00434EED"/>
    <w:rsid w:val="004630F7"/>
    <w:rsid w:val="004F7A53"/>
    <w:rsid w:val="00523F49"/>
    <w:rsid w:val="00553583"/>
    <w:rsid w:val="005C1BF7"/>
    <w:rsid w:val="005D25DA"/>
    <w:rsid w:val="00612B4A"/>
    <w:rsid w:val="006650F9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211A3"/>
    <w:rsid w:val="00A35D46"/>
    <w:rsid w:val="00A41272"/>
    <w:rsid w:val="00A95EF2"/>
    <w:rsid w:val="00AF41FC"/>
    <w:rsid w:val="00B16AC3"/>
    <w:rsid w:val="00B41E81"/>
    <w:rsid w:val="00B45623"/>
    <w:rsid w:val="00B54A13"/>
    <w:rsid w:val="00B6780C"/>
    <w:rsid w:val="00B820EA"/>
    <w:rsid w:val="00B92B78"/>
    <w:rsid w:val="00B96D45"/>
    <w:rsid w:val="00BD6EDA"/>
    <w:rsid w:val="00C0490B"/>
    <w:rsid w:val="00C93182"/>
    <w:rsid w:val="00CC1223"/>
    <w:rsid w:val="00CC2FDB"/>
    <w:rsid w:val="00CD55D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03B3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nu-lib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isnyk.academy.gov.ua/pages/dop/60/files/137614f7-b140-4954-8fa0-af6f9d1a1c0d.pd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buapa.kharkov.ua/e-book/db/2016-1/doc/1/08.pdf" TargetMode="External"/><Relationship Id="rId5" Type="http://schemas.openxmlformats.org/officeDocument/2006/relationships/hyperlink" Target="mailto:E-mail%20_tetiana_madryga@ukr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2465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4</cp:revision>
  <dcterms:created xsi:type="dcterms:W3CDTF">2019-02-11T17:13:00Z</dcterms:created>
  <dcterms:modified xsi:type="dcterms:W3CDTF">2019-02-11T18:26:00Z</dcterms:modified>
</cp:coreProperties>
</file>