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11" w:rsidRPr="001D2921" w:rsidRDefault="00BA5B11" w:rsidP="001D292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2921">
        <w:rPr>
          <w:rFonts w:ascii="Times New Roman" w:hAnsi="Times New Roman"/>
          <w:b/>
          <w:sz w:val="28"/>
          <w:szCs w:val="28"/>
        </w:rPr>
        <w:t>Електронн</w:t>
      </w:r>
      <w:r w:rsidRPr="001D2921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1D2921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1D2921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BA5B11" w:rsidRPr="001D2921" w:rsidRDefault="00BA5B11" w:rsidP="001D292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1D2921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BA5B11" w:rsidRPr="001D2921" w:rsidRDefault="00BA5B11" w:rsidP="001D292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1D2921"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1D2921">
        <w:rPr>
          <w:rFonts w:ascii="Times New Roman" w:hAnsi="Times New Roman"/>
          <w:b/>
          <w:sz w:val="28"/>
          <w:szCs w:val="28"/>
          <w:lang w:val="uk-UA"/>
        </w:rPr>
        <w:t>Управління персоналом</w:t>
      </w:r>
    </w:p>
    <w:p w:rsidR="00BA5B11" w:rsidRPr="001D2921" w:rsidRDefault="00BA5B11" w:rsidP="001D29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D2921">
        <w:rPr>
          <w:rFonts w:ascii="Times New Roman" w:hAnsi="Times New Roman"/>
          <w:sz w:val="28"/>
          <w:szCs w:val="28"/>
          <w:lang w:val="uk-UA"/>
        </w:rPr>
        <w:t xml:space="preserve">Спеціальність: 073 </w:t>
      </w:r>
      <w:r>
        <w:rPr>
          <w:rFonts w:ascii="Times New Roman" w:hAnsi="Times New Roman"/>
          <w:sz w:val="28"/>
          <w:szCs w:val="28"/>
          <w:lang w:val="uk-UA"/>
        </w:rPr>
        <w:t xml:space="preserve">Менеджмент: </w:t>
      </w:r>
      <w:r w:rsidRPr="001D2921">
        <w:rPr>
          <w:rFonts w:ascii="Times New Roman" w:hAnsi="Times New Roman"/>
          <w:sz w:val="28"/>
          <w:szCs w:val="28"/>
          <w:lang w:val="uk-UA"/>
        </w:rPr>
        <w:t>Менеджмент   організацій і адміністрування</w:t>
      </w:r>
    </w:p>
    <w:p w:rsidR="00BA5B11" w:rsidRPr="001D2921" w:rsidRDefault="00BA5B11" w:rsidP="001D29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D2921">
        <w:rPr>
          <w:rFonts w:ascii="Times New Roman" w:hAnsi="Times New Roman"/>
          <w:sz w:val="28"/>
          <w:szCs w:val="28"/>
          <w:lang w:val="uk-UA"/>
        </w:rPr>
        <w:t>ОКР</w:t>
      </w:r>
      <w:r w:rsidRPr="001D2921">
        <w:rPr>
          <w:rFonts w:ascii="Times New Roman" w:hAnsi="Times New Roman"/>
          <w:sz w:val="28"/>
          <w:szCs w:val="28"/>
        </w:rPr>
        <w:t xml:space="preserve">: </w:t>
      </w:r>
      <w:r w:rsidRPr="001D2921">
        <w:rPr>
          <w:rFonts w:ascii="Times New Roman" w:hAnsi="Times New Roman"/>
          <w:sz w:val="28"/>
          <w:szCs w:val="28"/>
          <w:lang w:val="uk-UA"/>
        </w:rPr>
        <w:t>бакалавр (3 курс)</w:t>
      </w:r>
    </w:p>
    <w:p w:rsidR="00BA5B11" w:rsidRPr="001D2921" w:rsidRDefault="00BA5B11" w:rsidP="001D292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1D2921">
        <w:rPr>
          <w:rFonts w:ascii="Times New Roman" w:hAnsi="Times New Roman"/>
          <w:sz w:val="28"/>
          <w:szCs w:val="28"/>
          <w:lang w:val="uk-UA"/>
        </w:rPr>
        <w:t>Кафедра менеджменту і маркетингу</w:t>
      </w:r>
    </w:p>
    <w:p w:rsidR="00BA5B11" w:rsidRPr="001D2921" w:rsidRDefault="00BA5B11" w:rsidP="001D292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1D2921">
        <w:rPr>
          <w:rFonts w:ascii="Times New Roman" w:hAnsi="Times New Roman"/>
          <w:sz w:val="28"/>
          <w:szCs w:val="28"/>
          <w:lang w:val="uk-UA"/>
        </w:rPr>
        <w:t>Факультет</w:t>
      </w:r>
      <w:r w:rsidRPr="001D2921">
        <w:rPr>
          <w:rFonts w:ascii="Times New Roman" w:hAnsi="Times New Roman"/>
          <w:sz w:val="28"/>
          <w:szCs w:val="28"/>
        </w:rPr>
        <w:t xml:space="preserve">: </w:t>
      </w:r>
      <w:r w:rsidRPr="001D2921">
        <w:rPr>
          <w:rFonts w:ascii="Times New Roman" w:hAnsi="Times New Roman"/>
          <w:sz w:val="28"/>
          <w:szCs w:val="28"/>
          <w:lang w:val="uk-UA"/>
        </w:rPr>
        <w:t xml:space="preserve">економічний </w:t>
      </w:r>
    </w:p>
    <w:p w:rsidR="00BA5B11" w:rsidRPr="001D2921" w:rsidRDefault="00BA5B11" w:rsidP="001D292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1D2921"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sz w:val="28"/>
          <w:szCs w:val="28"/>
          <w:lang w:val="uk-UA"/>
        </w:rPr>
        <w:t xml:space="preserve">професор </w:t>
      </w:r>
      <w:r w:rsidRPr="00672495">
        <w:rPr>
          <w:rFonts w:ascii="Times New Roman" w:hAnsi="Times New Roman"/>
          <w:b/>
          <w:sz w:val="28"/>
          <w:szCs w:val="28"/>
          <w:lang w:val="uk-UA"/>
        </w:rPr>
        <w:t>Романюк М.Д.</w:t>
      </w:r>
    </w:p>
    <w:p w:rsidR="00BA5B11" w:rsidRPr="00672495" w:rsidRDefault="00BA5B11" w:rsidP="0067249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2495">
        <w:rPr>
          <w:rFonts w:ascii="Times New Roman" w:hAnsi="Times New Roman"/>
          <w:sz w:val="24"/>
          <w:szCs w:val="24"/>
          <w:lang w:val="uk-UA"/>
        </w:rPr>
        <w:t xml:space="preserve">Романюк М.Д. </w:t>
      </w:r>
      <w:r w:rsidRPr="00672495">
        <w:rPr>
          <w:rFonts w:ascii="Times New Roman" w:hAnsi="Times New Roman"/>
          <w:sz w:val="24"/>
          <w:szCs w:val="24"/>
        </w:rPr>
        <w:t xml:space="preserve">Стратегія та політика менеджменту персоналу в умовах інноваційного розвитку підприємства </w:t>
      </w:r>
      <w:hyperlink r:id="rId5" w:history="1">
        <w:r w:rsidRPr="00672495">
          <w:rPr>
            <w:rStyle w:val="Hyperlink"/>
            <w:rFonts w:ascii="Times New Roman" w:hAnsi="Times New Roman"/>
            <w:sz w:val="24"/>
            <w:szCs w:val="24"/>
          </w:rPr>
          <w:t>https://core.ac.uk/download/pdf/32607033.pdf</w:t>
        </w:r>
      </w:hyperlink>
    </w:p>
    <w:p w:rsidR="00BA5B11" w:rsidRPr="00672495" w:rsidRDefault="00BA5B11" w:rsidP="0067249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2495">
        <w:rPr>
          <w:rFonts w:ascii="Times New Roman" w:hAnsi="Times New Roman"/>
          <w:sz w:val="24"/>
          <w:szCs w:val="24"/>
          <w:lang w:val="uk-UA"/>
        </w:rPr>
        <w:t xml:space="preserve">Романюк М.Д. </w:t>
      </w:r>
      <w:r w:rsidRPr="00672495">
        <w:rPr>
          <w:rFonts w:ascii="Times New Roman" w:hAnsi="Times New Roman"/>
          <w:sz w:val="24"/>
          <w:szCs w:val="24"/>
        </w:rPr>
        <w:t xml:space="preserve">Застосування соціального аудиту в контексті соціально відповідального бізнесу </w:t>
      </w:r>
    </w:p>
    <w:p w:rsidR="00BA5B11" w:rsidRPr="00672495" w:rsidRDefault="00BA5B11" w:rsidP="006724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Pr="00672495">
          <w:rPr>
            <w:rStyle w:val="Hyperlink"/>
            <w:rFonts w:ascii="Times New Roman" w:hAnsi="Times New Roman"/>
            <w:sz w:val="24"/>
            <w:szCs w:val="24"/>
          </w:rPr>
          <w:t>http://ir.kneu.edu.ua/bitstream/2010/3687/1/313%20-%20318.pdf</w:t>
        </w:r>
      </w:hyperlink>
    </w:p>
    <w:p w:rsidR="00BA5B11" w:rsidRPr="00672495" w:rsidRDefault="00BA5B11" w:rsidP="0067249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672495">
        <w:rPr>
          <w:rFonts w:ascii="Times New Roman" w:hAnsi="Times New Roman"/>
          <w:sz w:val="24"/>
          <w:szCs w:val="24"/>
          <w:lang w:val="uk-UA"/>
        </w:rPr>
        <w:t xml:space="preserve">Романюк М.Д. </w:t>
      </w:r>
      <w:r w:rsidRPr="00672495">
        <w:t>Стратегія управління знаннями підприємства</w:t>
      </w:r>
      <w:r>
        <w:t xml:space="preserve"> //В</w:t>
      </w:r>
      <w:r w:rsidRPr="00762782">
        <w:t>і</w:t>
      </w:r>
      <w:r>
        <w:t xml:space="preserve">сник </w:t>
      </w:r>
      <w:r>
        <w:rPr>
          <w:lang w:val="uk-UA"/>
        </w:rPr>
        <w:t xml:space="preserve">Одеського НЕУ, 2012, С.20-23. </w:t>
      </w:r>
    </w:p>
    <w:p w:rsidR="00BA5B11" w:rsidRPr="00672495" w:rsidRDefault="00BA5B11" w:rsidP="00672495">
      <w:pPr>
        <w:pStyle w:val="Standard"/>
        <w:ind w:firstLine="709"/>
        <w:jc w:val="both"/>
        <w:rPr>
          <w:rFonts w:cs="Times New Roman"/>
          <w:b/>
          <w:color w:val="000000"/>
          <w:lang w:val="ru-RU"/>
        </w:rPr>
      </w:pPr>
      <w:r w:rsidRPr="00672495">
        <w:t xml:space="preserve">4. </w:t>
      </w:r>
      <w:r>
        <w:rPr>
          <w:color w:val="555555"/>
        </w:rPr>
        <w:t>Романюк</w:t>
      </w:r>
      <w:r w:rsidRPr="00672495">
        <w:rPr>
          <w:rFonts w:cs="Times New Roman"/>
          <w:color w:val="555555"/>
        </w:rPr>
        <w:t xml:space="preserve"> М. Д. </w:t>
      </w:r>
      <w:r>
        <w:rPr>
          <w:rFonts w:cs="Times New Roman"/>
          <w:color w:val="555555"/>
        </w:rPr>
        <w:t xml:space="preserve"> </w:t>
      </w:r>
      <w:r w:rsidRPr="00672495">
        <w:t xml:space="preserve">Методичні   рекомендації  для виконання курсової роботи </w:t>
      </w:r>
      <w:r w:rsidRPr="00672495">
        <w:rPr>
          <w:color w:val="000000"/>
        </w:rPr>
        <w:t>з дисципліни</w:t>
      </w:r>
      <w:r w:rsidRPr="00672495">
        <w:rPr>
          <w:bCs/>
          <w:color w:val="000000"/>
        </w:rPr>
        <w:t xml:space="preserve"> „Управління персоналом” </w:t>
      </w:r>
      <w:r w:rsidRPr="00672495">
        <w:t xml:space="preserve">для студентів спеціальності </w:t>
      </w:r>
      <w:r w:rsidRPr="00672495">
        <w:rPr>
          <w:rStyle w:val="Strong"/>
          <w:bCs/>
          <w:color w:val="000000"/>
          <w:u w:val="single"/>
          <w:bdr w:val="none" w:sz="0" w:space="0" w:color="auto" w:frame="1"/>
          <w:shd w:val="clear" w:color="auto" w:fill="FFFFFF"/>
        </w:rPr>
        <w:t>6.030601 «Менеджмент»,</w:t>
      </w:r>
      <w:r w:rsidRPr="00672495">
        <w:rPr>
          <w:rStyle w:val="Strong"/>
          <w:u w:val="single"/>
        </w:rPr>
        <w:t xml:space="preserve"> </w:t>
      </w:r>
      <w:r w:rsidRPr="00672495">
        <w:t xml:space="preserve">2017 р. </w:t>
      </w:r>
    </w:p>
    <w:p w:rsidR="00BA5B11" w:rsidRPr="00672495" w:rsidRDefault="00BA5B11" w:rsidP="006724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555555"/>
          <w:sz w:val="24"/>
          <w:szCs w:val="24"/>
          <w:lang w:val="uk-UA"/>
        </w:rPr>
      </w:pPr>
      <w:r w:rsidRPr="00672495">
        <w:rPr>
          <w:rFonts w:ascii="Times New Roman" w:hAnsi="Times New Roman"/>
          <w:sz w:val="24"/>
          <w:szCs w:val="24"/>
          <w:lang w:val="uk-UA"/>
        </w:rPr>
        <w:t xml:space="preserve">5. </w:t>
      </w:r>
      <w:r>
        <w:rPr>
          <w:rFonts w:ascii="Times New Roman" w:hAnsi="Times New Roman"/>
          <w:color w:val="555555"/>
          <w:sz w:val="24"/>
          <w:szCs w:val="24"/>
          <w:lang w:val="uk-UA"/>
        </w:rPr>
        <w:t>Романюк</w:t>
      </w:r>
      <w:r w:rsidRPr="00672495">
        <w:rPr>
          <w:rFonts w:ascii="Times New Roman" w:hAnsi="Times New Roman"/>
          <w:color w:val="555555"/>
          <w:sz w:val="24"/>
          <w:szCs w:val="24"/>
          <w:lang w:val="uk-UA"/>
        </w:rPr>
        <w:t xml:space="preserve"> М. Д. Якість економічної освіти та шляхи її підвищення у контексті сучасних глобалізаційних процесів [Електронний ресурс] / М. Д. Романюк, Г. Д. Калашніков.</w:t>
      </w:r>
    </w:p>
    <w:p w:rsidR="00BA5B11" w:rsidRPr="00672495" w:rsidRDefault="00BA5B11" w:rsidP="006724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hyperlink r:id="rId7" w:history="1">
        <w:r w:rsidRPr="00672495">
          <w:rPr>
            <w:rStyle w:val="Hyperlink"/>
            <w:rFonts w:ascii="Times New Roman" w:hAnsi="Times New Roman"/>
            <w:sz w:val="24"/>
            <w:szCs w:val="24"/>
            <w:lang w:val="uk-UA"/>
          </w:rPr>
          <w:t>http://library.tneu.edu.ua/images/stories/praci_vukladachiv/%D0%A4%D0%B0%D0%BA%D1%83%D0%BB%D1%8C%D1%82%D0%B5%D1%82%20%D0%9C%D0%91%D0%9C/%D0%9A%D0%B0%D1%84%20%D0%BC%D0%B5%D0%BD%D0%B5%D0%B4%D0%B6%D0%BC/%D1%80%D0%BE%D0%BC%D0%B0%D0%BD%D1%8E%D0%BA%20%D0%BC.%D0%B4/%D0%AF%D0%9A%D0%86%D0%A1%D0%A2%D0%AC%20%D0%95%D0%9A%D0%9E%D0%9D%D0%9E%D0%9C%D0%86%D0%A7%D0%9D%D0%9E%D0%87%20%D0%9E%D0%A1%D0%92%D0%86%D0%A2%D0%98%20%D0%A2%D0%90%20%D0%A8%D0%9B%D0%AF%D0%A5%D0%98%20%D0%87%D0%87.PDF</w:t>
        </w:r>
      </w:hyperlink>
    </w:p>
    <w:p w:rsidR="00BA5B11" w:rsidRPr="00672495" w:rsidRDefault="00BA5B11" w:rsidP="006724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2495">
        <w:rPr>
          <w:rFonts w:ascii="Times New Roman" w:hAnsi="Times New Roman"/>
          <w:sz w:val="24"/>
          <w:szCs w:val="24"/>
          <w:lang w:val="uk-UA"/>
        </w:rPr>
        <w:t xml:space="preserve">6. </w:t>
      </w:r>
      <w:r>
        <w:rPr>
          <w:rFonts w:ascii="Times New Roman" w:hAnsi="Times New Roman"/>
          <w:color w:val="555555"/>
          <w:sz w:val="24"/>
          <w:szCs w:val="24"/>
          <w:lang w:val="uk-UA"/>
        </w:rPr>
        <w:t>Романюк</w:t>
      </w:r>
      <w:r w:rsidRPr="00672495">
        <w:rPr>
          <w:rFonts w:ascii="Times New Roman" w:hAnsi="Times New Roman"/>
          <w:color w:val="555555"/>
          <w:sz w:val="24"/>
          <w:szCs w:val="24"/>
          <w:lang w:val="uk-UA"/>
        </w:rPr>
        <w:t xml:space="preserve"> М. Д. </w:t>
      </w:r>
      <w:r w:rsidRPr="00672495">
        <w:rPr>
          <w:rFonts w:ascii="Times New Roman" w:hAnsi="Times New Roman"/>
          <w:sz w:val="24"/>
          <w:szCs w:val="24"/>
        </w:rPr>
        <w:t>Вплив глобалізаційних процесів на демографічний та соціально-економічний розвиток Карпатського регіону</w:t>
      </w:r>
    </w:p>
    <w:p w:rsidR="00BA5B11" w:rsidRPr="00672495" w:rsidRDefault="00BA5B11" w:rsidP="006724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hyperlink r:id="rId8" w:history="1">
        <w:r w:rsidRPr="00672495">
          <w:rPr>
            <w:rStyle w:val="Hyperlink"/>
            <w:rFonts w:ascii="Times New Roman" w:hAnsi="Times New Roman"/>
            <w:sz w:val="24"/>
            <w:szCs w:val="24"/>
          </w:rPr>
          <w:t>http://library.tneu.edu.ua/images/stories/praci_vukladachiv/Факультет%20МБМ/Каф%20менеджм/романюк%20м.д/Вплив%20глобалізаційних%20процесів%20на%20соціально-економічний%20розвиток%20та%20демогр.PDF</w:t>
        </w:r>
      </w:hyperlink>
    </w:p>
    <w:p w:rsidR="00BA5B11" w:rsidRPr="00672495" w:rsidRDefault="00BA5B11" w:rsidP="006724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672495">
        <w:rPr>
          <w:rFonts w:ascii="Times New Roman" w:hAnsi="Times New Roman"/>
          <w:sz w:val="24"/>
          <w:szCs w:val="24"/>
          <w:lang w:val="uk-UA"/>
        </w:rPr>
        <w:t>7. Романюк М.Д. Соціальна політика України: сучасна стратегія, регіональні пріоритети //Вісник Прикарпатського університету. Економіка – Івано-Франківськ: Плай, 2011. – Вип. 8. – С. 3-10.</w:t>
      </w:r>
    </w:p>
    <w:p w:rsidR="00BA5B11" w:rsidRPr="00672495" w:rsidRDefault="00BA5B11" w:rsidP="006724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672495">
        <w:rPr>
          <w:rFonts w:ascii="Times New Roman" w:hAnsi="Times New Roman"/>
          <w:sz w:val="24"/>
          <w:szCs w:val="24"/>
          <w:lang w:val="uk-UA"/>
        </w:rPr>
        <w:t xml:space="preserve"> 8. </w:t>
      </w:r>
      <w:r>
        <w:rPr>
          <w:rFonts w:ascii="Times New Roman" w:hAnsi="Times New Roman"/>
          <w:color w:val="555555"/>
          <w:sz w:val="24"/>
          <w:szCs w:val="24"/>
          <w:lang w:val="uk-UA"/>
        </w:rPr>
        <w:t>Романюк</w:t>
      </w:r>
      <w:r w:rsidRPr="00672495">
        <w:rPr>
          <w:rFonts w:ascii="Times New Roman" w:hAnsi="Times New Roman"/>
          <w:color w:val="555555"/>
          <w:sz w:val="24"/>
          <w:szCs w:val="24"/>
          <w:lang w:val="uk-UA"/>
        </w:rPr>
        <w:t xml:space="preserve"> М. Д. </w:t>
      </w:r>
      <w:r w:rsidRPr="00672495">
        <w:rPr>
          <w:rFonts w:ascii="Times New Roman" w:hAnsi="Times New Roman"/>
          <w:sz w:val="24"/>
          <w:szCs w:val="24"/>
          <w:lang w:val="uk-UA"/>
        </w:rPr>
        <w:t xml:space="preserve">Міграційні загрози національній безпеці україни: сучасні виклики, проблеми подолання </w:t>
      </w:r>
      <w:hyperlink r:id="rId9" w:history="1">
        <w:r w:rsidRPr="00672495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https://dse.org.ua/arhcive/25/7.pdf</w:t>
        </w:r>
      </w:hyperlink>
    </w:p>
    <w:p w:rsidR="00BA5B11" w:rsidRPr="00672495" w:rsidRDefault="00BA5B11" w:rsidP="006724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672495">
        <w:rPr>
          <w:rFonts w:ascii="Times New Roman" w:hAnsi="Times New Roman"/>
          <w:sz w:val="24"/>
          <w:szCs w:val="24"/>
          <w:lang w:val="uk-UA"/>
        </w:rPr>
        <w:t>9.</w:t>
      </w:r>
      <w:r w:rsidRPr="00672495">
        <w:rPr>
          <w:rFonts w:ascii="Times New Roman" w:hAnsi="Times New Roman"/>
          <w:color w:val="555555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555555"/>
          <w:sz w:val="24"/>
          <w:szCs w:val="24"/>
          <w:lang w:val="uk-UA"/>
        </w:rPr>
        <w:t>Романюк</w:t>
      </w:r>
      <w:r w:rsidRPr="00672495">
        <w:rPr>
          <w:rFonts w:ascii="Times New Roman" w:hAnsi="Times New Roman"/>
          <w:color w:val="555555"/>
          <w:sz w:val="24"/>
          <w:szCs w:val="24"/>
          <w:lang w:val="uk-UA"/>
        </w:rPr>
        <w:t xml:space="preserve"> М. Д.</w:t>
      </w:r>
      <w:r>
        <w:rPr>
          <w:rFonts w:ascii="Times New Roman" w:hAnsi="Times New Roman"/>
          <w:color w:val="555555"/>
          <w:sz w:val="24"/>
          <w:szCs w:val="24"/>
          <w:lang w:val="uk-UA"/>
        </w:rPr>
        <w:t>,</w:t>
      </w:r>
      <w:r w:rsidRPr="00672495">
        <w:rPr>
          <w:rFonts w:ascii="Times New Roman" w:hAnsi="Times New Roman"/>
          <w:color w:val="555555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555555"/>
          <w:sz w:val="24"/>
          <w:szCs w:val="24"/>
          <w:lang w:val="uk-UA"/>
        </w:rPr>
        <w:t>Романюк Т. М</w:t>
      </w:r>
      <w:r w:rsidRPr="00672495">
        <w:rPr>
          <w:rFonts w:ascii="Times New Roman" w:hAnsi="Times New Roman"/>
          <w:color w:val="555555"/>
          <w:sz w:val="24"/>
          <w:szCs w:val="24"/>
          <w:lang w:val="uk-UA"/>
        </w:rPr>
        <w:t xml:space="preserve">. </w:t>
      </w:r>
      <w:r w:rsidRPr="00672495">
        <w:rPr>
          <w:rFonts w:ascii="Times New Roman" w:hAnsi="Times New Roman"/>
          <w:sz w:val="24"/>
          <w:szCs w:val="24"/>
          <w:lang w:val="uk-UA"/>
        </w:rPr>
        <w:t xml:space="preserve"> Масові міждержавні трудові міграції як визначальна ознака сучасної глобалізації. //Вісник Прикарпатського університету. Економіка – Івано-Франківськ: Плай, 2018. – Вип. 13. – С. 96-103.</w:t>
      </w:r>
    </w:p>
    <w:p w:rsidR="00BA5B11" w:rsidRPr="00672495" w:rsidRDefault="00BA5B11" w:rsidP="006724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672495">
        <w:rPr>
          <w:rFonts w:ascii="Times New Roman" w:hAnsi="Times New Roman"/>
          <w:sz w:val="24"/>
          <w:szCs w:val="24"/>
          <w:lang w:val="uk-UA"/>
        </w:rPr>
        <w:t>10. Романюк М.Д., Смутчак З.В. Проблема освітньої міграції в аспекті реформування вищої освіти</w:t>
      </w:r>
    </w:p>
    <w:p w:rsidR="00BA5B11" w:rsidRPr="00672495" w:rsidRDefault="00BA5B11" w:rsidP="006724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672495">
        <w:rPr>
          <w:rFonts w:ascii="Times New Roman" w:hAnsi="Times New Roman"/>
          <w:sz w:val="24"/>
          <w:szCs w:val="24"/>
          <w:lang w:val="uk-UA"/>
        </w:rPr>
        <w:t>http://global-national.in.ua/issue-22-2018/30-vipusk-22-kviten-2018-r/3987-romanyuk-m-d-smutchak-z-v-problema-osvitnoji-migratsiji-v-aspekti-reformuvannya-vishchoji-osviti</w:t>
      </w:r>
    </w:p>
    <w:sectPr w:rsidR="00BA5B11" w:rsidRPr="00672495" w:rsidSect="001D292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49C88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B000D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F12E1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CF0DB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A968D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507F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55C9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6A11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28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C4080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FF6448F"/>
    <w:multiLevelType w:val="hybridMultilevel"/>
    <w:tmpl w:val="E8F806FE"/>
    <w:lvl w:ilvl="0" w:tplc="19C8835E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29E4DC4"/>
    <w:multiLevelType w:val="hybridMultilevel"/>
    <w:tmpl w:val="349A63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2940DAA"/>
    <w:multiLevelType w:val="hybridMultilevel"/>
    <w:tmpl w:val="77FEDA4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4560588"/>
    <w:multiLevelType w:val="multilevel"/>
    <w:tmpl w:val="CB807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405BA"/>
    <w:rsid w:val="000517C9"/>
    <w:rsid w:val="00075343"/>
    <w:rsid w:val="00075D63"/>
    <w:rsid w:val="000E0EAA"/>
    <w:rsid w:val="001101E0"/>
    <w:rsid w:val="00111406"/>
    <w:rsid w:val="00114E9C"/>
    <w:rsid w:val="00157B9D"/>
    <w:rsid w:val="001A4D87"/>
    <w:rsid w:val="001C334D"/>
    <w:rsid w:val="001D2921"/>
    <w:rsid w:val="001E30FC"/>
    <w:rsid w:val="001F625E"/>
    <w:rsid w:val="0022718B"/>
    <w:rsid w:val="0025247D"/>
    <w:rsid w:val="002A15F7"/>
    <w:rsid w:val="002B54E4"/>
    <w:rsid w:val="002C0779"/>
    <w:rsid w:val="00303AF6"/>
    <w:rsid w:val="00330349"/>
    <w:rsid w:val="00343BD6"/>
    <w:rsid w:val="00355901"/>
    <w:rsid w:val="003B468A"/>
    <w:rsid w:val="004114A2"/>
    <w:rsid w:val="004202FA"/>
    <w:rsid w:val="00434EED"/>
    <w:rsid w:val="00453414"/>
    <w:rsid w:val="004630F7"/>
    <w:rsid w:val="00523F49"/>
    <w:rsid w:val="00553583"/>
    <w:rsid w:val="005C1BF7"/>
    <w:rsid w:val="005F655A"/>
    <w:rsid w:val="00612B4A"/>
    <w:rsid w:val="00672495"/>
    <w:rsid w:val="006C08AA"/>
    <w:rsid w:val="00734729"/>
    <w:rsid w:val="0075036D"/>
    <w:rsid w:val="007621B8"/>
    <w:rsid w:val="00762782"/>
    <w:rsid w:val="007729FC"/>
    <w:rsid w:val="007A5B41"/>
    <w:rsid w:val="007B4B53"/>
    <w:rsid w:val="0082268A"/>
    <w:rsid w:val="008401BE"/>
    <w:rsid w:val="00887A78"/>
    <w:rsid w:val="008C6D37"/>
    <w:rsid w:val="00975929"/>
    <w:rsid w:val="00991E66"/>
    <w:rsid w:val="009940A2"/>
    <w:rsid w:val="009A67C1"/>
    <w:rsid w:val="009C69BA"/>
    <w:rsid w:val="009E0FC0"/>
    <w:rsid w:val="009E28B6"/>
    <w:rsid w:val="009F3BC2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A5B11"/>
    <w:rsid w:val="00BD6EDA"/>
    <w:rsid w:val="00C0490B"/>
    <w:rsid w:val="00C1661C"/>
    <w:rsid w:val="00C33718"/>
    <w:rsid w:val="00C93182"/>
    <w:rsid w:val="00CC1223"/>
    <w:rsid w:val="00CC2FDB"/>
    <w:rsid w:val="00D430D7"/>
    <w:rsid w:val="00D74D07"/>
    <w:rsid w:val="00D90F53"/>
    <w:rsid w:val="00DB0613"/>
    <w:rsid w:val="00DD7C7B"/>
    <w:rsid w:val="00E65F23"/>
    <w:rsid w:val="00E9583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FC0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1D292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075D6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Lohit Hindi"/>
      <w:kern w:val="3"/>
      <w:sz w:val="24"/>
      <w:szCs w:val="24"/>
      <w:lang w:val="uk-UA" w:eastAsia="zh-CN" w:bidi="hi-IN"/>
    </w:rPr>
  </w:style>
  <w:style w:type="character" w:styleId="Strong">
    <w:name w:val="Strong"/>
    <w:basedOn w:val="DefaultParagraphFont"/>
    <w:uiPriority w:val="99"/>
    <w:qFormat/>
    <w:locked/>
    <w:rsid w:val="00075D63"/>
    <w:rPr>
      <w:rFonts w:cs="Times New Roman"/>
      <w:b/>
    </w:rPr>
  </w:style>
  <w:style w:type="paragraph" w:customStyle="1" w:styleId="a">
    <w:name w:val="Абзац списка"/>
    <w:basedOn w:val="Normal"/>
    <w:uiPriority w:val="99"/>
    <w:rsid w:val="00075D63"/>
    <w:pPr>
      <w:ind w:left="720"/>
      <w:contextualSpacing/>
    </w:pPr>
    <w:rPr>
      <w:rFonts w:eastAsia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09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7608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tneu.edu.ua/images/stories/praci_vukladachiv/&#1060;&#1072;&#1082;&#1091;&#1083;&#1100;&#1090;&#1077;&#1090;%20&#1052;&#1041;&#1052;/&#1050;&#1072;&#1092;%20&#1084;&#1077;&#1085;&#1077;&#1076;&#1078;&#1084;/&#1088;&#1086;&#1084;&#1072;&#1085;&#1102;&#1082;%20&#1084;.&#1076;/&#1042;&#1087;&#1083;&#1080;&#1074;%20&#1075;&#1083;&#1086;&#1073;&#1072;&#1083;&#1110;&#1079;&#1072;&#1094;&#1110;&#1081;&#1085;&#1080;&#1093;%20&#1087;&#1088;&#1086;&#1094;&#1077;&#1089;&#1110;&#1074;%20&#1085;&#1072;%20&#1089;&#1086;&#1094;&#1110;&#1072;&#1083;&#1100;&#1085;&#1086;-&#1077;&#1082;&#1086;&#1085;&#1086;&#1084;&#1110;&#1095;&#1085;&#1080;&#1081;%20&#1088;&#1086;&#1079;&#1074;&#1080;&#1090;&#1086;&#1082;%20&#1090;&#1072;%20&#1076;&#1077;&#1084;&#1086;&#1075;&#1088;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rary.tneu.edu.ua/images/stories/praci_vukladachiv/%D0%A4%D0%B0%D0%BA%D1%83%D0%BB%D1%8C%D1%82%D0%B5%D1%82%20%D0%9C%D0%91%D0%9C/%D0%9A%D0%B0%D1%84%20%D0%BC%D0%B5%D0%BD%D0%B5%D0%B4%D0%B6%D0%BC/%D1%80%D0%BE%D0%BC%D0%B0%D0%BD%D1%8E%D0%BA%20%D0%BC.%D0%B4/%D0%AF%D0%9A%D0%86%D0%A1%D0%A2%D0%AC%20%D0%95%D0%9A%D0%9E%D0%9D%D0%9E%D0%9C%D0%86%D0%A7%D0%9D%D0%9E%D0%87%20%D0%9E%D0%A1%D0%92%D0%86%D0%A2%D0%98%20%D0%A2%D0%90%20%D0%A8%D0%9B%D0%AF%D0%A5%D0%98%20%D0%87%D0%8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r.kneu.edu.ua/bitstream/2010/3687/1/313%20-%20318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ore.ac.uk/download/pdf/32607033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se.org.ua/arhcive/25/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545</Words>
  <Characters>3110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User</cp:lastModifiedBy>
  <cp:revision>5</cp:revision>
  <cp:lastPrinted>2019-02-13T11:51:00Z</cp:lastPrinted>
  <dcterms:created xsi:type="dcterms:W3CDTF">2019-02-13T11:52:00Z</dcterms:created>
  <dcterms:modified xsi:type="dcterms:W3CDTF">2019-02-13T14:06:00Z</dcterms:modified>
</cp:coreProperties>
</file>