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14A" w:rsidRPr="00081F9F" w:rsidRDefault="00D9014A" w:rsidP="001D292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81F9F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D9014A" w:rsidRPr="00081F9F" w:rsidRDefault="00D9014A" w:rsidP="001D292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81F9F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9014A" w:rsidRPr="00081F9F" w:rsidRDefault="00D9014A" w:rsidP="001D292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081F9F"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081F9F">
        <w:rPr>
          <w:rFonts w:ascii="Times New Roman" w:hAnsi="Times New Roman"/>
          <w:b/>
          <w:sz w:val="28"/>
          <w:szCs w:val="28"/>
          <w:lang w:val="uk-UA"/>
        </w:rPr>
        <w:t>Регіональна економіка і місцеве самоврядування</w:t>
      </w:r>
    </w:p>
    <w:p w:rsidR="00D9014A" w:rsidRPr="00081F9F" w:rsidRDefault="00D9014A" w:rsidP="001D29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81F9F">
        <w:rPr>
          <w:rFonts w:ascii="Times New Roman" w:hAnsi="Times New Roman"/>
          <w:sz w:val="28"/>
          <w:szCs w:val="28"/>
          <w:lang w:val="uk-UA"/>
        </w:rPr>
        <w:t>Спеціальність: 051 Економіка: Прикладна економіка</w:t>
      </w:r>
    </w:p>
    <w:p w:rsidR="00D9014A" w:rsidRPr="00081F9F" w:rsidRDefault="00D9014A" w:rsidP="001D29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81F9F">
        <w:rPr>
          <w:rFonts w:ascii="Times New Roman" w:hAnsi="Times New Roman"/>
          <w:sz w:val="28"/>
          <w:szCs w:val="28"/>
          <w:lang w:val="uk-UA"/>
        </w:rPr>
        <w:t>ОКР: магістр (1 курс)</w:t>
      </w:r>
    </w:p>
    <w:p w:rsidR="00D9014A" w:rsidRPr="00081F9F" w:rsidRDefault="00D9014A" w:rsidP="001D292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081F9F">
        <w:rPr>
          <w:rFonts w:ascii="Times New Roman" w:hAnsi="Times New Roman"/>
          <w:sz w:val="28"/>
          <w:szCs w:val="28"/>
          <w:lang w:val="uk-UA"/>
        </w:rPr>
        <w:t>Кафедра теоретичної і прикладної економіки</w:t>
      </w:r>
    </w:p>
    <w:p w:rsidR="00D9014A" w:rsidRPr="00081F9F" w:rsidRDefault="00D9014A" w:rsidP="001D292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081F9F">
        <w:rPr>
          <w:rFonts w:ascii="Times New Roman" w:hAnsi="Times New Roman"/>
          <w:sz w:val="28"/>
          <w:szCs w:val="28"/>
          <w:lang w:val="uk-UA"/>
        </w:rPr>
        <w:t xml:space="preserve">Факультет: економічний </w:t>
      </w:r>
    </w:p>
    <w:p w:rsidR="00D9014A" w:rsidRPr="00081F9F" w:rsidRDefault="00D9014A" w:rsidP="001D292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081F9F"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Pr="00081F9F">
        <w:rPr>
          <w:rFonts w:ascii="Times New Roman" w:hAnsi="Times New Roman"/>
          <w:b/>
          <w:sz w:val="28"/>
          <w:szCs w:val="28"/>
          <w:lang w:val="uk-UA"/>
        </w:rPr>
        <w:t>професор Романюк М.Д.</w:t>
      </w:r>
    </w:p>
    <w:p w:rsidR="00D9014A" w:rsidRPr="00EE3E08" w:rsidRDefault="00D9014A" w:rsidP="00EE3E0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EE3E08">
        <w:rPr>
          <w:rFonts w:ascii="Times New Roman" w:hAnsi="Times New Roman"/>
          <w:sz w:val="24"/>
          <w:szCs w:val="24"/>
        </w:rPr>
        <w:t>1. Романюк М.Д. Економіка регіону: сучасні тенденції та особливості розвитку в контексті соціальних пріоритетів. //Вісник Прикарпатського університету. Економіка – Івано-Франківськ: Плай, 2012. – Вип. 9. – С. 3-9.</w:t>
      </w:r>
    </w:p>
    <w:p w:rsidR="00D9014A" w:rsidRPr="00EE3E08" w:rsidRDefault="00D9014A" w:rsidP="00EE3E0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EE3E08">
        <w:rPr>
          <w:rFonts w:ascii="Times New Roman" w:hAnsi="Times New Roman"/>
          <w:sz w:val="24"/>
          <w:szCs w:val="24"/>
        </w:rPr>
        <w:t>2. Романюк М.Д. Міграційні детермінанти національної безпеки України: регіональні чинники, сучасні виклики та загрози// Вісник Прикарпатського університету. Серія. Економіка – Випуск 10. Івано-Франківськ: Плай – 2014 –С. 3-13.</w:t>
      </w:r>
    </w:p>
    <w:p w:rsidR="00D9014A" w:rsidRPr="00EE3E08" w:rsidRDefault="00D9014A" w:rsidP="00EE3E0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EE3E08">
        <w:rPr>
          <w:rFonts w:ascii="Times New Roman" w:hAnsi="Times New Roman"/>
          <w:sz w:val="24"/>
          <w:szCs w:val="24"/>
        </w:rPr>
        <w:t>3. Романюк М.Д. СОЦІАЛЬНІ ПРІОРИТЕТИ ЕКОНОМІЧНОГО РОЗВИТКУ РЕГІОНІВ (НА ПРИКЛАДІ КАРПАТСЬКОГО РЕГІОНУ) // Вісник Прикарпатського університету. Серія. Економіка – Випуск 3. Івано-Франківськ: Плай – 2006 –С. 9-13</w:t>
      </w:r>
    </w:p>
    <w:p w:rsidR="00D9014A" w:rsidRPr="00EE3E08" w:rsidRDefault="00D9014A" w:rsidP="00EE3E0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EE3E08">
        <w:rPr>
          <w:rFonts w:ascii="Times New Roman" w:hAnsi="Times New Roman"/>
          <w:sz w:val="24"/>
          <w:szCs w:val="24"/>
        </w:rPr>
        <w:t>4.  Романюк М.Д. ВПЛИВ ГЛОБАЛІЗАЦІЙНИХ ПРОЦЕСІВ НА ДЕМОГРАФІЧНИЙ  ТА СОЦІАЛЬНО-ЕКОНОМІЧНИЙ РОЗВИТОК КАРПАТСЬКОГО РЕГІОНУ // Вісник Прикарпатського університету. Серія. Економіка – Випуск 7 Івано-Франківськ: Плай – 2009 –С. 3-9.</w:t>
      </w:r>
    </w:p>
    <w:p w:rsidR="00D9014A" w:rsidRPr="00EE3E08" w:rsidRDefault="00D9014A" w:rsidP="00EE3E0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EE3E08">
        <w:rPr>
          <w:rFonts w:ascii="Times New Roman" w:hAnsi="Times New Roman"/>
          <w:sz w:val="24"/>
          <w:szCs w:val="24"/>
        </w:rPr>
        <w:t>5. Закордонна трудова міграція та рееміграція в контексті національної безпеки України / М. Д. Романюк // </w:t>
      </w:r>
      <w:hyperlink r:id="rId5" w:tooltip="Періодичне видання" w:history="1">
        <w:r w:rsidRPr="00EE3E08">
          <w:rPr>
            <w:rStyle w:val="Hyperlink"/>
            <w:rFonts w:ascii="Times New Roman" w:hAnsi="Times New Roman"/>
            <w:sz w:val="24"/>
            <w:szCs w:val="24"/>
          </w:rPr>
          <w:t>Регіональна економіка</w:t>
        </w:r>
      </w:hyperlink>
      <w:r w:rsidRPr="00EE3E08">
        <w:rPr>
          <w:rFonts w:ascii="Times New Roman" w:hAnsi="Times New Roman"/>
          <w:sz w:val="24"/>
          <w:szCs w:val="24"/>
        </w:rPr>
        <w:t>. - 2016. - № 4. - С. 22-30. - Режим доступу:</w:t>
      </w:r>
      <w:hyperlink r:id="rId6" w:history="1">
        <w:r w:rsidRPr="00EE3E08">
          <w:rPr>
            <w:rStyle w:val="Hyperlink"/>
            <w:rFonts w:ascii="Times New Roman" w:hAnsi="Times New Roman"/>
            <w:sz w:val="24"/>
            <w:szCs w:val="24"/>
          </w:rPr>
          <w:t>http://nbuv.gov.ua/UJRN/regek_2016_4_5</w:t>
        </w:r>
      </w:hyperlink>
    </w:p>
    <w:p w:rsidR="00D9014A" w:rsidRPr="00EE3E08" w:rsidRDefault="00D9014A" w:rsidP="00EE3E0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EE3E08">
        <w:rPr>
          <w:rFonts w:ascii="Times New Roman" w:hAnsi="Times New Roman"/>
          <w:sz w:val="24"/>
          <w:szCs w:val="24"/>
        </w:rPr>
        <w:t xml:space="preserve">6. Романюк М.Д. Розвиток туристичної галузі як пріоритетний напрям соціального розвитку регіону (на прикладі Прикарпаття)  </w:t>
      </w:r>
    </w:p>
    <w:p w:rsidR="00D9014A" w:rsidRPr="00EE3E08" w:rsidRDefault="00D9014A" w:rsidP="00EE3E0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hyperlink r:id="rId7" w:history="1">
        <w:r w:rsidRPr="00EE3E08">
          <w:rPr>
            <w:rStyle w:val="Hyperlink"/>
            <w:rFonts w:ascii="Times New Roman" w:hAnsi="Times New Roman"/>
            <w:sz w:val="24"/>
            <w:szCs w:val="24"/>
          </w:rPr>
          <w:t>http://library.tneu.edu.ua/images/stories/praci_vukladachiv/Факультет%20МБМ/Каф%20менеджм/романюк%20м.д/М.%20Д.%20%20%20РОЗВИТОК%20ТУРИСТИЧНОЇ%20ГАЛУЗІ%20ЯК%20ПРІОРИТЕТНИЙ%20НАП.PDF</w:t>
        </w:r>
      </w:hyperlink>
    </w:p>
    <w:p w:rsidR="00D9014A" w:rsidRPr="00EE3E08" w:rsidRDefault="00D9014A" w:rsidP="00EE3E0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EE3E08">
        <w:rPr>
          <w:rFonts w:ascii="Times New Roman" w:hAnsi="Times New Roman"/>
          <w:sz w:val="24"/>
          <w:szCs w:val="24"/>
        </w:rPr>
        <w:t>7. Романюк М.Д. Міграційні процеси в Україні в контексті основних чинників соціальних ризиків. // Вісник Прикарпатського університету. Серія. Економіка – Випуск 12. Івано-Франківськ: Плай – 2017 –С. 142-150</w:t>
      </w:r>
    </w:p>
    <w:p w:rsidR="00D9014A" w:rsidRPr="00EE3E08" w:rsidRDefault="00D9014A" w:rsidP="00EE3E0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EE3E08">
        <w:rPr>
          <w:rFonts w:ascii="Times New Roman" w:hAnsi="Times New Roman"/>
          <w:sz w:val="24"/>
          <w:szCs w:val="24"/>
        </w:rPr>
        <w:t>8. Романюк М.Д. Зовнішні міграції населення України та їх регулювання в контексті реформи соціально-економічної системи : національні пріоритети та регіональна диференціація</w:t>
      </w:r>
    </w:p>
    <w:p w:rsidR="00D9014A" w:rsidRPr="00EE3E08" w:rsidRDefault="00D9014A" w:rsidP="00EE3E0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EE3E08">
        <w:rPr>
          <w:rFonts w:ascii="Times New Roman" w:hAnsi="Times New Roman"/>
          <w:sz w:val="24"/>
          <w:szCs w:val="24"/>
        </w:rPr>
        <w:t>9. Романюк М.Д., Копчак Ю.С. Внесок професора Степана Копчака в розвиток демографічної науки в Україні // Демографічні дослідження. – К.: Інститут економіки НАН України, 2003.- Вип .25.–С. 293-301.</w:t>
      </w:r>
    </w:p>
    <w:p w:rsidR="00D9014A" w:rsidRPr="00EE3E08" w:rsidRDefault="00D9014A" w:rsidP="00EE3E0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EE3E08">
        <w:rPr>
          <w:rFonts w:ascii="Times New Roman" w:hAnsi="Times New Roman"/>
          <w:sz w:val="24"/>
          <w:szCs w:val="24"/>
        </w:rPr>
        <w:t>10. Романюк М.Д. Соціальні аспекти розвитку регіону за умов економічної кризи / М. Д. Романюк // Вісник соціально-економічних досліджень : зб. наук. праць; Одеський національний унiверситет .– Одеса, 2015. – № 56( 1). – С. 254–259.– ISSN 2313-4569.</w:t>
      </w:r>
    </w:p>
    <w:p w:rsidR="00D9014A" w:rsidRPr="00EE3E08" w:rsidRDefault="00D9014A" w:rsidP="00EE3E0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hyperlink r:id="rId8" w:history="1">
        <w:r w:rsidRPr="00EE3E08">
          <w:rPr>
            <w:rStyle w:val="Hyperlink"/>
            <w:rFonts w:ascii="Times New Roman" w:hAnsi="Times New Roman"/>
            <w:sz w:val="24"/>
            <w:szCs w:val="24"/>
          </w:rPr>
          <w:t>http://dspace.oneu.edu.ua/jspui/handle/123456789/4556</w:t>
        </w:r>
      </w:hyperlink>
    </w:p>
    <w:p w:rsidR="00D9014A" w:rsidRPr="00081F9F" w:rsidRDefault="00D9014A" w:rsidP="007120C9">
      <w:pPr>
        <w:spacing w:line="360" w:lineRule="auto"/>
        <w:jc w:val="right"/>
        <w:rPr>
          <w:rFonts w:ascii="Times New Roman" w:hAnsi="Times New Roman"/>
          <w:lang w:val="uk-UA"/>
        </w:rPr>
      </w:pPr>
    </w:p>
    <w:p w:rsidR="00D9014A" w:rsidRPr="00081F9F" w:rsidRDefault="00D9014A" w:rsidP="00AB7824">
      <w:pPr>
        <w:spacing w:line="36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9014A" w:rsidRPr="00081F9F" w:rsidRDefault="00D9014A" w:rsidP="00AB7824">
      <w:pPr>
        <w:pStyle w:val="a"/>
        <w:tabs>
          <w:tab w:val="left" w:pos="360"/>
          <w:tab w:val="left" w:pos="709"/>
          <w:tab w:val="left" w:pos="1080"/>
          <w:tab w:val="left" w:pos="1260"/>
        </w:tabs>
        <w:spacing w:after="0" w:line="560" w:lineRule="exact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D9014A" w:rsidRPr="00081F9F" w:rsidRDefault="00D9014A" w:rsidP="001807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9014A" w:rsidRPr="00081F9F" w:rsidSect="001D292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75ADC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B2A63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8C217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BBAD3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2D6EC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AE32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4CBF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B65F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CFE5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3142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1755614"/>
    <w:multiLevelType w:val="hybridMultilevel"/>
    <w:tmpl w:val="F9A0F9AE"/>
    <w:lvl w:ilvl="0" w:tplc="C46E320A">
      <w:start w:val="3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1">
    <w:nsid w:val="4FF6448F"/>
    <w:multiLevelType w:val="hybridMultilevel"/>
    <w:tmpl w:val="E8F806FE"/>
    <w:lvl w:ilvl="0" w:tplc="19C8835E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29E4DC4"/>
    <w:multiLevelType w:val="hybridMultilevel"/>
    <w:tmpl w:val="349A63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2940DAA"/>
    <w:multiLevelType w:val="hybridMultilevel"/>
    <w:tmpl w:val="77FEDA4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4560588"/>
    <w:multiLevelType w:val="multilevel"/>
    <w:tmpl w:val="CB807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405BA"/>
    <w:rsid w:val="00075343"/>
    <w:rsid w:val="00075D63"/>
    <w:rsid w:val="00081F9F"/>
    <w:rsid w:val="000E0EAA"/>
    <w:rsid w:val="001101E0"/>
    <w:rsid w:val="00111406"/>
    <w:rsid w:val="00114E9C"/>
    <w:rsid w:val="00157B9D"/>
    <w:rsid w:val="0018073C"/>
    <w:rsid w:val="001A4D87"/>
    <w:rsid w:val="001C334D"/>
    <w:rsid w:val="001D2921"/>
    <w:rsid w:val="001E30FC"/>
    <w:rsid w:val="001F625E"/>
    <w:rsid w:val="0022718B"/>
    <w:rsid w:val="0025247D"/>
    <w:rsid w:val="00272D09"/>
    <w:rsid w:val="002A15F7"/>
    <w:rsid w:val="002B54E4"/>
    <w:rsid w:val="002C0779"/>
    <w:rsid w:val="00303AF6"/>
    <w:rsid w:val="0032072A"/>
    <w:rsid w:val="00330349"/>
    <w:rsid w:val="00343BD6"/>
    <w:rsid w:val="00355901"/>
    <w:rsid w:val="003B468A"/>
    <w:rsid w:val="004114A2"/>
    <w:rsid w:val="004202FA"/>
    <w:rsid w:val="00434EED"/>
    <w:rsid w:val="00453414"/>
    <w:rsid w:val="004630F7"/>
    <w:rsid w:val="004729A1"/>
    <w:rsid w:val="00523F49"/>
    <w:rsid w:val="005263F6"/>
    <w:rsid w:val="00553583"/>
    <w:rsid w:val="005C1BF7"/>
    <w:rsid w:val="005F655A"/>
    <w:rsid w:val="00612B4A"/>
    <w:rsid w:val="006634BF"/>
    <w:rsid w:val="006C08AA"/>
    <w:rsid w:val="006D6A58"/>
    <w:rsid w:val="007120C9"/>
    <w:rsid w:val="00734729"/>
    <w:rsid w:val="0075036D"/>
    <w:rsid w:val="007621B8"/>
    <w:rsid w:val="007A5B41"/>
    <w:rsid w:val="007B4B53"/>
    <w:rsid w:val="008401BE"/>
    <w:rsid w:val="00875C84"/>
    <w:rsid w:val="00887A78"/>
    <w:rsid w:val="008C6D37"/>
    <w:rsid w:val="00975929"/>
    <w:rsid w:val="00991E66"/>
    <w:rsid w:val="009940A2"/>
    <w:rsid w:val="009A67C1"/>
    <w:rsid w:val="009C69BA"/>
    <w:rsid w:val="009E0FC0"/>
    <w:rsid w:val="009E28B6"/>
    <w:rsid w:val="009F3BC2"/>
    <w:rsid w:val="00A35D46"/>
    <w:rsid w:val="00A41272"/>
    <w:rsid w:val="00A95EF2"/>
    <w:rsid w:val="00AA5A71"/>
    <w:rsid w:val="00AB7824"/>
    <w:rsid w:val="00AF41FC"/>
    <w:rsid w:val="00B16AC3"/>
    <w:rsid w:val="00B41E81"/>
    <w:rsid w:val="00B6780C"/>
    <w:rsid w:val="00B820EA"/>
    <w:rsid w:val="00B92B78"/>
    <w:rsid w:val="00BB14FE"/>
    <w:rsid w:val="00BD6EDA"/>
    <w:rsid w:val="00C0490B"/>
    <w:rsid w:val="00C33718"/>
    <w:rsid w:val="00C93182"/>
    <w:rsid w:val="00CC1223"/>
    <w:rsid w:val="00CC2FDB"/>
    <w:rsid w:val="00D430D7"/>
    <w:rsid w:val="00D74D07"/>
    <w:rsid w:val="00D9014A"/>
    <w:rsid w:val="00D90F53"/>
    <w:rsid w:val="00DB0613"/>
    <w:rsid w:val="00DD7C7B"/>
    <w:rsid w:val="00E1497F"/>
    <w:rsid w:val="00E65F23"/>
    <w:rsid w:val="00E9583C"/>
    <w:rsid w:val="00EE3E08"/>
    <w:rsid w:val="00EE4F77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FC0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1D292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6C3F0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075D6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Lohit Hindi"/>
      <w:kern w:val="3"/>
      <w:sz w:val="24"/>
      <w:szCs w:val="24"/>
      <w:lang w:val="uk-UA" w:eastAsia="zh-CN" w:bidi="hi-IN"/>
    </w:rPr>
  </w:style>
  <w:style w:type="character" w:styleId="Strong">
    <w:name w:val="Strong"/>
    <w:basedOn w:val="DefaultParagraphFont"/>
    <w:uiPriority w:val="99"/>
    <w:qFormat/>
    <w:locked/>
    <w:rsid w:val="00075D63"/>
    <w:rPr>
      <w:b/>
    </w:rPr>
  </w:style>
  <w:style w:type="paragraph" w:customStyle="1" w:styleId="a">
    <w:name w:val="Абзац списка"/>
    <w:basedOn w:val="Normal"/>
    <w:uiPriority w:val="99"/>
    <w:rsid w:val="00075D63"/>
    <w:pPr>
      <w:ind w:left="720"/>
      <w:contextualSpacing/>
    </w:pPr>
    <w:rPr>
      <w:rFonts w:eastAsia="Times New Roman"/>
      <w:lang w:val="uk-UA"/>
    </w:rPr>
  </w:style>
  <w:style w:type="character" w:customStyle="1" w:styleId="apple-converted-space">
    <w:name w:val="apple-converted-space"/>
    <w:basedOn w:val="DefaultParagraphFont"/>
    <w:uiPriority w:val="99"/>
    <w:rsid w:val="007120C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87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7497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87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ace.oneu.edu.ua/jspui/handle/123456789/455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rary.tneu.edu.ua/images/stories/praci_vukladachiv/&#1060;&#1072;&#1082;&#1091;&#1083;&#1100;&#1090;&#1077;&#1090;%20&#1052;&#1041;&#1052;/&#1050;&#1072;&#1092;%20&#1084;&#1077;&#1085;&#1077;&#1076;&#1078;&#1084;/&#1088;&#1086;&#1084;&#1072;&#1085;&#1102;&#1082;%20&#1084;.&#1076;/&#1052;.%20&#1044;.%20%20%20&#1056;&#1054;&#1047;&#1042;&#1048;&#1058;&#1054;&#1050;%20&#1058;&#1059;&#1056;&#1048;&#1057;&#1058;&#1048;&#1063;&#1053;&#1054;&#1031;%20&#1043;&#1040;&#1051;&#1059;&#1047;&#1030;%20&#1071;&#1050;%20&#1055;&#1056;&#1030;&#1054;&#1056;&#1048;&#1058;&#1045;&#1058;&#1053;&#1048;&#1049;%20&#1053;&#1040;&#1055;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regek_2016_4_5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538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1</Pages>
  <Words>514</Words>
  <Characters>2933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User</cp:lastModifiedBy>
  <cp:revision>6</cp:revision>
  <cp:lastPrinted>2019-02-13T14:00:00Z</cp:lastPrinted>
  <dcterms:created xsi:type="dcterms:W3CDTF">2019-02-13T13:02:00Z</dcterms:created>
  <dcterms:modified xsi:type="dcterms:W3CDTF">2019-02-13T14:07:00Z</dcterms:modified>
</cp:coreProperties>
</file>