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2BD" w:rsidRPr="0018073C" w:rsidRDefault="00A042BD" w:rsidP="001D292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8073C">
        <w:rPr>
          <w:rFonts w:ascii="Times New Roman" w:hAnsi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A042BD" w:rsidRPr="0018073C" w:rsidRDefault="00A042BD" w:rsidP="001D292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8073C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A042BD" w:rsidRPr="0018073C" w:rsidRDefault="00A042BD" w:rsidP="001D2921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r w:rsidRPr="0018073C"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Pr="0018073C">
        <w:rPr>
          <w:rFonts w:ascii="Times New Roman" w:hAnsi="Times New Roman"/>
          <w:b/>
          <w:sz w:val="28"/>
          <w:szCs w:val="28"/>
          <w:lang w:val="uk-UA"/>
        </w:rPr>
        <w:t>Корпоративна соціальна відповідальність</w:t>
      </w:r>
    </w:p>
    <w:p w:rsidR="00A042BD" w:rsidRPr="0018073C" w:rsidRDefault="00A042BD" w:rsidP="001D292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8073C">
        <w:rPr>
          <w:rFonts w:ascii="Times New Roman" w:hAnsi="Times New Roman"/>
          <w:sz w:val="28"/>
          <w:szCs w:val="28"/>
          <w:lang w:val="uk-UA"/>
        </w:rPr>
        <w:t>Спеціальність: 073 Менеджмент: Менеджмент   організацій і адміністрування</w:t>
      </w:r>
    </w:p>
    <w:p w:rsidR="00A042BD" w:rsidRPr="0018073C" w:rsidRDefault="00A042BD" w:rsidP="001D292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8073C">
        <w:rPr>
          <w:rFonts w:ascii="Times New Roman" w:hAnsi="Times New Roman"/>
          <w:sz w:val="28"/>
          <w:szCs w:val="28"/>
          <w:lang w:val="uk-UA"/>
        </w:rPr>
        <w:t>ОКР: бакалавр (4 курс)</w:t>
      </w:r>
    </w:p>
    <w:p w:rsidR="00A042BD" w:rsidRPr="0018073C" w:rsidRDefault="00A042BD" w:rsidP="001D2921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18073C">
        <w:rPr>
          <w:rFonts w:ascii="Times New Roman" w:hAnsi="Times New Roman"/>
          <w:sz w:val="28"/>
          <w:szCs w:val="28"/>
          <w:lang w:val="uk-UA"/>
        </w:rPr>
        <w:t>Кафедра менеджменту і маркетингу</w:t>
      </w:r>
    </w:p>
    <w:p w:rsidR="00A042BD" w:rsidRPr="0018073C" w:rsidRDefault="00A042BD" w:rsidP="001D2921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18073C">
        <w:rPr>
          <w:rFonts w:ascii="Times New Roman" w:hAnsi="Times New Roman"/>
          <w:sz w:val="28"/>
          <w:szCs w:val="28"/>
          <w:lang w:val="uk-UA"/>
        </w:rPr>
        <w:t xml:space="preserve">Факультет: економічний </w:t>
      </w:r>
    </w:p>
    <w:p w:rsidR="00A042BD" w:rsidRPr="0018073C" w:rsidRDefault="00A042BD" w:rsidP="001D2921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r w:rsidRPr="0018073C"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 w:rsidRPr="0018073C">
        <w:rPr>
          <w:rFonts w:ascii="Times New Roman" w:hAnsi="Times New Roman"/>
          <w:b/>
          <w:sz w:val="28"/>
          <w:szCs w:val="28"/>
          <w:lang w:val="uk-UA"/>
        </w:rPr>
        <w:t>професор Романюк М.Д.</w:t>
      </w:r>
    </w:p>
    <w:p w:rsidR="00A042BD" w:rsidRPr="0018073C" w:rsidRDefault="00A042BD" w:rsidP="0018073C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18073C">
        <w:rPr>
          <w:rFonts w:ascii="Times New Roman" w:hAnsi="Times New Roman"/>
          <w:sz w:val="24"/>
          <w:szCs w:val="24"/>
          <w:lang w:val="uk-UA"/>
        </w:rPr>
        <w:t>1. Романюк М.Д.  Соціальні диспропорції українського суспільства  і</w:t>
      </w:r>
      <w:r w:rsidRPr="0018073C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18073C">
        <w:rPr>
          <w:rFonts w:ascii="Times New Roman" w:hAnsi="Times New Roman"/>
          <w:sz w:val="24"/>
          <w:szCs w:val="24"/>
          <w:lang w:val="uk-UA"/>
        </w:rPr>
        <w:t>соціальна нерівність регіонів України:</w:t>
      </w:r>
      <w:r w:rsidRPr="0018073C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18073C">
        <w:rPr>
          <w:rFonts w:ascii="Times New Roman" w:hAnsi="Times New Roman"/>
          <w:sz w:val="24"/>
          <w:szCs w:val="24"/>
          <w:lang w:val="uk-UA"/>
        </w:rPr>
        <w:t>напрями скорочення  та вирівнювання//Вісник Прикарпатського університету. Економіка – Івано-Франківськ: Плай, 2015. – Вип. 11. – С. 3-13.</w:t>
      </w:r>
    </w:p>
    <w:p w:rsidR="00A042BD" w:rsidRPr="0018073C" w:rsidRDefault="00A042BD" w:rsidP="0018073C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18073C">
        <w:rPr>
          <w:rFonts w:ascii="Times New Roman" w:hAnsi="Times New Roman"/>
          <w:sz w:val="24"/>
          <w:szCs w:val="24"/>
          <w:lang w:val="uk-UA"/>
        </w:rPr>
        <w:t>2. Романюк М.Д. Розвиток туристичної галузі як пріоритетний напрям соціального розвитку регіону (на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8073C">
        <w:rPr>
          <w:rFonts w:ascii="Times New Roman" w:hAnsi="Times New Roman"/>
          <w:sz w:val="24"/>
          <w:szCs w:val="24"/>
          <w:lang w:val="uk-UA"/>
        </w:rPr>
        <w:t xml:space="preserve">прикладі Прикарпаття)  </w:t>
      </w:r>
    </w:p>
    <w:p w:rsidR="00A042BD" w:rsidRPr="0018073C" w:rsidRDefault="00A042BD" w:rsidP="0018073C">
      <w:pPr>
        <w:tabs>
          <w:tab w:val="left" w:pos="900"/>
          <w:tab w:val="left" w:pos="126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hyperlink r:id="rId5" w:history="1">
        <w:r w:rsidRPr="0018073C">
          <w:rPr>
            <w:rStyle w:val="Hyperlink"/>
            <w:rFonts w:ascii="Times New Roman" w:hAnsi="Times New Roman"/>
            <w:sz w:val="24"/>
            <w:szCs w:val="24"/>
            <w:lang w:val="uk-UA"/>
          </w:rPr>
          <w:t>http://library.tneu.edu.ua/images/stories/praci_vukladachiv/Факультет%20МБМ/Каф%20менеджм/романюк%20м.д/М.%20Д.%20%20%20РОЗВИТОК%20ТУРИСТИЧНОЇ%20ГАЛУЗІ%20ЯК%20ПРІОРИТЕТНИЙ%20НАП.PDF</w:t>
        </w:r>
      </w:hyperlink>
    </w:p>
    <w:p w:rsidR="00A042BD" w:rsidRPr="0018073C" w:rsidRDefault="00A042BD" w:rsidP="0018073C">
      <w:pPr>
        <w:numPr>
          <w:ilvl w:val="0"/>
          <w:numId w:val="15"/>
        </w:num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18073C">
        <w:rPr>
          <w:rFonts w:ascii="Times New Roman" w:hAnsi="Times New Roman"/>
          <w:sz w:val="24"/>
          <w:szCs w:val="24"/>
          <w:lang w:val="uk-UA"/>
        </w:rPr>
        <w:t>Романюк М.Д. Пріоритетність соціального розвитку економіки регіону (на прикладі областей карпатського регіону)</w:t>
      </w:r>
    </w:p>
    <w:p w:rsidR="00A042BD" w:rsidRPr="0018073C" w:rsidRDefault="00A042BD" w:rsidP="0018073C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hyperlink r:id="rId6" w:history="1">
        <w:r w:rsidRPr="0018073C">
          <w:rPr>
            <w:rStyle w:val="Hyperlink"/>
            <w:rFonts w:ascii="Times New Roman" w:hAnsi="Times New Roman"/>
            <w:sz w:val="24"/>
            <w:szCs w:val="24"/>
            <w:lang w:val="uk-UA"/>
          </w:rPr>
          <w:t>http://library.tneu.edu.ua/images/stories/praci_vukladachiv/Факультет%20МБМ/Каф%20менеджм/романюк%20м.д/М.Д.,%20РОМАНЮК%20Д.%20М.%20ПРІОРИТЕТНІСТЬ%20СОЦІАЛЬНОГО%20РОЗВИТКУ%20ЕКОНОМІКИ%20РЕГІОНУ.PDF</w:t>
        </w:r>
      </w:hyperlink>
    </w:p>
    <w:p w:rsidR="00A042BD" w:rsidRPr="0018073C" w:rsidRDefault="00A042BD" w:rsidP="0018073C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18073C">
        <w:rPr>
          <w:rFonts w:ascii="Times New Roman" w:hAnsi="Times New Roman"/>
          <w:sz w:val="24"/>
          <w:szCs w:val="24"/>
          <w:lang w:val="uk-UA"/>
        </w:rPr>
        <w:t xml:space="preserve">4. Романюк М.Д.  Застосування соціального аудиту в контексті соціально відповідального бізнесу </w:t>
      </w:r>
    </w:p>
    <w:p w:rsidR="00A042BD" w:rsidRPr="0018073C" w:rsidRDefault="00A042BD" w:rsidP="0018073C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hyperlink r:id="rId7" w:history="1">
        <w:r w:rsidRPr="0018073C">
          <w:rPr>
            <w:rStyle w:val="Hyperlink"/>
            <w:rFonts w:ascii="Times New Roman" w:hAnsi="Times New Roman"/>
            <w:sz w:val="24"/>
            <w:szCs w:val="24"/>
            <w:lang w:val="uk-UA"/>
          </w:rPr>
          <w:t>http://ir.kneu.edu.ua/bitstream/2010/3687/1/313%20-%20318.pdf</w:t>
        </w:r>
      </w:hyperlink>
    </w:p>
    <w:p w:rsidR="00A042BD" w:rsidRPr="0018073C" w:rsidRDefault="00A042BD" w:rsidP="0018073C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18073C">
        <w:rPr>
          <w:rFonts w:ascii="Times New Roman" w:hAnsi="Times New Roman"/>
          <w:sz w:val="24"/>
          <w:szCs w:val="24"/>
          <w:lang w:val="uk-UA"/>
        </w:rPr>
        <w:t xml:space="preserve">5. Романюк М.Д.  </w:t>
      </w:r>
      <w:hyperlink r:id="rId8" w:history="1">
        <w:r w:rsidRPr="0018073C">
          <w:rPr>
            <w:rFonts w:ascii="Times New Roman" w:hAnsi="Times New Roman"/>
            <w:sz w:val="24"/>
            <w:szCs w:val="24"/>
            <w:lang w:val="uk-UA"/>
          </w:rPr>
          <w:t>Міграційні детермінанти національної безпеки України: теоретико-методологічні та практичні аспекти / М. Д. Романюк // Демографія та соціальна економіка. – 2009. – № 1. – С. 50-60.</w:t>
        </w:r>
      </w:hyperlink>
    </w:p>
    <w:p w:rsidR="00A042BD" w:rsidRPr="0018073C" w:rsidRDefault="00A042BD" w:rsidP="0018073C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hyperlink r:id="rId9" w:history="1">
        <w:r w:rsidRPr="0018073C">
          <w:rPr>
            <w:rStyle w:val="Hyperlink"/>
            <w:rFonts w:ascii="Times New Roman" w:hAnsi="Times New Roman"/>
            <w:sz w:val="24"/>
            <w:szCs w:val="24"/>
            <w:lang w:val="uk-UA"/>
          </w:rPr>
          <w:t>http://library.tneu.edu.ua/images/stories/praci_vukladachiv/Факультет%20МБМ/Каф%20менеджм/романюк%20м.д/міграційні%20детермінанти.pdf</w:t>
        </w:r>
      </w:hyperlink>
    </w:p>
    <w:p w:rsidR="00A042BD" w:rsidRPr="0018073C" w:rsidRDefault="00A042BD" w:rsidP="0018073C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18073C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6. </w:t>
      </w:r>
      <w:r w:rsidRPr="0018073C">
        <w:rPr>
          <w:rFonts w:ascii="Times New Roman" w:hAnsi="Times New Roman"/>
          <w:sz w:val="24"/>
          <w:szCs w:val="24"/>
          <w:lang w:val="uk-UA"/>
        </w:rPr>
        <w:t xml:space="preserve">Романюк М.Д. </w:t>
      </w:r>
      <w:r w:rsidRPr="0018073C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Соціальні аспекти розвитку регіону за умов економічної кризи / М. Д. Романюк // Вісник соціально-економічних досліджень : зб. наук. праць; Одеський національний унiверситет .– Одеса, 2015. – № 56( 1). – С. 254–259.– ISSN 2313-4569.</w:t>
      </w:r>
    </w:p>
    <w:p w:rsidR="00A042BD" w:rsidRPr="0018073C" w:rsidRDefault="00A042BD" w:rsidP="0018073C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hyperlink r:id="rId10" w:history="1">
        <w:r w:rsidRPr="0018073C">
          <w:rPr>
            <w:rStyle w:val="Hyperlink"/>
            <w:rFonts w:ascii="Times New Roman" w:hAnsi="Times New Roman"/>
            <w:color w:val="428BCA"/>
            <w:sz w:val="24"/>
            <w:szCs w:val="24"/>
            <w:u w:val="none"/>
            <w:shd w:val="clear" w:color="auto" w:fill="FFFFFF"/>
            <w:lang w:val="uk-UA"/>
          </w:rPr>
          <w:t>http://dspace.oneu.edu.ua/jspui/handle/123456789/4556</w:t>
        </w:r>
      </w:hyperlink>
    </w:p>
    <w:p w:rsidR="00A042BD" w:rsidRPr="0018073C" w:rsidRDefault="00A042BD" w:rsidP="0018073C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18073C">
        <w:rPr>
          <w:rFonts w:ascii="Times New Roman" w:hAnsi="Times New Roman"/>
          <w:sz w:val="24"/>
          <w:szCs w:val="24"/>
          <w:lang w:val="uk-UA"/>
        </w:rPr>
        <w:t xml:space="preserve">7. Романюк М.Д. Вплив міграційних процесів на етнічну структуру населення </w:t>
      </w:r>
    </w:p>
    <w:p w:rsidR="00A042BD" w:rsidRPr="0018073C" w:rsidRDefault="00A042BD" w:rsidP="0018073C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18073C">
        <w:rPr>
          <w:rFonts w:ascii="Times New Roman" w:hAnsi="Times New Roman"/>
          <w:sz w:val="24"/>
          <w:szCs w:val="24"/>
          <w:lang w:val="uk-UA"/>
        </w:rPr>
        <w:t>http://lib.pnu.edu.ua/files/Visniki/etnos/etnos_2003_1.pdf</w:t>
      </w:r>
    </w:p>
    <w:p w:rsidR="00A042BD" w:rsidRPr="0018073C" w:rsidRDefault="00A042BD" w:rsidP="0018073C">
      <w:pPr>
        <w:shd w:val="clear" w:color="auto" w:fill="FFFFFF"/>
        <w:tabs>
          <w:tab w:val="left" w:pos="900"/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18073C">
        <w:rPr>
          <w:rFonts w:ascii="Times New Roman" w:hAnsi="Times New Roman"/>
          <w:sz w:val="24"/>
          <w:szCs w:val="24"/>
          <w:lang w:val="uk-UA"/>
        </w:rPr>
        <w:t xml:space="preserve">8. Романюк М.Д. Вимушено переміщені особи з областей </w:t>
      </w:r>
      <w:r>
        <w:rPr>
          <w:rFonts w:ascii="Times New Roman" w:hAnsi="Times New Roman"/>
          <w:sz w:val="24"/>
          <w:szCs w:val="24"/>
          <w:lang w:val="uk-UA"/>
        </w:rPr>
        <w:t>Дон</w:t>
      </w:r>
      <w:r w:rsidRPr="0018073C">
        <w:rPr>
          <w:rFonts w:ascii="Times New Roman" w:hAnsi="Times New Roman"/>
          <w:sz w:val="24"/>
          <w:szCs w:val="24"/>
          <w:lang w:val="uk-UA"/>
        </w:rPr>
        <w:t>басу як чинники міграційних викликів і соціальних загроз національній безпеці України</w:t>
      </w:r>
    </w:p>
    <w:p w:rsidR="00A042BD" w:rsidRPr="0018073C" w:rsidRDefault="00A042BD" w:rsidP="0018073C">
      <w:pPr>
        <w:shd w:val="clear" w:color="auto" w:fill="FFFFFF"/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18073C">
        <w:rPr>
          <w:rFonts w:ascii="Times New Roman" w:hAnsi="Times New Roman"/>
          <w:sz w:val="24"/>
          <w:szCs w:val="24"/>
          <w:lang w:val="uk-UA"/>
        </w:rPr>
        <w:t xml:space="preserve">9. Романюк М.Д. </w:t>
      </w:r>
      <w:r w:rsidRPr="0018073C">
        <w:rPr>
          <w:rFonts w:ascii="Times New Roman" w:hAnsi="Times New Roman"/>
          <w:color w:val="000000"/>
          <w:sz w:val="24"/>
          <w:szCs w:val="24"/>
          <w:lang w:val="uk-UA"/>
        </w:rPr>
        <w:t>Зовнішні міграції населення України та їх рег</w:t>
      </w:r>
      <w:r w:rsidRPr="0018073C">
        <w:rPr>
          <w:rFonts w:ascii="Times New Roman" w:hAnsi="Times New Roman"/>
          <w:color w:val="000000"/>
          <w:sz w:val="24"/>
          <w:szCs w:val="24"/>
          <w:lang w:val="uk-UA"/>
        </w:rPr>
        <w:t>у</w:t>
      </w:r>
      <w:r w:rsidRPr="0018073C">
        <w:rPr>
          <w:rFonts w:ascii="Times New Roman" w:hAnsi="Times New Roman"/>
          <w:color w:val="000000"/>
          <w:sz w:val="24"/>
          <w:szCs w:val="24"/>
          <w:lang w:val="uk-UA"/>
        </w:rPr>
        <w:t>лювання в контексті реформи соціально-економічної системи : національні пріоритети та регіональна д</w:t>
      </w:r>
      <w:r w:rsidRPr="0018073C">
        <w:rPr>
          <w:rFonts w:ascii="Times New Roman" w:hAnsi="Times New Roman"/>
          <w:color w:val="000000"/>
          <w:sz w:val="24"/>
          <w:szCs w:val="24"/>
          <w:lang w:val="uk-UA"/>
        </w:rPr>
        <w:t>и</w:t>
      </w:r>
      <w:r w:rsidRPr="0018073C">
        <w:rPr>
          <w:rFonts w:ascii="Times New Roman" w:hAnsi="Times New Roman"/>
          <w:color w:val="000000"/>
          <w:sz w:val="24"/>
          <w:szCs w:val="24"/>
          <w:lang w:val="uk-UA"/>
        </w:rPr>
        <w:t>ференціація</w:t>
      </w:r>
    </w:p>
    <w:p w:rsidR="00A042BD" w:rsidRPr="0018073C" w:rsidRDefault="00A042BD" w:rsidP="0018073C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18073C">
        <w:rPr>
          <w:rFonts w:ascii="Times New Roman" w:hAnsi="Times New Roman"/>
          <w:sz w:val="24"/>
          <w:szCs w:val="24"/>
          <w:lang w:val="uk-UA"/>
        </w:rPr>
        <w:t>10. Романюк М.Д. Соціальна політика України: сучасна стратегія, регіональні пріоритети //Вісник Прикарпатського університету. Економіка – Івано-Франківськ: Плай, 2011. – Вип. 8. – С. 3-10.</w:t>
      </w:r>
    </w:p>
    <w:p w:rsidR="00A042BD" w:rsidRPr="0018073C" w:rsidRDefault="00A042BD" w:rsidP="0018073C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A042BD" w:rsidRPr="0018073C" w:rsidSect="001D292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ohit Hind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49C88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B000D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F12E1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CF0DB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A968D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B507F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55C9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6A11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28A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C4080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1755614"/>
    <w:multiLevelType w:val="hybridMultilevel"/>
    <w:tmpl w:val="F9A0F9AE"/>
    <w:lvl w:ilvl="0" w:tplc="C46E320A">
      <w:start w:val="3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1">
    <w:nsid w:val="4FF6448F"/>
    <w:multiLevelType w:val="hybridMultilevel"/>
    <w:tmpl w:val="E8F806FE"/>
    <w:lvl w:ilvl="0" w:tplc="19C8835E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29E4DC4"/>
    <w:multiLevelType w:val="hybridMultilevel"/>
    <w:tmpl w:val="349A63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2940DAA"/>
    <w:multiLevelType w:val="hybridMultilevel"/>
    <w:tmpl w:val="77FEDA4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4560588"/>
    <w:multiLevelType w:val="multilevel"/>
    <w:tmpl w:val="CB807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3"/>
  </w:num>
  <w:num w:numId="2">
    <w:abstractNumId w:val="14"/>
  </w:num>
  <w:num w:numId="3">
    <w:abstractNumId w:val="12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4E4"/>
    <w:rsid w:val="000132B1"/>
    <w:rsid w:val="00022AD8"/>
    <w:rsid w:val="000405BA"/>
    <w:rsid w:val="00075343"/>
    <w:rsid w:val="00075D63"/>
    <w:rsid w:val="000E0EAA"/>
    <w:rsid w:val="001101E0"/>
    <w:rsid w:val="00111406"/>
    <w:rsid w:val="00114E9C"/>
    <w:rsid w:val="00157B9D"/>
    <w:rsid w:val="0018073C"/>
    <w:rsid w:val="001A4D87"/>
    <w:rsid w:val="001C334D"/>
    <w:rsid w:val="001D2921"/>
    <w:rsid w:val="001E30FC"/>
    <w:rsid w:val="001F625E"/>
    <w:rsid w:val="0022718B"/>
    <w:rsid w:val="0025247D"/>
    <w:rsid w:val="00272D09"/>
    <w:rsid w:val="002A15F7"/>
    <w:rsid w:val="002B54E4"/>
    <w:rsid w:val="002C0779"/>
    <w:rsid w:val="00303AF6"/>
    <w:rsid w:val="0032072A"/>
    <w:rsid w:val="00330349"/>
    <w:rsid w:val="00343BD6"/>
    <w:rsid w:val="00355901"/>
    <w:rsid w:val="003B468A"/>
    <w:rsid w:val="004114A2"/>
    <w:rsid w:val="004202FA"/>
    <w:rsid w:val="00434EED"/>
    <w:rsid w:val="00453414"/>
    <w:rsid w:val="004630F7"/>
    <w:rsid w:val="004729A1"/>
    <w:rsid w:val="00523F49"/>
    <w:rsid w:val="005263F6"/>
    <w:rsid w:val="00553583"/>
    <w:rsid w:val="005C1BF7"/>
    <w:rsid w:val="005F655A"/>
    <w:rsid w:val="00612B4A"/>
    <w:rsid w:val="006C08AA"/>
    <w:rsid w:val="00734729"/>
    <w:rsid w:val="0075036D"/>
    <w:rsid w:val="007621B8"/>
    <w:rsid w:val="007A5B41"/>
    <w:rsid w:val="007B4B53"/>
    <w:rsid w:val="008401BE"/>
    <w:rsid w:val="00887A78"/>
    <w:rsid w:val="008C6D37"/>
    <w:rsid w:val="00975929"/>
    <w:rsid w:val="00991E66"/>
    <w:rsid w:val="009940A2"/>
    <w:rsid w:val="009A67C1"/>
    <w:rsid w:val="009C69BA"/>
    <w:rsid w:val="009E0FC0"/>
    <w:rsid w:val="009E28B6"/>
    <w:rsid w:val="009F3BC2"/>
    <w:rsid w:val="00A042BD"/>
    <w:rsid w:val="00A35D46"/>
    <w:rsid w:val="00A41272"/>
    <w:rsid w:val="00A95EF2"/>
    <w:rsid w:val="00AA5A71"/>
    <w:rsid w:val="00AF41FC"/>
    <w:rsid w:val="00B16AC3"/>
    <w:rsid w:val="00B41E81"/>
    <w:rsid w:val="00B6780C"/>
    <w:rsid w:val="00B820EA"/>
    <w:rsid w:val="00B92B78"/>
    <w:rsid w:val="00BB14FE"/>
    <w:rsid w:val="00BD6EDA"/>
    <w:rsid w:val="00C0490B"/>
    <w:rsid w:val="00C33718"/>
    <w:rsid w:val="00C93182"/>
    <w:rsid w:val="00CC1223"/>
    <w:rsid w:val="00CC2FDB"/>
    <w:rsid w:val="00D430D7"/>
    <w:rsid w:val="00D74D07"/>
    <w:rsid w:val="00D90F53"/>
    <w:rsid w:val="00DB0613"/>
    <w:rsid w:val="00DD7C7B"/>
    <w:rsid w:val="00E65F23"/>
    <w:rsid w:val="00E9583C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FC0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locked/>
    <w:rsid w:val="001D2921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927996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styleId="Hyperlink">
    <w:name w:val="Hyperlink"/>
    <w:basedOn w:val="DefaultParagraphFont"/>
    <w:uiPriority w:val="99"/>
    <w:rsid w:val="00612B4A"/>
    <w:rPr>
      <w:rFonts w:cs="Times New Roman"/>
      <w:color w:val="0000FF"/>
      <w:u w:val="single"/>
    </w:rPr>
  </w:style>
  <w:style w:type="paragraph" w:customStyle="1" w:styleId="Standard">
    <w:name w:val="Standard"/>
    <w:uiPriority w:val="99"/>
    <w:rsid w:val="00075D63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Lohit Hindi"/>
      <w:kern w:val="3"/>
      <w:sz w:val="24"/>
      <w:szCs w:val="24"/>
      <w:lang w:val="uk-UA" w:eastAsia="zh-CN" w:bidi="hi-IN"/>
    </w:rPr>
  </w:style>
  <w:style w:type="character" w:styleId="Strong">
    <w:name w:val="Strong"/>
    <w:basedOn w:val="DefaultParagraphFont"/>
    <w:uiPriority w:val="99"/>
    <w:qFormat/>
    <w:locked/>
    <w:rsid w:val="00075D63"/>
    <w:rPr>
      <w:b/>
    </w:rPr>
  </w:style>
  <w:style w:type="paragraph" w:customStyle="1" w:styleId="a">
    <w:name w:val="Абзац списка"/>
    <w:basedOn w:val="Normal"/>
    <w:uiPriority w:val="99"/>
    <w:rsid w:val="00075D63"/>
    <w:pPr>
      <w:ind w:left="720"/>
      <w:contextualSpacing/>
    </w:pPr>
    <w:rPr>
      <w:rFonts w:eastAsia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94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948455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94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4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tneu.edu.ua/images/stories/praci_vukladachiv/%D0%A4%D0%B0%D0%BA%D1%83%D0%BB%D1%8C%D1%82%D0%B5%D1%82%20%D0%9C%D0%91%D0%9C/%D0%9A%D0%B0%D1%84%20%D0%BC%D0%B5%D0%BD%D0%B5%D0%B4%D0%B6%D0%BC/%D1%80%D0%BE%D0%BC%D0%B0%D0%BD%D1%8E%D0%BA%20%D0%BC.%D0%B4/%D0%BC%D1%96%D0%B3%D1%80%D0%B0%D1%86%D1%96%D0%B9%D0%BD%D1%96%20%D0%B4%D0%B5%D1%82%D0%B5%D1%80%D0%BC%D1%96%D0%BD%D0%B0%D0%BD%D1%82%D0%B8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r.kneu.edu.ua/bitstream/2010/3687/1/313%20-%20318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rary.tneu.edu.ua/images/stories/praci_vukladachiv/&#1060;&#1072;&#1082;&#1091;&#1083;&#1100;&#1090;&#1077;&#1090;%20&#1052;&#1041;&#1052;/&#1050;&#1072;&#1092;%20&#1084;&#1077;&#1085;&#1077;&#1076;&#1078;&#1084;/&#1088;&#1086;&#1084;&#1072;&#1085;&#1102;&#1082;%20&#1084;.&#1076;/&#1052;.&#1044;.,%20&#1056;&#1054;&#1052;&#1040;&#1053;&#1070;&#1050;%20&#1044;.%20&#1052;.%20&#1055;&#1056;&#1030;&#1054;&#1056;&#1048;&#1058;&#1045;&#1058;&#1053;&#1030;&#1057;&#1058;&#1068;%20&#1057;&#1054;&#1062;&#1030;&#1040;&#1051;&#1068;&#1053;&#1054;&#1043;&#1054;%20&#1056;&#1054;&#1047;&#1042;&#1048;&#1058;&#1050;&#1059;%20&#1045;&#1050;&#1054;&#1053;&#1054;&#1052;&#1030;&#1050;&#1048;%20&#1056;&#1045;&#1043;&#1030;&#1054;&#1053;&#1059;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library.tneu.edu.ua/images/stories/praci_vukladachiv/&#1060;&#1072;&#1082;&#1091;&#1083;&#1100;&#1090;&#1077;&#1090;%20&#1052;&#1041;&#1052;/&#1050;&#1072;&#1092;%20&#1084;&#1077;&#1085;&#1077;&#1076;&#1078;&#1084;/&#1088;&#1086;&#1084;&#1072;&#1085;&#1102;&#1082;%20&#1084;.&#1076;/&#1052;.%20&#1044;.%20%20%20&#1056;&#1054;&#1047;&#1042;&#1048;&#1058;&#1054;&#1050;%20&#1058;&#1059;&#1056;&#1048;&#1057;&#1058;&#1048;&#1063;&#1053;&#1054;&#1031;%20&#1043;&#1040;&#1051;&#1059;&#1047;&#1030;%20&#1071;&#1050;%20&#1055;&#1056;&#1030;&#1054;&#1056;&#1048;&#1058;&#1045;&#1058;&#1053;&#1048;&#1049;%20&#1053;&#1040;&#1055;.PDF" TargetMode="External"/><Relationship Id="rId10" Type="http://schemas.openxmlformats.org/officeDocument/2006/relationships/hyperlink" Target="http://dspace.oneu.edu.ua/jspui/handle/123456789/455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brary.tneu.edu.ua/images/stories/praci_vukladachiv/&#1060;&#1072;&#1082;&#1091;&#1083;&#1100;&#1090;&#1077;&#1090;%20&#1052;&#1041;&#1052;/&#1050;&#1072;&#1092;%20&#1084;&#1077;&#1085;&#1077;&#1076;&#1078;&#1084;/&#1088;&#1086;&#1084;&#1072;&#1085;&#1102;&#1082;%20&#1084;.&#1076;/&#1084;&#1110;&#1075;&#1088;&#1072;&#1094;&#1110;&#1081;&#1085;&#1110;%20&#1076;&#1077;&#1090;&#1077;&#1088;&#1084;&#1110;&#1085;&#1072;&#1085;&#1090;&#1080;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1</Pages>
  <Words>577</Words>
  <Characters>3293</Characters>
  <Application>Microsoft Office Outlook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subject/>
  <dc:creator>Oleg</dc:creator>
  <cp:keywords/>
  <dc:description/>
  <cp:lastModifiedBy>User</cp:lastModifiedBy>
  <cp:revision>4</cp:revision>
  <cp:lastPrinted>2019-02-13T11:51:00Z</cp:lastPrinted>
  <dcterms:created xsi:type="dcterms:W3CDTF">2019-02-13T11:52:00Z</dcterms:created>
  <dcterms:modified xsi:type="dcterms:W3CDTF">2019-02-13T12:44:00Z</dcterms:modified>
</cp:coreProperties>
</file>