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804" w:rsidRDefault="00FF7804" w:rsidP="00FF780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«Наступність ДНЗ і початкової школи»</w:t>
      </w:r>
    </w:p>
    <w:p w:rsidR="00FF7804" w:rsidRPr="002F0415" w:rsidRDefault="00FF7804" w:rsidP="00FF780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F7804" w:rsidRPr="002F0415" w:rsidRDefault="00FF7804" w:rsidP="00FF7804">
      <w:pPr>
        <w:rPr>
          <w:rFonts w:ascii="Times New Roman" w:hAnsi="Times New Roman" w:cs="Times New Roman"/>
          <w:b/>
          <w:sz w:val="28"/>
          <w:szCs w:val="28"/>
        </w:rPr>
      </w:pPr>
      <w:r w:rsidRPr="002F0415">
        <w:rPr>
          <w:rFonts w:ascii="Times New Roman" w:hAnsi="Times New Roman" w:cs="Times New Roman"/>
          <w:b/>
          <w:sz w:val="28"/>
          <w:szCs w:val="28"/>
        </w:rPr>
        <w:t>Викладач – Марчій-Дмитраш Тамара Михайлівна</w:t>
      </w:r>
    </w:p>
    <w:p w:rsidR="00FF7804" w:rsidRPr="002F0415" w:rsidRDefault="00FF7804" w:rsidP="00FF7804">
      <w:pPr>
        <w:rPr>
          <w:rFonts w:ascii="Times New Roman" w:hAnsi="Times New Roman" w:cs="Times New Roman"/>
          <w:b/>
          <w:sz w:val="28"/>
          <w:szCs w:val="28"/>
        </w:rPr>
      </w:pPr>
      <w:r w:rsidRPr="002F0415">
        <w:rPr>
          <w:rFonts w:ascii="Times New Roman" w:hAnsi="Times New Roman" w:cs="Times New Roman"/>
          <w:b/>
          <w:sz w:val="28"/>
          <w:szCs w:val="28"/>
        </w:rPr>
        <w:t>Педагогічний факультет</w:t>
      </w:r>
    </w:p>
    <w:p w:rsidR="00FF7804" w:rsidRPr="002F0415" w:rsidRDefault="00FF7804" w:rsidP="00FF7804">
      <w:pPr>
        <w:rPr>
          <w:rFonts w:ascii="Times New Roman" w:hAnsi="Times New Roman" w:cs="Times New Roman"/>
          <w:b/>
          <w:sz w:val="28"/>
          <w:szCs w:val="28"/>
        </w:rPr>
      </w:pPr>
      <w:r w:rsidRPr="002F0415">
        <w:rPr>
          <w:rFonts w:ascii="Times New Roman" w:hAnsi="Times New Roman" w:cs="Times New Roman"/>
          <w:b/>
          <w:sz w:val="28"/>
          <w:szCs w:val="28"/>
        </w:rPr>
        <w:t>Кафедра теорії та методики дошкільної і спеціальної освіти</w:t>
      </w:r>
    </w:p>
    <w:p w:rsidR="00FF7804" w:rsidRDefault="00FF7804" w:rsidP="00FF7804">
      <w:pPr>
        <w:rPr>
          <w:rFonts w:ascii="Times New Roman" w:hAnsi="Times New Roman" w:cs="Times New Roman"/>
          <w:b/>
          <w:sz w:val="28"/>
          <w:szCs w:val="28"/>
        </w:rPr>
      </w:pPr>
    </w:p>
    <w:p w:rsidR="00FF7804" w:rsidRPr="002F0415" w:rsidRDefault="00FF7804" w:rsidP="00FF7804">
      <w:pPr>
        <w:rPr>
          <w:rFonts w:ascii="Times New Roman" w:hAnsi="Times New Roman" w:cs="Times New Roman"/>
          <w:sz w:val="28"/>
          <w:szCs w:val="28"/>
        </w:rPr>
      </w:pPr>
      <w:r w:rsidRPr="002F0415">
        <w:rPr>
          <w:rFonts w:ascii="Times New Roman" w:hAnsi="Times New Roman" w:cs="Times New Roman"/>
          <w:sz w:val="28"/>
          <w:szCs w:val="28"/>
        </w:rPr>
        <w:t>Література до курсу:</w:t>
      </w:r>
    </w:p>
    <w:p w:rsidR="0083517A" w:rsidRPr="000A3055" w:rsidRDefault="0083517A" w:rsidP="008B784E">
      <w:pPr>
        <w:numPr>
          <w:ilvl w:val="2"/>
          <w:numId w:val="1"/>
        </w:numPr>
        <w:tabs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3055">
        <w:rPr>
          <w:rFonts w:ascii="Times New Roman" w:hAnsi="Times New Roman" w:cs="Times New Roman"/>
          <w:sz w:val="28"/>
          <w:szCs w:val="28"/>
        </w:rPr>
        <w:t>Дитячий садок-школа: актуальні проблеми наступності : монографія / Н.В. Лисенко, І.М. Шоробура, Л.С. Пісоцька та ін. – К. : Слово, 2014. – 472 с.</w:t>
      </w:r>
    </w:p>
    <w:p w:rsidR="008B784E" w:rsidRPr="000A3055" w:rsidRDefault="008B784E" w:rsidP="008B784E">
      <w:pPr>
        <w:numPr>
          <w:ilvl w:val="2"/>
          <w:numId w:val="1"/>
        </w:numPr>
        <w:tabs>
          <w:tab w:val="num" w:pos="900"/>
          <w:tab w:val="left" w:pos="288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3055">
        <w:rPr>
          <w:rFonts w:ascii="Times New Roman" w:hAnsi="Times New Roman" w:cs="Times New Roman"/>
          <w:sz w:val="28"/>
          <w:szCs w:val="28"/>
        </w:rPr>
        <w:t xml:space="preserve">Забезпечення наступності у навчально-виховній роботі ДНЗ і школи / [уклад. Т. </w:t>
      </w:r>
      <w:bookmarkStart w:id="0" w:name="_GoBack"/>
      <w:bookmarkEnd w:id="0"/>
      <w:r w:rsidRPr="000A3055">
        <w:rPr>
          <w:rFonts w:ascii="Times New Roman" w:hAnsi="Times New Roman" w:cs="Times New Roman"/>
          <w:sz w:val="28"/>
          <w:szCs w:val="28"/>
        </w:rPr>
        <w:t>Чала]. – Х. Видавнича група «Основа», 2010. – 208 с.</w:t>
      </w:r>
    </w:p>
    <w:p w:rsidR="008B784E" w:rsidRPr="000A3055" w:rsidRDefault="008B784E" w:rsidP="008B784E">
      <w:pPr>
        <w:numPr>
          <w:ilvl w:val="2"/>
          <w:numId w:val="1"/>
        </w:numPr>
        <w:tabs>
          <w:tab w:val="num" w:pos="900"/>
          <w:tab w:val="left" w:pos="288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3055">
        <w:rPr>
          <w:rFonts w:ascii="Times New Roman" w:hAnsi="Times New Roman" w:cs="Times New Roman"/>
          <w:sz w:val="28"/>
          <w:szCs w:val="28"/>
        </w:rPr>
        <w:t>Корнєєва О. Ваша дитини йде до школи. Поради батькам майбутніх першокласників / Корнєєва О. – Тернопіль : Навчальна книга – Богдан, 2013. – 208 с.</w:t>
      </w:r>
    </w:p>
    <w:p w:rsidR="008B784E" w:rsidRPr="005B3E86" w:rsidRDefault="008B784E" w:rsidP="008B784E">
      <w:pPr>
        <w:numPr>
          <w:ilvl w:val="2"/>
          <w:numId w:val="1"/>
        </w:numPr>
        <w:tabs>
          <w:tab w:val="num" w:pos="1080"/>
          <w:tab w:val="left" w:pos="288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3E86">
        <w:rPr>
          <w:rFonts w:ascii="Times New Roman" w:hAnsi="Times New Roman" w:cs="Times New Roman"/>
          <w:b/>
          <w:sz w:val="28"/>
          <w:szCs w:val="28"/>
        </w:rPr>
        <w:t>Марчій-Дмитраш Т. М. Наступність навчально-виховної роботи дошкільного навчального закладу і початкової школи: Навчально-методичні рекомендації / Марчій-Дмитраш Т. М. – Івано-Франківськ : Видавець Кушнір Г. М., 2014. – 72 с.</w:t>
      </w:r>
    </w:p>
    <w:p w:rsidR="008B784E" w:rsidRPr="000A3055" w:rsidRDefault="008B784E" w:rsidP="008B784E">
      <w:pPr>
        <w:numPr>
          <w:ilvl w:val="2"/>
          <w:numId w:val="1"/>
        </w:numPr>
        <w:tabs>
          <w:tab w:val="num" w:pos="1080"/>
          <w:tab w:val="left" w:pos="288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3055">
        <w:rPr>
          <w:rFonts w:ascii="Times New Roman" w:hAnsi="Times New Roman" w:cs="Times New Roman"/>
          <w:sz w:val="28"/>
          <w:szCs w:val="28"/>
        </w:rPr>
        <w:t>Наступність дошкільного навчального закладу і початкової школи у вихованні дітей : навчально-методичний посібник / В. Кононенко, Н. Лисенко, І. Шоробура [та ін.]; за ред. проф. Н. Лисенко. – 2-ге видання. – К. : Видавничий Дім «Слово», 2013. – 296 с.</w:t>
      </w:r>
    </w:p>
    <w:p w:rsidR="00F76EF4" w:rsidRPr="000A3055" w:rsidRDefault="00F76EF4">
      <w:pPr>
        <w:rPr>
          <w:rFonts w:ascii="Times New Roman" w:hAnsi="Times New Roman" w:cs="Times New Roman"/>
          <w:sz w:val="28"/>
          <w:szCs w:val="28"/>
        </w:rPr>
      </w:pPr>
    </w:p>
    <w:sectPr w:rsidR="00F76EF4" w:rsidRPr="000A3055" w:rsidSect="005F7F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86FF5"/>
    <w:multiLevelType w:val="hybridMultilevel"/>
    <w:tmpl w:val="5370848E"/>
    <w:lvl w:ilvl="0" w:tplc="4DAE71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B114F1B8">
      <w:start w:val="1"/>
      <w:numFmt w:val="decimal"/>
      <w:lvlText w:val="%2."/>
      <w:lvlJc w:val="left"/>
      <w:pPr>
        <w:tabs>
          <w:tab w:val="num" w:pos="2205"/>
        </w:tabs>
        <w:ind w:left="2205" w:hanging="945"/>
      </w:pPr>
      <w:rPr>
        <w:rFonts w:hint="default"/>
      </w:rPr>
    </w:lvl>
    <w:lvl w:ilvl="2" w:tplc="B26ECBE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D1296"/>
    <w:rsid w:val="000A3055"/>
    <w:rsid w:val="005B1418"/>
    <w:rsid w:val="005B3E86"/>
    <w:rsid w:val="005F7F36"/>
    <w:rsid w:val="0083517A"/>
    <w:rsid w:val="00854704"/>
    <w:rsid w:val="008B784E"/>
    <w:rsid w:val="00AC4B53"/>
    <w:rsid w:val="00DD1296"/>
    <w:rsid w:val="00F76EF4"/>
    <w:rsid w:val="00FF7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10</cp:revision>
  <dcterms:created xsi:type="dcterms:W3CDTF">2017-10-11T20:59:00Z</dcterms:created>
  <dcterms:modified xsi:type="dcterms:W3CDTF">2019-01-24T08:38:00Z</dcterms:modified>
</cp:coreProperties>
</file>