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605" w:rsidRPr="004A1605" w:rsidRDefault="004A1605" w:rsidP="004A16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b/>
          <w:bCs/>
          <w:caps/>
          <w:color w:val="000000"/>
          <w:sz w:val="20"/>
          <w:szCs w:val="20"/>
          <w:lang w:eastAsia="uk-UA"/>
        </w:rPr>
        <w:t>СПИСОК ЛІТЕРАТУРИ</w:t>
      </w:r>
    </w:p>
    <w:p w:rsidR="004A1605" w:rsidRPr="004A1605" w:rsidRDefault="004A1605" w:rsidP="004A16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Основна</w:t>
      </w:r>
    </w:p>
    <w:p w:rsidR="004A1605" w:rsidRPr="004A1605" w:rsidRDefault="004A1605" w:rsidP="004A16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b/>
          <w:bCs/>
          <w:color w:val="000000"/>
          <w:sz w:val="20"/>
          <w:szCs w:val="20"/>
          <w:lang w:val="en-US" w:eastAsia="uk-UA"/>
        </w:rPr>
        <w:t> </w:t>
      </w:r>
    </w:p>
    <w:p w:rsidR="004A1605" w:rsidRPr="004A1605" w:rsidRDefault="004A1605" w:rsidP="004A1605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b/>
          <w:bCs/>
          <w:sz w:val="20"/>
          <w:szCs w:val="20"/>
          <w:lang w:eastAsia="uk-UA"/>
        </w:rPr>
        <w:t>1.</w:t>
      </w:r>
      <w:r w:rsidRPr="004A1605">
        <w:rPr>
          <w:rFonts w:ascii="Times New Roman" w:eastAsia="Times New Roman" w:hAnsi="Times New Roman" w:cs="Times New Roman"/>
          <w:sz w:val="14"/>
          <w:szCs w:val="14"/>
          <w:lang w:eastAsia="uk-UA"/>
        </w:rPr>
        <w:t>     </w:t>
      </w:r>
      <w:r w:rsidRPr="004A1605">
        <w:rPr>
          <w:rFonts w:ascii="Times New Roman" w:eastAsia="Times New Roman" w:hAnsi="Times New Roman" w:cs="Times New Roman"/>
          <w:sz w:val="14"/>
          <w:lang w:eastAsia="uk-UA"/>
        </w:rPr>
        <w:t> </w:t>
      </w:r>
      <w:r w:rsidRPr="004A1605">
        <w:rPr>
          <w:rFonts w:ascii="Tahoma" w:eastAsia="Times New Roman" w:hAnsi="Tahoma" w:cs="Tahoma"/>
          <w:sz w:val="20"/>
          <w:szCs w:val="20"/>
          <w:lang w:eastAsia="uk-UA"/>
        </w:rPr>
        <w:t>Боднар І. Міжнародна інформація. Навчально-методичний посібник для самостійного вивчення курсу / Ірина Боднар. – Львів : "Новий Світ-2000", 2006. – 216 с.</w:t>
      </w:r>
    </w:p>
    <w:p w:rsidR="004A1605" w:rsidRPr="004A1605" w:rsidRDefault="004A1605" w:rsidP="004A1605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b/>
          <w:bCs/>
          <w:sz w:val="20"/>
          <w:szCs w:val="20"/>
          <w:lang w:eastAsia="uk-UA"/>
        </w:rPr>
        <w:t>2.</w:t>
      </w:r>
      <w:r w:rsidRPr="004A1605">
        <w:rPr>
          <w:rFonts w:ascii="Times New Roman" w:eastAsia="Times New Roman" w:hAnsi="Times New Roman" w:cs="Times New Roman"/>
          <w:sz w:val="14"/>
          <w:szCs w:val="14"/>
          <w:lang w:eastAsia="uk-UA"/>
        </w:rPr>
        <w:t>     </w:t>
      </w:r>
      <w:r w:rsidRPr="004A1605">
        <w:rPr>
          <w:rFonts w:ascii="Times New Roman" w:eastAsia="Times New Roman" w:hAnsi="Times New Roman" w:cs="Times New Roman"/>
          <w:sz w:val="14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sz w:val="20"/>
          <w:lang w:eastAsia="uk-UA"/>
        </w:rPr>
        <w:t>Вершинская</w:t>
      </w:r>
      <w:proofErr w:type="spellEnd"/>
      <w:r w:rsidRPr="004A1605">
        <w:rPr>
          <w:rFonts w:ascii="Tahoma" w:eastAsia="Times New Roman" w:hAnsi="Tahoma" w:cs="Tahoma"/>
          <w:sz w:val="20"/>
          <w:lang w:eastAsia="uk-UA"/>
        </w:rPr>
        <w:t> </w:t>
      </w:r>
      <w:r w:rsidRPr="004A1605">
        <w:rPr>
          <w:rFonts w:ascii="Tahoma" w:eastAsia="Times New Roman" w:hAnsi="Tahoma" w:cs="Tahoma"/>
          <w:sz w:val="20"/>
          <w:szCs w:val="20"/>
          <w:lang w:eastAsia="uk-UA"/>
        </w:rPr>
        <w:t xml:space="preserve">О. Н. </w:t>
      </w:r>
      <w:proofErr w:type="spellStart"/>
      <w:r w:rsidRPr="004A1605">
        <w:rPr>
          <w:rFonts w:ascii="Tahoma" w:eastAsia="Times New Roman" w:hAnsi="Tahoma" w:cs="Tahoma"/>
          <w:sz w:val="20"/>
          <w:szCs w:val="20"/>
          <w:lang w:eastAsia="uk-UA"/>
        </w:rPr>
        <w:t>Информационно-коммуникационные</w:t>
      </w:r>
      <w:proofErr w:type="spellEnd"/>
      <w:r w:rsidRPr="004A1605">
        <w:rPr>
          <w:rFonts w:ascii="Tahoma" w:eastAsia="Times New Roman" w:hAnsi="Tahoma" w:cs="Tahoma"/>
          <w:sz w:val="20"/>
          <w:szCs w:val="20"/>
          <w:lang w:eastAsia="uk-UA"/>
        </w:rPr>
        <w:t xml:space="preserve"> </w:t>
      </w:r>
      <w:proofErr w:type="spellStart"/>
      <w:r w:rsidRPr="004A1605">
        <w:rPr>
          <w:rFonts w:ascii="Tahoma" w:eastAsia="Times New Roman" w:hAnsi="Tahoma" w:cs="Tahoma"/>
          <w:sz w:val="20"/>
          <w:szCs w:val="20"/>
          <w:lang w:eastAsia="uk-UA"/>
        </w:rPr>
        <w:t>технологии</w:t>
      </w:r>
      <w:proofErr w:type="spellEnd"/>
      <w:r w:rsidRPr="004A1605">
        <w:rPr>
          <w:rFonts w:ascii="Tahoma" w:eastAsia="Times New Roman" w:hAnsi="Tahoma" w:cs="Tahoma"/>
          <w:sz w:val="20"/>
          <w:szCs w:val="20"/>
          <w:lang w:eastAsia="uk-UA"/>
        </w:rPr>
        <w:t xml:space="preserve"> и </w:t>
      </w:r>
      <w:proofErr w:type="spellStart"/>
      <w:r w:rsidRPr="004A1605">
        <w:rPr>
          <w:rFonts w:ascii="Tahoma" w:eastAsia="Times New Roman" w:hAnsi="Tahoma" w:cs="Tahoma"/>
          <w:sz w:val="20"/>
          <w:szCs w:val="20"/>
          <w:lang w:eastAsia="uk-UA"/>
        </w:rPr>
        <w:t>общество</w:t>
      </w:r>
      <w:proofErr w:type="spellEnd"/>
      <w:r w:rsidRPr="004A1605">
        <w:rPr>
          <w:rFonts w:ascii="Tahoma" w:eastAsia="Times New Roman" w:hAnsi="Tahoma" w:cs="Tahoma"/>
          <w:sz w:val="20"/>
          <w:szCs w:val="20"/>
          <w:lang w:eastAsia="uk-UA"/>
        </w:rPr>
        <w:t xml:space="preserve"> / О. Н.</w:t>
      </w:r>
      <w:r w:rsidRPr="004A1605">
        <w:rPr>
          <w:rFonts w:ascii="Tahoma" w:eastAsia="Times New Roman" w:hAnsi="Tahoma" w:cs="Tahoma"/>
          <w:sz w:val="20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sz w:val="20"/>
          <w:lang w:eastAsia="uk-UA"/>
        </w:rPr>
        <w:t>Вершинская</w:t>
      </w:r>
      <w:proofErr w:type="spellEnd"/>
      <w:r w:rsidRPr="004A1605">
        <w:rPr>
          <w:rFonts w:ascii="Tahoma" w:eastAsia="Times New Roman" w:hAnsi="Tahoma" w:cs="Tahoma"/>
          <w:sz w:val="20"/>
          <w:szCs w:val="20"/>
          <w:lang w:eastAsia="uk-UA"/>
        </w:rPr>
        <w:t>. – М. : Наука, 2007. – 203 с.</w:t>
      </w:r>
    </w:p>
    <w:p w:rsidR="004A1605" w:rsidRPr="004A1605" w:rsidRDefault="004A1605" w:rsidP="004A1605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b/>
          <w:bCs/>
          <w:sz w:val="20"/>
          <w:szCs w:val="20"/>
          <w:lang w:eastAsia="uk-UA"/>
        </w:rPr>
        <w:t>3.</w:t>
      </w:r>
      <w:r w:rsidRPr="004A1605">
        <w:rPr>
          <w:rFonts w:ascii="Times New Roman" w:eastAsia="Times New Roman" w:hAnsi="Times New Roman" w:cs="Times New Roman"/>
          <w:sz w:val="14"/>
          <w:szCs w:val="14"/>
          <w:lang w:eastAsia="uk-UA"/>
        </w:rPr>
        <w:t>     </w:t>
      </w:r>
      <w:r w:rsidRPr="004A1605">
        <w:rPr>
          <w:rFonts w:ascii="Times New Roman" w:eastAsia="Times New Roman" w:hAnsi="Times New Roman" w:cs="Times New Roman"/>
          <w:sz w:val="14"/>
          <w:lang w:eastAsia="uk-UA"/>
        </w:rPr>
        <w:t> </w:t>
      </w:r>
      <w:r w:rsidRPr="004A1605">
        <w:rPr>
          <w:rFonts w:ascii="Tahoma" w:eastAsia="Times New Roman" w:hAnsi="Tahoma" w:cs="Tahoma"/>
          <w:sz w:val="20"/>
          <w:szCs w:val="20"/>
          <w:lang w:eastAsia="uk-UA"/>
        </w:rPr>
        <w:t>Волкова Н. П. Професійно-педагогічна комунікація:</w:t>
      </w:r>
      <w:r w:rsidRPr="004A1605">
        <w:rPr>
          <w:rFonts w:ascii="Tahoma" w:eastAsia="Times New Roman" w:hAnsi="Tahoma" w:cs="Tahoma"/>
          <w:sz w:val="20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sz w:val="20"/>
          <w:lang w:eastAsia="uk-UA"/>
        </w:rPr>
        <w:t>навч</w:t>
      </w:r>
      <w:proofErr w:type="spellEnd"/>
      <w:r w:rsidRPr="004A1605">
        <w:rPr>
          <w:rFonts w:ascii="Tahoma" w:eastAsia="Times New Roman" w:hAnsi="Tahoma" w:cs="Tahoma"/>
          <w:sz w:val="20"/>
          <w:szCs w:val="20"/>
          <w:lang w:eastAsia="uk-UA"/>
        </w:rPr>
        <w:t>.</w:t>
      </w:r>
      <w:r w:rsidRPr="004A1605">
        <w:rPr>
          <w:rFonts w:ascii="Tahoma" w:eastAsia="Times New Roman" w:hAnsi="Tahoma" w:cs="Tahoma"/>
          <w:sz w:val="20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sz w:val="20"/>
          <w:lang w:eastAsia="uk-UA"/>
        </w:rPr>
        <w:t>посіб</w:t>
      </w:r>
      <w:proofErr w:type="spellEnd"/>
      <w:r w:rsidRPr="004A1605">
        <w:rPr>
          <w:rFonts w:ascii="Tahoma" w:eastAsia="Times New Roman" w:hAnsi="Tahoma" w:cs="Tahoma"/>
          <w:sz w:val="20"/>
          <w:szCs w:val="20"/>
          <w:lang w:eastAsia="uk-UA"/>
        </w:rPr>
        <w:t>. / </w:t>
      </w:r>
      <w:r w:rsidRPr="004A1605">
        <w:rPr>
          <w:rFonts w:ascii="Tahoma" w:eastAsia="Times New Roman" w:hAnsi="Tahoma" w:cs="Tahoma"/>
          <w:sz w:val="20"/>
          <w:lang w:eastAsia="uk-UA"/>
        </w:rPr>
        <w:t> </w:t>
      </w:r>
      <w:r w:rsidRPr="004A1605">
        <w:rPr>
          <w:rFonts w:ascii="Tahoma" w:eastAsia="Times New Roman" w:hAnsi="Tahoma" w:cs="Tahoma"/>
          <w:sz w:val="20"/>
          <w:szCs w:val="20"/>
          <w:lang w:eastAsia="uk-UA"/>
        </w:rPr>
        <w:t>Н.</w:t>
      </w:r>
      <w:r w:rsidRPr="004A1605">
        <w:rPr>
          <w:rFonts w:ascii="Tahoma" w:eastAsia="Times New Roman" w:hAnsi="Tahoma" w:cs="Tahoma"/>
          <w:sz w:val="20"/>
          <w:szCs w:val="20"/>
          <w:lang w:val="en-US" w:eastAsia="uk-UA"/>
        </w:rPr>
        <w:t> </w:t>
      </w:r>
      <w:r w:rsidRPr="004A1605">
        <w:rPr>
          <w:rFonts w:ascii="Tahoma" w:eastAsia="Times New Roman" w:hAnsi="Tahoma" w:cs="Tahoma"/>
          <w:sz w:val="20"/>
          <w:szCs w:val="20"/>
          <w:lang w:eastAsia="uk-UA"/>
        </w:rPr>
        <w:t>П.</w:t>
      </w:r>
      <w:r w:rsidRPr="004A1605">
        <w:rPr>
          <w:rFonts w:ascii="Tahoma" w:eastAsia="Times New Roman" w:hAnsi="Tahoma" w:cs="Tahoma"/>
          <w:sz w:val="20"/>
          <w:szCs w:val="20"/>
          <w:lang w:val="en-US" w:eastAsia="uk-UA"/>
        </w:rPr>
        <w:t> </w:t>
      </w:r>
      <w:r w:rsidRPr="004A1605">
        <w:rPr>
          <w:rFonts w:ascii="Tahoma" w:eastAsia="Times New Roman" w:hAnsi="Tahoma" w:cs="Tahoma"/>
          <w:sz w:val="20"/>
          <w:szCs w:val="20"/>
          <w:lang w:eastAsia="uk-UA"/>
        </w:rPr>
        <w:t xml:space="preserve">Волкова. – К. : ВЦ </w:t>
      </w:r>
      <w:proofErr w:type="spellStart"/>
      <w:r w:rsidRPr="004A1605">
        <w:rPr>
          <w:rFonts w:ascii="Tahoma" w:eastAsia="Times New Roman" w:hAnsi="Tahoma" w:cs="Tahoma"/>
          <w:sz w:val="20"/>
          <w:szCs w:val="20"/>
          <w:lang w:eastAsia="uk-UA"/>
        </w:rPr>
        <w:t>“Академія”</w:t>
      </w:r>
      <w:proofErr w:type="spellEnd"/>
      <w:r w:rsidRPr="004A1605">
        <w:rPr>
          <w:rFonts w:ascii="Tahoma" w:eastAsia="Times New Roman" w:hAnsi="Tahoma" w:cs="Tahoma"/>
          <w:sz w:val="20"/>
          <w:szCs w:val="20"/>
          <w:lang w:eastAsia="uk-UA"/>
        </w:rPr>
        <w:t>, 2006. – 256 с. (Альма-матер).</w:t>
      </w:r>
    </w:p>
    <w:p w:rsidR="004A1605" w:rsidRPr="004A1605" w:rsidRDefault="004A1605" w:rsidP="004A1605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b/>
          <w:bCs/>
          <w:sz w:val="20"/>
          <w:szCs w:val="20"/>
          <w:lang w:eastAsia="uk-UA"/>
        </w:rPr>
        <w:t>4.</w:t>
      </w:r>
      <w:r w:rsidRPr="004A1605">
        <w:rPr>
          <w:rFonts w:ascii="Times New Roman" w:eastAsia="Times New Roman" w:hAnsi="Times New Roman" w:cs="Times New Roman"/>
          <w:sz w:val="14"/>
          <w:szCs w:val="14"/>
          <w:lang w:eastAsia="uk-UA"/>
        </w:rPr>
        <w:t>     </w:t>
      </w:r>
      <w:r w:rsidRPr="004A1605">
        <w:rPr>
          <w:rFonts w:ascii="Times New Roman" w:eastAsia="Times New Roman" w:hAnsi="Times New Roman" w:cs="Times New Roman"/>
          <w:sz w:val="14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sz w:val="20"/>
          <w:lang w:eastAsia="uk-UA"/>
        </w:rPr>
        <w:t>Гальчинський</w:t>
      </w:r>
      <w:proofErr w:type="spellEnd"/>
      <w:r w:rsidRPr="004A1605">
        <w:rPr>
          <w:rFonts w:ascii="Tahoma" w:eastAsia="Times New Roman" w:hAnsi="Tahoma" w:cs="Tahoma"/>
          <w:sz w:val="20"/>
          <w:lang w:eastAsia="uk-UA"/>
        </w:rPr>
        <w:t> </w:t>
      </w:r>
      <w:r w:rsidRPr="004A1605">
        <w:rPr>
          <w:rFonts w:ascii="Tahoma" w:eastAsia="Times New Roman" w:hAnsi="Tahoma" w:cs="Tahoma"/>
          <w:sz w:val="20"/>
          <w:szCs w:val="20"/>
          <w:lang w:eastAsia="uk-UA"/>
        </w:rPr>
        <w:t>А.С. Глобальні трансформації: концептуальні альтернативи. Методологічні аспекти: Наук. вид. – К.: Либідь, 2006. – 312 с.</w:t>
      </w:r>
    </w:p>
    <w:p w:rsidR="004A1605" w:rsidRPr="004A1605" w:rsidRDefault="004A1605" w:rsidP="004A1605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b/>
          <w:bCs/>
          <w:sz w:val="20"/>
          <w:szCs w:val="20"/>
          <w:lang w:eastAsia="uk-UA"/>
        </w:rPr>
        <w:t>5.</w:t>
      </w:r>
      <w:r w:rsidRPr="004A1605">
        <w:rPr>
          <w:rFonts w:ascii="Times New Roman" w:eastAsia="Times New Roman" w:hAnsi="Times New Roman" w:cs="Times New Roman"/>
          <w:sz w:val="14"/>
          <w:szCs w:val="14"/>
          <w:lang w:eastAsia="uk-UA"/>
        </w:rPr>
        <w:t>     </w:t>
      </w:r>
      <w:r w:rsidRPr="004A1605">
        <w:rPr>
          <w:rFonts w:ascii="Times New Roman" w:eastAsia="Times New Roman" w:hAnsi="Times New Roman" w:cs="Times New Roman"/>
          <w:sz w:val="14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sz w:val="20"/>
          <w:lang w:eastAsia="uk-UA"/>
        </w:rPr>
        <w:t>Дайсон</w:t>
      </w:r>
      <w:proofErr w:type="spellEnd"/>
      <w:r w:rsidRPr="004A1605">
        <w:rPr>
          <w:rFonts w:ascii="Tahoma" w:eastAsia="Times New Roman" w:hAnsi="Tahoma" w:cs="Tahoma"/>
          <w:sz w:val="20"/>
          <w:lang w:eastAsia="uk-UA"/>
        </w:rPr>
        <w:t> </w:t>
      </w:r>
      <w:r w:rsidRPr="004A1605">
        <w:rPr>
          <w:rFonts w:ascii="Tahoma" w:eastAsia="Times New Roman" w:hAnsi="Tahoma" w:cs="Tahoma"/>
          <w:sz w:val="20"/>
          <w:szCs w:val="20"/>
          <w:lang w:eastAsia="uk-UA"/>
        </w:rPr>
        <w:t>Естер. Життя за доби Інтернету:</w:t>
      </w:r>
      <w:r w:rsidRPr="004A1605">
        <w:rPr>
          <w:rFonts w:ascii="Tahoma" w:eastAsia="Times New Roman" w:hAnsi="Tahoma" w:cs="Tahoma"/>
          <w:sz w:val="20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sz w:val="20"/>
          <w:lang w:eastAsia="uk-UA"/>
        </w:rPr>
        <w:t>release</w:t>
      </w:r>
      <w:proofErr w:type="spellEnd"/>
      <w:r w:rsidRPr="004A1605">
        <w:rPr>
          <w:rFonts w:ascii="Tahoma" w:eastAsia="Times New Roman" w:hAnsi="Tahoma" w:cs="Tahoma"/>
          <w:sz w:val="20"/>
          <w:lang w:eastAsia="uk-UA"/>
        </w:rPr>
        <w:t> </w:t>
      </w:r>
      <w:r w:rsidRPr="004A1605">
        <w:rPr>
          <w:rFonts w:ascii="Tahoma" w:eastAsia="Times New Roman" w:hAnsi="Tahoma" w:cs="Tahoma"/>
          <w:sz w:val="20"/>
          <w:szCs w:val="20"/>
          <w:lang w:eastAsia="uk-UA"/>
        </w:rPr>
        <w:t>2/1 / </w:t>
      </w:r>
      <w:r w:rsidRPr="004A1605">
        <w:rPr>
          <w:rFonts w:ascii="Tahoma" w:eastAsia="Times New Roman" w:hAnsi="Tahoma" w:cs="Tahoma"/>
          <w:sz w:val="20"/>
          <w:lang w:eastAsia="uk-UA"/>
        </w:rPr>
        <w:t> </w:t>
      </w:r>
      <w:r w:rsidRPr="004A1605">
        <w:rPr>
          <w:rFonts w:ascii="Tahoma" w:eastAsia="Times New Roman" w:hAnsi="Tahoma" w:cs="Tahoma"/>
          <w:sz w:val="20"/>
          <w:szCs w:val="20"/>
          <w:lang w:eastAsia="uk-UA"/>
        </w:rPr>
        <w:t>Естер</w:t>
      </w:r>
      <w:r w:rsidRPr="004A1605">
        <w:rPr>
          <w:rFonts w:ascii="Tahoma" w:eastAsia="Times New Roman" w:hAnsi="Tahoma" w:cs="Tahoma"/>
          <w:sz w:val="20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sz w:val="20"/>
          <w:lang w:eastAsia="uk-UA"/>
        </w:rPr>
        <w:t>Дайсон</w:t>
      </w:r>
      <w:proofErr w:type="spellEnd"/>
      <w:r w:rsidRPr="004A1605">
        <w:rPr>
          <w:rFonts w:ascii="Tahoma" w:eastAsia="Times New Roman" w:hAnsi="Tahoma" w:cs="Tahoma"/>
          <w:sz w:val="20"/>
          <w:szCs w:val="20"/>
          <w:lang w:eastAsia="uk-UA"/>
        </w:rPr>
        <w:t>; [переклад з англ. Петро</w:t>
      </w:r>
      <w:r w:rsidRPr="004A1605">
        <w:rPr>
          <w:rFonts w:ascii="Tahoma" w:eastAsia="Times New Roman" w:hAnsi="Tahoma" w:cs="Tahoma"/>
          <w:sz w:val="20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sz w:val="20"/>
          <w:lang w:eastAsia="uk-UA"/>
        </w:rPr>
        <w:t>Таращук</w:t>
      </w:r>
      <w:proofErr w:type="spellEnd"/>
      <w:r w:rsidRPr="004A1605">
        <w:rPr>
          <w:rFonts w:ascii="Tahoma" w:eastAsia="Times New Roman" w:hAnsi="Tahoma" w:cs="Tahoma"/>
          <w:sz w:val="20"/>
          <w:szCs w:val="20"/>
          <w:lang w:eastAsia="uk-UA"/>
        </w:rPr>
        <w:t>]. – К. : Видавничий дім «АЛЬТЕРНАТИВИ», 2002. – 344 с.</w:t>
      </w:r>
    </w:p>
    <w:p w:rsidR="004A1605" w:rsidRPr="004A1605" w:rsidRDefault="004A1605" w:rsidP="004A1605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b/>
          <w:bCs/>
          <w:sz w:val="20"/>
          <w:szCs w:val="20"/>
          <w:lang w:eastAsia="uk-UA"/>
        </w:rPr>
        <w:t>6.</w:t>
      </w:r>
      <w:r w:rsidRPr="004A1605">
        <w:rPr>
          <w:rFonts w:ascii="Times New Roman" w:eastAsia="Times New Roman" w:hAnsi="Times New Roman" w:cs="Times New Roman"/>
          <w:sz w:val="14"/>
          <w:szCs w:val="14"/>
          <w:lang w:eastAsia="uk-UA"/>
        </w:rPr>
        <w:t>     </w:t>
      </w:r>
      <w:r w:rsidRPr="004A1605">
        <w:rPr>
          <w:rFonts w:ascii="Times New Roman" w:eastAsia="Times New Roman" w:hAnsi="Times New Roman" w:cs="Times New Roman"/>
          <w:sz w:val="14"/>
          <w:lang w:eastAsia="uk-UA"/>
        </w:rPr>
        <w:t> </w:t>
      </w:r>
      <w:r w:rsidRPr="004A1605">
        <w:rPr>
          <w:rFonts w:ascii="Tahoma" w:eastAsia="Times New Roman" w:hAnsi="Tahoma" w:cs="Tahoma"/>
          <w:sz w:val="20"/>
          <w:szCs w:val="20"/>
          <w:lang w:eastAsia="uk-UA"/>
        </w:rPr>
        <w:t> Інформаційне суспільство. Шлях України. – К., 2004. – 289 с. – Проект «Бібліотека Інформаційного Суспільства».</w:t>
      </w:r>
    </w:p>
    <w:p w:rsidR="004A1605" w:rsidRPr="004A1605" w:rsidRDefault="004A1605" w:rsidP="004A1605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b/>
          <w:bCs/>
          <w:sz w:val="20"/>
          <w:szCs w:val="20"/>
          <w:lang w:eastAsia="uk-UA"/>
        </w:rPr>
        <w:t>7.</w:t>
      </w:r>
      <w:r w:rsidRPr="004A1605">
        <w:rPr>
          <w:rFonts w:ascii="Times New Roman" w:eastAsia="Times New Roman" w:hAnsi="Times New Roman" w:cs="Times New Roman"/>
          <w:sz w:val="14"/>
          <w:szCs w:val="14"/>
          <w:lang w:eastAsia="uk-UA"/>
        </w:rPr>
        <w:t>     </w:t>
      </w:r>
      <w:r w:rsidRPr="004A1605">
        <w:rPr>
          <w:rFonts w:ascii="Times New Roman" w:eastAsia="Times New Roman" w:hAnsi="Times New Roman" w:cs="Times New Roman"/>
          <w:sz w:val="14"/>
          <w:lang w:eastAsia="uk-UA"/>
        </w:rPr>
        <w:t> </w:t>
      </w:r>
      <w:r w:rsidRPr="004A1605">
        <w:rPr>
          <w:rFonts w:ascii="Tahoma" w:eastAsia="Times New Roman" w:hAnsi="Tahoma" w:cs="Tahoma"/>
          <w:sz w:val="20"/>
          <w:szCs w:val="20"/>
          <w:lang w:eastAsia="uk-UA"/>
        </w:rPr>
        <w:t> Горовий В. М. Особливості розвитку соціальних інформаційних баз сучасного українського суспільства /</w:t>
      </w:r>
      <w:r w:rsidRPr="004A1605">
        <w:rPr>
          <w:rFonts w:ascii="Tahoma" w:eastAsia="Times New Roman" w:hAnsi="Tahoma" w:cs="Tahoma"/>
          <w:sz w:val="20"/>
          <w:lang w:eastAsia="uk-UA"/>
        </w:rPr>
        <w:t> В. М. Горо</w:t>
      </w:r>
      <w:r w:rsidRPr="004A1605">
        <w:rPr>
          <w:rFonts w:ascii="Tahoma" w:eastAsia="Times New Roman" w:hAnsi="Tahoma" w:cs="Tahoma"/>
          <w:sz w:val="20"/>
          <w:szCs w:val="20"/>
          <w:lang w:eastAsia="uk-UA"/>
        </w:rPr>
        <w:t>вий. – К. : НБУВ, 2005. – 300 с.</w:t>
      </w:r>
    </w:p>
    <w:p w:rsidR="004A1605" w:rsidRPr="004A1605" w:rsidRDefault="004A1605" w:rsidP="004A1605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b/>
          <w:bCs/>
          <w:sz w:val="20"/>
          <w:szCs w:val="20"/>
          <w:lang w:eastAsia="uk-UA"/>
        </w:rPr>
        <w:t>8.</w:t>
      </w:r>
      <w:r w:rsidRPr="004A1605">
        <w:rPr>
          <w:rFonts w:ascii="Times New Roman" w:eastAsia="Times New Roman" w:hAnsi="Times New Roman" w:cs="Times New Roman"/>
          <w:sz w:val="14"/>
          <w:szCs w:val="14"/>
          <w:lang w:eastAsia="uk-UA"/>
        </w:rPr>
        <w:t>     </w:t>
      </w:r>
      <w:r w:rsidRPr="004A1605">
        <w:rPr>
          <w:rFonts w:ascii="Times New Roman" w:eastAsia="Times New Roman" w:hAnsi="Times New Roman" w:cs="Times New Roman"/>
          <w:sz w:val="14"/>
          <w:lang w:eastAsia="uk-UA"/>
        </w:rPr>
        <w:t> </w:t>
      </w:r>
      <w:r w:rsidRPr="004A1605">
        <w:rPr>
          <w:rFonts w:ascii="Tahoma" w:eastAsia="Times New Roman" w:hAnsi="Tahoma" w:cs="Tahoma"/>
          <w:sz w:val="20"/>
          <w:szCs w:val="20"/>
          <w:lang w:eastAsia="uk-UA"/>
        </w:rPr>
        <w:t> Орлов П. І. Інформаційні системи і технології в управлінні, освіті, бібліотечній справі:</w:t>
      </w:r>
      <w:r w:rsidRPr="004A1605">
        <w:rPr>
          <w:rFonts w:ascii="Tahoma" w:eastAsia="Times New Roman" w:hAnsi="Tahoma" w:cs="Tahoma"/>
          <w:sz w:val="20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sz w:val="20"/>
          <w:lang w:eastAsia="uk-UA"/>
        </w:rPr>
        <w:t>наук.-</w:t>
      </w:r>
      <w:proofErr w:type="spellEnd"/>
      <w:r w:rsidRPr="004A1605">
        <w:rPr>
          <w:rFonts w:ascii="Tahoma" w:eastAsia="Times New Roman" w:hAnsi="Tahoma" w:cs="Tahoma"/>
          <w:sz w:val="20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sz w:val="20"/>
          <w:lang w:eastAsia="uk-UA"/>
        </w:rPr>
        <w:t>практ</w:t>
      </w:r>
      <w:proofErr w:type="spellEnd"/>
      <w:r w:rsidRPr="004A1605">
        <w:rPr>
          <w:rFonts w:ascii="Tahoma" w:eastAsia="Times New Roman" w:hAnsi="Tahoma" w:cs="Tahoma"/>
          <w:sz w:val="20"/>
          <w:szCs w:val="20"/>
          <w:lang w:eastAsia="uk-UA"/>
        </w:rPr>
        <w:t>.</w:t>
      </w:r>
      <w:r w:rsidRPr="004A1605">
        <w:rPr>
          <w:rFonts w:ascii="Tahoma" w:eastAsia="Times New Roman" w:hAnsi="Tahoma" w:cs="Tahoma"/>
          <w:sz w:val="20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sz w:val="20"/>
          <w:lang w:eastAsia="uk-UA"/>
        </w:rPr>
        <w:t>посіб</w:t>
      </w:r>
      <w:proofErr w:type="spellEnd"/>
      <w:r w:rsidRPr="004A1605">
        <w:rPr>
          <w:rFonts w:ascii="Tahoma" w:eastAsia="Times New Roman" w:hAnsi="Tahoma" w:cs="Tahoma"/>
          <w:sz w:val="20"/>
          <w:szCs w:val="20"/>
          <w:lang w:eastAsia="uk-UA"/>
        </w:rPr>
        <w:t>. /</w:t>
      </w:r>
      <w:r w:rsidRPr="004A1605">
        <w:rPr>
          <w:rFonts w:ascii="Tahoma" w:eastAsia="Times New Roman" w:hAnsi="Tahoma" w:cs="Tahoma"/>
          <w:sz w:val="20"/>
          <w:lang w:eastAsia="uk-UA"/>
        </w:rPr>
        <w:t> П. І. Ор</w:t>
      </w:r>
      <w:r w:rsidRPr="004A1605">
        <w:rPr>
          <w:rFonts w:ascii="Tahoma" w:eastAsia="Times New Roman" w:hAnsi="Tahoma" w:cs="Tahoma"/>
          <w:sz w:val="20"/>
          <w:szCs w:val="20"/>
          <w:lang w:eastAsia="uk-UA"/>
        </w:rPr>
        <w:t>лов,</w:t>
      </w:r>
      <w:r w:rsidRPr="004A1605">
        <w:rPr>
          <w:rFonts w:ascii="Tahoma" w:eastAsia="Times New Roman" w:hAnsi="Tahoma" w:cs="Tahoma"/>
          <w:sz w:val="20"/>
          <w:lang w:eastAsia="uk-UA"/>
        </w:rPr>
        <w:t> О. М. Лугансь</w:t>
      </w:r>
      <w:r w:rsidRPr="004A1605">
        <w:rPr>
          <w:rFonts w:ascii="Tahoma" w:eastAsia="Times New Roman" w:hAnsi="Tahoma" w:cs="Tahoma"/>
          <w:sz w:val="20"/>
          <w:szCs w:val="20"/>
          <w:lang w:eastAsia="uk-UA"/>
        </w:rPr>
        <w:t>кий. –</w:t>
      </w:r>
      <w:r w:rsidRPr="004A1605">
        <w:rPr>
          <w:rFonts w:ascii="Tahoma" w:eastAsia="Times New Roman" w:hAnsi="Tahoma" w:cs="Tahoma"/>
          <w:sz w:val="20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sz w:val="20"/>
          <w:lang w:eastAsia="uk-UA"/>
        </w:rPr>
        <w:t>Xарьків</w:t>
      </w:r>
      <w:proofErr w:type="spellEnd"/>
      <w:r w:rsidRPr="004A1605">
        <w:rPr>
          <w:rFonts w:ascii="Tahoma" w:eastAsia="Times New Roman" w:hAnsi="Tahoma" w:cs="Tahoma"/>
          <w:sz w:val="20"/>
          <w:szCs w:val="20"/>
          <w:lang w:eastAsia="uk-UA"/>
        </w:rPr>
        <w:t> : Прометей-Прес, 2004. – 292 с.</w:t>
      </w:r>
    </w:p>
    <w:p w:rsidR="004A1605" w:rsidRPr="004A1605" w:rsidRDefault="004A1605" w:rsidP="004A1605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b/>
          <w:bCs/>
          <w:sz w:val="20"/>
          <w:szCs w:val="20"/>
          <w:lang w:eastAsia="uk-UA"/>
        </w:rPr>
        <w:t>9.</w:t>
      </w:r>
      <w:r w:rsidRPr="004A1605">
        <w:rPr>
          <w:rFonts w:ascii="Times New Roman" w:eastAsia="Times New Roman" w:hAnsi="Times New Roman" w:cs="Times New Roman"/>
          <w:sz w:val="14"/>
          <w:szCs w:val="14"/>
          <w:lang w:eastAsia="uk-UA"/>
        </w:rPr>
        <w:t>     </w:t>
      </w:r>
      <w:r w:rsidRPr="004A1605">
        <w:rPr>
          <w:rFonts w:ascii="Times New Roman" w:eastAsia="Times New Roman" w:hAnsi="Times New Roman" w:cs="Times New Roman"/>
          <w:sz w:val="14"/>
          <w:lang w:eastAsia="uk-UA"/>
        </w:rPr>
        <w:t> </w:t>
      </w:r>
      <w:r w:rsidRPr="004A1605">
        <w:rPr>
          <w:rFonts w:ascii="Tahoma" w:eastAsia="Times New Roman" w:hAnsi="Tahoma" w:cs="Tahoma"/>
          <w:sz w:val="20"/>
          <w:szCs w:val="20"/>
          <w:lang w:eastAsia="uk-UA"/>
        </w:rPr>
        <w:t xml:space="preserve">Закон України </w:t>
      </w:r>
      <w:proofErr w:type="spellStart"/>
      <w:r w:rsidRPr="004A1605">
        <w:rPr>
          <w:rFonts w:ascii="Tahoma" w:eastAsia="Times New Roman" w:hAnsi="Tahoma" w:cs="Tahoma"/>
          <w:sz w:val="20"/>
          <w:szCs w:val="20"/>
          <w:lang w:eastAsia="uk-UA"/>
        </w:rPr>
        <w:t>“Про</w:t>
      </w:r>
      <w:proofErr w:type="spellEnd"/>
      <w:r w:rsidRPr="004A1605">
        <w:rPr>
          <w:rFonts w:ascii="Tahoma" w:eastAsia="Times New Roman" w:hAnsi="Tahoma" w:cs="Tahoma"/>
          <w:sz w:val="20"/>
          <w:szCs w:val="20"/>
          <w:lang w:eastAsia="uk-UA"/>
        </w:rPr>
        <w:t xml:space="preserve"> Основні засади розвитку інформаційного суспільства в </w:t>
      </w:r>
      <w:proofErr w:type="spellStart"/>
      <w:r w:rsidRPr="004A1605">
        <w:rPr>
          <w:rFonts w:ascii="Tahoma" w:eastAsia="Times New Roman" w:hAnsi="Tahoma" w:cs="Tahoma"/>
          <w:sz w:val="20"/>
          <w:szCs w:val="20"/>
          <w:lang w:eastAsia="uk-UA"/>
        </w:rPr>
        <w:t>Україні”</w:t>
      </w:r>
      <w:proofErr w:type="spellEnd"/>
      <w:r w:rsidRPr="004A1605">
        <w:rPr>
          <w:rFonts w:ascii="Tahoma" w:eastAsia="Times New Roman" w:hAnsi="Tahoma" w:cs="Tahoma"/>
          <w:sz w:val="20"/>
          <w:szCs w:val="20"/>
          <w:lang w:eastAsia="uk-UA"/>
        </w:rPr>
        <w:t xml:space="preserve"> від 9 січня 2007 року № 537-V // Відомості Верховної Ради України від 23.03.2007. – 2007 р., № 12, стор. 511, стаття 102.</w:t>
      </w:r>
    </w:p>
    <w:p w:rsidR="004A1605" w:rsidRPr="004A1605" w:rsidRDefault="004A1605" w:rsidP="004A1605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b/>
          <w:bCs/>
          <w:sz w:val="20"/>
          <w:szCs w:val="20"/>
          <w:lang w:eastAsia="uk-UA"/>
        </w:rPr>
        <w:t>10.</w:t>
      </w:r>
      <w:r w:rsidRPr="004A1605">
        <w:rPr>
          <w:rFonts w:ascii="Times New Roman" w:eastAsia="Times New Roman" w:hAnsi="Times New Roman" w:cs="Times New Roman"/>
          <w:sz w:val="14"/>
          <w:szCs w:val="14"/>
          <w:lang w:eastAsia="uk-UA"/>
        </w:rPr>
        <w:t>  </w:t>
      </w:r>
      <w:r w:rsidRPr="004A1605">
        <w:rPr>
          <w:rFonts w:ascii="Times New Roman" w:eastAsia="Times New Roman" w:hAnsi="Times New Roman" w:cs="Times New Roman"/>
          <w:sz w:val="14"/>
          <w:lang w:eastAsia="uk-UA"/>
        </w:rPr>
        <w:t> </w:t>
      </w:r>
      <w:r w:rsidRPr="004A1605">
        <w:rPr>
          <w:rFonts w:ascii="Tahoma" w:eastAsia="Times New Roman" w:hAnsi="Tahoma" w:cs="Tahoma"/>
          <w:sz w:val="20"/>
          <w:szCs w:val="20"/>
          <w:lang w:eastAsia="uk-UA"/>
        </w:rPr>
        <w:t>Інституціонально-інформаційна економіка: Підручник. Затверджено МОН /</w:t>
      </w:r>
      <w:r w:rsidRPr="004A1605">
        <w:rPr>
          <w:rFonts w:ascii="Tahoma" w:eastAsia="Times New Roman" w:hAnsi="Tahoma" w:cs="Tahoma"/>
          <w:sz w:val="20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sz w:val="20"/>
          <w:lang w:eastAsia="uk-UA"/>
        </w:rPr>
        <w:t>Чухно</w:t>
      </w:r>
      <w:proofErr w:type="spellEnd"/>
      <w:r w:rsidRPr="004A1605">
        <w:rPr>
          <w:rFonts w:ascii="Tahoma" w:eastAsia="Times New Roman" w:hAnsi="Tahoma" w:cs="Tahoma"/>
          <w:sz w:val="20"/>
          <w:lang w:eastAsia="uk-UA"/>
        </w:rPr>
        <w:t> </w:t>
      </w:r>
      <w:r w:rsidRPr="004A1605">
        <w:rPr>
          <w:rFonts w:ascii="Tahoma" w:eastAsia="Times New Roman" w:hAnsi="Tahoma" w:cs="Tahoma"/>
          <w:sz w:val="20"/>
          <w:szCs w:val="20"/>
          <w:lang w:eastAsia="uk-UA"/>
        </w:rPr>
        <w:t>А. А., Юхименко П. І., Леоненко П. М. – К ., 2010. – 687 с.</w:t>
      </w:r>
    </w:p>
    <w:p w:rsidR="004A1605" w:rsidRPr="004A1605" w:rsidRDefault="004A1605" w:rsidP="004A1605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b/>
          <w:bCs/>
          <w:sz w:val="20"/>
          <w:szCs w:val="20"/>
          <w:lang w:eastAsia="uk-UA"/>
        </w:rPr>
        <w:t>11.</w:t>
      </w:r>
      <w:r w:rsidRPr="004A1605">
        <w:rPr>
          <w:rFonts w:ascii="Times New Roman" w:eastAsia="Times New Roman" w:hAnsi="Times New Roman" w:cs="Times New Roman"/>
          <w:sz w:val="14"/>
          <w:szCs w:val="14"/>
          <w:lang w:eastAsia="uk-UA"/>
        </w:rPr>
        <w:t>  </w:t>
      </w:r>
      <w:r w:rsidRPr="004A1605">
        <w:rPr>
          <w:rFonts w:ascii="Times New Roman" w:eastAsia="Times New Roman" w:hAnsi="Times New Roman" w:cs="Times New Roman"/>
          <w:sz w:val="14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sz w:val="20"/>
          <w:lang w:eastAsia="uk-UA"/>
        </w:rPr>
        <w:t>Кастельс</w:t>
      </w:r>
      <w:proofErr w:type="spellEnd"/>
      <w:r w:rsidRPr="004A1605">
        <w:rPr>
          <w:rFonts w:ascii="Tahoma" w:eastAsia="Times New Roman" w:hAnsi="Tahoma" w:cs="Tahoma"/>
          <w:sz w:val="20"/>
          <w:lang w:eastAsia="uk-UA"/>
        </w:rPr>
        <w:t> </w:t>
      </w:r>
      <w:r w:rsidRPr="004A1605">
        <w:rPr>
          <w:rFonts w:ascii="Tahoma" w:eastAsia="Times New Roman" w:hAnsi="Tahoma" w:cs="Tahoma"/>
          <w:sz w:val="20"/>
          <w:szCs w:val="20"/>
          <w:lang w:eastAsia="uk-UA"/>
        </w:rPr>
        <w:t>М.</w:t>
      </w:r>
      <w:r w:rsidRPr="004A1605">
        <w:rPr>
          <w:rFonts w:ascii="Tahoma" w:eastAsia="Times New Roman" w:hAnsi="Tahoma" w:cs="Tahoma"/>
          <w:sz w:val="20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sz w:val="20"/>
          <w:lang w:eastAsia="uk-UA"/>
        </w:rPr>
        <w:t>Інтернет-галактика</w:t>
      </w:r>
      <w:proofErr w:type="spellEnd"/>
      <w:r w:rsidRPr="004A1605">
        <w:rPr>
          <w:rFonts w:ascii="Tahoma" w:eastAsia="Times New Roman" w:hAnsi="Tahoma" w:cs="Tahoma"/>
          <w:sz w:val="20"/>
          <w:szCs w:val="20"/>
          <w:lang w:eastAsia="uk-UA"/>
        </w:rPr>
        <w:t>. Міркування щодо Інтернету, бізнесу та суспільства. – К. :</w:t>
      </w:r>
      <w:r w:rsidRPr="004A1605">
        <w:rPr>
          <w:rFonts w:ascii="Tahoma" w:eastAsia="Times New Roman" w:hAnsi="Tahoma" w:cs="Tahoma"/>
          <w:sz w:val="20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sz w:val="20"/>
          <w:lang w:eastAsia="uk-UA"/>
        </w:rPr>
        <w:t>Ваклер</w:t>
      </w:r>
      <w:proofErr w:type="spellEnd"/>
      <w:r w:rsidRPr="004A1605">
        <w:rPr>
          <w:rFonts w:ascii="Tahoma" w:eastAsia="Times New Roman" w:hAnsi="Tahoma" w:cs="Tahoma"/>
          <w:sz w:val="20"/>
          <w:szCs w:val="20"/>
          <w:lang w:eastAsia="uk-UA"/>
        </w:rPr>
        <w:t>, 2007. – 290 с.</w:t>
      </w:r>
    </w:p>
    <w:p w:rsidR="004A1605" w:rsidRPr="004A1605" w:rsidRDefault="004A1605" w:rsidP="004A1605">
      <w:pPr>
        <w:spacing w:after="0" w:line="240" w:lineRule="auto"/>
        <w:ind w:left="709" w:hanging="425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b/>
          <w:bCs/>
          <w:color w:val="000000"/>
          <w:sz w:val="20"/>
          <w:lang w:eastAsia="uk-UA"/>
        </w:rPr>
        <w:t>12.</w:t>
      </w:r>
      <w:r w:rsidRPr="004A1605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Кастельс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Мануель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. Інформаційне суспільство та держава добробуту. Фінська модель. – [пер. з англ.] / 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Мануель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Кастельс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, 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Пекка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Хіманен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. – К., 2006. – 256 с.</w:t>
      </w:r>
    </w:p>
    <w:p w:rsidR="004A1605" w:rsidRPr="004A1605" w:rsidRDefault="004A1605" w:rsidP="004A1605">
      <w:pPr>
        <w:spacing w:after="0" w:line="240" w:lineRule="auto"/>
        <w:ind w:left="709" w:hanging="425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b/>
          <w:bCs/>
          <w:color w:val="000000"/>
          <w:sz w:val="20"/>
          <w:lang w:eastAsia="uk-UA"/>
        </w:rPr>
        <w:t>13.</w:t>
      </w:r>
      <w:r w:rsidRPr="004A1605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</w:t>
      </w:r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Корнєв М. Н. Соціальна психологія : підручник / М. Н. Корнєв, А. Б. Коваленко. – К., 1995. – 304 с.</w:t>
      </w:r>
    </w:p>
    <w:p w:rsidR="004A1605" w:rsidRPr="004A1605" w:rsidRDefault="004A1605" w:rsidP="004A1605">
      <w:pPr>
        <w:spacing w:after="0" w:line="240" w:lineRule="auto"/>
        <w:ind w:left="709" w:hanging="425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b/>
          <w:bCs/>
          <w:color w:val="000000"/>
          <w:sz w:val="20"/>
          <w:lang w:eastAsia="uk-UA"/>
        </w:rPr>
        <w:t>14.</w:t>
      </w:r>
      <w:r w:rsidRPr="004A1605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Маклюэн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 Г. М. 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Понимание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 xml:space="preserve"> 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Медиа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 xml:space="preserve">: 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Внешние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 xml:space="preserve"> 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расширения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 xml:space="preserve"> 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человека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 xml:space="preserve"> / Г. М. 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Маклюэн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. – М. : 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Жуковский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: «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КАНОН-пресс-Ц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», «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Кучково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 поле», 2003. – 464 с.</w:t>
      </w:r>
    </w:p>
    <w:p w:rsidR="004A1605" w:rsidRPr="004A1605" w:rsidRDefault="004A1605" w:rsidP="004A1605">
      <w:pPr>
        <w:spacing w:after="0" w:line="240" w:lineRule="auto"/>
        <w:ind w:left="709" w:hanging="425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b/>
          <w:bCs/>
          <w:color w:val="000000"/>
          <w:sz w:val="20"/>
          <w:lang w:eastAsia="uk-UA"/>
        </w:rPr>
        <w:t>15.</w:t>
      </w:r>
      <w:r w:rsidRPr="004A1605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</w:t>
      </w:r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Маклюэн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 М. Галактика 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Гутенберга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 xml:space="preserve">. 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Становление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 xml:space="preserve"> 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человека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 xml:space="preserve"> 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печатающего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. – The Gutenberg Galaxy: The Making of Typographic Man / М. Маклюэн. – М. : 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Академический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 xml:space="preserve"> проект, 2005. – 496 с.</w:t>
      </w:r>
    </w:p>
    <w:p w:rsidR="004A1605" w:rsidRPr="004A1605" w:rsidRDefault="004A1605" w:rsidP="004A1605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16.</w:t>
      </w:r>
      <w:r w:rsidRPr="004A1605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</w:t>
      </w:r>
      <w:r w:rsidRPr="004A1605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Малімон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4A1605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В.І. Комунікаційна політика в діяльності державного службовця:</w:t>
      </w:r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навч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. посібник. – [3-тє вид.</w:t>
      </w:r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доп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. і</w:t>
      </w:r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розш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.]. – Івано-Франківськ :</w:t>
      </w:r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Місто-НВ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, 2008. – 344 с.</w:t>
      </w:r>
    </w:p>
    <w:p w:rsidR="004A1605" w:rsidRPr="004A1605" w:rsidRDefault="004A1605" w:rsidP="004A1605">
      <w:pPr>
        <w:spacing w:after="0" w:line="240" w:lineRule="auto"/>
        <w:ind w:left="709" w:hanging="425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b/>
          <w:bCs/>
          <w:color w:val="000000"/>
          <w:sz w:val="20"/>
          <w:lang w:eastAsia="uk-UA"/>
        </w:rPr>
        <w:t>17.</w:t>
      </w:r>
      <w:r w:rsidRPr="004A1605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Маруховський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4A1605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О. О. Інформаційне суспільство:</w:t>
      </w:r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теоретико-концептуальні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4A1605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засади : навчальний посібник. – К. : Університет економіки та права "КРОК", 2007. – 136 с.</w:t>
      </w:r>
    </w:p>
    <w:p w:rsidR="004A1605" w:rsidRPr="004A1605" w:rsidRDefault="004A1605" w:rsidP="004A1605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b/>
          <w:bCs/>
          <w:sz w:val="20"/>
          <w:szCs w:val="20"/>
          <w:lang w:eastAsia="uk-UA"/>
        </w:rPr>
        <w:t>18.</w:t>
      </w:r>
      <w:r w:rsidRPr="004A1605">
        <w:rPr>
          <w:rFonts w:ascii="Times New Roman" w:eastAsia="Times New Roman" w:hAnsi="Times New Roman" w:cs="Times New Roman"/>
          <w:sz w:val="14"/>
          <w:szCs w:val="14"/>
          <w:lang w:eastAsia="uk-UA"/>
        </w:rPr>
        <w:t>  </w:t>
      </w:r>
      <w:r w:rsidRPr="004A1605">
        <w:rPr>
          <w:rFonts w:ascii="Times New Roman" w:eastAsia="Times New Roman" w:hAnsi="Times New Roman" w:cs="Times New Roman"/>
          <w:sz w:val="14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sz w:val="20"/>
          <w:lang w:eastAsia="uk-UA"/>
        </w:rPr>
        <w:t>Потятиник</w:t>
      </w:r>
      <w:proofErr w:type="spellEnd"/>
      <w:r w:rsidRPr="004A1605">
        <w:rPr>
          <w:rFonts w:ascii="Tahoma" w:eastAsia="Times New Roman" w:hAnsi="Tahoma" w:cs="Tahoma"/>
          <w:sz w:val="20"/>
          <w:lang w:eastAsia="uk-UA"/>
        </w:rPr>
        <w:t> </w:t>
      </w:r>
      <w:r w:rsidRPr="004A1605">
        <w:rPr>
          <w:rFonts w:ascii="Tahoma" w:eastAsia="Times New Roman" w:hAnsi="Tahoma" w:cs="Tahoma"/>
          <w:sz w:val="20"/>
          <w:szCs w:val="20"/>
          <w:lang w:eastAsia="uk-UA"/>
        </w:rPr>
        <w:t>Б. В. Медіа: ключі до розуміння / Борис</w:t>
      </w:r>
      <w:r w:rsidRPr="004A1605">
        <w:rPr>
          <w:rFonts w:ascii="Tahoma" w:eastAsia="Times New Roman" w:hAnsi="Tahoma" w:cs="Tahoma"/>
          <w:sz w:val="20"/>
          <w:lang w:eastAsia="uk-UA"/>
        </w:rPr>
        <w:t> </w:t>
      </w:r>
      <w:proofErr w:type="spellStart"/>
      <w:r w:rsidRPr="004A1605">
        <w:rPr>
          <w:rFonts w:ascii="Tahoma" w:eastAsia="Times New Roman" w:hAnsi="Tahoma" w:cs="Tahoma"/>
          <w:sz w:val="20"/>
          <w:lang w:eastAsia="uk-UA"/>
        </w:rPr>
        <w:t>Потятиник</w:t>
      </w:r>
      <w:proofErr w:type="spellEnd"/>
      <w:r w:rsidRPr="004A1605">
        <w:rPr>
          <w:rFonts w:ascii="Tahoma" w:eastAsia="Times New Roman" w:hAnsi="Tahoma" w:cs="Tahoma"/>
          <w:sz w:val="20"/>
          <w:szCs w:val="20"/>
          <w:lang w:eastAsia="uk-UA"/>
        </w:rPr>
        <w:t>. – Л.: ПАІС, 2004. – 312 с.</w:t>
      </w:r>
    </w:p>
    <w:p w:rsidR="004A1605" w:rsidRPr="004A1605" w:rsidRDefault="004A1605" w:rsidP="004A1605">
      <w:pPr>
        <w:spacing w:after="0" w:line="240" w:lineRule="auto"/>
        <w:ind w:left="709" w:hanging="425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b/>
          <w:bCs/>
          <w:color w:val="000000"/>
          <w:sz w:val="20"/>
          <w:lang w:eastAsia="uk-UA"/>
        </w:rPr>
        <w:t>19.</w:t>
      </w:r>
      <w:r w:rsidRPr="004A1605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</w:t>
      </w:r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Про основні засади розвитку інформаційного суспільства в Україні на 2007-2015 роки : Закон України // Урядовий кур’єр. – 2007. – № 28. – 1 лютого.</w:t>
      </w:r>
    </w:p>
    <w:p w:rsidR="004A1605" w:rsidRPr="004A1605" w:rsidRDefault="004A1605" w:rsidP="004A1605">
      <w:pPr>
        <w:spacing w:after="0" w:line="240" w:lineRule="auto"/>
        <w:ind w:left="709" w:hanging="425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b/>
          <w:bCs/>
          <w:color w:val="000000"/>
          <w:sz w:val="20"/>
          <w:lang w:eastAsia="uk-UA"/>
        </w:rPr>
        <w:t>20.</w:t>
      </w:r>
      <w:r w:rsidRPr="004A1605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</w:t>
      </w:r>
      <w:proofErr w:type="spellStart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Чакал</w:t>
      </w:r>
      <w:proofErr w:type="spellEnd"/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 А. В. Війни ХХІ століття. – К., 2005. – 432 с.</w:t>
      </w:r>
    </w:p>
    <w:p w:rsidR="004A1605" w:rsidRPr="004A1605" w:rsidRDefault="004A1605" w:rsidP="004A1605">
      <w:pPr>
        <w:spacing w:after="0" w:line="240" w:lineRule="auto"/>
        <w:ind w:left="709" w:hanging="425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b/>
          <w:bCs/>
          <w:color w:val="000000"/>
          <w:sz w:val="20"/>
          <w:lang w:eastAsia="uk-UA"/>
        </w:rPr>
        <w:t>21.</w:t>
      </w:r>
      <w:r w:rsidRPr="004A1605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</w:t>
      </w:r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 Чиж І. Україна: шлях до інформаційного суспільства / І. Чиж. – К. : Либідь, 2004. – 287 с.</w:t>
      </w:r>
    </w:p>
    <w:p w:rsidR="004A1605" w:rsidRPr="004A1605" w:rsidRDefault="004A1605" w:rsidP="004A1605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4A1605">
        <w:rPr>
          <w:rFonts w:ascii="Tahoma" w:eastAsia="Times New Roman" w:hAnsi="Tahoma" w:cs="Tahoma"/>
          <w:color w:val="000000"/>
          <w:sz w:val="20"/>
          <w:lang w:eastAsia="uk-UA"/>
        </w:rPr>
        <w:t> </w:t>
      </w:r>
    </w:p>
    <w:p w:rsidR="00081046" w:rsidRDefault="00081046"/>
    <w:sectPr w:rsidR="00081046" w:rsidSect="000810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4A1605"/>
    <w:rsid w:val="00081046"/>
    <w:rsid w:val="004A1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Bullet"/>
    <w:basedOn w:val="a"/>
    <w:uiPriority w:val="99"/>
    <w:semiHidden/>
    <w:unhideWhenUsed/>
    <w:rsid w:val="004A1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efault">
    <w:name w:val="default"/>
    <w:basedOn w:val="a"/>
    <w:rsid w:val="004A1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4A1605"/>
  </w:style>
  <w:style w:type="character" w:customStyle="1" w:styleId="spelle">
    <w:name w:val="spelle"/>
    <w:basedOn w:val="a0"/>
    <w:rsid w:val="004A1605"/>
  </w:style>
  <w:style w:type="paragraph" w:customStyle="1" w:styleId="style27">
    <w:name w:val="style27"/>
    <w:basedOn w:val="a"/>
    <w:rsid w:val="004A1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56">
    <w:name w:val="fontstyle56"/>
    <w:basedOn w:val="a0"/>
    <w:rsid w:val="004A1605"/>
  </w:style>
  <w:style w:type="character" w:customStyle="1" w:styleId="fontstyle59">
    <w:name w:val="fontstyle59"/>
    <w:basedOn w:val="a0"/>
    <w:rsid w:val="004A1605"/>
  </w:style>
  <w:style w:type="character" w:customStyle="1" w:styleId="grame">
    <w:name w:val="grame"/>
    <w:basedOn w:val="a0"/>
    <w:rsid w:val="004A1605"/>
  </w:style>
  <w:style w:type="character" w:customStyle="1" w:styleId="fontstyle55">
    <w:name w:val="fontstyle55"/>
    <w:basedOn w:val="a0"/>
    <w:rsid w:val="004A1605"/>
  </w:style>
  <w:style w:type="character" w:customStyle="1" w:styleId="fontstyle57">
    <w:name w:val="fontstyle57"/>
    <w:basedOn w:val="a0"/>
    <w:rsid w:val="004A16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1938</Words>
  <Characters>1105</Characters>
  <Application>Microsoft Office Word</Application>
  <DocSecurity>0</DocSecurity>
  <Lines>9</Lines>
  <Paragraphs>6</Paragraphs>
  <ScaleCrop>false</ScaleCrop>
  <Company>Microsoft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</dc:creator>
  <cp:lastModifiedBy>Studen</cp:lastModifiedBy>
  <cp:revision>2</cp:revision>
  <dcterms:created xsi:type="dcterms:W3CDTF">2016-08-29T13:07:00Z</dcterms:created>
  <dcterms:modified xsi:type="dcterms:W3CDTF">2016-08-29T13:07:00Z</dcterms:modified>
</cp:coreProperties>
</file>