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7FC" w:rsidRPr="00A437FC" w:rsidRDefault="00A437FC" w:rsidP="00A437FC">
      <w:pPr>
        <w:shd w:val="clear" w:color="auto" w:fill="FFFFFF"/>
        <w:spacing w:after="0" w:line="240" w:lineRule="auto"/>
        <w:ind w:firstLine="720"/>
        <w:jc w:val="center"/>
        <w:rPr>
          <w:rFonts w:ascii="Times New Roman" w:eastAsia="Times New Roman" w:hAnsi="Times New Roman" w:cs="Times New Roman"/>
          <w:color w:val="000000"/>
          <w:sz w:val="24"/>
          <w:szCs w:val="24"/>
          <w:lang w:eastAsia="uk-UA"/>
        </w:rPr>
      </w:pPr>
      <w:r w:rsidRPr="00A437FC">
        <w:rPr>
          <w:rFonts w:ascii="Tahoma" w:eastAsia="Times New Roman" w:hAnsi="Tahoma" w:cs="Tahoma"/>
          <w:b/>
          <w:bCs/>
          <w:color w:val="000000"/>
          <w:sz w:val="20"/>
          <w:szCs w:val="20"/>
          <w:lang w:eastAsia="uk-UA"/>
        </w:rPr>
        <w:t>Лекція 2.</w:t>
      </w:r>
      <w:r w:rsidRPr="00A437FC">
        <w:rPr>
          <w:rFonts w:ascii="Tahoma" w:eastAsia="Times New Roman" w:hAnsi="Tahoma" w:cs="Tahoma"/>
          <w:b/>
          <w:bCs/>
          <w:color w:val="000000"/>
          <w:sz w:val="20"/>
          <w:lang w:eastAsia="uk-UA"/>
        </w:rPr>
        <w:t> Постіндустріалізм </w:t>
      </w:r>
      <w:r w:rsidRPr="00A437FC">
        <w:rPr>
          <w:rFonts w:ascii="Tahoma" w:eastAsia="Times New Roman" w:hAnsi="Tahoma" w:cs="Tahoma"/>
          <w:b/>
          <w:bCs/>
          <w:color w:val="000000"/>
          <w:sz w:val="20"/>
          <w:szCs w:val="20"/>
          <w:lang w:eastAsia="uk-UA"/>
        </w:rPr>
        <w:t>і формування концепції інформаційного суспільства</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Питання для вивчення:</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1.1.</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 Вступ. Методологічні передумови теорії постіндустріального суспільства.</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1.2.</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 Формування теоретичних і концептуальних основ</w:t>
      </w:r>
      <w:r w:rsidRPr="00A437FC">
        <w:rPr>
          <w:rFonts w:ascii="Tahoma" w:eastAsia="Times New Roman" w:hAnsi="Tahoma" w:cs="Tahoma"/>
          <w:color w:val="000000"/>
          <w:sz w:val="20"/>
          <w:lang w:eastAsia="uk-UA"/>
        </w:rPr>
        <w:t> постіндустріалізму</w:t>
      </w:r>
      <w:r w:rsidRPr="00A437FC">
        <w:rPr>
          <w:rFonts w:ascii="Tahoma" w:eastAsia="Times New Roman" w:hAnsi="Tahoma" w:cs="Tahoma"/>
          <w:color w:val="000000"/>
          <w:sz w:val="20"/>
          <w:szCs w:val="20"/>
          <w:lang w:eastAsia="uk-UA"/>
        </w:rPr>
        <w:t>.</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1.3.</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 Концепція технотронного суспільства Зб.</w:t>
      </w:r>
      <w:r w:rsidRPr="00A437FC">
        <w:rPr>
          <w:rFonts w:ascii="Tahoma" w:eastAsia="Times New Roman" w:hAnsi="Tahoma" w:cs="Tahoma"/>
          <w:color w:val="000000"/>
          <w:sz w:val="20"/>
          <w:lang w:eastAsia="uk-UA"/>
        </w:rPr>
        <w:t> Бжезінського</w:t>
      </w:r>
      <w:r w:rsidRPr="00A437FC">
        <w:rPr>
          <w:rFonts w:ascii="Tahoma" w:eastAsia="Times New Roman" w:hAnsi="Tahoma" w:cs="Tahoma"/>
          <w:color w:val="000000"/>
          <w:sz w:val="20"/>
          <w:szCs w:val="20"/>
          <w:lang w:eastAsia="uk-UA"/>
        </w:rPr>
        <w:t>.</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1.4.</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 Формування концепції інформаційного суспільства.</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1.5.</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 Пітер</w:t>
      </w:r>
      <w:r w:rsidRPr="00A437FC">
        <w:rPr>
          <w:rFonts w:ascii="Tahoma" w:eastAsia="Times New Roman" w:hAnsi="Tahoma" w:cs="Tahoma"/>
          <w:color w:val="000000"/>
          <w:sz w:val="20"/>
          <w:lang w:eastAsia="uk-UA"/>
        </w:rPr>
        <w:t> Дракер </w:t>
      </w:r>
      <w:r w:rsidRPr="00A437FC">
        <w:rPr>
          <w:rFonts w:ascii="Tahoma" w:eastAsia="Times New Roman" w:hAnsi="Tahoma" w:cs="Tahoma"/>
          <w:color w:val="000000"/>
          <w:sz w:val="20"/>
          <w:szCs w:val="20"/>
          <w:lang w:eastAsia="uk-UA"/>
        </w:rPr>
        <w:t>і його концепція капіталістичного для поста суспільства.</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ahoma" w:eastAsia="Times New Roman" w:hAnsi="Tahoma" w:cs="Tahoma"/>
          <w:b/>
          <w:bCs/>
          <w:color w:val="000000"/>
          <w:sz w:val="20"/>
          <w:szCs w:val="20"/>
          <w:lang w:eastAsia="uk-UA"/>
        </w:rPr>
        <w:t> </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ahoma" w:eastAsia="Times New Roman" w:hAnsi="Tahoma" w:cs="Tahoma"/>
          <w:b/>
          <w:bCs/>
          <w:color w:val="000000"/>
          <w:sz w:val="20"/>
          <w:szCs w:val="20"/>
          <w:lang w:eastAsia="uk-UA"/>
        </w:rPr>
        <w:t>1.1. Вступ. Методологічні передумови теорії постіндустріального суспільства</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У теорії постіндустріального суспільства одержала своє втілення і розвиток наукова традиція, висхідна до соціальних ідей епохи Освіти, які пов’язували суспільний прогрес з послідовним поліпшенням умов матеріального життя людини. Її найважливіші методологічні принципи</w:t>
      </w:r>
      <w:r w:rsidRPr="00A437FC">
        <w:rPr>
          <w:rFonts w:ascii="Tahoma" w:eastAsia="Times New Roman" w:hAnsi="Tahoma" w:cs="Tahoma"/>
          <w:color w:val="000000"/>
          <w:sz w:val="20"/>
          <w:lang w:eastAsia="uk-UA"/>
        </w:rPr>
        <w:t> підчерпнуті </w:t>
      </w:r>
      <w:r w:rsidRPr="00A437FC">
        <w:rPr>
          <w:rFonts w:ascii="Tahoma" w:eastAsia="Times New Roman" w:hAnsi="Tahoma" w:cs="Tahoma"/>
          <w:color w:val="000000"/>
          <w:sz w:val="20"/>
          <w:szCs w:val="20"/>
          <w:lang w:eastAsia="uk-UA"/>
        </w:rPr>
        <w:t>з позитивістської філософії і досліджень економістів XIX століття, що позначили ознаки індустріальної цивілізації і, що поклали особливості технологічної організації виробництва, обміну і розподілу суспільного продукту в основу періодизації соціального розвитку. Абстрактна ідея вичленення стадій технологічного прогресу була згодом доповнена в роботах представників інституційного напряму в економічній теорії, що розробили концепцію структуризації секторів суспільного виробництва, що дозволило виявити внутрішні закономірності господарського розвитку, не залежні від соціальної і політичної системи тієї або іншої країни. Таким чином, праці мислителів XVIII, XIX і початку XX століть стали теоретичною основою постіндустріальної доктрини.</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Особливе місце в теорії постіндустріального суспільства займають положення, запозичені з економічних, соціальних і політологічних концепцій XX століття. Перш за все, це уявлення про</w:t>
      </w:r>
      <w:r w:rsidRPr="00A437FC">
        <w:rPr>
          <w:rFonts w:ascii="Tahoma" w:eastAsia="Times New Roman" w:hAnsi="Tahoma" w:cs="Tahoma"/>
          <w:color w:val="000000"/>
          <w:sz w:val="20"/>
          <w:lang w:eastAsia="uk-UA"/>
        </w:rPr>
        <w:t> трьохсекторну </w:t>
      </w:r>
      <w:r w:rsidRPr="00A437FC">
        <w:rPr>
          <w:rFonts w:ascii="Tahoma" w:eastAsia="Times New Roman" w:hAnsi="Tahoma" w:cs="Tahoma"/>
          <w:color w:val="000000"/>
          <w:sz w:val="20"/>
          <w:szCs w:val="20"/>
          <w:lang w:eastAsia="uk-UA"/>
        </w:rPr>
        <w:t>модель суспільного виробництва (40-і і 50-і роки минулого століття), що розмежовує всю національну економіку на первинний (сільське господарство і добувні галузі), вторинний (оброблювальна промисловість) і третинний (сфера послуг) сектори; про стадії економічного зростання (50-і і початок 60-х років ХХ століття), що часто ототожнювалися з етапами розвитку самої цивілізації; уявлення про можливість формування «єдиного індустріального суспільства», надзвичайно популярні серед технократів у 60-і роки минулого століття, а також деякі положення теорії конвергенції, що дозволяли розглядати з щодо уніфікованих позицій, що протистояли у той час один одному східний і західний військово-політичні блоки.</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Синтез різних підходів до аналізу сучасного соціуму, що дав початок теорії постіндустріального суспільства, відноситься до 60-х років ХХ століття. До цього періоду сформувалися найважливіші методологічні основи, що дозволили розглядати становлення нового соціального стану з позицій прогресу науки, техніки й освіти, досліджувати якісну зміну місця і ролі знань та інформації в суспільному виробництві, враховувати зростання впливу професійних менеджерів і технократів.</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Теорія</w:t>
      </w:r>
      <w:r w:rsidRPr="00A437FC">
        <w:rPr>
          <w:rFonts w:ascii="Tahoma" w:eastAsia="Times New Roman" w:hAnsi="Tahoma" w:cs="Tahoma"/>
          <w:color w:val="000000"/>
          <w:sz w:val="20"/>
          <w:lang w:eastAsia="uk-UA"/>
        </w:rPr>
        <w:t> постіндустріалізму </w:t>
      </w:r>
      <w:r w:rsidRPr="00A437FC">
        <w:rPr>
          <w:rFonts w:ascii="Tahoma" w:eastAsia="Times New Roman" w:hAnsi="Tahoma" w:cs="Tahoma"/>
          <w:color w:val="000000"/>
          <w:sz w:val="20"/>
          <w:szCs w:val="20"/>
          <w:lang w:eastAsia="uk-UA"/>
        </w:rPr>
        <w:t>стимулювала увагу різних дослідників до окремих аспектів дії науково-технічного прогресу на соціум, що привело до появи широкого спектру концепцій, зокрема концепції інформаційного суспільства.</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w:t>
      </w:r>
    </w:p>
    <w:p w:rsidR="00A437FC" w:rsidRPr="00A437FC" w:rsidRDefault="00A437FC" w:rsidP="00A437FC">
      <w:pPr>
        <w:spacing w:after="0" w:line="240" w:lineRule="auto"/>
        <w:rPr>
          <w:rFonts w:ascii="Times New Roman" w:eastAsia="Times New Roman" w:hAnsi="Times New Roman" w:cs="Times New Roman"/>
          <w:color w:val="000000"/>
          <w:sz w:val="27"/>
          <w:szCs w:val="27"/>
          <w:lang w:eastAsia="uk-UA"/>
        </w:rPr>
      </w:pPr>
      <w:r w:rsidRPr="00A437FC">
        <w:rPr>
          <w:rFonts w:ascii="Tahoma" w:eastAsia="Times New Roman" w:hAnsi="Tahoma" w:cs="Tahoma"/>
          <w:b/>
          <w:bCs/>
          <w:color w:val="000000"/>
          <w:sz w:val="20"/>
          <w:szCs w:val="20"/>
          <w:lang w:eastAsia="uk-UA"/>
        </w:rPr>
        <w:br w:type="textWrapping" w:clear="all"/>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ahoma" w:eastAsia="Times New Roman" w:hAnsi="Tahoma" w:cs="Tahoma"/>
          <w:b/>
          <w:bCs/>
          <w:color w:val="000000"/>
          <w:sz w:val="20"/>
          <w:szCs w:val="20"/>
          <w:lang w:eastAsia="uk-UA"/>
        </w:rPr>
        <w:t>1.2. Формування теоретичних і концептуальних основ</w:t>
      </w:r>
      <w:r w:rsidRPr="00A437FC">
        <w:rPr>
          <w:rFonts w:ascii="Tahoma" w:eastAsia="Times New Roman" w:hAnsi="Tahoma" w:cs="Tahoma"/>
          <w:b/>
          <w:bCs/>
          <w:color w:val="000000"/>
          <w:sz w:val="20"/>
          <w:lang w:eastAsia="uk-UA"/>
        </w:rPr>
        <w:t> постіндустріалізму</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На думку</w:t>
      </w:r>
      <w:r w:rsidRPr="00A437FC">
        <w:rPr>
          <w:rFonts w:ascii="Tahoma" w:eastAsia="Times New Roman" w:hAnsi="Tahoma" w:cs="Tahoma"/>
          <w:color w:val="000000"/>
          <w:sz w:val="20"/>
          <w:lang w:eastAsia="uk-UA"/>
        </w:rPr>
        <w:t> </w:t>
      </w:r>
      <w:r w:rsidRPr="00A437FC">
        <w:rPr>
          <w:rFonts w:ascii="Tahoma" w:eastAsia="Times New Roman" w:hAnsi="Tahoma" w:cs="Tahoma"/>
          <w:i/>
          <w:iCs/>
          <w:color w:val="000000"/>
          <w:sz w:val="20"/>
          <w:szCs w:val="20"/>
          <w:lang w:eastAsia="uk-UA"/>
        </w:rPr>
        <w:t>В.Л.</w:t>
      </w:r>
      <w:r w:rsidRPr="00A437FC">
        <w:rPr>
          <w:rFonts w:ascii="Tahoma" w:eastAsia="Times New Roman" w:hAnsi="Tahoma" w:cs="Tahoma"/>
          <w:i/>
          <w:iCs/>
          <w:color w:val="000000"/>
          <w:sz w:val="20"/>
          <w:lang w:eastAsia="uk-UA"/>
        </w:rPr>
        <w:t> Іноземцева</w:t>
      </w:r>
      <w:r w:rsidRPr="00A437FC">
        <w:rPr>
          <w:rFonts w:ascii="Tahoma" w:eastAsia="Times New Roman" w:hAnsi="Tahoma" w:cs="Tahoma"/>
          <w:color w:val="000000"/>
          <w:sz w:val="20"/>
          <w:szCs w:val="20"/>
          <w:lang w:eastAsia="uk-UA"/>
        </w:rPr>
        <w:t>, витоки поняття «Постіндустріальне суспільство» навряд чи можуть бути визначені з достатньою</w:t>
      </w:r>
      <w:r w:rsidRPr="00A437FC">
        <w:rPr>
          <w:rFonts w:ascii="Tahoma" w:eastAsia="Times New Roman" w:hAnsi="Tahoma" w:cs="Tahoma"/>
          <w:color w:val="000000"/>
          <w:sz w:val="20"/>
          <w:lang w:eastAsia="uk-UA"/>
        </w:rPr>
        <w:t> точностью</w:t>
      </w:r>
      <w:bookmarkStart w:id="0" w:name="_ftnref1"/>
      <w:r w:rsidRPr="00A437FC">
        <w:rPr>
          <w:rFonts w:ascii="Tahoma" w:eastAsia="Times New Roman" w:hAnsi="Tahoma" w:cs="Tahoma"/>
          <w:color w:val="000000"/>
          <w:sz w:val="20"/>
          <w:szCs w:val="20"/>
          <w:lang w:eastAsia="uk-UA"/>
        </w:rPr>
        <w:fldChar w:fldCharType="begin"/>
      </w:r>
      <w:r w:rsidRPr="00A437FC">
        <w:rPr>
          <w:rFonts w:ascii="Tahoma" w:eastAsia="Times New Roman" w:hAnsi="Tahoma" w:cs="Tahoma"/>
          <w:color w:val="000000"/>
          <w:sz w:val="20"/>
          <w:szCs w:val="20"/>
          <w:lang w:eastAsia="uk-UA"/>
        </w:rPr>
        <w:instrText xml:space="preserve"> HYPERLINK "http://ito.vspu.net/ENK/Inf_Syspilstvo/lec_2.htm" \l "_ftn1" \o "" </w:instrText>
      </w:r>
      <w:r w:rsidRPr="00A437FC">
        <w:rPr>
          <w:rFonts w:ascii="Tahoma" w:eastAsia="Times New Roman" w:hAnsi="Tahoma" w:cs="Tahoma"/>
          <w:color w:val="000000"/>
          <w:sz w:val="20"/>
          <w:szCs w:val="20"/>
          <w:lang w:eastAsia="uk-UA"/>
        </w:rPr>
        <w:fldChar w:fldCharType="separate"/>
      </w:r>
      <w:r w:rsidRPr="00A437FC">
        <w:rPr>
          <w:rFonts w:ascii="Tahoma" w:eastAsia="Times New Roman" w:hAnsi="Tahoma" w:cs="Tahoma"/>
          <w:color w:val="000000"/>
          <w:sz w:val="20"/>
          <w:u w:val="single"/>
          <w:vertAlign w:val="superscript"/>
          <w:lang w:eastAsia="uk-UA"/>
        </w:rPr>
        <w:t>[1]</w:t>
      </w:r>
      <w:r w:rsidRPr="00A437FC">
        <w:rPr>
          <w:rFonts w:ascii="Tahoma" w:eastAsia="Times New Roman" w:hAnsi="Tahoma" w:cs="Tahoma"/>
          <w:color w:val="000000"/>
          <w:sz w:val="20"/>
          <w:szCs w:val="20"/>
          <w:lang w:eastAsia="uk-UA"/>
        </w:rPr>
        <w:fldChar w:fldCharType="end"/>
      </w:r>
      <w:bookmarkEnd w:id="0"/>
      <w:r w:rsidRPr="00A437FC">
        <w:rPr>
          <w:rFonts w:ascii="Tahoma" w:eastAsia="Times New Roman" w:hAnsi="Tahoma" w:cs="Tahoma"/>
          <w:color w:val="000000"/>
          <w:sz w:val="20"/>
          <w:szCs w:val="20"/>
          <w:lang w:eastAsia="uk-UA"/>
        </w:rPr>
        <w:t>.</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На його думку, термін «</w:t>
      </w:r>
      <w:r w:rsidRPr="00A437FC">
        <w:rPr>
          <w:rFonts w:ascii="Tahoma" w:eastAsia="Times New Roman" w:hAnsi="Tahoma" w:cs="Tahoma"/>
          <w:color w:val="000000"/>
          <w:sz w:val="20"/>
          <w:lang w:eastAsia="uk-UA"/>
        </w:rPr>
        <w:t>постіндустріалізм</w:t>
      </w:r>
      <w:r w:rsidRPr="00A437FC">
        <w:rPr>
          <w:rFonts w:ascii="Tahoma" w:eastAsia="Times New Roman" w:hAnsi="Tahoma" w:cs="Tahoma"/>
          <w:color w:val="000000"/>
          <w:sz w:val="20"/>
          <w:szCs w:val="20"/>
          <w:lang w:eastAsia="uk-UA"/>
        </w:rPr>
        <w:t>» був уведений в науковий обіг ще на початку XX століття</w:t>
      </w:r>
      <w:r w:rsidRPr="00A437FC">
        <w:rPr>
          <w:rFonts w:ascii="Tahoma" w:eastAsia="Times New Roman" w:hAnsi="Tahoma" w:cs="Tahoma"/>
          <w:color w:val="000000"/>
          <w:sz w:val="20"/>
          <w:lang w:eastAsia="uk-UA"/>
        </w:rPr>
        <w:t> </w:t>
      </w:r>
      <w:r w:rsidRPr="00A437FC">
        <w:rPr>
          <w:rFonts w:ascii="Tahoma" w:eastAsia="Times New Roman" w:hAnsi="Tahoma" w:cs="Tahoma"/>
          <w:i/>
          <w:iCs/>
          <w:color w:val="000000"/>
          <w:sz w:val="20"/>
          <w:szCs w:val="20"/>
          <w:lang w:eastAsia="uk-UA"/>
        </w:rPr>
        <w:t>А.</w:t>
      </w:r>
      <w:r w:rsidRPr="00A437FC">
        <w:rPr>
          <w:rFonts w:ascii="Tahoma" w:eastAsia="Times New Roman" w:hAnsi="Tahoma" w:cs="Tahoma"/>
          <w:i/>
          <w:iCs/>
          <w:color w:val="000000"/>
          <w:sz w:val="20"/>
          <w:lang w:eastAsia="uk-UA"/>
        </w:rPr>
        <w:t> Кумарасвамі</w:t>
      </w:r>
      <w:r w:rsidRPr="00A437FC">
        <w:rPr>
          <w:rFonts w:ascii="Tahoma" w:eastAsia="Times New Roman" w:hAnsi="Tahoma" w:cs="Tahoma"/>
          <w:color w:val="000000"/>
          <w:sz w:val="20"/>
          <w:szCs w:val="20"/>
          <w:lang w:eastAsia="uk-UA"/>
        </w:rPr>
        <w:t>, автором низки робіт з</w:t>
      </w:r>
      <w:r w:rsidRPr="00A437FC">
        <w:rPr>
          <w:rFonts w:ascii="Tahoma" w:eastAsia="Times New Roman" w:hAnsi="Tahoma" w:cs="Tahoma"/>
          <w:color w:val="000000"/>
          <w:sz w:val="20"/>
          <w:lang w:eastAsia="uk-UA"/>
        </w:rPr>
        <w:t> доіндустріального </w:t>
      </w:r>
      <w:r w:rsidRPr="00A437FC">
        <w:rPr>
          <w:rFonts w:ascii="Tahoma" w:eastAsia="Times New Roman" w:hAnsi="Tahoma" w:cs="Tahoma"/>
          <w:color w:val="000000"/>
          <w:sz w:val="20"/>
          <w:szCs w:val="20"/>
          <w:lang w:eastAsia="uk-UA"/>
        </w:rPr>
        <w:t>розвитку азіатських країн. Згодом, з 1916 або 1917 рр., він достатньо активно використовувався теоретиком англійського ліберального соціалізму</w:t>
      </w:r>
      <w:r w:rsidRPr="00A437FC">
        <w:rPr>
          <w:rFonts w:ascii="Tahoma" w:eastAsia="Times New Roman" w:hAnsi="Tahoma" w:cs="Tahoma"/>
          <w:color w:val="000000"/>
          <w:sz w:val="20"/>
          <w:lang w:eastAsia="uk-UA"/>
        </w:rPr>
        <w:t> </w:t>
      </w:r>
      <w:r w:rsidRPr="00A437FC">
        <w:rPr>
          <w:rFonts w:ascii="Tahoma" w:eastAsia="Times New Roman" w:hAnsi="Tahoma" w:cs="Tahoma"/>
          <w:i/>
          <w:iCs/>
          <w:color w:val="000000"/>
          <w:sz w:val="20"/>
          <w:szCs w:val="20"/>
          <w:lang w:eastAsia="uk-UA"/>
        </w:rPr>
        <w:t>А.</w:t>
      </w:r>
      <w:r w:rsidRPr="00A437FC">
        <w:rPr>
          <w:rFonts w:ascii="Tahoma" w:eastAsia="Times New Roman" w:hAnsi="Tahoma" w:cs="Tahoma"/>
          <w:i/>
          <w:iCs/>
          <w:color w:val="000000"/>
          <w:sz w:val="20"/>
          <w:lang w:eastAsia="uk-UA"/>
        </w:rPr>
        <w:t> Пенті</w:t>
      </w:r>
      <w:r w:rsidRPr="00A437FC">
        <w:rPr>
          <w:rFonts w:ascii="Tahoma" w:eastAsia="Times New Roman" w:hAnsi="Tahoma" w:cs="Tahoma"/>
          <w:color w:val="000000"/>
          <w:sz w:val="20"/>
          <w:szCs w:val="20"/>
          <w:lang w:eastAsia="uk-UA"/>
        </w:rPr>
        <w:t>, який навіть виносив його в заголовок своїх книг, позначивши, таким чином, ідеальне суспільство, де принципи автономного і навіть напівкустарного виробництва відроджуються ради подолання конфліктів, властивих індустріальній системі.</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У 1958 році американський соціолог</w:t>
      </w:r>
      <w:r w:rsidRPr="00A437FC">
        <w:rPr>
          <w:rFonts w:ascii="Tahoma" w:eastAsia="Times New Roman" w:hAnsi="Tahoma" w:cs="Tahoma"/>
          <w:color w:val="000000"/>
          <w:sz w:val="20"/>
          <w:lang w:eastAsia="uk-UA"/>
        </w:rPr>
        <w:t> </w:t>
      </w:r>
      <w:r w:rsidRPr="00A437FC">
        <w:rPr>
          <w:rFonts w:ascii="Tahoma" w:eastAsia="Times New Roman" w:hAnsi="Tahoma" w:cs="Tahoma"/>
          <w:i/>
          <w:iCs/>
          <w:color w:val="000000"/>
          <w:sz w:val="20"/>
          <w:szCs w:val="20"/>
          <w:lang w:eastAsia="uk-UA"/>
        </w:rPr>
        <w:t>Д.</w:t>
      </w:r>
      <w:r w:rsidRPr="00A437FC">
        <w:rPr>
          <w:rFonts w:ascii="Tahoma" w:eastAsia="Times New Roman" w:hAnsi="Tahoma" w:cs="Tahoma"/>
          <w:i/>
          <w:iCs/>
          <w:color w:val="000000"/>
          <w:sz w:val="20"/>
          <w:lang w:eastAsia="uk-UA"/>
        </w:rPr>
        <w:t> Рісмен </w:t>
      </w:r>
      <w:r w:rsidRPr="00A437FC">
        <w:rPr>
          <w:rFonts w:ascii="Tahoma" w:eastAsia="Times New Roman" w:hAnsi="Tahoma" w:cs="Tahoma"/>
          <w:color w:val="000000"/>
          <w:sz w:val="20"/>
          <w:szCs w:val="20"/>
          <w:lang w:eastAsia="uk-UA"/>
        </w:rPr>
        <w:t>звертається до терміну «постіндустріальне суспільство», використовуючи його в заголовку однієї зі своїх статей, що здобула завдяки цьому широку популярність, але що носила локальний характер. У 1959 р. професор Гарвардського університету</w:t>
      </w:r>
      <w:r w:rsidRPr="00A437FC">
        <w:rPr>
          <w:rFonts w:ascii="Tahoma" w:eastAsia="Times New Roman" w:hAnsi="Tahoma" w:cs="Tahoma"/>
          <w:color w:val="000000"/>
          <w:sz w:val="20"/>
          <w:lang w:eastAsia="uk-UA"/>
        </w:rPr>
        <w:t> </w:t>
      </w:r>
      <w:r w:rsidRPr="00A437FC">
        <w:rPr>
          <w:rFonts w:ascii="Tahoma" w:eastAsia="Times New Roman" w:hAnsi="Tahoma" w:cs="Tahoma"/>
          <w:i/>
          <w:iCs/>
          <w:color w:val="000000"/>
          <w:sz w:val="20"/>
          <w:lang w:eastAsia="uk-UA"/>
        </w:rPr>
        <w:t>Данієл Белл</w:t>
      </w:r>
      <w:r w:rsidRPr="00A437FC">
        <w:rPr>
          <w:rFonts w:ascii="Tahoma" w:eastAsia="Times New Roman" w:hAnsi="Tahoma" w:cs="Tahoma"/>
          <w:color w:val="000000"/>
          <w:sz w:val="20"/>
          <w:szCs w:val="20"/>
          <w:lang w:eastAsia="uk-UA"/>
        </w:rPr>
        <w:t>, виступаючи на міжнародному соціологічному семінарі в</w:t>
      </w:r>
      <w:r w:rsidRPr="00A437FC">
        <w:rPr>
          <w:rFonts w:ascii="Tahoma" w:eastAsia="Times New Roman" w:hAnsi="Tahoma" w:cs="Tahoma"/>
          <w:color w:val="000000"/>
          <w:sz w:val="20"/>
          <w:lang w:eastAsia="uk-UA"/>
        </w:rPr>
        <w:t> Зальцбургі </w:t>
      </w:r>
      <w:r w:rsidRPr="00A437FC">
        <w:rPr>
          <w:rFonts w:ascii="Tahoma" w:eastAsia="Times New Roman" w:hAnsi="Tahoma" w:cs="Tahoma"/>
          <w:color w:val="000000"/>
          <w:sz w:val="20"/>
          <w:szCs w:val="20"/>
          <w:lang w:eastAsia="uk-UA"/>
        </w:rPr>
        <w:t>(Австрія), вперше використав поняття постіндустріального суспільства в широко визнаному тепер значенні – для позначення соціуму, в якому індустріальний сектор втрачає провідну роль у зв’язку із зростаючою технологізацією, а основною продуктивною силою стає наука. Потенціал розвитку цього суспільства у все зростаючого ступеня визначається масштабами інформації і знань, які воно має в своєму розпорядженні.</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lastRenderedPageBreak/>
        <w:t>У 60-і рр. ХХ століття відбулося широке розповсюдження поняття про</w:t>
      </w:r>
      <w:r w:rsidRPr="00A437FC">
        <w:rPr>
          <w:rFonts w:ascii="Tahoma" w:eastAsia="Times New Roman" w:hAnsi="Tahoma" w:cs="Tahoma"/>
          <w:color w:val="000000"/>
          <w:sz w:val="20"/>
          <w:lang w:eastAsia="uk-UA"/>
        </w:rPr>
        <w:t> постіндустріалізм </w:t>
      </w:r>
      <w:r w:rsidRPr="00A437FC">
        <w:rPr>
          <w:rFonts w:ascii="Tahoma" w:eastAsia="Times New Roman" w:hAnsi="Tahoma" w:cs="Tahoma"/>
          <w:color w:val="000000"/>
          <w:sz w:val="20"/>
          <w:szCs w:val="20"/>
          <w:lang w:eastAsia="uk-UA"/>
        </w:rPr>
        <w:t>і осмислення того, що технологічні чинники розвитку починають превалювати над політичними і соціальними. На початок 70-х років минулого століття постіндустріальна проблематика стала однією з провідних у західній соціології, і багатьом дослідникам представлялося, що ця нова глобальна методологічна парадигма здатна дати істотний імпульс суспільним наукам.</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Початок систематичної роботи в цьому напрямі можна віднести до 1965 р., коли в США була створена футурологічна комісія. Прогнози до 2000 року сформульовані комісією були опубліковані в журналі «</w:t>
      </w:r>
      <w:r w:rsidRPr="00A437FC">
        <w:rPr>
          <w:rFonts w:ascii="Tahoma" w:eastAsia="Times New Roman" w:hAnsi="Tahoma" w:cs="Tahoma"/>
          <w:color w:val="000000"/>
          <w:sz w:val="20"/>
          <w:lang w:eastAsia="uk-UA"/>
        </w:rPr>
        <w:t>Дедалус</w:t>
      </w:r>
      <w:r w:rsidRPr="00A437FC">
        <w:rPr>
          <w:rFonts w:ascii="Tahoma" w:eastAsia="Times New Roman" w:hAnsi="Tahoma" w:cs="Tahoma"/>
          <w:color w:val="000000"/>
          <w:sz w:val="20"/>
          <w:szCs w:val="20"/>
          <w:lang w:eastAsia="uk-UA"/>
        </w:rPr>
        <w:t>» і в спеціальному збірнику</w:t>
      </w:r>
      <w:bookmarkStart w:id="1" w:name="_ftnref2"/>
      <w:r w:rsidRPr="00A437FC">
        <w:rPr>
          <w:rFonts w:ascii="Tahoma" w:eastAsia="Times New Roman" w:hAnsi="Tahoma" w:cs="Tahoma"/>
          <w:color w:val="000000"/>
          <w:sz w:val="20"/>
          <w:szCs w:val="20"/>
          <w:lang w:eastAsia="uk-UA"/>
        </w:rPr>
        <w:fldChar w:fldCharType="begin"/>
      </w:r>
      <w:r w:rsidRPr="00A437FC">
        <w:rPr>
          <w:rFonts w:ascii="Tahoma" w:eastAsia="Times New Roman" w:hAnsi="Tahoma" w:cs="Tahoma"/>
          <w:color w:val="000000"/>
          <w:sz w:val="20"/>
          <w:szCs w:val="20"/>
          <w:lang w:eastAsia="uk-UA"/>
        </w:rPr>
        <w:instrText xml:space="preserve"> HYPERLINK "http://ito.vspu.net/ENK/Inf_Syspilstvo/lec_2.htm" \l "_ftn2" \o "" </w:instrText>
      </w:r>
      <w:r w:rsidRPr="00A437FC">
        <w:rPr>
          <w:rFonts w:ascii="Tahoma" w:eastAsia="Times New Roman" w:hAnsi="Tahoma" w:cs="Tahoma"/>
          <w:color w:val="000000"/>
          <w:sz w:val="20"/>
          <w:szCs w:val="20"/>
          <w:lang w:eastAsia="uk-UA"/>
        </w:rPr>
        <w:fldChar w:fldCharType="separate"/>
      </w:r>
      <w:r w:rsidRPr="00A437FC">
        <w:rPr>
          <w:rFonts w:ascii="Tahoma" w:eastAsia="Times New Roman" w:hAnsi="Tahoma" w:cs="Tahoma"/>
          <w:color w:val="000000"/>
          <w:sz w:val="20"/>
          <w:u w:val="single"/>
          <w:vertAlign w:val="superscript"/>
          <w:lang w:eastAsia="uk-UA"/>
        </w:rPr>
        <w:t>[2]</w:t>
      </w:r>
      <w:r w:rsidRPr="00A437FC">
        <w:rPr>
          <w:rFonts w:ascii="Tahoma" w:eastAsia="Times New Roman" w:hAnsi="Tahoma" w:cs="Tahoma"/>
          <w:color w:val="000000"/>
          <w:sz w:val="20"/>
          <w:szCs w:val="20"/>
          <w:lang w:eastAsia="uk-UA"/>
        </w:rPr>
        <w:fldChar w:fldCharType="end"/>
      </w:r>
      <w:bookmarkEnd w:id="1"/>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де концепція постіндустріального суспільства була представлена як базова для вивчення перспектив розвитку суспільного прогресу. Керівником цієї комісії став Д.</w:t>
      </w:r>
      <w:r w:rsidRPr="00A437FC">
        <w:rPr>
          <w:rFonts w:ascii="Tahoma" w:eastAsia="Times New Roman" w:hAnsi="Tahoma" w:cs="Tahoma"/>
          <w:color w:val="000000"/>
          <w:sz w:val="20"/>
          <w:lang w:eastAsia="uk-UA"/>
        </w:rPr>
        <w:t> Белл</w:t>
      </w:r>
      <w:r w:rsidRPr="00A437FC">
        <w:rPr>
          <w:rFonts w:ascii="Tahoma" w:eastAsia="Times New Roman" w:hAnsi="Tahoma" w:cs="Tahoma"/>
          <w:color w:val="000000"/>
          <w:sz w:val="20"/>
          <w:szCs w:val="20"/>
          <w:lang w:eastAsia="uk-UA"/>
        </w:rPr>
        <w:t>, віце-президент американської академії мистецтв і наук, професор соціології Колумбійського і Гарвардського університетів.</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У передмові до збірки, що представляє результати роботи футурологічної комісії, Д.</w:t>
      </w:r>
      <w:r w:rsidRPr="00A437FC">
        <w:rPr>
          <w:rFonts w:ascii="Tahoma" w:eastAsia="Times New Roman" w:hAnsi="Tahoma" w:cs="Tahoma"/>
          <w:color w:val="000000"/>
          <w:sz w:val="20"/>
          <w:lang w:eastAsia="uk-UA"/>
        </w:rPr>
        <w:t> Белл </w:t>
      </w:r>
      <w:r w:rsidRPr="00A437FC">
        <w:rPr>
          <w:rFonts w:ascii="Tahoma" w:eastAsia="Times New Roman" w:hAnsi="Tahoma" w:cs="Tahoma"/>
          <w:color w:val="000000"/>
          <w:sz w:val="20"/>
          <w:szCs w:val="20"/>
          <w:lang w:eastAsia="uk-UA"/>
        </w:rPr>
        <w:t>стверджував, що завдяки масовому перетворенню машинної технології в інтелектуальну відбуваються зміни і в американській політичній системі. З цими процесами зв’язані і тенденції перетворення економічної системи в «постіндустріальне суспільство, де центр тяжіння переміщається в сферу послуг, а джерела новаторства зосереджуються в інтелектуальних інститутах, в основному в університетах і науково-дослідних установах, а не в колишніх індустріальних корпораціях». Всі ці зрушення і тенденції, на думку Бела перетворюють університети на «вартових» суспільства, які відстоюють необхідність управління не фінансовим, а «людським капіталом» і ставлять фундаментальні питання про відношення нових технократичних форм ухвалення рішень до політичних структур суспільства.</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Одне з найбільш розгорнених визначень постіндустріального суспільства дане Д.</w:t>
      </w:r>
      <w:r w:rsidRPr="00A437FC">
        <w:rPr>
          <w:rFonts w:ascii="Tahoma" w:eastAsia="Times New Roman" w:hAnsi="Tahoma" w:cs="Tahoma"/>
          <w:color w:val="000000"/>
          <w:sz w:val="20"/>
          <w:lang w:eastAsia="uk-UA"/>
        </w:rPr>
        <w:t> Беллом</w:t>
      </w:r>
      <w:r w:rsidRPr="00A437FC">
        <w:rPr>
          <w:rFonts w:ascii="Tahoma" w:eastAsia="Times New Roman" w:hAnsi="Tahoma" w:cs="Tahoma"/>
          <w:color w:val="000000"/>
          <w:sz w:val="20"/>
          <w:szCs w:val="20"/>
          <w:lang w:eastAsia="uk-UA"/>
        </w:rPr>
        <w:t>: Постіндустріальне суспільство, це суспільство, в економіці якого пріоритет перейшов від переважного виробництва товарів до виробництва послуг, проведення досліджень, організації системи освіти і підвищення якості життя; у якому клас технічних фахівців став основною професійною групою і, що найважливіше, в якому впровадження нововведень у все більшому ступені залежить від досягнень теоретичного знання. Постіндустріальне суспільство, вважає Д.</w:t>
      </w:r>
      <w:r w:rsidRPr="00A437FC">
        <w:rPr>
          <w:rFonts w:ascii="Tahoma" w:eastAsia="Times New Roman" w:hAnsi="Tahoma" w:cs="Tahoma"/>
          <w:color w:val="000000"/>
          <w:sz w:val="20"/>
          <w:lang w:eastAsia="uk-UA"/>
        </w:rPr>
        <w:t> Белл</w:t>
      </w:r>
      <w:r w:rsidRPr="00A437FC">
        <w:rPr>
          <w:rFonts w:ascii="Tahoma" w:eastAsia="Times New Roman" w:hAnsi="Tahoma" w:cs="Tahoma"/>
          <w:color w:val="000000"/>
          <w:sz w:val="20"/>
          <w:szCs w:val="20"/>
          <w:lang w:eastAsia="uk-UA"/>
        </w:rPr>
        <w:t>, припускає виникнення інтелектуального класу, представники якого на політичному рівні виступають як консультанти, експерти або технократи.</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Розуміння того, що сучасне суспільство може і повинно розглядатися саме як постіндустріальне, зміцнюється в міру аналізу логіки розвитку цивілізації, якою вона представлена в рамках постіндустріальної теорії. Згідно її прихильникам, в історії достатньо строго простежуються три великі епохи, що створили тріаду «</w:t>
      </w:r>
      <w:r w:rsidRPr="00A437FC">
        <w:rPr>
          <w:rFonts w:ascii="Tahoma" w:eastAsia="Times New Roman" w:hAnsi="Tahoma" w:cs="Tahoma"/>
          <w:color w:val="000000"/>
          <w:sz w:val="20"/>
          <w:lang w:eastAsia="uk-UA"/>
        </w:rPr>
        <w:t>доіндустріальне </w:t>
      </w:r>
      <w:r w:rsidRPr="00A437FC">
        <w:rPr>
          <w:rFonts w:ascii="Tahoma" w:eastAsia="Times New Roman" w:hAnsi="Tahoma" w:cs="Tahoma"/>
          <w:color w:val="000000"/>
          <w:sz w:val="20"/>
          <w:szCs w:val="20"/>
          <w:lang w:eastAsia="uk-UA"/>
        </w:rPr>
        <w:t>– індустріальне – постіндустріальне </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суспільство».</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Така періодизація соціального прогресу заснована на декількох критеріях, а постіндустріальне суспільство протиставляється індустріальному і</w:t>
      </w:r>
      <w:r w:rsidRPr="00A437FC">
        <w:rPr>
          <w:rFonts w:ascii="Tahoma" w:eastAsia="Times New Roman" w:hAnsi="Tahoma" w:cs="Tahoma"/>
          <w:color w:val="000000"/>
          <w:sz w:val="20"/>
          <w:lang w:eastAsia="uk-UA"/>
        </w:rPr>
        <w:t> доіндустріальному </w:t>
      </w:r>
      <w:r w:rsidRPr="00A437FC">
        <w:rPr>
          <w:rFonts w:ascii="Tahoma" w:eastAsia="Times New Roman" w:hAnsi="Tahoma" w:cs="Tahoma"/>
          <w:color w:val="000000"/>
          <w:sz w:val="20"/>
          <w:szCs w:val="20"/>
          <w:lang w:eastAsia="uk-UA"/>
        </w:rPr>
        <w:t>за трьома найважливішими параметрами – основному </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виробничому ресурсу, типу виробництва і характеру базових технологій (див. табл. 1).</w:t>
      </w:r>
    </w:p>
    <w:p w:rsidR="00A437FC" w:rsidRPr="00A437FC" w:rsidRDefault="00A437FC" w:rsidP="00A437FC">
      <w:pPr>
        <w:shd w:val="clear" w:color="auto" w:fill="FFFFFF"/>
        <w:spacing w:after="0" w:line="240" w:lineRule="auto"/>
        <w:ind w:firstLine="720"/>
        <w:jc w:val="right"/>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Таблиця 1</w:t>
      </w:r>
    </w:p>
    <w:p w:rsidR="00A437FC" w:rsidRPr="00A437FC" w:rsidRDefault="00A437FC" w:rsidP="00A437FC">
      <w:pPr>
        <w:shd w:val="clear" w:color="auto" w:fill="FFFFFF"/>
        <w:spacing w:after="0" w:line="240" w:lineRule="auto"/>
        <w:ind w:firstLine="720"/>
        <w:jc w:val="center"/>
        <w:rPr>
          <w:rFonts w:ascii="Times New Roman" w:eastAsia="Times New Roman" w:hAnsi="Times New Roman" w:cs="Times New Roman"/>
          <w:color w:val="000000"/>
          <w:sz w:val="24"/>
          <w:szCs w:val="24"/>
          <w:lang w:eastAsia="uk-UA"/>
        </w:rPr>
      </w:pPr>
      <w:r w:rsidRPr="00A437FC">
        <w:rPr>
          <w:rFonts w:ascii="Tahoma" w:eastAsia="Times New Roman" w:hAnsi="Tahoma" w:cs="Tahoma"/>
          <w:b/>
          <w:bCs/>
          <w:color w:val="000000"/>
          <w:sz w:val="20"/>
          <w:szCs w:val="20"/>
          <w:lang w:eastAsia="uk-UA"/>
        </w:rPr>
        <w:t>Періодизація соціального прогресу з погляду</w:t>
      </w:r>
      <w:r w:rsidRPr="00A437FC">
        <w:rPr>
          <w:rFonts w:ascii="Tahoma" w:eastAsia="Times New Roman" w:hAnsi="Tahoma" w:cs="Tahoma"/>
          <w:b/>
          <w:bCs/>
          <w:color w:val="000000"/>
          <w:sz w:val="20"/>
          <w:lang w:eastAsia="uk-UA"/>
        </w:rPr>
        <w:t> постіндустріалізму</w:t>
      </w:r>
    </w:p>
    <w:tbl>
      <w:tblPr>
        <w:tblW w:w="5000" w:type="pct"/>
        <w:tblCellMar>
          <w:left w:w="0" w:type="dxa"/>
          <w:right w:w="0" w:type="dxa"/>
        </w:tblCellMar>
        <w:tblLook w:val="04A0"/>
      </w:tblPr>
      <w:tblGrid>
        <w:gridCol w:w="2944"/>
        <w:gridCol w:w="2258"/>
        <w:gridCol w:w="2258"/>
        <w:gridCol w:w="2259"/>
      </w:tblGrid>
      <w:tr w:rsidR="00A437FC" w:rsidRPr="00A437FC" w:rsidTr="00A437FC">
        <w:trPr>
          <w:trHeight w:val="480"/>
        </w:trPr>
        <w:tc>
          <w:tcPr>
            <w:tcW w:w="1500" w:type="pct"/>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Тип суспільства</w:t>
            </w:r>
          </w:p>
        </w:tc>
        <w:tc>
          <w:tcPr>
            <w:tcW w:w="1150"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Основний ресурс</w:t>
            </w:r>
          </w:p>
        </w:tc>
        <w:tc>
          <w:tcPr>
            <w:tcW w:w="1150"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Тип діяльності</w:t>
            </w:r>
          </w:p>
        </w:tc>
        <w:tc>
          <w:tcPr>
            <w:tcW w:w="1150"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Базові технології</w:t>
            </w:r>
          </w:p>
        </w:tc>
      </w:tr>
      <w:tr w:rsidR="00A437FC" w:rsidRPr="00A437FC" w:rsidTr="00A437FC">
        <w:trPr>
          <w:trHeight w:val="566"/>
        </w:trPr>
        <w:tc>
          <w:tcPr>
            <w:tcW w:w="150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lang w:eastAsia="uk-UA"/>
              </w:rPr>
              <w:t>Доіндустріальне</w:t>
            </w:r>
          </w:p>
        </w:tc>
        <w:tc>
          <w:tcPr>
            <w:tcW w:w="1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сировина</w:t>
            </w:r>
          </w:p>
        </w:tc>
        <w:tc>
          <w:tcPr>
            <w:tcW w:w="1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здобич</w:t>
            </w:r>
          </w:p>
        </w:tc>
        <w:tc>
          <w:tcPr>
            <w:tcW w:w="1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трудомісткі технології</w:t>
            </w:r>
          </w:p>
        </w:tc>
      </w:tr>
      <w:tr w:rsidR="00A437FC" w:rsidRPr="00A437FC" w:rsidTr="00A437FC">
        <w:trPr>
          <w:trHeight w:val="542"/>
        </w:trPr>
        <w:tc>
          <w:tcPr>
            <w:tcW w:w="150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Індустріальне</w:t>
            </w:r>
          </w:p>
        </w:tc>
        <w:tc>
          <w:tcPr>
            <w:tcW w:w="1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енергія</w:t>
            </w:r>
          </w:p>
        </w:tc>
        <w:tc>
          <w:tcPr>
            <w:tcW w:w="1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виготовлення</w:t>
            </w:r>
          </w:p>
        </w:tc>
        <w:tc>
          <w:tcPr>
            <w:tcW w:w="1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капіталомісткі технології</w:t>
            </w:r>
          </w:p>
        </w:tc>
      </w:tr>
      <w:tr w:rsidR="00A437FC" w:rsidRPr="00A437FC" w:rsidTr="00A437FC">
        <w:trPr>
          <w:trHeight w:val="726"/>
        </w:trPr>
        <w:tc>
          <w:tcPr>
            <w:tcW w:w="150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Постіндустріальне</w:t>
            </w:r>
          </w:p>
        </w:tc>
        <w:tc>
          <w:tcPr>
            <w:tcW w:w="1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інформація</w:t>
            </w:r>
          </w:p>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і знання</w:t>
            </w:r>
          </w:p>
        </w:tc>
        <w:tc>
          <w:tcPr>
            <w:tcW w:w="1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послідовна обробка</w:t>
            </w:r>
          </w:p>
        </w:tc>
        <w:tc>
          <w:tcPr>
            <w:tcW w:w="115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lang w:eastAsia="uk-UA"/>
              </w:rPr>
              <w:t>наукоємкі</w:t>
            </w:r>
          </w:p>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технології</w:t>
            </w:r>
          </w:p>
        </w:tc>
      </w:tr>
    </w:tbl>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Наведена вище схема дозволяє сформулювати відоме положення про три суспільства, згідно якому</w:t>
      </w:r>
      <w:r w:rsidRPr="00A437FC">
        <w:rPr>
          <w:rFonts w:ascii="Tahoma" w:eastAsia="Times New Roman" w:hAnsi="Tahoma" w:cs="Tahoma"/>
          <w:color w:val="000000"/>
          <w:sz w:val="20"/>
          <w:lang w:eastAsia="uk-UA"/>
        </w:rPr>
        <w:t> доіндустріальне </w:t>
      </w:r>
      <w:r w:rsidRPr="00A437FC">
        <w:rPr>
          <w:rFonts w:ascii="Tahoma" w:eastAsia="Times New Roman" w:hAnsi="Tahoma" w:cs="Tahoma"/>
          <w:color w:val="000000"/>
          <w:sz w:val="20"/>
          <w:szCs w:val="20"/>
          <w:lang w:eastAsia="uk-UA"/>
        </w:rPr>
        <w:t>суспільство базується на взаємодії людини з природою, індустріальне – на взаємодії з перетвореною ним природою, а постіндустріальне суспільство – на взаємодії між людьми.</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Відзначаючи, що в межах вказаних трьох епох складаються і функціонують переважно природні, технологічні і соціальні формою співтовариства людей,</w:t>
      </w:r>
      <w:r w:rsidRPr="00A437FC">
        <w:rPr>
          <w:rFonts w:ascii="Tahoma" w:eastAsia="Times New Roman" w:hAnsi="Tahoma" w:cs="Tahoma"/>
          <w:color w:val="000000"/>
          <w:sz w:val="20"/>
          <w:lang w:eastAsia="uk-UA"/>
        </w:rPr>
        <w:t> постіндустріалісти </w:t>
      </w:r>
      <w:r w:rsidRPr="00A437FC">
        <w:rPr>
          <w:rFonts w:ascii="Tahoma" w:eastAsia="Times New Roman" w:hAnsi="Tahoma" w:cs="Tahoma"/>
          <w:color w:val="000000"/>
          <w:sz w:val="20"/>
          <w:szCs w:val="20"/>
          <w:lang w:eastAsia="uk-UA"/>
        </w:rPr>
        <w:t>звертають увагу і на характер особистісних взаємин, типових для кожного з цих періодів. Так, в</w:t>
      </w:r>
      <w:r w:rsidRPr="00A437FC">
        <w:rPr>
          <w:rFonts w:ascii="Tahoma" w:eastAsia="Times New Roman" w:hAnsi="Tahoma" w:cs="Tahoma"/>
          <w:color w:val="000000"/>
          <w:sz w:val="20"/>
          <w:lang w:eastAsia="uk-UA"/>
        </w:rPr>
        <w:t> доіндустріальних </w:t>
      </w:r>
      <w:r w:rsidRPr="00A437FC">
        <w:rPr>
          <w:rFonts w:ascii="Tahoma" w:eastAsia="Times New Roman" w:hAnsi="Tahoma" w:cs="Tahoma"/>
          <w:color w:val="000000"/>
          <w:sz w:val="20"/>
          <w:szCs w:val="20"/>
          <w:lang w:eastAsia="uk-UA"/>
        </w:rPr>
        <w:t>суспільствах найважливішим аспектом соціального зв’язку була імітація дій інших людей, в індустріальному – засвоєння знань і можливостей минулих поколінь, в постіндустріальному ж суспільстві</w:t>
      </w:r>
      <w:r w:rsidRPr="00A437FC">
        <w:rPr>
          <w:rFonts w:ascii="Tahoma" w:eastAsia="Times New Roman" w:hAnsi="Tahoma" w:cs="Tahoma"/>
          <w:color w:val="000000"/>
          <w:sz w:val="20"/>
          <w:lang w:eastAsia="uk-UA"/>
        </w:rPr>
        <w:t> інтерперсональні </w:t>
      </w:r>
      <w:r w:rsidRPr="00A437FC">
        <w:rPr>
          <w:rFonts w:ascii="Tahoma" w:eastAsia="Times New Roman" w:hAnsi="Tahoma" w:cs="Tahoma"/>
          <w:color w:val="000000"/>
          <w:sz w:val="20"/>
          <w:szCs w:val="20"/>
          <w:lang w:eastAsia="uk-UA"/>
        </w:rPr>
        <w:t>взаємодії стають достовірно комплексними, що і визначає нові властивості всіх елементів соціальної структури.</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У роботі футурологічної комісії брав участь відомий футуролог, директор</w:t>
      </w:r>
      <w:r w:rsidRPr="00A437FC">
        <w:rPr>
          <w:rFonts w:ascii="Tahoma" w:eastAsia="Times New Roman" w:hAnsi="Tahoma" w:cs="Tahoma"/>
          <w:color w:val="000000"/>
          <w:sz w:val="20"/>
          <w:lang w:eastAsia="uk-UA"/>
        </w:rPr>
        <w:t> Гудзоновського </w:t>
      </w:r>
      <w:r w:rsidRPr="00A437FC">
        <w:rPr>
          <w:rFonts w:ascii="Tahoma" w:eastAsia="Times New Roman" w:hAnsi="Tahoma" w:cs="Tahoma"/>
          <w:color w:val="000000"/>
          <w:sz w:val="20"/>
          <w:szCs w:val="20"/>
          <w:lang w:eastAsia="uk-UA"/>
        </w:rPr>
        <w:t>інституту</w:t>
      </w:r>
      <w:r w:rsidRPr="00A437FC">
        <w:rPr>
          <w:rFonts w:ascii="Tahoma" w:eastAsia="Times New Roman" w:hAnsi="Tahoma" w:cs="Tahoma"/>
          <w:color w:val="000000"/>
          <w:sz w:val="20"/>
          <w:lang w:eastAsia="uk-UA"/>
        </w:rPr>
        <w:t> </w:t>
      </w:r>
      <w:r w:rsidRPr="00A437FC">
        <w:rPr>
          <w:rFonts w:ascii="Tahoma" w:eastAsia="Times New Roman" w:hAnsi="Tahoma" w:cs="Tahoma"/>
          <w:i/>
          <w:iCs/>
          <w:color w:val="000000"/>
          <w:sz w:val="20"/>
          <w:szCs w:val="20"/>
          <w:lang w:eastAsia="uk-UA"/>
        </w:rPr>
        <w:t>Герман</w:t>
      </w:r>
      <w:r w:rsidRPr="00A437FC">
        <w:rPr>
          <w:rFonts w:ascii="Tahoma" w:eastAsia="Times New Roman" w:hAnsi="Tahoma" w:cs="Tahoma"/>
          <w:i/>
          <w:iCs/>
          <w:color w:val="000000"/>
          <w:sz w:val="20"/>
          <w:lang w:eastAsia="uk-UA"/>
        </w:rPr>
        <w:t> Кан</w:t>
      </w:r>
      <w:r w:rsidRPr="00A437FC">
        <w:rPr>
          <w:rFonts w:ascii="Tahoma" w:eastAsia="Times New Roman" w:hAnsi="Tahoma" w:cs="Tahoma"/>
          <w:color w:val="000000"/>
          <w:sz w:val="20"/>
          <w:szCs w:val="20"/>
          <w:lang w:eastAsia="uk-UA"/>
        </w:rPr>
        <w:t>. У доповіді, підготовленій ним у співавторстві з</w:t>
      </w:r>
      <w:r w:rsidRPr="00A437FC">
        <w:rPr>
          <w:rFonts w:ascii="Tahoma" w:eastAsia="Times New Roman" w:hAnsi="Tahoma" w:cs="Tahoma"/>
          <w:color w:val="000000"/>
          <w:sz w:val="20"/>
          <w:lang w:eastAsia="uk-UA"/>
        </w:rPr>
        <w:t> </w:t>
      </w:r>
      <w:r w:rsidRPr="00A437FC">
        <w:rPr>
          <w:rFonts w:ascii="Tahoma" w:eastAsia="Times New Roman" w:hAnsi="Tahoma" w:cs="Tahoma"/>
          <w:i/>
          <w:iCs/>
          <w:color w:val="000000"/>
          <w:sz w:val="20"/>
          <w:szCs w:val="20"/>
          <w:lang w:eastAsia="uk-UA"/>
        </w:rPr>
        <w:t xml:space="preserve">Ентоні </w:t>
      </w:r>
      <w:r w:rsidRPr="00A437FC">
        <w:rPr>
          <w:rFonts w:ascii="Tahoma" w:eastAsia="Times New Roman" w:hAnsi="Tahoma" w:cs="Tahoma"/>
          <w:i/>
          <w:iCs/>
          <w:color w:val="000000"/>
          <w:sz w:val="20"/>
          <w:szCs w:val="20"/>
          <w:lang w:eastAsia="uk-UA"/>
        </w:rPr>
        <w:lastRenderedPageBreak/>
        <w:t>Вінером</w:t>
      </w:r>
      <w:r w:rsidRPr="00A437FC">
        <w:rPr>
          <w:rFonts w:ascii="Tahoma" w:eastAsia="Times New Roman" w:hAnsi="Tahoma" w:cs="Tahoma"/>
          <w:color w:val="000000"/>
          <w:sz w:val="20"/>
          <w:szCs w:val="20"/>
          <w:lang w:eastAsia="uk-UA"/>
        </w:rPr>
        <w:t>, прогнозується глобальне розповсюдження мистецтва», що «відчувається, орієнтованого не на ідейно-інтелектуальну змістовність, а на спонтанно-плотське відношення індивідуумів до навколишнього середовища. Концептуальні положення мистецтва», що «відчувається, послужили основою для розробки концепції «мозаїчної</w:t>
      </w:r>
      <w:r w:rsidRPr="00A437FC">
        <w:rPr>
          <w:rFonts w:ascii="Tahoma" w:eastAsia="Times New Roman" w:hAnsi="Tahoma" w:cs="Tahoma"/>
          <w:color w:val="000000"/>
          <w:sz w:val="20"/>
          <w:lang w:eastAsia="uk-UA"/>
        </w:rPr>
        <w:t>культуры</w:t>
      </w:r>
      <w:r w:rsidRPr="00A437FC">
        <w:rPr>
          <w:rFonts w:ascii="Tahoma" w:eastAsia="Times New Roman" w:hAnsi="Tahoma" w:cs="Tahoma"/>
          <w:color w:val="000000"/>
          <w:sz w:val="20"/>
          <w:szCs w:val="20"/>
          <w:lang w:eastAsia="uk-UA"/>
        </w:rPr>
        <w:t>»</w:t>
      </w:r>
      <w:bookmarkStart w:id="2" w:name="_ftnref3"/>
      <w:r w:rsidRPr="00A437FC">
        <w:rPr>
          <w:rFonts w:ascii="Tahoma" w:eastAsia="Times New Roman" w:hAnsi="Tahoma" w:cs="Tahoma"/>
          <w:color w:val="000000"/>
          <w:sz w:val="20"/>
          <w:szCs w:val="20"/>
          <w:lang w:eastAsia="uk-UA"/>
        </w:rPr>
        <w:fldChar w:fldCharType="begin"/>
      </w:r>
      <w:r w:rsidRPr="00A437FC">
        <w:rPr>
          <w:rFonts w:ascii="Tahoma" w:eastAsia="Times New Roman" w:hAnsi="Tahoma" w:cs="Tahoma"/>
          <w:color w:val="000000"/>
          <w:sz w:val="20"/>
          <w:szCs w:val="20"/>
          <w:lang w:eastAsia="uk-UA"/>
        </w:rPr>
        <w:instrText xml:space="preserve"> HYPERLINK "http://ito.vspu.net/ENK/Inf_Syspilstvo/lec_2.htm" \l "_ftn3" \o "" </w:instrText>
      </w:r>
      <w:r w:rsidRPr="00A437FC">
        <w:rPr>
          <w:rFonts w:ascii="Tahoma" w:eastAsia="Times New Roman" w:hAnsi="Tahoma" w:cs="Tahoma"/>
          <w:color w:val="000000"/>
          <w:sz w:val="20"/>
          <w:szCs w:val="20"/>
          <w:lang w:eastAsia="uk-UA"/>
        </w:rPr>
        <w:fldChar w:fldCharType="separate"/>
      </w:r>
      <w:r w:rsidRPr="00A437FC">
        <w:rPr>
          <w:rFonts w:ascii="Tahoma" w:eastAsia="Times New Roman" w:hAnsi="Tahoma" w:cs="Tahoma"/>
          <w:color w:val="000000"/>
          <w:sz w:val="20"/>
          <w:u w:val="single"/>
          <w:vertAlign w:val="superscript"/>
          <w:lang w:eastAsia="uk-UA"/>
        </w:rPr>
        <w:t>[3]</w:t>
      </w:r>
      <w:r w:rsidRPr="00A437FC">
        <w:rPr>
          <w:rFonts w:ascii="Tahoma" w:eastAsia="Times New Roman" w:hAnsi="Tahoma" w:cs="Tahoma"/>
          <w:color w:val="000000"/>
          <w:sz w:val="20"/>
          <w:szCs w:val="20"/>
          <w:lang w:eastAsia="uk-UA"/>
        </w:rPr>
        <w:fldChar w:fldCharType="end"/>
      </w:r>
      <w:bookmarkEnd w:id="2"/>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як противаги «</w:t>
      </w:r>
      <w:r w:rsidRPr="00A437FC">
        <w:rPr>
          <w:rFonts w:ascii="Tahoma" w:eastAsia="Times New Roman" w:hAnsi="Tahoma" w:cs="Tahoma"/>
          <w:color w:val="000000"/>
          <w:sz w:val="20"/>
          <w:lang w:eastAsia="uk-UA"/>
        </w:rPr>
        <w:t>уніформірованої </w:t>
      </w:r>
      <w:r w:rsidRPr="00A437FC">
        <w:rPr>
          <w:rFonts w:ascii="Tahoma" w:eastAsia="Times New Roman" w:hAnsi="Tahoma" w:cs="Tahoma"/>
          <w:color w:val="000000"/>
          <w:sz w:val="20"/>
          <w:szCs w:val="20"/>
          <w:lang w:eastAsia="uk-UA"/>
        </w:rPr>
        <w:t>гомогенній культурі». В цьому контексті виникає образ «глобального</w:t>
      </w:r>
      <w:r w:rsidRPr="00A437FC">
        <w:rPr>
          <w:rFonts w:ascii="Tahoma" w:eastAsia="Times New Roman" w:hAnsi="Tahoma" w:cs="Tahoma"/>
          <w:color w:val="000000"/>
          <w:sz w:val="20"/>
          <w:lang w:eastAsia="uk-UA"/>
        </w:rPr>
        <w:t> метрополісу</w:t>
      </w:r>
      <w:r w:rsidRPr="00A437FC">
        <w:rPr>
          <w:rFonts w:ascii="Tahoma" w:eastAsia="Times New Roman" w:hAnsi="Tahoma" w:cs="Tahoma"/>
          <w:color w:val="000000"/>
          <w:sz w:val="20"/>
          <w:szCs w:val="20"/>
          <w:lang w:eastAsia="uk-UA"/>
        </w:rPr>
        <w:t>» – міста, в якому співіснують безліч культур і народностей, що затверджують право на незалежне приватне життя. Мозаїчна культура має тенденцію до глобального розповсюдження не тільки завдяки засобам масової інформації, а й тому, що її базисом стають транснаціональні корпорації постіндустріального суспільства, яким відводиться роль головної рушійної сили світової економіки, культури і суспільства.</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ahoma" w:eastAsia="Times New Roman" w:hAnsi="Tahoma" w:cs="Tahoma"/>
          <w:b/>
          <w:bCs/>
          <w:color w:val="000000"/>
          <w:sz w:val="20"/>
          <w:szCs w:val="20"/>
          <w:lang w:eastAsia="uk-UA"/>
        </w:rPr>
        <w:t> </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ahoma" w:eastAsia="Times New Roman" w:hAnsi="Tahoma" w:cs="Tahoma"/>
          <w:b/>
          <w:bCs/>
          <w:color w:val="000000"/>
          <w:sz w:val="20"/>
          <w:szCs w:val="20"/>
          <w:lang w:eastAsia="uk-UA"/>
        </w:rPr>
        <w:t>1.3. Концепція технотронного суспільства Збігнева</w:t>
      </w:r>
      <w:r w:rsidRPr="00A437FC">
        <w:rPr>
          <w:rFonts w:ascii="Tahoma" w:eastAsia="Times New Roman" w:hAnsi="Tahoma" w:cs="Tahoma"/>
          <w:b/>
          <w:bCs/>
          <w:color w:val="000000"/>
          <w:sz w:val="20"/>
          <w:lang w:eastAsia="uk-UA"/>
        </w:rPr>
        <w:t> Бжезінського</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Істотний внесок в розвиток доктрини</w:t>
      </w:r>
      <w:r w:rsidRPr="00A437FC">
        <w:rPr>
          <w:rFonts w:ascii="Tahoma" w:eastAsia="Times New Roman" w:hAnsi="Tahoma" w:cs="Tahoma"/>
          <w:color w:val="000000"/>
          <w:sz w:val="20"/>
          <w:lang w:eastAsia="uk-UA"/>
        </w:rPr>
        <w:t> постіндустріалізму </w:t>
      </w:r>
      <w:r w:rsidRPr="00A437FC">
        <w:rPr>
          <w:rFonts w:ascii="Tahoma" w:eastAsia="Times New Roman" w:hAnsi="Tahoma" w:cs="Tahoma"/>
          <w:color w:val="000000"/>
          <w:sz w:val="20"/>
          <w:szCs w:val="20"/>
          <w:lang w:eastAsia="uk-UA"/>
        </w:rPr>
        <w:t>вніс відомий американський політолог</w:t>
      </w:r>
      <w:r w:rsidRPr="00A437FC">
        <w:rPr>
          <w:rFonts w:ascii="Tahoma" w:eastAsia="Times New Roman" w:hAnsi="Tahoma" w:cs="Tahoma"/>
          <w:color w:val="000000"/>
          <w:sz w:val="20"/>
          <w:lang w:eastAsia="uk-UA"/>
        </w:rPr>
        <w:t> </w:t>
      </w:r>
      <w:r w:rsidRPr="00A437FC">
        <w:rPr>
          <w:rFonts w:ascii="Tahoma" w:eastAsia="Times New Roman" w:hAnsi="Tahoma" w:cs="Tahoma"/>
          <w:i/>
          <w:iCs/>
          <w:color w:val="000000"/>
          <w:sz w:val="20"/>
          <w:szCs w:val="20"/>
          <w:lang w:eastAsia="uk-UA"/>
        </w:rPr>
        <w:t>Збігнев</w:t>
      </w:r>
      <w:r w:rsidRPr="00A437FC">
        <w:rPr>
          <w:rFonts w:ascii="Tahoma" w:eastAsia="Times New Roman" w:hAnsi="Tahoma" w:cs="Tahoma"/>
          <w:i/>
          <w:iCs/>
          <w:color w:val="000000"/>
          <w:sz w:val="20"/>
          <w:lang w:eastAsia="uk-UA"/>
        </w:rPr>
        <w:t> Бжезінський </w:t>
      </w:r>
      <w:r w:rsidRPr="00A437FC">
        <w:rPr>
          <w:rFonts w:ascii="Tahoma" w:eastAsia="Times New Roman" w:hAnsi="Tahoma" w:cs="Tahoma"/>
          <w:i/>
          <w:iCs/>
          <w:color w:val="000000"/>
          <w:sz w:val="20"/>
          <w:szCs w:val="20"/>
          <w:lang w:eastAsia="uk-UA"/>
        </w:rPr>
        <w:t>(</w:t>
      </w:r>
      <w:r w:rsidRPr="00A437FC">
        <w:rPr>
          <w:rFonts w:ascii="Tahoma" w:eastAsia="Times New Roman" w:hAnsi="Tahoma" w:cs="Tahoma"/>
          <w:i/>
          <w:iCs/>
          <w:color w:val="000000"/>
          <w:sz w:val="20"/>
          <w:lang w:eastAsia="uk-UA"/>
        </w:rPr>
        <w:t>Zb</w:t>
      </w:r>
      <w:r w:rsidRPr="00A437FC">
        <w:rPr>
          <w:rFonts w:ascii="Tahoma" w:eastAsia="Times New Roman" w:hAnsi="Tahoma" w:cs="Tahoma"/>
          <w:i/>
          <w:iCs/>
          <w:color w:val="000000"/>
          <w:sz w:val="20"/>
          <w:szCs w:val="20"/>
          <w:lang w:eastAsia="uk-UA"/>
        </w:rPr>
        <w:t>.</w:t>
      </w:r>
      <w:r w:rsidRPr="00A437FC">
        <w:rPr>
          <w:rFonts w:ascii="Tahoma" w:eastAsia="Times New Roman" w:hAnsi="Tahoma" w:cs="Tahoma"/>
          <w:i/>
          <w:iCs/>
          <w:color w:val="000000"/>
          <w:sz w:val="20"/>
          <w:lang w:eastAsia="uk-UA"/>
        </w:rPr>
        <w:t> Brzezinski</w:t>
      </w:r>
      <w:r w:rsidRPr="00A437FC">
        <w:rPr>
          <w:rFonts w:ascii="Tahoma" w:eastAsia="Times New Roman" w:hAnsi="Tahoma" w:cs="Tahoma"/>
          <w:i/>
          <w:iCs/>
          <w:color w:val="000000"/>
          <w:sz w:val="20"/>
          <w:szCs w:val="20"/>
          <w:lang w:eastAsia="uk-UA"/>
        </w:rPr>
        <w:t>)</w:t>
      </w:r>
      <w:r w:rsidRPr="00A437FC">
        <w:rPr>
          <w:rFonts w:ascii="Tahoma" w:eastAsia="Times New Roman" w:hAnsi="Tahoma" w:cs="Tahoma"/>
          <w:color w:val="000000"/>
          <w:sz w:val="20"/>
          <w:szCs w:val="20"/>
          <w:lang w:eastAsia="uk-UA"/>
        </w:rPr>
        <w:t>, який виклав основні положення своєї концепції в книзі «Між двох століть. Роль Америки в технотронну еру»</w:t>
      </w:r>
      <w:bookmarkStart w:id="3" w:name="_ftnref4"/>
      <w:r w:rsidRPr="00A437FC">
        <w:rPr>
          <w:rFonts w:ascii="Tahoma" w:eastAsia="Times New Roman" w:hAnsi="Tahoma" w:cs="Tahoma"/>
          <w:color w:val="000000"/>
          <w:sz w:val="20"/>
          <w:szCs w:val="20"/>
          <w:lang w:eastAsia="uk-UA"/>
        </w:rPr>
        <w:fldChar w:fldCharType="begin"/>
      </w:r>
      <w:r w:rsidRPr="00A437FC">
        <w:rPr>
          <w:rFonts w:ascii="Tahoma" w:eastAsia="Times New Roman" w:hAnsi="Tahoma" w:cs="Tahoma"/>
          <w:color w:val="000000"/>
          <w:sz w:val="20"/>
          <w:szCs w:val="20"/>
          <w:lang w:eastAsia="uk-UA"/>
        </w:rPr>
        <w:instrText xml:space="preserve"> HYPERLINK "http://ito.vspu.net/ENK/Inf_Syspilstvo/lec_2.htm" \l "_ftn4" \o "" </w:instrText>
      </w:r>
      <w:r w:rsidRPr="00A437FC">
        <w:rPr>
          <w:rFonts w:ascii="Tahoma" w:eastAsia="Times New Roman" w:hAnsi="Tahoma" w:cs="Tahoma"/>
          <w:color w:val="000000"/>
          <w:sz w:val="20"/>
          <w:szCs w:val="20"/>
          <w:lang w:eastAsia="uk-UA"/>
        </w:rPr>
        <w:fldChar w:fldCharType="separate"/>
      </w:r>
      <w:r w:rsidRPr="00A437FC">
        <w:rPr>
          <w:rFonts w:ascii="Tahoma" w:eastAsia="Times New Roman" w:hAnsi="Tahoma" w:cs="Tahoma"/>
          <w:color w:val="000000"/>
          <w:sz w:val="20"/>
          <w:u w:val="single"/>
          <w:vertAlign w:val="superscript"/>
          <w:lang w:eastAsia="uk-UA"/>
        </w:rPr>
        <w:t>[4]</w:t>
      </w:r>
      <w:r w:rsidRPr="00A437FC">
        <w:rPr>
          <w:rFonts w:ascii="Tahoma" w:eastAsia="Times New Roman" w:hAnsi="Tahoma" w:cs="Tahoma"/>
          <w:color w:val="000000"/>
          <w:sz w:val="20"/>
          <w:szCs w:val="20"/>
          <w:lang w:eastAsia="uk-UA"/>
        </w:rPr>
        <w:fldChar w:fldCharType="end"/>
      </w:r>
      <w:bookmarkEnd w:id="3"/>
      <w:r w:rsidRPr="00A437FC">
        <w:rPr>
          <w:rFonts w:ascii="Tahoma" w:eastAsia="Times New Roman" w:hAnsi="Tahoma" w:cs="Tahoma"/>
          <w:color w:val="000000"/>
          <w:sz w:val="20"/>
          <w:szCs w:val="20"/>
          <w:lang w:eastAsia="uk-UA"/>
        </w:rPr>
        <w:t>. З.</w:t>
      </w:r>
      <w:r w:rsidRPr="00A437FC">
        <w:rPr>
          <w:rFonts w:ascii="Tahoma" w:eastAsia="Times New Roman" w:hAnsi="Tahoma" w:cs="Tahoma"/>
          <w:color w:val="000000"/>
          <w:sz w:val="20"/>
          <w:lang w:eastAsia="uk-UA"/>
        </w:rPr>
        <w:t>Бжезінський </w:t>
      </w:r>
      <w:r w:rsidRPr="00A437FC">
        <w:rPr>
          <w:rFonts w:ascii="Tahoma" w:eastAsia="Times New Roman" w:hAnsi="Tahoma" w:cs="Tahoma"/>
          <w:color w:val="000000"/>
          <w:sz w:val="20"/>
          <w:szCs w:val="20"/>
          <w:lang w:eastAsia="uk-UA"/>
        </w:rPr>
        <w:t>спробував застосувати теорію постіндустріального суспільства Д. Белла до того міжнародного геополітичного контексту, який сформувався до 70-х рр. минулого століття.</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Постіндустріальне суспільство, стверджує З.</w:t>
      </w:r>
      <w:r w:rsidRPr="00A437FC">
        <w:rPr>
          <w:rFonts w:ascii="Tahoma" w:eastAsia="Times New Roman" w:hAnsi="Tahoma" w:cs="Tahoma"/>
          <w:color w:val="000000"/>
          <w:sz w:val="20"/>
          <w:lang w:eastAsia="uk-UA"/>
        </w:rPr>
        <w:t> Бжезінський</w:t>
      </w:r>
      <w:r w:rsidRPr="00A437FC">
        <w:rPr>
          <w:rFonts w:ascii="Tahoma" w:eastAsia="Times New Roman" w:hAnsi="Tahoma" w:cs="Tahoma"/>
          <w:color w:val="000000"/>
          <w:sz w:val="20"/>
          <w:szCs w:val="20"/>
          <w:lang w:eastAsia="uk-UA"/>
        </w:rPr>
        <w:t>, стає технотронним суспільством – суспільством, яке в культурному, психологічному, соціальному і економічному стосунках формується під впливом техніки і електроніки, особливо розвиненої в області комп’ютерів і комунікацій. Технотронна революція накладає свій відбиток на характер образного сприйняття дійсності, рушаться традиційні зв’язки в сім’ї і між поколіннями, суспільне життя фрагментується, не дивлячись на зростаючі тенденції до глобальної інтеграції. Цей парадокс, на думку З.</w:t>
      </w:r>
      <w:r w:rsidRPr="00A437FC">
        <w:rPr>
          <w:rFonts w:ascii="Tahoma" w:eastAsia="Times New Roman" w:hAnsi="Tahoma" w:cs="Tahoma"/>
          <w:color w:val="000000"/>
          <w:sz w:val="20"/>
          <w:lang w:eastAsia="uk-UA"/>
        </w:rPr>
        <w:t> Бжезінського</w:t>
      </w:r>
      <w:r w:rsidRPr="00A437FC">
        <w:rPr>
          <w:rFonts w:ascii="Tahoma" w:eastAsia="Times New Roman" w:hAnsi="Tahoma" w:cs="Tahoma"/>
          <w:color w:val="000000"/>
          <w:sz w:val="20"/>
          <w:szCs w:val="20"/>
          <w:lang w:eastAsia="uk-UA"/>
        </w:rPr>
        <w:t>, сприяє краху старих вірувань, пов’язаних з національними й ідеологічними</w:t>
      </w:r>
      <w:r w:rsidRPr="00A437FC">
        <w:rPr>
          <w:rFonts w:ascii="Tahoma" w:eastAsia="Times New Roman" w:hAnsi="Tahoma" w:cs="Tahoma"/>
          <w:color w:val="000000"/>
          <w:sz w:val="20"/>
          <w:lang w:eastAsia="uk-UA"/>
        </w:rPr>
        <w:t> общностями </w:t>
      </w:r>
      <w:r w:rsidRPr="00A437FC">
        <w:rPr>
          <w:rFonts w:ascii="Tahoma" w:eastAsia="Times New Roman" w:hAnsi="Tahoma" w:cs="Tahoma"/>
          <w:color w:val="000000"/>
          <w:sz w:val="20"/>
          <w:szCs w:val="20"/>
          <w:lang w:eastAsia="uk-UA"/>
        </w:rPr>
        <w:t>людей, і формує нове глобальне бачення світу.</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В той самий час, як наше життя фрагментується, відзначає З. </w:t>
      </w:r>
      <w:r w:rsidRPr="00A437FC">
        <w:rPr>
          <w:rFonts w:ascii="Tahoma" w:eastAsia="Times New Roman" w:hAnsi="Tahoma" w:cs="Tahoma"/>
          <w:color w:val="000000"/>
          <w:sz w:val="20"/>
          <w:lang w:eastAsia="uk-UA"/>
        </w:rPr>
        <w:t>Бжезінський</w:t>
      </w:r>
      <w:r w:rsidRPr="00A437FC">
        <w:rPr>
          <w:rFonts w:ascii="Tahoma" w:eastAsia="Times New Roman" w:hAnsi="Tahoma" w:cs="Tahoma"/>
          <w:color w:val="000000"/>
          <w:sz w:val="20"/>
          <w:szCs w:val="20"/>
          <w:lang w:eastAsia="uk-UA"/>
        </w:rPr>
        <w:t>, глобальна реальність все сильніше і сильніше поглинає індивідуума, залучає його і навіть деколи пригнічує. Очевидною причиною цього є розвиток комунікацій. Зміни, викликані комунікаціями і комп’ютерами, сприяють зв’язаності суспільства, члени якого перебувають в безперервних і тісних аудіовізуальних контактах, постійно взаємодіючи, і їх легко можна підштовхнути до посилення особистої участі у вирішенні навіть досить віддалених проблем. Нове покоління, пише З.</w:t>
      </w:r>
      <w:r w:rsidRPr="00A437FC">
        <w:rPr>
          <w:rFonts w:ascii="Tahoma" w:eastAsia="Times New Roman" w:hAnsi="Tahoma" w:cs="Tahoma"/>
          <w:color w:val="000000"/>
          <w:sz w:val="20"/>
          <w:lang w:eastAsia="uk-UA"/>
        </w:rPr>
        <w:t> Бжезінський</w:t>
      </w:r>
      <w:r w:rsidRPr="00A437FC">
        <w:rPr>
          <w:rFonts w:ascii="Tahoma" w:eastAsia="Times New Roman" w:hAnsi="Tahoma" w:cs="Tahoma"/>
          <w:color w:val="000000"/>
          <w:sz w:val="20"/>
          <w:szCs w:val="20"/>
          <w:lang w:eastAsia="uk-UA"/>
        </w:rPr>
        <w:t>, не займається більш визначенням миру, спираючись виключно на читання; воно випробовує світ і відчуває його компенсаторний за допомогою аудіовізуальних комунікацій.</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Технотронна революція носить не локально-територіальний, а глобальний характер, поступово охоплюючи весь світ. У процесі цього автор концепції «технотронного суспільства» відноситься до масової культури і її експорту із США як до закономірного наслідку просторово-часової комунікаційної революції, яка, на думку З.</w:t>
      </w:r>
      <w:r w:rsidRPr="00A437FC">
        <w:rPr>
          <w:rFonts w:ascii="Tahoma" w:eastAsia="Times New Roman" w:hAnsi="Tahoma" w:cs="Tahoma"/>
          <w:color w:val="000000"/>
          <w:sz w:val="20"/>
          <w:lang w:eastAsia="uk-UA"/>
        </w:rPr>
        <w:t> Бжезінського</w:t>
      </w:r>
      <w:r w:rsidRPr="00A437FC">
        <w:rPr>
          <w:rFonts w:ascii="Tahoma" w:eastAsia="Times New Roman" w:hAnsi="Tahoma" w:cs="Tahoma"/>
          <w:color w:val="000000"/>
          <w:sz w:val="20"/>
          <w:szCs w:val="20"/>
          <w:lang w:eastAsia="uk-UA"/>
        </w:rPr>
        <w:t>, означає кінець ідеології. Електронні аудіовізуальні засоби зв’язку створюють нове бачення світу і новий шлях до рівності – через деідеологізацію, що означає звільнення від всіх організованих форм віри і, що пропонує обирати стилі життя, спираючись на свої відчуття і потреби, а не на цілі, котрі лежать в основі політичних програм і рухів. Ця нова революція, відзначає З.</w:t>
      </w:r>
      <w:r w:rsidRPr="00A437FC">
        <w:rPr>
          <w:rFonts w:ascii="Tahoma" w:eastAsia="Times New Roman" w:hAnsi="Tahoma" w:cs="Tahoma"/>
          <w:color w:val="000000"/>
          <w:sz w:val="20"/>
          <w:lang w:eastAsia="uk-UA"/>
        </w:rPr>
        <w:t> Бжезінський</w:t>
      </w:r>
      <w:r w:rsidRPr="00A437FC">
        <w:rPr>
          <w:rFonts w:ascii="Tahoma" w:eastAsia="Times New Roman" w:hAnsi="Tahoma" w:cs="Tahoma"/>
          <w:color w:val="000000"/>
          <w:sz w:val="20"/>
          <w:szCs w:val="20"/>
          <w:lang w:eastAsia="uk-UA"/>
        </w:rPr>
        <w:t>, майже одночасно впливає на всю планету, і в результаті всі новації і чудасії у формах поведінки швидко переміщаються від одного суспільства до іншого. Покоління студентів вже живе в технотронну епоху, хоча суспільство, що в ряді випадків оточує їх, знаходиться ще поза нею.</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ahoma" w:eastAsia="Times New Roman" w:hAnsi="Tahoma" w:cs="Tahoma"/>
          <w:b/>
          <w:bCs/>
          <w:color w:val="000000"/>
          <w:sz w:val="20"/>
          <w:szCs w:val="20"/>
          <w:lang w:eastAsia="uk-UA"/>
        </w:rPr>
        <w:t>1.4. Формування концепції інформаційного суспільства</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Концепція інформаційного суспільства зародилася в надрах</w:t>
      </w:r>
      <w:r w:rsidRPr="00A437FC">
        <w:rPr>
          <w:rFonts w:ascii="Tahoma" w:eastAsia="Times New Roman" w:hAnsi="Tahoma" w:cs="Tahoma"/>
          <w:color w:val="000000"/>
          <w:sz w:val="20"/>
          <w:lang w:eastAsia="uk-UA"/>
        </w:rPr>
        <w:t> постіндустріалізму </w:t>
      </w:r>
      <w:r w:rsidRPr="00A437FC">
        <w:rPr>
          <w:rFonts w:ascii="Tahoma" w:eastAsia="Times New Roman" w:hAnsi="Tahoma" w:cs="Tahoma"/>
          <w:color w:val="000000"/>
          <w:sz w:val="20"/>
          <w:szCs w:val="20"/>
          <w:lang w:eastAsia="uk-UA"/>
        </w:rPr>
        <w:t>і пов’язана з визначенням нового стану цивілізації через аналіз його окремих ознак – в даному випадку інформаційних процесів.</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На початку 60-х років минулого століття фактично одночасно в Японії і США був введений в науковий обіг термін «інформаційне суспільство», що поклав початок однойменної концепції, яка почала розроблятися в працях таких авторів, як</w:t>
      </w:r>
      <w:r w:rsidRPr="00A437FC">
        <w:rPr>
          <w:rFonts w:ascii="Tahoma" w:eastAsia="Times New Roman" w:hAnsi="Tahoma" w:cs="Tahoma"/>
          <w:color w:val="000000"/>
          <w:sz w:val="20"/>
          <w:lang w:eastAsia="uk-UA"/>
        </w:rPr>
        <w:t> </w:t>
      </w:r>
      <w:r w:rsidRPr="00A437FC">
        <w:rPr>
          <w:rFonts w:ascii="Tahoma" w:eastAsia="Times New Roman" w:hAnsi="Tahoma" w:cs="Tahoma"/>
          <w:i/>
          <w:iCs/>
          <w:color w:val="000000"/>
          <w:sz w:val="20"/>
          <w:szCs w:val="20"/>
          <w:lang w:eastAsia="uk-UA"/>
        </w:rPr>
        <w:t>М.</w:t>
      </w:r>
      <w:r w:rsidRPr="00A437FC">
        <w:rPr>
          <w:rFonts w:ascii="Tahoma" w:eastAsia="Times New Roman" w:hAnsi="Tahoma" w:cs="Tahoma"/>
          <w:i/>
          <w:iCs/>
          <w:color w:val="000000"/>
          <w:sz w:val="20"/>
          <w:lang w:eastAsia="uk-UA"/>
        </w:rPr>
        <w:t> Порат</w:t>
      </w:r>
      <w:bookmarkStart w:id="4" w:name="_ftnref5"/>
      <w:r w:rsidRPr="00A437FC">
        <w:rPr>
          <w:rFonts w:ascii="Tahoma" w:eastAsia="Times New Roman" w:hAnsi="Tahoma" w:cs="Tahoma"/>
          <w:i/>
          <w:iCs/>
          <w:color w:val="000000"/>
          <w:sz w:val="20"/>
          <w:szCs w:val="20"/>
          <w:lang w:eastAsia="uk-UA"/>
        </w:rPr>
        <w:fldChar w:fldCharType="begin"/>
      </w:r>
      <w:r w:rsidRPr="00A437FC">
        <w:rPr>
          <w:rFonts w:ascii="Tahoma" w:eastAsia="Times New Roman" w:hAnsi="Tahoma" w:cs="Tahoma"/>
          <w:i/>
          <w:iCs/>
          <w:color w:val="000000"/>
          <w:sz w:val="20"/>
          <w:szCs w:val="20"/>
          <w:lang w:eastAsia="uk-UA"/>
        </w:rPr>
        <w:instrText xml:space="preserve"> HYPERLINK "http://ito.vspu.net/ENK/Inf_Syspilstvo/lec_2.htm" \l "_ftn5" \o "" </w:instrText>
      </w:r>
      <w:r w:rsidRPr="00A437FC">
        <w:rPr>
          <w:rFonts w:ascii="Tahoma" w:eastAsia="Times New Roman" w:hAnsi="Tahoma" w:cs="Tahoma"/>
          <w:i/>
          <w:iCs/>
          <w:color w:val="000000"/>
          <w:sz w:val="20"/>
          <w:szCs w:val="20"/>
          <w:lang w:eastAsia="uk-UA"/>
        </w:rPr>
        <w:fldChar w:fldCharType="separate"/>
      </w:r>
      <w:r w:rsidRPr="00A437FC">
        <w:rPr>
          <w:rFonts w:ascii="Tahoma" w:eastAsia="Times New Roman" w:hAnsi="Tahoma" w:cs="Tahoma"/>
          <w:b/>
          <w:bCs/>
          <w:i/>
          <w:iCs/>
          <w:color w:val="000000"/>
          <w:sz w:val="20"/>
          <w:u w:val="single"/>
          <w:vertAlign w:val="superscript"/>
          <w:lang w:eastAsia="uk-UA"/>
        </w:rPr>
        <w:t>[5]</w:t>
      </w:r>
      <w:r w:rsidRPr="00A437FC">
        <w:rPr>
          <w:rFonts w:ascii="Tahoma" w:eastAsia="Times New Roman" w:hAnsi="Tahoma" w:cs="Tahoma"/>
          <w:i/>
          <w:iCs/>
          <w:color w:val="000000"/>
          <w:sz w:val="20"/>
          <w:szCs w:val="20"/>
          <w:lang w:eastAsia="uk-UA"/>
        </w:rPr>
        <w:fldChar w:fldCharType="end"/>
      </w:r>
      <w:bookmarkEnd w:id="4"/>
      <w:r w:rsidRPr="00A437FC">
        <w:rPr>
          <w:rFonts w:ascii="Tahoma" w:eastAsia="Times New Roman" w:hAnsi="Tahoma" w:cs="Tahoma"/>
          <w:color w:val="000000"/>
          <w:sz w:val="20"/>
          <w:szCs w:val="20"/>
          <w:lang w:eastAsia="uk-UA"/>
        </w:rPr>
        <w:t>,</w:t>
      </w:r>
      <w:r w:rsidRPr="00A437FC">
        <w:rPr>
          <w:rFonts w:ascii="Tahoma" w:eastAsia="Times New Roman" w:hAnsi="Tahoma" w:cs="Tahoma"/>
          <w:color w:val="000000"/>
          <w:sz w:val="20"/>
          <w:lang w:eastAsia="uk-UA"/>
        </w:rPr>
        <w:t> </w:t>
      </w:r>
      <w:r w:rsidRPr="00A437FC">
        <w:rPr>
          <w:rFonts w:ascii="Tahoma" w:eastAsia="Times New Roman" w:hAnsi="Tahoma" w:cs="Tahoma"/>
          <w:i/>
          <w:iCs/>
          <w:color w:val="000000"/>
          <w:sz w:val="20"/>
          <w:szCs w:val="20"/>
          <w:lang w:eastAsia="uk-UA"/>
        </w:rPr>
        <w:t>Й.</w:t>
      </w:r>
      <w:r w:rsidRPr="00A437FC">
        <w:rPr>
          <w:rFonts w:ascii="Tahoma" w:eastAsia="Times New Roman" w:hAnsi="Tahoma" w:cs="Tahoma"/>
          <w:i/>
          <w:iCs/>
          <w:color w:val="000000"/>
          <w:sz w:val="20"/>
          <w:lang w:eastAsia="uk-UA"/>
        </w:rPr>
        <w:t>Масуда</w:t>
      </w:r>
      <w:bookmarkStart w:id="5" w:name="_ftnref6"/>
      <w:r w:rsidRPr="00A437FC">
        <w:rPr>
          <w:rFonts w:ascii="Tahoma" w:eastAsia="Times New Roman" w:hAnsi="Tahoma" w:cs="Tahoma"/>
          <w:i/>
          <w:iCs/>
          <w:color w:val="000000"/>
          <w:sz w:val="20"/>
          <w:szCs w:val="20"/>
          <w:lang w:eastAsia="uk-UA"/>
        </w:rPr>
        <w:fldChar w:fldCharType="begin"/>
      </w:r>
      <w:r w:rsidRPr="00A437FC">
        <w:rPr>
          <w:rFonts w:ascii="Tahoma" w:eastAsia="Times New Roman" w:hAnsi="Tahoma" w:cs="Tahoma"/>
          <w:i/>
          <w:iCs/>
          <w:color w:val="000000"/>
          <w:sz w:val="20"/>
          <w:szCs w:val="20"/>
          <w:lang w:eastAsia="uk-UA"/>
        </w:rPr>
        <w:instrText xml:space="preserve"> HYPERLINK "http://ito.vspu.net/ENK/Inf_Syspilstvo/lec_2.htm" \l "_ftn6" \o "" </w:instrText>
      </w:r>
      <w:r w:rsidRPr="00A437FC">
        <w:rPr>
          <w:rFonts w:ascii="Tahoma" w:eastAsia="Times New Roman" w:hAnsi="Tahoma" w:cs="Tahoma"/>
          <w:i/>
          <w:iCs/>
          <w:color w:val="000000"/>
          <w:sz w:val="20"/>
          <w:szCs w:val="20"/>
          <w:lang w:eastAsia="uk-UA"/>
        </w:rPr>
        <w:fldChar w:fldCharType="separate"/>
      </w:r>
      <w:r w:rsidRPr="00A437FC">
        <w:rPr>
          <w:rFonts w:ascii="Tahoma" w:eastAsia="Times New Roman" w:hAnsi="Tahoma" w:cs="Tahoma"/>
          <w:b/>
          <w:bCs/>
          <w:i/>
          <w:iCs/>
          <w:color w:val="000000"/>
          <w:sz w:val="20"/>
          <w:u w:val="single"/>
          <w:vertAlign w:val="superscript"/>
          <w:lang w:eastAsia="uk-UA"/>
        </w:rPr>
        <w:t>[6]</w:t>
      </w:r>
      <w:r w:rsidRPr="00A437FC">
        <w:rPr>
          <w:rFonts w:ascii="Tahoma" w:eastAsia="Times New Roman" w:hAnsi="Tahoma" w:cs="Tahoma"/>
          <w:i/>
          <w:iCs/>
          <w:color w:val="000000"/>
          <w:sz w:val="20"/>
          <w:szCs w:val="20"/>
          <w:lang w:eastAsia="uk-UA"/>
        </w:rPr>
        <w:fldChar w:fldCharType="end"/>
      </w:r>
      <w:bookmarkEnd w:id="5"/>
      <w:r w:rsidRPr="00A437FC">
        <w:rPr>
          <w:rFonts w:ascii="Tahoma" w:eastAsia="Times New Roman" w:hAnsi="Tahoma" w:cs="Tahoma"/>
          <w:color w:val="000000"/>
          <w:sz w:val="20"/>
          <w:szCs w:val="20"/>
          <w:lang w:eastAsia="uk-UA"/>
        </w:rPr>
        <w:t>,</w:t>
      </w:r>
      <w:r w:rsidRPr="00A437FC">
        <w:rPr>
          <w:rFonts w:ascii="Tahoma" w:eastAsia="Times New Roman" w:hAnsi="Tahoma" w:cs="Tahoma"/>
          <w:color w:val="000000"/>
          <w:sz w:val="20"/>
          <w:lang w:eastAsia="uk-UA"/>
        </w:rPr>
        <w:t> </w:t>
      </w:r>
      <w:r w:rsidRPr="00A437FC">
        <w:rPr>
          <w:rFonts w:ascii="Tahoma" w:eastAsia="Times New Roman" w:hAnsi="Tahoma" w:cs="Tahoma"/>
          <w:i/>
          <w:iCs/>
          <w:color w:val="000000"/>
          <w:sz w:val="20"/>
          <w:szCs w:val="20"/>
          <w:lang w:eastAsia="uk-UA"/>
        </w:rPr>
        <w:t>Т.</w:t>
      </w:r>
      <w:r w:rsidRPr="00A437FC">
        <w:rPr>
          <w:rFonts w:ascii="Tahoma" w:eastAsia="Times New Roman" w:hAnsi="Tahoma" w:cs="Tahoma"/>
          <w:i/>
          <w:iCs/>
          <w:color w:val="000000"/>
          <w:sz w:val="20"/>
          <w:lang w:eastAsia="uk-UA"/>
        </w:rPr>
        <w:t> Стоуньер</w:t>
      </w:r>
      <w:bookmarkStart w:id="6" w:name="_ftnref7"/>
      <w:r w:rsidRPr="00A437FC">
        <w:rPr>
          <w:rFonts w:ascii="Tahoma" w:eastAsia="Times New Roman" w:hAnsi="Tahoma" w:cs="Tahoma"/>
          <w:i/>
          <w:iCs/>
          <w:color w:val="000000"/>
          <w:sz w:val="20"/>
          <w:szCs w:val="20"/>
          <w:lang w:eastAsia="uk-UA"/>
        </w:rPr>
        <w:fldChar w:fldCharType="begin"/>
      </w:r>
      <w:r w:rsidRPr="00A437FC">
        <w:rPr>
          <w:rFonts w:ascii="Tahoma" w:eastAsia="Times New Roman" w:hAnsi="Tahoma" w:cs="Tahoma"/>
          <w:i/>
          <w:iCs/>
          <w:color w:val="000000"/>
          <w:sz w:val="20"/>
          <w:szCs w:val="20"/>
          <w:lang w:eastAsia="uk-UA"/>
        </w:rPr>
        <w:instrText xml:space="preserve"> HYPERLINK "http://ito.vspu.net/ENK/Inf_Syspilstvo/lec_2.htm" \l "_ftn7" \o "" </w:instrText>
      </w:r>
      <w:r w:rsidRPr="00A437FC">
        <w:rPr>
          <w:rFonts w:ascii="Tahoma" w:eastAsia="Times New Roman" w:hAnsi="Tahoma" w:cs="Tahoma"/>
          <w:i/>
          <w:iCs/>
          <w:color w:val="000000"/>
          <w:sz w:val="20"/>
          <w:szCs w:val="20"/>
          <w:lang w:eastAsia="uk-UA"/>
        </w:rPr>
        <w:fldChar w:fldCharType="separate"/>
      </w:r>
      <w:r w:rsidRPr="00A437FC">
        <w:rPr>
          <w:rFonts w:ascii="Tahoma" w:eastAsia="Times New Roman" w:hAnsi="Tahoma" w:cs="Tahoma"/>
          <w:b/>
          <w:bCs/>
          <w:i/>
          <w:iCs/>
          <w:color w:val="000000"/>
          <w:sz w:val="20"/>
          <w:u w:val="single"/>
          <w:vertAlign w:val="superscript"/>
          <w:lang w:eastAsia="uk-UA"/>
        </w:rPr>
        <w:t>[7]</w:t>
      </w:r>
      <w:r w:rsidRPr="00A437FC">
        <w:rPr>
          <w:rFonts w:ascii="Tahoma" w:eastAsia="Times New Roman" w:hAnsi="Tahoma" w:cs="Tahoma"/>
          <w:i/>
          <w:iCs/>
          <w:color w:val="000000"/>
          <w:sz w:val="20"/>
          <w:szCs w:val="20"/>
          <w:lang w:eastAsia="uk-UA"/>
        </w:rPr>
        <w:fldChar w:fldCharType="end"/>
      </w:r>
      <w:bookmarkEnd w:id="6"/>
      <w:r w:rsidRPr="00A437FC">
        <w:rPr>
          <w:rFonts w:ascii="Tahoma" w:eastAsia="Times New Roman" w:hAnsi="Tahoma" w:cs="Tahoma"/>
          <w:color w:val="000000"/>
          <w:sz w:val="20"/>
          <w:szCs w:val="20"/>
          <w:lang w:eastAsia="uk-UA"/>
        </w:rPr>
        <w:t>,</w:t>
      </w:r>
      <w:r w:rsidRPr="00A437FC">
        <w:rPr>
          <w:rFonts w:ascii="Tahoma" w:eastAsia="Times New Roman" w:hAnsi="Tahoma" w:cs="Tahoma"/>
          <w:color w:val="000000"/>
          <w:sz w:val="20"/>
          <w:lang w:eastAsia="uk-UA"/>
        </w:rPr>
        <w:t> </w:t>
      </w:r>
      <w:r w:rsidRPr="00A437FC">
        <w:rPr>
          <w:rFonts w:ascii="Tahoma" w:eastAsia="Times New Roman" w:hAnsi="Tahoma" w:cs="Tahoma"/>
          <w:i/>
          <w:iCs/>
          <w:color w:val="000000"/>
          <w:sz w:val="20"/>
          <w:szCs w:val="20"/>
          <w:lang w:eastAsia="uk-UA"/>
        </w:rPr>
        <w:t>Р.</w:t>
      </w:r>
      <w:r w:rsidRPr="00A437FC">
        <w:rPr>
          <w:rFonts w:ascii="Tahoma" w:eastAsia="Times New Roman" w:hAnsi="Tahoma" w:cs="Tahoma"/>
          <w:i/>
          <w:iCs/>
          <w:color w:val="000000"/>
          <w:sz w:val="20"/>
          <w:lang w:eastAsia="uk-UA"/>
        </w:rPr>
        <w:t> Катц</w:t>
      </w:r>
      <w:bookmarkStart w:id="7" w:name="_ftnref8"/>
      <w:r w:rsidRPr="00A437FC">
        <w:rPr>
          <w:rFonts w:ascii="Tahoma" w:eastAsia="Times New Roman" w:hAnsi="Tahoma" w:cs="Tahoma"/>
          <w:i/>
          <w:iCs/>
          <w:color w:val="000000"/>
          <w:sz w:val="20"/>
          <w:szCs w:val="20"/>
          <w:lang w:eastAsia="uk-UA"/>
        </w:rPr>
        <w:fldChar w:fldCharType="begin"/>
      </w:r>
      <w:r w:rsidRPr="00A437FC">
        <w:rPr>
          <w:rFonts w:ascii="Tahoma" w:eastAsia="Times New Roman" w:hAnsi="Tahoma" w:cs="Tahoma"/>
          <w:i/>
          <w:iCs/>
          <w:color w:val="000000"/>
          <w:sz w:val="20"/>
          <w:szCs w:val="20"/>
          <w:lang w:eastAsia="uk-UA"/>
        </w:rPr>
        <w:instrText xml:space="preserve"> HYPERLINK "http://ito.vspu.net/ENK/Inf_Syspilstvo/lec_2.htm" \l "_ftn8" \o "" </w:instrText>
      </w:r>
      <w:r w:rsidRPr="00A437FC">
        <w:rPr>
          <w:rFonts w:ascii="Tahoma" w:eastAsia="Times New Roman" w:hAnsi="Tahoma" w:cs="Tahoma"/>
          <w:i/>
          <w:iCs/>
          <w:color w:val="000000"/>
          <w:sz w:val="20"/>
          <w:szCs w:val="20"/>
          <w:lang w:eastAsia="uk-UA"/>
        </w:rPr>
        <w:fldChar w:fldCharType="separate"/>
      </w:r>
      <w:r w:rsidRPr="00A437FC">
        <w:rPr>
          <w:rFonts w:ascii="Tahoma" w:eastAsia="Times New Roman" w:hAnsi="Tahoma" w:cs="Tahoma"/>
          <w:b/>
          <w:bCs/>
          <w:i/>
          <w:iCs/>
          <w:color w:val="000000"/>
          <w:sz w:val="20"/>
          <w:u w:val="single"/>
          <w:vertAlign w:val="superscript"/>
          <w:lang w:eastAsia="uk-UA"/>
        </w:rPr>
        <w:t>[8]</w:t>
      </w:r>
      <w:r w:rsidRPr="00A437FC">
        <w:rPr>
          <w:rFonts w:ascii="Tahoma" w:eastAsia="Times New Roman" w:hAnsi="Tahoma" w:cs="Tahoma"/>
          <w:i/>
          <w:iCs/>
          <w:color w:val="000000"/>
          <w:sz w:val="20"/>
          <w:szCs w:val="20"/>
          <w:lang w:eastAsia="uk-UA"/>
        </w:rPr>
        <w:fldChar w:fldCharType="end"/>
      </w:r>
      <w:bookmarkEnd w:id="7"/>
      <w:r w:rsidRPr="00A437FC">
        <w:rPr>
          <w:rFonts w:ascii="Tahoma" w:eastAsia="Times New Roman" w:hAnsi="Tahoma" w:cs="Tahoma"/>
          <w:color w:val="000000"/>
          <w:sz w:val="20"/>
          <w:szCs w:val="20"/>
          <w:lang w:eastAsia="uk-UA"/>
        </w:rPr>
        <w:t>.</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Темпи розвитку інформаційних технологій, на думку прихильників цієї концепції, переводять постіндустріальне суспільство в новий якісний стан або стадію інформаційного суспільства. Наприклад, аналізуючи період 40-70-х років ХХ століття Й.</w:t>
      </w:r>
      <w:r w:rsidRPr="00A437FC">
        <w:rPr>
          <w:rFonts w:ascii="Tahoma" w:eastAsia="Times New Roman" w:hAnsi="Tahoma" w:cs="Tahoma"/>
          <w:color w:val="000000"/>
          <w:sz w:val="20"/>
          <w:lang w:eastAsia="uk-UA"/>
        </w:rPr>
        <w:t> Масуда</w:t>
      </w:r>
      <w:r w:rsidRPr="00A437FC">
        <w:rPr>
          <w:rFonts w:ascii="Tahoma" w:eastAsia="Times New Roman" w:hAnsi="Tahoma" w:cs="Tahoma"/>
          <w:color w:val="000000"/>
          <w:sz w:val="20"/>
          <w:szCs w:val="20"/>
          <w:lang w:eastAsia="uk-UA"/>
        </w:rPr>
        <w:t>відзначає, що зміна поколінь комп’ютерної техніки і перехід від одного технологічного рішення до іншого, досконалішому, відбувається зі все зростаючою швидкістю. Швидкість розгортання інформаційної революції не тільки від трьох до шести разів вища за темпи розвитку технологій використання енергії, а й має тенденцію до постійного прискорення.</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Інформаційне суспільство – одна з теоретичних моделей, використовуваних для опису якісно нового етапу суспільного розвитку, в який вступили розвинені країни з початком інформаційно-</w:t>
      </w:r>
      <w:r w:rsidRPr="00A437FC">
        <w:rPr>
          <w:rFonts w:ascii="Tahoma" w:eastAsia="Times New Roman" w:hAnsi="Tahoma" w:cs="Tahoma"/>
          <w:color w:val="000000"/>
          <w:sz w:val="20"/>
          <w:szCs w:val="20"/>
          <w:lang w:eastAsia="uk-UA"/>
        </w:rPr>
        <w:lastRenderedPageBreak/>
        <w:t>комп’ютерної революції. Технологічною підставою суспільства стають не індустріальні, а інформаційно-комунікаційні технології (ІКТ). Вважається, що інформаційне суспільство – це суспільство, в якому:</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інформація стає головним економічним ресурсом, а інформаційний сектор виходить на перше місце за темпами розвитку, за кількістю зайнятих, за часткою капіталовкладень, за часткою у ВВП; ІКТ стають головним засобом підвищення ефективності виробництва, зміцнення конкурентоспроможності, як на внутрішньому, так і на світовому ринку;</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є </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розвинена </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інфраструктура, </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що забезпечує </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створення достатніх інформаційних ресурсів (у конкурентній боротьбі за світову першість з’являється новий чинник – рівень розвиненості інформаційної інфраструктури й індустрії);</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основною формою власності стає інтелектуальна власність, важливого значення набуває людський капітал;</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інформація стає предметом масового споживання (з’являються нові критерії оцінки рівня розвитку суспільства – кількість комп’ютерів, кількість підключень до Інтернету, кількість мобільних і стаціонарних телефонів та ін.), поступово виробляються правові основи функціонування інформаційного суспільства;</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формується єдина інтегрована інформаційна система на основі технологічної конвергенції (злиття телекомунікаційної, комп’ютерно-електронної, аудіовізуальної техніки), створюються єдині національні інформаційні системи (в США – у 80-і рр., в Західній Європі в 90-х рр. минулого століття). В інформаційному суспільстві ділова активність переходить в інформаційно-комунікативне середовище. Формуються віртуальна економіка, віртуальна фінансова система тощо, що ставить складні питання про механізми їх регулювання і саморегулювання. Інформаційне суспільство формується як глобальне. Воно включає:</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світову «інформаційну економіку» і розвинені системи електронної комерції;</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єдиний світовий інформаційний простір;</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глобальну інформаційну інфраструктуру;</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світову нормативно-правову систему, що формується.</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Важливий внесок у розвиток цієї концептуальної лінії вносить дослідницька діяльність</w:t>
      </w:r>
      <w:r w:rsidRPr="00A437FC">
        <w:rPr>
          <w:rFonts w:ascii="Tahoma" w:eastAsia="Times New Roman" w:hAnsi="Tahoma" w:cs="Tahoma"/>
          <w:color w:val="000000"/>
          <w:sz w:val="20"/>
          <w:lang w:eastAsia="uk-UA"/>
        </w:rPr>
        <w:t> </w:t>
      </w:r>
      <w:r w:rsidRPr="00A437FC">
        <w:rPr>
          <w:rFonts w:ascii="Tahoma" w:eastAsia="Times New Roman" w:hAnsi="Tahoma" w:cs="Tahoma"/>
          <w:i/>
          <w:iCs/>
          <w:color w:val="000000"/>
          <w:sz w:val="20"/>
          <w:lang w:eastAsia="uk-UA"/>
        </w:rPr>
        <w:t>Мануеля Кастельса</w:t>
      </w:r>
      <w:r w:rsidRPr="00A437FC">
        <w:rPr>
          <w:rFonts w:ascii="Tahoma" w:eastAsia="Times New Roman" w:hAnsi="Tahoma" w:cs="Tahoma"/>
          <w:color w:val="000000"/>
          <w:sz w:val="20"/>
          <w:szCs w:val="20"/>
          <w:lang w:eastAsia="uk-UA"/>
        </w:rPr>
        <w:t>, що вивчає різні аспекти</w:t>
      </w:r>
      <w:r w:rsidRPr="00A437FC">
        <w:rPr>
          <w:rFonts w:ascii="Tahoma" w:eastAsia="Times New Roman" w:hAnsi="Tahoma" w:cs="Tahoma"/>
          <w:color w:val="000000"/>
          <w:sz w:val="20"/>
          <w:lang w:eastAsia="uk-UA"/>
        </w:rPr>
        <w:t> інформаціоналізму </w:t>
      </w:r>
      <w:r w:rsidRPr="00A437FC">
        <w:rPr>
          <w:rFonts w:ascii="Tahoma" w:eastAsia="Times New Roman" w:hAnsi="Tahoma" w:cs="Tahoma"/>
          <w:color w:val="000000"/>
          <w:sz w:val="20"/>
          <w:szCs w:val="20"/>
          <w:lang w:eastAsia="uk-UA"/>
        </w:rPr>
        <w:t>і розвиток мережевого суспільства (див. тему 4).</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ahoma" w:eastAsia="Times New Roman" w:hAnsi="Tahoma" w:cs="Tahoma"/>
          <w:b/>
          <w:bCs/>
          <w:color w:val="000000"/>
          <w:sz w:val="20"/>
          <w:szCs w:val="20"/>
          <w:lang w:eastAsia="uk-UA"/>
        </w:rPr>
        <w:t> </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ahoma" w:eastAsia="Times New Roman" w:hAnsi="Tahoma" w:cs="Tahoma"/>
          <w:b/>
          <w:bCs/>
          <w:color w:val="000000"/>
          <w:sz w:val="20"/>
          <w:szCs w:val="20"/>
          <w:lang w:eastAsia="uk-UA"/>
        </w:rPr>
        <w:t>1.5. Пітер</w:t>
      </w:r>
      <w:r w:rsidRPr="00A437FC">
        <w:rPr>
          <w:rFonts w:ascii="Tahoma" w:eastAsia="Times New Roman" w:hAnsi="Tahoma" w:cs="Tahoma"/>
          <w:b/>
          <w:bCs/>
          <w:color w:val="000000"/>
          <w:sz w:val="20"/>
          <w:lang w:eastAsia="uk-UA"/>
        </w:rPr>
        <w:t> Дракер </w:t>
      </w:r>
      <w:r w:rsidRPr="00A437FC">
        <w:rPr>
          <w:rFonts w:ascii="Tahoma" w:eastAsia="Times New Roman" w:hAnsi="Tahoma" w:cs="Tahoma"/>
          <w:b/>
          <w:bCs/>
          <w:color w:val="000000"/>
          <w:sz w:val="20"/>
          <w:szCs w:val="20"/>
          <w:lang w:eastAsia="uk-UA"/>
        </w:rPr>
        <w:t>і його концепція</w:t>
      </w:r>
      <w:r w:rsidRPr="00A437FC">
        <w:rPr>
          <w:rFonts w:ascii="Tahoma" w:eastAsia="Times New Roman" w:hAnsi="Tahoma" w:cs="Tahoma"/>
          <w:b/>
          <w:bCs/>
          <w:color w:val="000000"/>
          <w:sz w:val="20"/>
          <w:lang w:eastAsia="uk-UA"/>
        </w:rPr>
        <w:t> посткапіталістичного </w:t>
      </w:r>
      <w:r w:rsidRPr="00A437FC">
        <w:rPr>
          <w:rFonts w:ascii="Tahoma" w:eastAsia="Times New Roman" w:hAnsi="Tahoma" w:cs="Tahoma"/>
          <w:b/>
          <w:bCs/>
          <w:color w:val="000000"/>
          <w:sz w:val="20"/>
          <w:szCs w:val="20"/>
          <w:lang w:eastAsia="uk-UA"/>
        </w:rPr>
        <w:t>суспільства</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Рубіж 1980-1990-х рр. можна позначити як початок нового етапу в розвитку ідей</w:t>
      </w:r>
      <w:r w:rsidRPr="00A437FC">
        <w:rPr>
          <w:rFonts w:ascii="Tahoma" w:eastAsia="Times New Roman" w:hAnsi="Tahoma" w:cs="Tahoma"/>
          <w:color w:val="000000"/>
          <w:sz w:val="20"/>
          <w:lang w:eastAsia="uk-UA"/>
        </w:rPr>
        <w:t> постіндустріалізму</w:t>
      </w:r>
      <w:r w:rsidRPr="00A437FC">
        <w:rPr>
          <w:rFonts w:ascii="Tahoma" w:eastAsia="Times New Roman" w:hAnsi="Tahoma" w:cs="Tahoma"/>
          <w:color w:val="000000"/>
          <w:sz w:val="20"/>
          <w:szCs w:val="20"/>
          <w:lang w:eastAsia="uk-UA"/>
        </w:rPr>
        <w:t>. Перш за все, це пов’язано з тими змінами, котрі відбулися в розвитку сучасної індустріальної цивілізації. Зокрема в 1991 р. в США вперше витрати на придбання інформації й інформаційних технологій перевищили витрати на придбання виробничих технологій і основних фондів. Зростання обсягів інформаційної складової було настільки стрімке, що на початок 1995 р. в американській економіці близько трьох чвертей доданої вартості всього промислового виробництва створювалися за допомогою інформаційних</w:t>
      </w:r>
      <w:r w:rsidRPr="00A437FC">
        <w:rPr>
          <w:rFonts w:ascii="Tahoma" w:eastAsia="Times New Roman" w:hAnsi="Tahoma" w:cs="Tahoma"/>
          <w:color w:val="000000"/>
          <w:sz w:val="20"/>
          <w:lang w:eastAsia="uk-UA"/>
        </w:rPr>
        <w:t> технологий</w:t>
      </w:r>
      <w:bookmarkStart w:id="8" w:name="_ftnref9"/>
      <w:r w:rsidRPr="00A437FC">
        <w:rPr>
          <w:rFonts w:ascii="Tahoma" w:eastAsia="Times New Roman" w:hAnsi="Tahoma" w:cs="Tahoma"/>
          <w:color w:val="000000"/>
          <w:sz w:val="20"/>
          <w:szCs w:val="20"/>
          <w:lang w:eastAsia="uk-UA"/>
        </w:rPr>
        <w:fldChar w:fldCharType="begin"/>
      </w:r>
      <w:r w:rsidRPr="00A437FC">
        <w:rPr>
          <w:rFonts w:ascii="Tahoma" w:eastAsia="Times New Roman" w:hAnsi="Tahoma" w:cs="Tahoma"/>
          <w:color w:val="000000"/>
          <w:sz w:val="20"/>
          <w:szCs w:val="20"/>
          <w:lang w:eastAsia="uk-UA"/>
        </w:rPr>
        <w:instrText xml:space="preserve"> HYPERLINK "http://ito.vspu.net/ENK/Inf_Syspilstvo/lec_2.htm" \l "_ftn9" \o "" </w:instrText>
      </w:r>
      <w:r w:rsidRPr="00A437FC">
        <w:rPr>
          <w:rFonts w:ascii="Tahoma" w:eastAsia="Times New Roman" w:hAnsi="Tahoma" w:cs="Tahoma"/>
          <w:color w:val="000000"/>
          <w:sz w:val="20"/>
          <w:szCs w:val="20"/>
          <w:lang w:eastAsia="uk-UA"/>
        </w:rPr>
        <w:fldChar w:fldCharType="separate"/>
      </w:r>
      <w:r w:rsidRPr="00A437FC">
        <w:rPr>
          <w:rFonts w:ascii="Tahoma" w:eastAsia="Times New Roman" w:hAnsi="Tahoma" w:cs="Tahoma"/>
          <w:color w:val="000000"/>
          <w:sz w:val="20"/>
          <w:u w:val="single"/>
          <w:vertAlign w:val="superscript"/>
          <w:lang w:eastAsia="uk-UA"/>
        </w:rPr>
        <w:t>[9]</w:t>
      </w:r>
      <w:r w:rsidRPr="00A437FC">
        <w:rPr>
          <w:rFonts w:ascii="Tahoma" w:eastAsia="Times New Roman" w:hAnsi="Tahoma" w:cs="Tahoma"/>
          <w:color w:val="000000"/>
          <w:sz w:val="20"/>
          <w:szCs w:val="20"/>
          <w:lang w:eastAsia="uk-UA"/>
        </w:rPr>
        <w:fldChar w:fldCharType="end"/>
      </w:r>
      <w:bookmarkEnd w:id="8"/>
      <w:r w:rsidRPr="00A437FC">
        <w:rPr>
          <w:rFonts w:ascii="Tahoma" w:eastAsia="Times New Roman" w:hAnsi="Tahoma" w:cs="Tahoma"/>
          <w:color w:val="000000"/>
          <w:sz w:val="20"/>
          <w:szCs w:val="20"/>
          <w:lang w:eastAsia="uk-UA"/>
        </w:rPr>
        <w:t>. У тому ж 1995 р. загальна кількість придбаних у США комп’ютерів (16,5 млн. шт.) вперше перевищила кількість придбаних автомобілів або телевізорів</w:t>
      </w:r>
      <w:bookmarkStart w:id="9" w:name="_ftnref10"/>
      <w:r w:rsidRPr="00A437FC">
        <w:rPr>
          <w:rFonts w:ascii="Tahoma" w:eastAsia="Times New Roman" w:hAnsi="Tahoma" w:cs="Tahoma"/>
          <w:color w:val="000000"/>
          <w:sz w:val="20"/>
          <w:szCs w:val="20"/>
          <w:lang w:eastAsia="uk-UA"/>
        </w:rPr>
        <w:fldChar w:fldCharType="begin"/>
      </w:r>
      <w:r w:rsidRPr="00A437FC">
        <w:rPr>
          <w:rFonts w:ascii="Tahoma" w:eastAsia="Times New Roman" w:hAnsi="Tahoma" w:cs="Tahoma"/>
          <w:color w:val="000000"/>
          <w:sz w:val="20"/>
          <w:szCs w:val="20"/>
          <w:lang w:eastAsia="uk-UA"/>
        </w:rPr>
        <w:instrText xml:space="preserve"> HYPERLINK "http://ito.vspu.net/ENK/Inf_Syspilstvo/lec_2.htm" \l "_ftn10" \o "" </w:instrText>
      </w:r>
      <w:r w:rsidRPr="00A437FC">
        <w:rPr>
          <w:rFonts w:ascii="Tahoma" w:eastAsia="Times New Roman" w:hAnsi="Tahoma" w:cs="Tahoma"/>
          <w:color w:val="000000"/>
          <w:sz w:val="20"/>
          <w:szCs w:val="20"/>
          <w:lang w:eastAsia="uk-UA"/>
        </w:rPr>
        <w:fldChar w:fldCharType="separate"/>
      </w:r>
      <w:r w:rsidRPr="00A437FC">
        <w:rPr>
          <w:rFonts w:ascii="Tahoma" w:eastAsia="Times New Roman" w:hAnsi="Tahoma" w:cs="Tahoma"/>
          <w:color w:val="000000"/>
          <w:sz w:val="20"/>
          <w:u w:val="single"/>
          <w:vertAlign w:val="superscript"/>
          <w:lang w:eastAsia="uk-UA"/>
        </w:rPr>
        <w:t>[10]</w:t>
      </w:r>
      <w:r w:rsidRPr="00A437FC">
        <w:rPr>
          <w:rFonts w:ascii="Tahoma" w:eastAsia="Times New Roman" w:hAnsi="Tahoma" w:cs="Tahoma"/>
          <w:color w:val="000000"/>
          <w:sz w:val="20"/>
          <w:szCs w:val="20"/>
          <w:lang w:eastAsia="uk-UA"/>
        </w:rPr>
        <w:fldChar w:fldCharType="end"/>
      </w:r>
      <w:bookmarkEnd w:id="9"/>
      <w:r w:rsidRPr="00A437FC">
        <w:rPr>
          <w:rFonts w:ascii="Tahoma" w:eastAsia="Times New Roman" w:hAnsi="Tahoma" w:cs="Tahoma"/>
          <w:color w:val="000000"/>
          <w:sz w:val="20"/>
          <w:szCs w:val="20"/>
          <w:lang w:eastAsia="uk-UA"/>
        </w:rPr>
        <w:t>. Таким чином перехід до інформаційного суспільства почав набувати характеру реальної перспективи і навіть неминучої насущної необхідності. Фахівці в галузі соціології, політології, економіки опинилися перед завданням сформулювати нові перспективи розвитку економічних і соціально-політичних систем в умовах реального функціонування технологій інформаційного суспільства і формування інформаційної економіки.</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i/>
          <w:iCs/>
          <w:color w:val="000000"/>
          <w:sz w:val="20"/>
          <w:szCs w:val="20"/>
          <w:lang w:eastAsia="uk-UA"/>
        </w:rPr>
        <w:t>Пітер</w:t>
      </w:r>
      <w:r w:rsidRPr="00A437FC">
        <w:rPr>
          <w:rFonts w:ascii="Tahoma" w:eastAsia="Times New Roman" w:hAnsi="Tahoma" w:cs="Tahoma"/>
          <w:i/>
          <w:iCs/>
          <w:color w:val="000000"/>
          <w:sz w:val="20"/>
          <w:lang w:eastAsia="uk-UA"/>
        </w:rPr>
        <w:t> Дракер </w:t>
      </w:r>
      <w:r w:rsidRPr="00A437FC">
        <w:rPr>
          <w:rFonts w:ascii="Tahoma" w:eastAsia="Times New Roman" w:hAnsi="Tahoma" w:cs="Tahoma"/>
          <w:color w:val="000000"/>
          <w:sz w:val="20"/>
          <w:szCs w:val="20"/>
          <w:lang w:eastAsia="uk-UA"/>
        </w:rPr>
        <w:t>(</w:t>
      </w:r>
      <w:r w:rsidRPr="00A437FC">
        <w:rPr>
          <w:rFonts w:ascii="Tahoma" w:eastAsia="Times New Roman" w:hAnsi="Tahoma" w:cs="Tahoma"/>
          <w:i/>
          <w:iCs/>
          <w:color w:val="000000"/>
          <w:sz w:val="20"/>
          <w:szCs w:val="20"/>
          <w:lang w:eastAsia="uk-UA"/>
        </w:rPr>
        <w:t>P.F</w:t>
      </w:r>
      <w:r w:rsidRPr="00A437FC">
        <w:rPr>
          <w:rFonts w:ascii="Tahoma" w:eastAsia="Times New Roman" w:hAnsi="Tahoma" w:cs="Tahoma"/>
          <w:i/>
          <w:iCs/>
          <w:color w:val="000000"/>
          <w:sz w:val="20"/>
          <w:lang w:eastAsia="uk-UA"/>
        </w:rPr>
        <w:t> Drucker </w:t>
      </w:r>
      <w:r w:rsidRPr="00A437FC">
        <w:rPr>
          <w:rFonts w:ascii="Tahoma" w:eastAsia="Times New Roman" w:hAnsi="Tahoma" w:cs="Tahoma"/>
          <w:i/>
          <w:iCs/>
          <w:color w:val="000000"/>
          <w:sz w:val="20"/>
          <w:szCs w:val="20"/>
          <w:lang w:eastAsia="uk-UA"/>
        </w:rPr>
        <w:t>–</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іноді в українському перекладі як П. </w:t>
      </w:r>
      <w:r w:rsidRPr="00A437FC">
        <w:rPr>
          <w:rFonts w:ascii="Tahoma" w:eastAsia="Times New Roman" w:hAnsi="Tahoma" w:cs="Tahoma"/>
          <w:color w:val="000000"/>
          <w:sz w:val="20"/>
          <w:lang w:eastAsia="uk-UA"/>
        </w:rPr>
        <w:t>Друкер</w:t>
      </w:r>
      <w:r w:rsidRPr="00A437FC">
        <w:rPr>
          <w:rFonts w:ascii="Tahoma" w:eastAsia="Times New Roman" w:hAnsi="Tahoma" w:cs="Tahoma"/>
          <w:color w:val="000000"/>
          <w:sz w:val="20"/>
          <w:szCs w:val="20"/>
          <w:lang w:eastAsia="uk-UA"/>
        </w:rPr>
        <w:t>), відомий американський економіст, один з творців сучасної теорії менеджменту, брав участь в дискусіях</w:t>
      </w:r>
      <w:r w:rsidRPr="00A437FC">
        <w:rPr>
          <w:rFonts w:ascii="Tahoma" w:eastAsia="Times New Roman" w:hAnsi="Tahoma" w:cs="Tahoma"/>
          <w:color w:val="000000"/>
          <w:sz w:val="20"/>
          <w:lang w:eastAsia="uk-UA"/>
        </w:rPr>
        <w:t> постіндустріалістів </w:t>
      </w:r>
      <w:r w:rsidRPr="00A437FC">
        <w:rPr>
          <w:rFonts w:ascii="Tahoma" w:eastAsia="Times New Roman" w:hAnsi="Tahoma" w:cs="Tahoma"/>
          <w:color w:val="000000"/>
          <w:sz w:val="20"/>
          <w:szCs w:val="20"/>
          <w:lang w:eastAsia="uk-UA"/>
        </w:rPr>
        <w:t>у 70-х рр. Минулого століття. Проте свій внесок у формування нової зовнішності концепції</w:t>
      </w:r>
      <w:r w:rsidRPr="00A437FC">
        <w:rPr>
          <w:rFonts w:ascii="Tahoma" w:eastAsia="Times New Roman" w:hAnsi="Tahoma" w:cs="Tahoma"/>
          <w:color w:val="000000"/>
          <w:sz w:val="20"/>
          <w:lang w:eastAsia="uk-UA"/>
        </w:rPr>
        <w:t> постіндустріалізму </w:t>
      </w:r>
      <w:r w:rsidRPr="00A437FC">
        <w:rPr>
          <w:rFonts w:ascii="Tahoma" w:eastAsia="Times New Roman" w:hAnsi="Tahoma" w:cs="Tahoma"/>
          <w:color w:val="000000"/>
          <w:sz w:val="20"/>
          <w:szCs w:val="20"/>
          <w:lang w:eastAsia="uk-UA"/>
        </w:rPr>
        <w:t>він вніс у 1995 р., опублікувавши книгу «</w:t>
      </w:r>
      <w:r w:rsidRPr="00A437FC">
        <w:rPr>
          <w:rFonts w:ascii="Tahoma" w:eastAsia="Times New Roman" w:hAnsi="Tahoma" w:cs="Tahoma"/>
          <w:color w:val="000000"/>
          <w:sz w:val="20"/>
          <w:lang w:eastAsia="uk-UA"/>
        </w:rPr>
        <w:t>Посткапіталістичне </w:t>
      </w:r>
      <w:r w:rsidRPr="00A437FC">
        <w:rPr>
          <w:rFonts w:ascii="Tahoma" w:eastAsia="Times New Roman" w:hAnsi="Tahoma" w:cs="Tahoma"/>
          <w:color w:val="000000"/>
          <w:sz w:val="20"/>
          <w:szCs w:val="20"/>
          <w:lang w:eastAsia="uk-UA"/>
        </w:rPr>
        <w:t>суспільство»</w:t>
      </w:r>
      <w:bookmarkStart w:id="10" w:name="_ftnref11"/>
      <w:r w:rsidRPr="00A437FC">
        <w:rPr>
          <w:rFonts w:ascii="Tahoma" w:eastAsia="Times New Roman" w:hAnsi="Tahoma" w:cs="Tahoma"/>
          <w:color w:val="000000"/>
          <w:sz w:val="20"/>
          <w:szCs w:val="20"/>
          <w:lang w:eastAsia="uk-UA"/>
        </w:rPr>
        <w:fldChar w:fldCharType="begin"/>
      </w:r>
      <w:r w:rsidRPr="00A437FC">
        <w:rPr>
          <w:rFonts w:ascii="Tahoma" w:eastAsia="Times New Roman" w:hAnsi="Tahoma" w:cs="Tahoma"/>
          <w:color w:val="000000"/>
          <w:sz w:val="20"/>
          <w:szCs w:val="20"/>
          <w:lang w:eastAsia="uk-UA"/>
        </w:rPr>
        <w:instrText xml:space="preserve"> HYPERLINK "http://ito.vspu.net/ENK/Inf_Syspilstvo/lec_2.htm" \l "_ftn11" \o "" </w:instrText>
      </w:r>
      <w:r w:rsidRPr="00A437FC">
        <w:rPr>
          <w:rFonts w:ascii="Tahoma" w:eastAsia="Times New Roman" w:hAnsi="Tahoma" w:cs="Tahoma"/>
          <w:color w:val="000000"/>
          <w:sz w:val="20"/>
          <w:szCs w:val="20"/>
          <w:lang w:eastAsia="uk-UA"/>
        </w:rPr>
        <w:fldChar w:fldCharType="separate"/>
      </w:r>
      <w:r w:rsidRPr="00A437FC">
        <w:rPr>
          <w:rFonts w:ascii="Tahoma" w:eastAsia="Times New Roman" w:hAnsi="Tahoma" w:cs="Tahoma"/>
          <w:color w:val="000000"/>
          <w:sz w:val="20"/>
          <w:u w:val="single"/>
          <w:vertAlign w:val="superscript"/>
          <w:lang w:eastAsia="uk-UA"/>
        </w:rPr>
        <w:t>[11]</w:t>
      </w:r>
      <w:r w:rsidRPr="00A437FC">
        <w:rPr>
          <w:rFonts w:ascii="Tahoma" w:eastAsia="Times New Roman" w:hAnsi="Tahoma" w:cs="Tahoma"/>
          <w:color w:val="000000"/>
          <w:sz w:val="20"/>
          <w:szCs w:val="20"/>
          <w:lang w:eastAsia="uk-UA"/>
        </w:rPr>
        <w:fldChar w:fldCharType="end"/>
      </w:r>
      <w:bookmarkEnd w:id="10"/>
      <w:r w:rsidRPr="00A437FC">
        <w:rPr>
          <w:rFonts w:ascii="Tahoma" w:eastAsia="Times New Roman" w:hAnsi="Tahoma" w:cs="Tahoma"/>
          <w:color w:val="000000"/>
          <w:sz w:val="20"/>
          <w:szCs w:val="20"/>
          <w:lang w:eastAsia="uk-UA"/>
        </w:rPr>
        <w:t>, в якій виклав свої переконання на сучасний стан і перспективи розвитку західної цивілізації.</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П.</w:t>
      </w:r>
      <w:r w:rsidRPr="00A437FC">
        <w:rPr>
          <w:rFonts w:ascii="Tahoma" w:eastAsia="Times New Roman" w:hAnsi="Tahoma" w:cs="Tahoma"/>
          <w:color w:val="000000"/>
          <w:sz w:val="20"/>
          <w:lang w:eastAsia="uk-UA"/>
        </w:rPr>
        <w:t> Дракер </w:t>
      </w:r>
      <w:r w:rsidRPr="00A437FC">
        <w:rPr>
          <w:rFonts w:ascii="Tahoma" w:eastAsia="Times New Roman" w:hAnsi="Tahoma" w:cs="Tahoma"/>
          <w:color w:val="000000"/>
          <w:sz w:val="20"/>
          <w:szCs w:val="20"/>
          <w:lang w:eastAsia="uk-UA"/>
        </w:rPr>
        <w:t>описує тенденції, що ведуть до подолання традиційного капіталізму, причому, на його думку, основними ознаками зрушення, що відбувається, виступають наступні чинники:</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перехід від індустріального господарства до економічної системи заснованою на знаннях та інформації;</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подолання капіталістичної приватної власності та відчуження (у марксистському розумінні);</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формування нової системи цінностей сучасної людини і трансформація ідеї національної держави у бік глобальної економіки і глобального соціуму. На думку</w:t>
      </w:r>
      <w:r w:rsidRPr="00A437FC">
        <w:rPr>
          <w:rFonts w:ascii="Tahoma" w:eastAsia="Times New Roman" w:hAnsi="Tahoma" w:cs="Tahoma"/>
          <w:color w:val="000000"/>
          <w:sz w:val="20"/>
          <w:lang w:eastAsia="uk-UA"/>
        </w:rPr>
        <w:t> Дракера</w:t>
      </w:r>
      <w:r w:rsidRPr="00A437FC">
        <w:rPr>
          <w:rFonts w:ascii="Tahoma" w:eastAsia="Times New Roman" w:hAnsi="Tahoma" w:cs="Tahoma"/>
          <w:color w:val="000000"/>
          <w:sz w:val="20"/>
          <w:szCs w:val="20"/>
          <w:lang w:eastAsia="uk-UA"/>
        </w:rPr>
        <w:t>, сучасна епоха – це епоха радикальних змін основ суспільного устрою – трансформації капіталістичного суспільства в суспільство, засноване на знаннях (</w:t>
      </w:r>
      <w:r w:rsidRPr="00A437FC">
        <w:rPr>
          <w:rFonts w:ascii="Tahoma" w:eastAsia="Times New Roman" w:hAnsi="Tahoma" w:cs="Tahoma"/>
          <w:color w:val="000000"/>
          <w:sz w:val="20"/>
          <w:lang w:eastAsia="uk-UA"/>
        </w:rPr>
        <w:t>knowledge society</w:t>
      </w:r>
      <w:r w:rsidRPr="00A437FC">
        <w:rPr>
          <w:rFonts w:ascii="Tahoma" w:eastAsia="Times New Roman" w:hAnsi="Tahoma" w:cs="Tahoma"/>
          <w:color w:val="000000"/>
          <w:sz w:val="20"/>
          <w:szCs w:val="20"/>
          <w:lang w:eastAsia="uk-UA"/>
        </w:rPr>
        <w:t>)</w:t>
      </w:r>
      <w:bookmarkStart w:id="11" w:name="_ftnref12"/>
      <w:r w:rsidRPr="00A437FC">
        <w:rPr>
          <w:rFonts w:ascii="Tahoma" w:eastAsia="Times New Roman" w:hAnsi="Tahoma" w:cs="Tahoma"/>
          <w:color w:val="000000"/>
          <w:sz w:val="20"/>
          <w:szCs w:val="20"/>
          <w:lang w:eastAsia="uk-UA"/>
        </w:rPr>
        <w:fldChar w:fldCharType="begin"/>
      </w:r>
      <w:r w:rsidRPr="00A437FC">
        <w:rPr>
          <w:rFonts w:ascii="Tahoma" w:eastAsia="Times New Roman" w:hAnsi="Tahoma" w:cs="Tahoma"/>
          <w:color w:val="000000"/>
          <w:sz w:val="20"/>
          <w:szCs w:val="20"/>
          <w:lang w:eastAsia="uk-UA"/>
        </w:rPr>
        <w:instrText xml:space="preserve"> HYPERLINK "http://ito.vspu.net/ENK/Inf_Syspilstvo/lec_2.htm" \l "_ftn12" \o "" </w:instrText>
      </w:r>
      <w:r w:rsidRPr="00A437FC">
        <w:rPr>
          <w:rFonts w:ascii="Tahoma" w:eastAsia="Times New Roman" w:hAnsi="Tahoma" w:cs="Tahoma"/>
          <w:color w:val="000000"/>
          <w:sz w:val="20"/>
          <w:szCs w:val="20"/>
          <w:lang w:eastAsia="uk-UA"/>
        </w:rPr>
        <w:fldChar w:fldCharType="separate"/>
      </w:r>
      <w:r w:rsidRPr="00A437FC">
        <w:rPr>
          <w:rFonts w:ascii="Tahoma" w:eastAsia="Times New Roman" w:hAnsi="Tahoma" w:cs="Tahoma"/>
          <w:color w:val="000000"/>
          <w:sz w:val="20"/>
          <w:u w:val="single"/>
          <w:vertAlign w:val="superscript"/>
          <w:lang w:eastAsia="uk-UA"/>
        </w:rPr>
        <w:t>[12]</w:t>
      </w:r>
      <w:r w:rsidRPr="00A437FC">
        <w:rPr>
          <w:rFonts w:ascii="Tahoma" w:eastAsia="Times New Roman" w:hAnsi="Tahoma" w:cs="Tahoma"/>
          <w:color w:val="000000"/>
          <w:sz w:val="20"/>
          <w:szCs w:val="20"/>
          <w:lang w:eastAsia="uk-UA"/>
        </w:rPr>
        <w:fldChar w:fldCharType="end"/>
      </w:r>
      <w:bookmarkEnd w:id="11"/>
      <w:r w:rsidRPr="00A437FC">
        <w:rPr>
          <w:rFonts w:ascii="Tahoma" w:eastAsia="Times New Roman" w:hAnsi="Tahoma" w:cs="Tahoma"/>
          <w:color w:val="000000"/>
          <w:sz w:val="20"/>
          <w:szCs w:val="20"/>
          <w:lang w:eastAsia="uk-UA"/>
        </w:rPr>
        <w:t>.</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xml:space="preserve">Що ж дозволило подолати ті «неминучі суперечності капіталізму» про які свого часу писав К. Маркс – «відчуження» і «зубожіння» трудящих, а також ліквідовувати само поняття «пролетаріат»? </w:t>
      </w:r>
      <w:r w:rsidRPr="00A437FC">
        <w:rPr>
          <w:rFonts w:ascii="Tahoma" w:eastAsia="Times New Roman" w:hAnsi="Tahoma" w:cs="Tahoma"/>
          <w:color w:val="000000"/>
          <w:sz w:val="20"/>
          <w:szCs w:val="20"/>
          <w:lang w:eastAsia="uk-UA"/>
        </w:rPr>
        <w:lastRenderedPageBreak/>
        <w:t>Це, відповідає П.</w:t>
      </w:r>
      <w:r w:rsidRPr="00A437FC">
        <w:rPr>
          <w:rFonts w:ascii="Tahoma" w:eastAsia="Times New Roman" w:hAnsi="Tahoma" w:cs="Tahoma"/>
          <w:color w:val="000000"/>
          <w:sz w:val="20"/>
          <w:lang w:eastAsia="uk-UA"/>
        </w:rPr>
        <w:t> Дракер</w:t>
      </w:r>
      <w:r w:rsidRPr="00A437FC">
        <w:rPr>
          <w:rFonts w:ascii="Tahoma" w:eastAsia="Times New Roman" w:hAnsi="Tahoma" w:cs="Tahoma"/>
          <w:color w:val="000000"/>
          <w:sz w:val="20"/>
          <w:szCs w:val="20"/>
          <w:lang w:eastAsia="uk-UA"/>
        </w:rPr>
        <w:t>, революція в продуктивності праці, причому початок цієї революції зв’язується з діяльністю</w:t>
      </w:r>
      <w:r w:rsidRPr="00A437FC">
        <w:rPr>
          <w:rFonts w:ascii="Tahoma" w:eastAsia="Times New Roman" w:hAnsi="Tahoma" w:cs="Tahoma"/>
          <w:color w:val="000000"/>
          <w:sz w:val="20"/>
          <w:lang w:eastAsia="uk-UA"/>
        </w:rPr>
        <w:t> Тейлора</w:t>
      </w:r>
      <w:r w:rsidRPr="00A437FC">
        <w:rPr>
          <w:rFonts w:ascii="Tahoma" w:eastAsia="Times New Roman" w:hAnsi="Tahoma" w:cs="Tahoma"/>
          <w:color w:val="000000"/>
          <w:sz w:val="20"/>
          <w:szCs w:val="20"/>
          <w:lang w:eastAsia="uk-UA"/>
        </w:rPr>
        <w:t>, який в 1881 р. почав застосовувати принципи наукової організації праці для аналізу продуктивної діяльності та проектування трудових процесів.</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Всі могутні в економічному відношенні держави – Великобританія, США, Німеччина – стали такими завдяки лідерству в розвитку техніки і технологій. Країни, що забезпечили різке зростання економіки після другої світової війни (Японія, Південна Корея, Тайвань, Сінгапур), зобов’язані своєму підйому, вважає П.</w:t>
      </w:r>
      <w:r w:rsidRPr="00A437FC">
        <w:rPr>
          <w:rFonts w:ascii="Tahoma" w:eastAsia="Times New Roman" w:hAnsi="Tahoma" w:cs="Tahoma"/>
          <w:color w:val="000000"/>
          <w:sz w:val="20"/>
          <w:lang w:eastAsia="uk-UA"/>
        </w:rPr>
        <w:t> Дракер</w:t>
      </w:r>
      <w:r w:rsidRPr="00A437FC">
        <w:rPr>
          <w:rFonts w:ascii="Tahoma" w:eastAsia="Times New Roman" w:hAnsi="Tahoma" w:cs="Tahoma"/>
          <w:color w:val="000000"/>
          <w:sz w:val="20"/>
          <w:szCs w:val="20"/>
          <w:lang w:eastAsia="uk-UA"/>
        </w:rPr>
        <w:t>, системі професійно-технічного навчання, організованій за</w:t>
      </w:r>
      <w:r w:rsidRPr="00A437FC">
        <w:rPr>
          <w:rFonts w:ascii="Tahoma" w:eastAsia="Times New Roman" w:hAnsi="Tahoma" w:cs="Tahoma"/>
          <w:color w:val="000000"/>
          <w:sz w:val="20"/>
          <w:lang w:eastAsia="uk-UA"/>
        </w:rPr>
        <w:t> Тейлором</w:t>
      </w:r>
      <w:r w:rsidRPr="00A437FC">
        <w:rPr>
          <w:rFonts w:ascii="Tahoma" w:eastAsia="Times New Roman" w:hAnsi="Tahoma" w:cs="Tahoma"/>
          <w:color w:val="000000"/>
          <w:sz w:val="20"/>
          <w:szCs w:val="20"/>
          <w:lang w:eastAsia="uk-UA"/>
        </w:rPr>
        <w:t>. «Вона дозволила цим країнам у короткі терміни навчити робітників практично</w:t>
      </w:r>
      <w:r w:rsidRPr="00A437FC">
        <w:rPr>
          <w:rFonts w:ascii="Tahoma" w:eastAsia="Times New Roman" w:hAnsi="Tahoma" w:cs="Tahoma"/>
          <w:color w:val="000000"/>
          <w:sz w:val="20"/>
          <w:lang w:eastAsia="uk-UA"/>
        </w:rPr>
        <w:t> доіндустріальної </w:t>
      </w:r>
      <w:r w:rsidRPr="00A437FC">
        <w:rPr>
          <w:rFonts w:ascii="Tahoma" w:eastAsia="Times New Roman" w:hAnsi="Tahoma" w:cs="Tahoma"/>
          <w:color w:val="000000"/>
          <w:sz w:val="20"/>
          <w:szCs w:val="20"/>
          <w:lang w:eastAsia="uk-UA"/>
        </w:rPr>
        <w:t>епохи, а тому низькооплачуваних, трудитися на рівні світових стандартів продуктивності»</w:t>
      </w:r>
      <w:bookmarkStart w:id="12" w:name="_ftnref13"/>
      <w:r w:rsidRPr="00A437FC">
        <w:rPr>
          <w:rFonts w:ascii="Tahoma" w:eastAsia="Times New Roman" w:hAnsi="Tahoma" w:cs="Tahoma"/>
          <w:color w:val="000000"/>
          <w:sz w:val="20"/>
          <w:szCs w:val="20"/>
          <w:lang w:eastAsia="uk-UA"/>
        </w:rPr>
        <w:fldChar w:fldCharType="begin"/>
      </w:r>
      <w:r w:rsidRPr="00A437FC">
        <w:rPr>
          <w:rFonts w:ascii="Tahoma" w:eastAsia="Times New Roman" w:hAnsi="Tahoma" w:cs="Tahoma"/>
          <w:color w:val="000000"/>
          <w:sz w:val="20"/>
          <w:szCs w:val="20"/>
          <w:lang w:eastAsia="uk-UA"/>
        </w:rPr>
        <w:instrText xml:space="preserve"> HYPERLINK "http://ito.vspu.net/ENK/Inf_Syspilstvo/lec_2.htm" \l "_ftn13" \o "" </w:instrText>
      </w:r>
      <w:r w:rsidRPr="00A437FC">
        <w:rPr>
          <w:rFonts w:ascii="Tahoma" w:eastAsia="Times New Roman" w:hAnsi="Tahoma" w:cs="Tahoma"/>
          <w:color w:val="000000"/>
          <w:sz w:val="20"/>
          <w:szCs w:val="20"/>
          <w:lang w:eastAsia="uk-UA"/>
        </w:rPr>
        <w:fldChar w:fldCharType="separate"/>
      </w:r>
      <w:r w:rsidRPr="00A437FC">
        <w:rPr>
          <w:rFonts w:ascii="Tahoma" w:eastAsia="Times New Roman" w:hAnsi="Tahoma" w:cs="Tahoma"/>
          <w:color w:val="000000"/>
          <w:sz w:val="20"/>
          <w:u w:val="single"/>
          <w:vertAlign w:val="superscript"/>
          <w:lang w:eastAsia="uk-UA"/>
        </w:rPr>
        <w:t>[13]</w:t>
      </w:r>
      <w:r w:rsidRPr="00A437FC">
        <w:rPr>
          <w:rFonts w:ascii="Tahoma" w:eastAsia="Times New Roman" w:hAnsi="Tahoma" w:cs="Tahoma"/>
          <w:color w:val="000000"/>
          <w:sz w:val="20"/>
          <w:szCs w:val="20"/>
          <w:lang w:eastAsia="uk-UA"/>
        </w:rPr>
        <w:fldChar w:fldCharType="end"/>
      </w:r>
      <w:bookmarkEnd w:id="12"/>
      <w:r w:rsidRPr="00A437FC">
        <w:rPr>
          <w:rFonts w:ascii="Tahoma" w:eastAsia="Times New Roman" w:hAnsi="Tahoma" w:cs="Tahoma"/>
          <w:color w:val="000000"/>
          <w:sz w:val="20"/>
          <w:szCs w:val="20"/>
          <w:lang w:eastAsia="uk-UA"/>
        </w:rPr>
        <w:t>. В результаті, щорічне зростання продуктивності праці на 3,5-4 % (подвоєння за вісімнадцять років) дозволив збільшити цей показник в розвинених країнах майже в 50 разів. Це безпрецедентне зростання і є основою для підвищення матеріального добробуту та поліпшення життя населення передових країн. До 1930 р. система наукового управління</w:t>
      </w:r>
      <w:r w:rsidRPr="00A437FC">
        <w:rPr>
          <w:rFonts w:ascii="Tahoma" w:eastAsia="Times New Roman" w:hAnsi="Tahoma" w:cs="Tahoma"/>
          <w:color w:val="000000"/>
          <w:sz w:val="20"/>
          <w:lang w:eastAsia="uk-UA"/>
        </w:rPr>
        <w:t> Тейлора</w:t>
      </w:r>
      <w:r w:rsidRPr="00A437FC">
        <w:rPr>
          <w:rFonts w:ascii="Tahoma" w:eastAsia="Times New Roman" w:hAnsi="Tahoma" w:cs="Tahoma"/>
          <w:color w:val="000000"/>
          <w:sz w:val="20"/>
          <w:szCs w:val="20"/>
          <w:lang w:eastAsia="uk-UA"/>
        </w:rPr>
        <w:t>, стверджує П.</w:t>
      </w:r>
      <w:r w:rsidRPr="00A437FC">
        <w:rPr>
          <w:rFonts w:ascii="Tahoma" w:eastAsia="Times New Roman" w:hAnsi="Tahoma" w:cs="Tahoma"/>
          <w:color w:val="000000"/>
          <w:sz w:val="20"/>
          <w:lang w:eastAsia="uk-UA"/>
        </w:rPr>
        <w:t> Дракер</w:t>
      </w:r>
      <w:r w:rsidRPr="00A437FC">
        <w:rPr>
          <w:rFonts w:ascii="Tahoma" w:eastAsia="Times New Roman" w:hAnsi="Tahoma" w:cs="Tahoma"/>
          <w:color w:val="000000"/>
          <w:sz w:val="20"/>
          <w:szCs w:val="20"/>
          <w:lang w:eastAsia="uk-UA"/>
        </w:rPr>
        <w:t>, набула широкого поширення в усіх розвинених країнах – у результаті цього «пролетар» фактично перетворився в «буржуа». Тому, капіталізм і промислова революція, робить висновки П.</w:t>
      </w:r>
      <w:r w:rsidRPr="00A437FC">
        <w:rPr>
          <w:rFonts w:ascii="Tahoma" w:eastAsia="Times New Roman" w:hAnsi="Tahoma" w:cs="Tahoma"/>
          <w:color w:val="000000"/>
          <w:sz w:val="20"/>
          <w:lang w:eastAsia="uk-UA"/>
        </w:rPr>
        <w:t> Дракер</w:t>
      </w:r>
      <w:r w:rsidRPr="00A437FC">
        <w:rPr>
          <w:rFonts w:ascii="Tahoma" w:eastAsia="Times New Roman" w:hAnsi="Tahoma" w:cs="Tahoma"/>
          <w:color w:val="000000"/>
          <w:sz w:val="20"/>
          <w:szCs w:val="20"/>
          <w:lang w:eastAsia="uk-UA"/>
        </w:rPr>
        <w:t>, принесли вигоди перш за все робочим, а не капіталістам – чим і пояснюється повний провал марксизму у</w:t>
      </w:r>
      <w:r w:rsidRPr="00A437FC">
        <w:rPr>
          <w:rFonts w:ascii="Tahoma" w:eastAsia="Times New Roman" w:hAnsi="Tahoma" w:cs="Tahoma"/>
          <w:color w:val="000000"/>
          <w:sz w:val="20"/>
          <w:lang w:eastAsia="uk-UA"/>
        </w:rPr>
        <w:t> високорозвинутих</w:t>
      </w:r>
      <w:r w:rsidRPr="00A437FC">
        <w:rPr>
          <w:rFonts w:ascii="Tahoma" w:eastAsia="Times New Roman" w:hAnsi="Tahoma" w:cs="Tahoma"/>
          <w:color w:val="000000"/>
          <w:sz w:val="20"/>
          <w:szCs w:val="20"/>
          <w:lang w:eastAsia="uk-UA"/>
        </w:rPr>
        <w:t>країнах. «Цим пояснюється і те, чому Велика депресія не привела до комуністичної революції, чого з повною упевненістю чекали Ленін і Сталін, та й практично всі марксисти. До цього часу</w:t>
      </w:r>
      <w:r w:rsidRPr="00A437FC">
        <w:rPr>
          <w:rFonts w:ascii="Tahoma" w:eastAsia="Times New Roman" w:hAnsi="Tahoma" w:cs="Tahoma"/>
          <w:color w:val="000000"/>
          <w:sz w:val="20"/>
          <w:lang w:eastAsia="uk-UA"/>
        </w:rPr>
        <w:t> марксові </w:t>
      </w:r>
      <w:r w:rsidRPr="00A437FC">
        <w:rPr>
          <w:rFonts w:ascii="Tahoma" w:eastAsia="Times New Roman" w:hAnsi="Tahoma" w:cs="Tahoma"/>
          <w:color w:val="000000"/>
          <w:sz w:val="20"/>
          <w:szCs w:val="20"/>
          <w:lang w:eastAsia="uk-UA"/>
        </w:rPr>
        <w:t>пролетарі ще не стали багатими, але вже перетворилися на середній клас. Вони стали трудиться продуктивно»</w:t>
      </w:r>
      <w:bookmarkStart w:id="13" w:name="_ftnref14"/>
      <w:r w:rsidRPr="00A437FC">
        <w:rPr>
          <w:rFonts w:ascii="Tahoma" w:eastAsia="Times New Roman" w:hAnsi="Tahoma" w:cs="Tahoma"/>
          <w:color w:val="000000"/>
          <w:sz w:val="20"/>
          <w:szCs w:val="20"/>
          <w:lang w:eastAsia="uk-UA"/>
        </w:rPr>
        <w:fldChar w:fldCharType="begin"/>
      </w:r>
      <w:r w:rsidRPr="00A437FC">
        <w:rPr>
          <w:rFonts w:ascii="Tahoma" w:eastAsia="Times New Roman" w:hAnsi="Tahoma" w:cs="Tahoma"/>
          <w:color w:val="000000"/>
          <w:sz w:val="20"/>
          <w:szCs w:val="20"/>
          <w:lang w:eastAsia="uk-UA"/>
        </w:rPr>
        <w:instrText xml:space="preserve"> HYPERLINK "http://ito.vspu.net/ENK/Inf_Syspilstvo/lec_2.htm" \l "_ftn14" \o "" </w:instrText>
      </w:r>
      <w:r w:rsidRPr="00A437FC">
        <w:rPr>
          <w:rFonts w:ascii="Tahoma" w:eastAsia="Times New Roman" w:hAnsi="Tahoma" w:cs="Tahoma"/>
          <w:color w:val="000000"/>
          <w:sz w:val="20"/>
          <w:szCs w:val="20"/>
          <w:lang w:eastAsia="uk-UA"/>
        </w:rPr>
        <w:fldChar w:fldCharType="separate"/>
      </w:r>
      <w:r w:rsidRPr="00A437FC">
        <w:rPr>
          <w:rFonts w:ascii="Tahoma" w:eastAsia="Times New Roman" w:hAnsi="Tahoma" w:cs="Tahoma"/>
          <w:color w:val="000000"/>
          <w:sz w:val="20"/>
          <w:u w:val="single"/>
          <w:vertAlign w:val="superscript"/>
          <w:lang w:eastAsia="uk-UA"/>
        </w:rPr>
        <w:t>[14]</w:t>
      </w:r>
      <w:r w:rsidRPr="00A437FC">
        <w:rPr>
          <w:rFonts w:ascii="Tahoma" w:eastAsia="Times New Roman" w:hAnsi="Tahoma" w:cs="Tahoma"/>
          <w:color w:val="000000"/>
          <w:sz w:val="20"/>
          <w:szCs w:val="20"/>
          <w:lang w:eastAsia="uk-UA"/>
        </w:rPr>
        <w:fldChar w:fldCharType="end"/>
      </w:r>
      <w:bookmarkEnd w:id="13"/>
      <w:r w:rsidRPr="00A437FC">
        <w:rPr>
          <w:rFonts w:ascii="Tahoma" w:eastAsia="Times New Roman" w:hAnsi="Tahoma" w:cs="Tahoma"/>
          <w:color w:val="000000"/>
          <w:sz w:val="20"/>
          <w:szCs w:val="20"/>
          <w:vertAlign w:val="superscript"/>
          <w:lang w:eastAsia="uk-UA"/>
        </w:rPr>
        <w:t>.</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У своїй концепції П.</w:t>
      </w:r>
      <w:r w:rsidRPr="00A437FC">
        <w:rPr>
          <w:rFonts w:ascii="Tahoma" w:eastAsia="Times New Roman" w:hAnsi="Tahoma" w:cs="Tahoma"/>
          <w:color w:val="000000"/>
          <w:sz w:val="20"/>
          <w:lang w:eastAsia="uk-UA"/>
        </w:rPr>
        <w:t> Дракер </w:t>
      </w:r>
      <w:r w:rsidRPr="00A437FC">
        <w:rPr>
          <w:rFonts w:ascii="Tahoma" w:eastAsia="Times New Roman" w:hAnsi="Tahoma" w:cs="Tahoma"/>
          <w:color w:val="000000"/>
          <w:sz w:val="20"/>
          <w:szCs w:val="20"/>
          <w:lang w:eastAsia="uk-UA"/>
        </w:rPr>
        <w:t>співвідносить прогрес з трьома етапами зміни ролі знання в суспільстві:</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перший етап пов’язаний із застосуванням знань для розробки знарядь праці, технологій і організації промислового виробництва;</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другий етап – застосування знань до процесів організованої трудової діяльності;</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третій (сучасний) етап характеризується тим, що знання стає основною умовою виробництва і «знання тепер використовується для виробництва знань»</w:t>
      </w:r>
      <w:bookmarkStart w:id="14" w:name="_ftnref15"/>
      <w:r w:rsidRPr="00A437FC">
        <w:rPr>
          <w:rFonts w:ascii="Tahoma" w:eastAsia="Times New Roman" w:hAnsi="Tahoma" w:cs="Tahoma"/>
          <w:color w:val="000000"/>
          <w:sz w:val="20"/>
          <w:szCs w:val="20"/>
          <w:lang w:eastAsia="uk-UA"/>
        </w:rPr>
        <w:fldChar w:fldCharType="begin"/>
      </w:r>
      <w:r w:rsidRPr="00A437FC">
        <w:rPr>
          <w:rFonts w:ascii="Tahoma" w:eastAsia="Times New Roman" w:hAnsi="Tahoma" w:cs="Tahoma"/>
          <w:color w:val="000000"/>
          <w:sz w:val="20"/>
          <w:szCs w:val="20"/>
          <w:lang w:eastAsia="uk-UA"/>
        </w:rPr>
        <w:instrText xml:space="preserve"> HYPERLINK "http://ito.vspu.net/ENK/Inf_Syspilstvo/lec_2.htm" \l "_ftn15" \o "" </w:instrText>
      </w:r>
      <w:r w:rsidRPr="00A437FC">
        <w:rPr>
          <w:rFonts w:ascii="Tahoma" w:eastAsia="Times New Roman" w:hAnsi="Tahoma" w:cs="Tahoma"/>
          <w:color w:val="000000"/>
          <w:sz w:val="20"/>
          <w:szCs w:val="20"/>
          <w:lang w:eastAsia="uk-UA"/>
        </w:rPr>
        <w:fldChar w:fldCharType="separate"/>
      </w:r>
      <w:r w:rsidRPr="00A437FC">
        <w:rPr>
          <w:rFonts w:ascii="Tahoma" w:eastAsia="Times New Roman" w:hAnsi="Tahoma" w:cs="Tahoma"/>
          <w:color w:val="000000"/>
          <w:sz w:val="20"/>
          <w:u w:val="single"/>
          <w:vertAlign w:val="superscript"/>
          <w:lang w:eastAsia="uk-UA"/>
        </w:rPr>
        <w:t>[15]</w:t>
      </w:r>
      <w:r w:rsidRPr="00A437FC">
        <w:rPr>
          <w:rFonts w:ascii="Tahoma" w:eastAsia="Times New Roman" w:hAnsi="Tahoma" w:cs="Tahoma"/>
          <w:color w:val="000000"/>
          <w:sz w:val="20"/>
          <w:szCs w:val="20"/>
          <w:lang w:eastAsia="uk-UA"/>
        </w:rPr>
        <w:fldChar w:fldCharType="end"/>
      </w:r>
      <w:bookmarkEnd w:id="14"/>
      <w:r w:rsidRPr="00A437FC">
        <w:rPr>
          <w:rFonts w:ascii="Tahoma" w:eastAsia="Times New Roman" w:hAnsi="Tahoma" w:cs="Tahoma"/>
          <w:color w:val="000000"/>
          <w:sz w:val="20"/>
          <w:szCs w:val="20"/>
          <w:lang w:eastAsia="uk-UA"/>
        </w:rPr>
        <w:t>.</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Зміна значення знання, що почалася 250 років тому, на думку П.</w:t>
      </w:r>
      <w:r w:rsidRPr="00A437FC">
        <w:rPr>
          <w:rFonts w:ascii="Tahoma" w:eastAsia="Times New Roman" w:hAnsi="Tahoma" w:cs="Tahoma"/>
          <w:color w:val="000000"/>
          <w:sz w:val="20"/>
          <w:lang w:eastAsia="uk-UA"/>
        </w:rPr>
        <w:t> Дракера</w:t>
      </w:r>
      <w:r w:rsidRPr="00A437FC">
        <w:rPr>
          <w:rFonts w:ascii="Tahoma" w:eastAsia="Times New Roman" w:hAnsi="Tahoma" w:cs="Tahoma"/>
          <w:color w:val="000000"/>
          <w:sz w:val="20"/>
          <w:szCs w:val="20"/>
          <w:lang w:eastAsia="uk-UA"/>
        </w:rPr>
        <w:t>, призвела до того, що знання стало сьогодні основною умовою виробництва. У процесі цього, природно, традиційні «чинники виробництва» – земля, робоча сила і капітал – не зникли, але набули другорядне значення. В сучасному суспільстві, вважає П.</w:t>
      </w:r>
      <w:r w:rsidRPr="00A437FC">
        <w:rPr>
          <w:rFonts w:ascii="Tahoma" w:eastAsia="Times New Roman" w:hAnsi="Tahoma" w:cs="Tahoma"/>
          <w:color w:val="000000"/>
          <w:sz w:val="20"/>
          <w:lang w:eastAsia="uk-UA"/>
        </w:rPr>
        <w:t> Дракер</w:t>
      </w:r>
      <w:r w:rsidRPr="00A437FC">
        <w:rPr>
          <w:rFonts w:ascii="Tahoma" w:eastAsia="Times New Roman" w:hAnsi="Tahoma" w:cs="Tahoma"/>
          <w:color w:val="000000"/>
          <w:sz w:val="20"/>
          <w:szCs w:val="20"/>
          <w:lang w:eastAsia="uk-UA"/>
        </w:rPr>
        <w:t>, ці ресурси можна одержувати без особливих зусиль, якщо є необхідні знання – таким чином, знання в його новому розумінні означає реальну корисну силу, засіб досягнення соціальних і економічних результатів. Третьою зміною ролі знання П.</w:t>
      </w:r>
      <w:r w:rsidRPr="00A437FC">
        <w:rPr>
          <w:rFonts w:ascii="Tahoma" w:eastAsia="Times New Roman" w:hAnsi="Tahoma" w:cs="Tahoma"/>
          <w:color w:val="000000"/>
          <w:sz w:val="20"/>
          <w:lang w:eastAsia="uk-UA"/>
        </w:rPr>
        <w:t> Дракер </w:t>
      </w:r>
      <w:r w:rsidRPr="00A437FC">
        <w:rPr>
          <w:rFonts w:ascii="Tahoma" w:eastAsia="Times New Roman" w:hAnsi="Tahoma" w:cs="Tahoma"/>
          <w:color w:val="000000"/>
          <w:sz w:val="20"/>
          <w:szCs w:val="20"/>
          <w:lang w:eastAsia="uk-UA"/>
        </w:rPr>
        <w:t>визначає революцією у сфері управління, оскільки «використання знань для відшукування найбільш ефективних способів застосування наявної інформації в цілях</w:t>
      </w:r>
      <w:r w:rsidRPr="00A437FC">
        <w:rPr>
          <w:rFonts w:ascii="Tahoma" w:eastAsia="Times New Roman" w:hAnsi="Tahoma" w:cs="Tahoma"/>
          <w:color w:val="000000"/>
          <w:sz w:val="20"/>
          <w:lang w:eastAsia="uk-UA"/>
        </w:rPr>
        <w:t> оодержання</w:t>
      </w:r>
      <w:r w:rsidRPr="00A437FC">
        <w:rPr>
          <w:rFonts w:ascii="Tahoma" w:eastAsia="Times New Roman" w:hAnsi="Tahoma" w:cs="Tahoma"/>
          <w:color w:val="000000"/>
          <w:sz w:val="20"/>
          <w:szCs w:val="20"/>
          <w:lang w:eastAsia="uk-UA"/>
        </w:rPr>
        <w:t>необхідних результатів – це, по суті справи, і є управління»</w:t>
      </w:r>
      <w:bookmarkStart w:id="15" w:name="_ftnref16"/>
      <w:r w:rsidRPr="00A437FC">
        <w:rPr>
          <w:rFonts w:ascii="Tahoma" w:eastAsia="Times New Roman" w:hAnsi="Tahoma" w:cs="Tahoma"/>
          <w:color w:val="000000"/>
          <w:sz w:val="20"/>
          <w:szCs w:val="20"/>
          <w:lang w:eastAsia="uk-UA"/>
        </w:rPr>
        <w:fldChar w:fldCharType="begin"/>
      </w:r>
      <w:r w:rsidRPr="00A437FC">
        <w:rPr>
          <w:rFonts w:ascii="Tahoma" w:eastAsia="Times New Roman" w:hAnsi="Tahoma" w:cs="Tahoma"/>
          <w:color w:val="000000"/>
          <w:sz w:val="20"/>
          <w:szCs w:val="20"/>
          <w:lang w:eastAsia="uk-UA"/>
        </w:rPr>
        <w:instrText xml:space="preserve"> HYPERLINK "http://ito.vspu.net/ENK/Inf_Syspilstvo/lec_2.htm" \l "_ftn16" \o "" </w:instrText>
      </w:r>
      <w:r w:rsidRPr="00A437FC">
        <w:rPr>
          <w:rFonts w:ascii="Tahoma" w:eastAsia="Times New Roman" w:hAnsi="Tahoma" w:cs="Tahoma"/>
          <w:color w:val="000000"/>
          <w:sz w:val="20"/>
          <w:szCs w:val="20"/>
          <w:lang w:eastAsia="uk-UA"/>
        </w:rPr>
        <w:fldChar w:fldCharType="separate"/>
      </w:r>
      <w:r w:rsidRPr="00A437FC">
        <w:rPr>
          <w:rFonts w:ascii="Tahoma" w:eastAsia="Times New Roman" w:hAnsi="Tahoma" w:cs="Tahoma"/>
          <w:color w:val="000000"/>
          <w:sz w:val="20"/>
          <w:u w:val="single"/>
          <w:vertAlign w:val="superscript"/>
          <w:lang w:eastAsia="uk-UA"/>
        </w:rPr>
        <w:t>[16]</w:t>
      </w:r>
      <w:r w:rsidRPr="00A437FC">
        <w:rPr>
          <w:rFonts w:ascii="Tahoma" w:eastAsia="Times New Roman" w:hAnsi="Tahoma" w:cs="Tahoma"/>
          <w:color w:val="000000"/>
          <w:sz w:val="20"/>
          <w:szCs w:val="20"/>
          <w:lang w:eastAsia="uk-UA"/>
        </w:rPr>
        <w:fldChar w:fldCharType="end"/>
      </w:r>
      <w:bookmarkEnd w:id="15"/>
      <w:r w:rsidRPr="00A437FC">
        <w:rPr>
          <w:rFonts w:ascii="Tahoma" w:eastAsia="Times New Roman" w:hAnsi="Tahoma" w:cs="Tahoma"/>
          <w:color w:val="000000"/>
          <w:sz w:val="20"/>
          <w:szCs w:val="20"/>
          <w:lang w:eastAsia="uk-UA"/>
        </w:rPr>
        <w:t>. Нині, вважає П. </w:t>
      </w:r>
      <w:r w:rsidRPr="00A437FC">
        <w:rPr>
          <w:rFonts w:ascii="Tahoma" w:eastAsia="Times New Roman" w:hAnsi="Tahoma" w:cs="Tahoma"/>
          <w:color w:val="000000"/>
          <w:sz w:val="20"/>
          <w:lang w:eastAsia="uk-UA"/>
        </w:rPr>
        <w:t>Дракер</w:t>
      </w:r>
      <w:r w:rsidRPr="00A437FC">
        <w:rPr>
          <w:rFonts w:ascii="Tahoma" w:eastAsia="Times New Roman" w:hAnsi="Tahoma" w:cs="Tahoma"/>
          <w:color w:val="000000"/>
          <w:sz w:val="20"/>
          <w:szCs w:val="20"/>
          <w:lang w:eastAsia="uk-UA"/>
        </w:rPr>
        <w:t>, наше суспільство знаходиться в процесі трансформації від капіталістичного в</w:t>
      </w:r>
      <w:r w:rsidRPr="00A437FC">
        <w:rPr>
          <w:rFonts w:ascii="Tahoma" w:eastAsia="Times New Roman" w:hAnsi="Tahoma" w:cs="Tahoma"/>
          <w:color w:val="000000"/>
          <w:sz w:val="20"/>
          <w:lang w:eastAsia="uk-UA"/>
        </w:rPr>
        <w:t> посткапіталістичне</w:t>
      </w:r>
      <w:r w:rsidRPr="00A437FC">
        <w:rPr>
          <w:rFonts w:ascii="Tahoma" w:eastAsia="Times New Roman" w:hAnsi="Tahoma" w:cs="Tahoma"/>
          <w:color w:val="000000"/>
          <w:sz w:val="20"/>
          <w:szCs w:val="20"/>
          <w:lang w:eastAsia="uk-UA"/>
        </w:rPr>
        <w:t>. Це створює нові рушійні сили соціально-економічного розвитку і спричиняє за собою нові процеси в політичній сфері.</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Основним соціологічним висновком з концепції П.</w:t>
      </w:r>
      <w:r w:rsidRPr="00A437FC">
        <w:rPr>
          <w:rFonts w:ascii="Tahoma" w:eastAsia="Times New Roman" w:hAnsi="Tahoma" w:cs="Tahoma"/>
          <w:color w:val="000000"/>
          <w:sz w:val="20"/>
          <w:lang w:eastAsia="uk-UA"/>
        </w:rPr>
        <w:t> Дракера </w:t>
      </w:r>
      <w:r w:rsidRPr="00A437FC">
        <w:rPr>
          <w:rFonts w:ascii="Tahoma" w:eastAsia="Times New Roman" w:hAnsi="Tahoma" w:cs="Tahoma"/>
          <w:color w:val="000000"/>
          <w:sz w:val="20"/>
          <w:szCs w:val="20"/>
          <w:lang w:eastAsia="uk-UA"/>
        </w:rPr>
        <w:t>є те, що перехід до «суспільства, побудованого на знанні» принципово міняє владну структуру суспільства, – влада і контроль поступово переходять від володарів капіталу до тим, хто володіє знаннями й інформацією та ефективними технологіями їх використання. Причому цей перехід не відміняє значення капіталу – як правило, капітал перерозподіляється, а точки концентрації знання і інформаційних технологій стають одночасно і точками управління фінансовими потоками.</w:t>
      </w:r>
    </w:p>
    <w:p w:rsidR="00A437FC" w:rsidRPr="00A437FC" w:rsidRDefault="00A437FC" w:rsidP="00A437FC">
      <w:pPr>
        <w:shd w:val="clear" w:color="auto" w:fill="FFFFFF"/>
        <w:spacing w:after="0" w:line="240" w:lineRule="auto"/>
        <w:ind w:firstLine="720"/>
        <w:jc w:val="right"/>
        <w:rPr>
          <w:rFonts w:ascii="Times New Roman" w:eastAsia="Times New Roman" w:hAnsi="Times New Roman" w:cs="Times New Roman"/>
          <w:color w:val="000000"/>
          <w:sz w:val="24"/>
          <w:szCs w:val="24"/>
          <w:lang w:eastAsia="uk-UA"/>
        </w:rPr>
      </w:pPr>
      <w:r w:rsidRPr="00A437FC">
        <w:rPr>
          <w:rFonts w:ascii="Tahoma" w:eastAsia="Times New Roman" w:hAnsi="Tahoma" w:cs="Tahoma"/>
          <w:b/>
          <w:bCs/>
          <w:i/>
          <w:iCs/>
          <w:color w:val="000000"/>
          <w:sz w:val="20"/>
          <w:szCs w:val="20"/>
          <w:lang w:eastAsia="uk-UA"/>
        </w:rPr>
        <w:t>Таблиця 2</w:t>
      </w:r>
    </w:p>
    <w:p w:rsidR="00A437FC" w:rsidRPr="00A437FC" w:rsidRDefault="00A437FC" w:rsidP="00A437FC">
      <w:pPr>
        <w:shd w:val="clear" w:color="auto" w:fill="FFFFFF"/>
        <w:spacing w:after="0" w:line="240" w:lineRule="auto"/>
        <w:jc w:val="center"/>
        <w:rPr>
          <w:rFonts w:ascii="Times New Roman" w:eastAsia="Times New Roman" w:hAnsi="Times New Roman" w:cs="Times New Roman"/>
          <w:color w:val="000000"/>
          <w:sz w:val="24"/>
          <w:szCs w:val="24"/>
          <w:lang w:eastAsia="uk-UA"/>
        </w:rPr>
      </w:pPr>
      <w:r w:rsidRPr="00A437FC">
        <w:rPr>
          <w:rFonts w:ascii="Tahoma" w:eastAsia="Times New Roman" w:hAnsi="Tahoma" w:cs="Tahoma"/>
          <w:b/>
          <w:bCs/>
          <w:color w:val="000000"/>
          <w:sz w:val="20"/>
          <w:szCs w:val="20"/>
          <w:lang w:eastAsia="uk-UA"/>
        </w:rPr>
        <w:t>Періодизація етапів розвитку суспільства в руслі концепції П.</w:t>
      </w:r>
      <w:r w:rsidRPr="00A437FC">
        <w:rPr>
          <w:rFonts w:ascii="Tahoma" w:eastAsia="Times New Roman" w:hAnsi="Tahoma" w:cs="Tahoma"/>
          <w:b/>
          <w:bCs/>
          <w:color w:val="000000"/>
          <w:sz w:val="20"/>
          <w:lang w:eastAsia="uk-UA"/>
        </w:rPr>
        <w:t> Дракера</w:t>
      </w:r>
    </w:p>
    <w:tbl>
      <w:tblPr>
        <w:tblW w:w="5000" w:type="pct"/>
        <w:tblCellMar>
          <w:left w:w="0" w:type="dxa"/>
          <w:right w:w="0" w:type="dxa"/>
        </w:tblCellMar>
        <w:tblLook w:val="04A0"/>
      </w:tblPr>
      <w:tblGrid>
        <w:gridCol w:w="2280"/>
        <w:gridCol w:w="2181"/>
        <w:gridCol w:w="2579"/>
        <w:gridCol w:w="2679"/>
      </w:tblGrid>
      <w:tr w:rsidR="00A437FC" w:rsidRPr="00A437FC" w:rsidTr="00A437FC">
        <w:trPr>
          <w:trHeight w:val="296"/>
        </w:trPr>
        <w:tc>
          <w:tcPr>
            <w:tcW w:w="1150" w:type="pct"/>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b/>
                <w:bCs/>
                <w:color w:val="000000"/>
                <w:sz w:val="20"/>
                <w:szCs w:val="20"/>
                <w:lang w:eastAsia="uk-UA"/>
              </w:rPr>
              <w:t>Чинники</w:t>
            </w:r>
          </w:p>
        </w:tc>
        <w:tc>
          <w:tcPr>
            <w:tcW w:w="1100" w:type="pct"/>
            <w:tcBorders>
              <w:top w:val="single" w:sz="8" w:space="0" w:color="auto"/>
              <w:left w:val="nil"/>
              <w:bottom w:val="single" w:sz="8" w:space="0" w:color="auto"/>
              <w:right w:val="nil"/>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right"/>
              <w:rPr>
                <w:rFonts w:ascii="Times New Roman" w:eastAsia="Times New Roman" w:hAnsi="Times New Roman" w:cs="Times New Roman"/>
                <w:sz w:val="24"/>
                <w:szCs w:val="24"/>
                <w:lang w:eastAsia="uk-UA"/>
              </w:rPr>
            </w:pPr>
            <w:r w:rsidRPr="00A437FC">
              <w:rPr>
                <w:rFonts w:ascii="Tahoma" w:eastAsia="Times New Roman" w:hAnsi="Tahoma" w:cs="Tahoma"/>
                <w:b/>
                <w:bCs/>
                <w:color w:val="000000"/>
                <w:sz w:val="20"/>
                <w:szCs w:val="20"/>
                <w:lang w:eastAsia="uk-UA"/>
              </w:rPr>
              <w:t>Етапи</w:t>
            </w:r>
          </w:p>
        </w:tc>
        <w:tc>
          <w:tcPr>
            <w:tcW w:w="2650" w:type="pct"/>
            <w:gridSpan w:val="2"/>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b/>
                <w:bCs/>
                <w:color w:val="000000"/>
                <w:sz w:val="20"/>
                <w:szCs w:val="20"/>
                <w:lang w:eastAsia="uk-UA"/>
              </w:rPr>
              <w:t>розвитку суспільства (роки)</w:t>
            </w:r>
          </w:p>
        </w:tc>
      </w:tr>
      <w:tr w:rsidR="00A437FC" w:rsidRPr="00A437FC" w:rsidTr="00A437FC">
        <w:trPr>
          <w:trHeight w:val="297"/>
        </w:trPr>
        <w:tc>
          <w:tcPr>
            <w:tcW w:w="115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sz w:val="20"/>
                <w:szCs w:val="20"/>
                <w:lang w:eastAsia="uk-UA"/>
              </w:rPr>
              <w:t> </w:t>
            </w:r>
          </w:p>
          <w:p w:rsidR="00A437FC" w:rsidRPr="00A437FC" w:rsidRDefault="00A437FC" w:rsidP="00A437FC">
            <w:pPr>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sz w:val="20"/>
                <w:szCs w:val="20"/>
                <w:lang w:eastAsia="uk-UA"/>
              </w:rPr>
              <w:t> </w:t>
            </w:r>
          </w:p>
        </w:tc>
        <w:tc>
          <w:tcPr>
            <w:tcW w:w="110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b/>
                <w:bCs/>
                <w:color w:val="000000"/>
                <w:sz w:val="20"/>
                <w:szCs w:val="20"/>
                <w:lang w:eastAsia="uk-UA"/>
              </w:rPr>
              <w:t>1700/1900</w:t>
            </w:r>
          </w:p>
        </w:tc>
        <w:tc>
          <w:tcPr>
            <w:tcW w:w="130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b/>
                <w:bCs/>
                <w:color w:val="000000"/>
                <w:sz w:val="20"/>
                <w:szCs w:val="20"/>
                <w:lang w:eastAsia="uk-UA"/>
              </w:rPr>
              <w:t>1900/1945</w:t>
            </w:r>
          </w:p>
        </w:tc>
        <w:tc>
          <w:tcPr>
            <w:tcW w:w="130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b/>
                <w:bCs/>
                <w:color w:val="000000"/>
                <w:sz w:val="20"/>
                <w:szCs w:val="20"/>
                <w:lang w:eastAsia="uk-UA"/>
              </w:rPr>
              <w:t>1945/</w:t>
            </w:r>
            <w:r w:rsidRPr="00A437FC">
              <w:rPr>
                <w:rFonts w:ascii="Tahoma" w:eastAsia="Times New Roman" w:hAnsi="Tahoma" w:cs="Tahoma"/>
                <w:b/>
                <w:bCs/>
                <w:color w:val="000000"/>
                <w:sz w:val="20"/>
                <w:lang w:eastAsia="uk-UA"/>
              </w:rPr>
              <w:t>н.вр</w:t>
            </w:r>
            <w:r w:rsidRPr="00A437FC">
              <w:rPr>
                <w:rFonts w:ascii="Tahoma" w:eastAsia="Times New Roman" w:hAnsi="Tahoma" w:cs="Tahoma"/>
                <w:b/>
                <w:bCs/>
                <w:color w:val="000000"/>
                <w:sz w:val="20"/>
                <w:szCs w:val="20"/>
                <w:lang w:eastAsia="uk-UA"/>
              </w:rPr>
              <w:t>.</w:t>
            </w:r>
          </w:p>
        </w:tc>
      </w:tr>
      <w:tr w:rsidR="00A437FC" w:rsidRPr="00A437FC" w:rsidTr="00A437FC">
        <w:trPr>
          <w:trHeight w:val="296"/>
        </w:trPr>
        <w:tc>
          <w:tcPr>
            <w:tcW w:w="1150" w:type="pct"/>
            <w:tcBorders>
              <w:top w:val="nil"/>
              <w:left w:val="single" w:sz="8" w:space="0" w:color="auto"/>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Тип</w:t>
            </w:r>
          </w:p>
        </w:tc>
        <w:tc>
          <w:tcPr>
            <w:tcW w:w="11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Промислова</w:t>
            </w:r>
          </w:p>
        </w:tc>
        <w:tc>
          <w:tcPr>
            <w:tcW w:w="13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У</w:t>
            </w:r>
            <w:r w:rsidRPr="00A437FC">
              <w:rPr>
                <w:rFonts w:ascii="Tahoma" w:eastAsia="Times New Roman" w:hAnsi="Tahoma" w:cs="Tahoma"/>
                <w:color w:val="000000"/>
                <w:sz w:val="20"/>
                <w:lang w:eastAsia="uk-UA"/>
              </w:rPr>
              <w:t> производи-</w:t>
            </w:r>
          </w:p>
        </w:tc>
        <w:tc>
          <w:tcPr>
            <w:tcW w:w="13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Революція</w:t>
            </w:r>
          </w:p>
        </w:tc>
      </w:tr>
      <w:tr w:rsidR="00A437FC" w:rsidRPr="00A437FC" w:rsidTr="00A437FC">
        <w:trPr>
          <w:trHeight w:val="297"/>
        </w:trPr>
        <w:tc>
          <w:tcPr>
            <w:tcW w:w="1150" w:type="pct"/>
            <w:tcBorders>
              <w:top w:val="nil"/>
              <w:left w:val="single" w:sz="8" w:space="0" w:color="auto"/>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революції</w:t>
            </w:r>
          </w:p>
        </w:tc>
        <w:tc>
          <w:tcPr>
            <w:tcW w:w="11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sz w:val="20"/>
                <w:szCs w:val="20"/>
                <w:lang w:eastAsia="uk-UA"/>
              </w:rPr>
              <w:t> </w:t>
            </w:r>
          </w:p>
        </w:tc>
        <w:tc>
          <w:tcPr>
            <w:tcW w:w="13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тільності праці</w:t>
            </w:r>
          </w:p>
        </w:tc>
        <w:tc>
          <w:tcPr>
            <w:tcW w:w="13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у управлінні</w:t>
            </w:r>
          </w:p>
        </w:tc>
      </w:tr>
      <w:tr w:rsidR="00A437FC" w:rsidRPr="00A437FC" w:rsidTr="00A437FC">
        <w:trPr>
          <w:trHeight w:val="296"/>
        </w:trPr>
        <w:tc>
          <w:tcPr>
            <w:tcW w:w="1150" w:type="pct"/>
            <w:tcBorders>
              <w:top w:val="nil"/>
              <w:left w:val="single" w:sz="8" w:space="0" w:color="auto"/>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Об’єкт</w:t>
            </w:r>
          </w:p>
        </w:tc>
        <w:tc>
          <w:tcPr>
            <w:tcW w:w="11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Засоби</w:t>
            </w:r>
          </w:p>
        </w:tc>
        <w:tc>
          <w:tcPr>
            <w:tcW w:w="13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lang w:eastAsia="uk-UA"/>
              </w:rPr>
              <w:t>Проїзводствен-</w:t>
            </w:r>
          </w:p>
        </w:tc>
        <w:tc>
          <w:tcPr>
            <w:tcW w:w="13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ІКТ і системи</w:t>
            </w:r>
          </w:p>
        </w:tc>
      </w:tr>
      <w:tr w:rsidR="00A437FC" w:rsidRPr="00A437FC" w:rsidTr="00A437FC">
        <w:trPr>
          <w:trHeight w:val="297"/>
        </w:trPr>
        <w:tc>
          <w:tcPr>
            <w:tcW w:w="1150" w:type="pct"/>
            <w:tcBorders>
              <w:top w:val="nil"/>
              <w:left w:val="single" w:sz="8" w:space="0" w:color="auto"/>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jc w:val="center"/>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інвестицій</w:t>
            </w:r>
          </w:p>
        </w:tc>
        <w:tc>
          <w:tcPr>
            <w:tcW w:w="11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виробництва</w:t>
            </w:r>
          </w:p>
        </w:tc>
        <w:tc>
          <w:tcPr>
            <w:tcW w:w="13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lang w:eastAsia="uk-UA"/>
              </w:rPr>
              <w:t>ные </w:t>
            </w:r>
            <w:r w:rsidRPr="00A437FC">
              <w:rPr>
                <w:rFonts w:ascii="Tahoma" w:eastAsia="Times New Roman" w:hAnsi="Tahoma" w:cs="Tahoma"/>
                <w:color w:val="000000"/>
                <w:sz w:val="20"/>
                <w:szCs w:val="20"/>
                <w:lang w:eastAsia="uk-UA"/>
              </w:rPr>
              <w:t>стосунки</w:t>
            </w:r>
          </w:p>
        </w:tc>
        <w:tc>
          <w:tcPr>
            <w:tcW w:w="13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управління</w:t>
            </w:r>
          </w:p>
        </w:tc>
      </w:tr>
      <w:tr w:rsidR="00A437FC" w:rsidRPr="00A437FC" w:rsidTr="00A437FC">
        <w:trPr>
          <w:trHeight w:val="296"/>
        </w:trPr>
        <w:tc>
          <w:tcPr>
            <w:tcW w:w="1150" w:type="pct"/>
            <w:tcBorders>
              <w:top w:val="nil"/>
              <w:left w:val="single" w:sz="8" w:space="0" w:color="auto"/>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Основні</w:t>
            </w:r>
          </w:p>
        </w:tc>
        <w:tc>
          <w:tcPr>
            <w:tcW w:w="11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Техніка і</w:t>
            </w:r>
            <w:r w:rsidRPr="00A437FC">
              <w:rPr>
                <w:rFonts w:ascii="Tahoma" w:eastAsia="Times New Roman" w:hAnsi="Tahoma" w:cs="Tahoma"/>
                <w:color w:val="000000"/>
                <w:sz w:val="20"/>
                <w:lang w:eastAsia="uk-UA"/>
              </w:rPr>
              <w:t> при-</w:t>
            </w:r>
          </w:p>
        </w:tc>
        <w:tc>
          <w:tcPr>
            <w:tcW w:w="13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Людина</w:t>
            </w:r>
          </w:p>
        </w:tc>
        <w:tc>
          <w:tcPr>
            <w:tcW w:w="13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Знання і</w:t>
            </w:r>
            <w:r w:rsidRPr="00A437FC">
              <w:rPr>
                <w:rFonts w:ascii="Tahoma" w:eastAsia="Times New Roman" w:hAnsi="Tahoma" w:cs="Tahoma"/>
                <w:color w:val="000000"/>
                <w:sz w:val="20"/>
                <w:lang w:eastAsia="uk-UA"/>
              </w:rPr>
              <w:t> вирту-</w:t>
            </w:r>
          </w:p>
        </w:tc>
      </w:tr>
      <w:tr w:rsidR="00A437FC" w:rsidRPr="00A437FC" w:rsidTr="00A437FC">
        <w:trPr>
          <w:trHeight w:val="297"/>
        </w:trPr>
        <w:tc>
          <w:tcPr>
            <w:tcW w:w="1150" w:type="pct"/>
            <w:tcBorders>
              <w:top w:val="nil"/>
              <w:left w:val="single" w:sz="8" w:space="0" w:color="auto"/>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ресурси</w:t>
            </w:r>
          </w:p>
        </w:tc>
        <w:tc>
          <w:tcPr>
            <w:tcW w:w="11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рідні ресурси</w:t>
            </w:r>
          </w:p>
        </w:tc>
        <w:tc>
          <w:tcPr>
            <w:tcW w:w="13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і капітал</w:t>
            </w:r>
          </w:p>
        </w:tc>
        <w:tc>
          <w:tcPr>
            <w:tcW w:w="13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lang w:eastAsia="uk-UA"/>
              </w:rPr>
              <w:t>альный </w:t>
            </w:r>
            <w:r w:rsidRPr="00A437FC">
              <w:rPr>
                <w:rFonts w:ascii="Tahoma" w:eastAsia="Times New Roman" w:hAnsi="Tahoma" w:cs="Tahoma"/>
                <w:color w:val="000000"/>
                <w:sz w:val="20"/>
                <w:szCs w:val="20"/>
                <w:lang w:eastAsia="uk-UA"/>
              </w:rPr>
              <w:t>капітал</w:t>
            </w:r>
          </w:p>
        </w:tc>
      </w:tr>
      <w:tr w:rsidR="00A437FC" w:rsidRPr="00A437FC" w:rsidTr="00A437FC">
        <w:trPr>
          <w:trHeight w:val="296"/>
        </w:trPr>
        <w:tc>
          <w:tcPr>
            <w:tcW w:w="1150" w:type="pct"/>
            <w:tcBorders>
              <w:top w:val="nil"/>
              <w:left w:val="single" w:sz="8" w:space="0" w:color="auto"/>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Тип</w:t>
            </w:r>
          </w:p>
        </w:tc>
        <w:tc>
          <w:tcPr>
            <w:tcW w:w="11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Екстенсивне</w:t>
            </w:r>
          </w:p>
        </w:tc>
        <w:tc>
          <w:tcPr>
            <w:tcW w:w="13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Інтенсивне</w:t>
            </w:r>
          </w:p>
        </w:tc>
        <w:tc>
          <w:tcPr>
            <w:tcW w:w="1300" w:type="pct"/>
            <w:tcBorders>
              <w:top w:val="nil"/>
              <w:left w:val="nil"/>
              <w:bottom w:val="nil"/>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Інтенсивне</w:t>
            </w:r>
          </w:p>
        </w:tc>
      </w:tr>
      <w:tr w:rsidR="00A437FC" w:rsidRPr="00A437FC" w:rsidTr="00A437FC">
        <w:trPr>
          <w:trHeight w:val="297"/>
        </w:trPr>
        <w:tc>
          <w:tcPr>
            <w:tcW w:w="1150"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color w:val="000000"/>
                <w:sz w:val="20"/>
                <w:szCs w:val="20"/>
                <w:lang w:eastAsia="uk-UA"/>
              </w:rPr>
              <w:t>розвитку</w:t>
            </w:r>
          </w:p>
        </w:tc>
        <w:tc>
          <w:tcPr>
            <w:tcW w:w="110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sz w:val="20"/>
                <w:szCs w:val="20"/>
                <w:lang w:eastAsia="uk-UA"/>
              </w:rPr>
              <w:t> </w:t>
            </w:r>
          </w:p>
        </w:tc>
        <w:tc>
          <w:tcPr>
            <w:tcW w:w="130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sz w:val="20"/>
                <w:szCs w:val="20"/>
                <w:lang w:eastAsia="uk-UA"/>
              </w:rPr>
              <w:t> </w:t>
            </w:r>
          </w:p>
        </w:tc>
        <w:tc>
          <w:tcPr>
            <w:tcW w:w="130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37FC" w:rsidRPr="00A437FC" w:rsidRDefault="00A437FC" w:rsidP="00A437FC">
            <w:pPr>
              <w:shd w:val="clear" w:color="auto" w:fill="FFFFFF"/>
              <w:spacing w:after="0" w:line="240" w:lineRule="auto"/>
              <w:rPr>
                <w:rFonts w:ascii="Times New Roman" w:eastAsia="Times New Roman" w:hAnsi="Times New Roman" w:cs="Times New Roman"/>
                <w:sz w:val="24"/>
                <w:szCs w:val="24"/>
                <w:lang w:eastAsia="uk-UA"/>
              </w:rPr>
            </w:pPr>
            <w:r w:rsidRPr="00A437FC">
              <w:rPr>
                <w:rFonts w:ascii="Tahoma" w:eastAsia="Times New Roman" w:hAnsi="Tahoma" w:cs="Tahoma"/>
                <w:sz w:val="20"/>
                <w:szCs w:val="20"/>
                <w:lang w:eastAsia="uk-UA"/>
              </w:rPr>
              <w:t> </w:t>
            </w:r>
          </w:p>
        </w:tc>
      </w:tr>
    </w:tbl>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П.</w:t>
      </w:r>
      <w:r w:rsidRPr="00A437FC">
        <w:rPr>
          <w:rFonts w:ascii="Tahoma" w:eastAsia="Times New Roman" w:hAnsi="Tahoma" w:cs="Tahoma"/>
          <w:color w:val="000000"/>
          <w:sz w:val="20"/>
          <w:lang w:eastAsia="uk-UA"/>
        </w:rPr>
        <w:t> Дракер </w:t>
      </w:r>
      <w:r w:rsidRPr="00A437FC">
        <w:rPr>
          <w:rFonts w:ascii="Tahoma" w:eastAsia="Times New Roman" w:hAnsi="Tahoma" w:cs="Tahoma"/>
          <w:color w:val="000000"/>
          <w:sz w:val="20"/>
          <w:szCs w:val="20"/>
          <w:lang w:eastAsia="uk-UA"/>
        </w:rPr>
        <w:t>також підходить до постановки цілої низки принципових соціологічних питань:</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про узгодження інтересів індивіда і колективу та виникнення нового типу суперечності в суспільстві, стратифікація в яка заснована на здатності генерувати нові знання;</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lastRenderedPageBreak/>
        <w:t>– про перегляд ролі та значення традиційних чинників виробництва;</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про методологічні основи визначення ефективності використання інформації та знань.</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Проте П. </w:t>
      </w:r>
      <w:r w:rsidRPr="00A437FC">
        <w:rPr>
          <w:rFonts w:ascii="Tahoma" w:eastAsia="Times New Roman" w:hAnsi="Tahoma" w:cs="Tahoma"/>
          <w:color w:val="000000"/>
          <w:sz w:val="20"/>
          <w:lang w:eastAsia="uk-UA"/>
        </w:rPr>
        <w:t>Дракер </w:t>
      </w:r>
      <w:r w:rsidRPr="00A437FC">
        <w:rPr>
          <w:rFonts w:ascii="Tahoma" w:eastAsia="Times New Roman" w:hAnsi="Tahoma" w:cs="Tahoma"/>
          <w:color w:val="000000"/>
          <w:sz w:val="20"/>
          <w:szCs w:val="20"/>
          <w:lang w:eastAsia="uk-UA"/>
        </w:rPr>
        <w:t>не дає однозначних відповідей на більшість з поставлених питань, що, на його думку, цілком природно, оскільки суспільство, що знаходиться в процесі трансформації, не може бути вивчене повною мірою.</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Ідеї П. </w:t>
      </w:r>
      <w:r w:rsidRPr="00A437FC">
        <w:rPr>
          <w:rFonts w:ascii="Tahoma" w:eastAsia="Times New Roman" w:hAnsi="Tahoma" w:cs="Tahoma"/>
          <w:color w:val="000000"/>
          <w:sz w:val="20"/>
          <w:lang w:eastAsia="uk-UA"/>
        </w:rPr>
        <w:t>Дракера </w:t>
      </w:r>
      <w:r w:rsidRPr="00A437FC">
        <w:rPr>
          <w:rFonts w:ascii="Tahoma" w:eastAsia="Times New Roman" w:hAnsi="Tahoma" w:cs="Tahoma"/>
          <w:color w:val="000000"/>
          <w:sz w:val="20"/>
          <w:szCs w:val="20"/>
          <w:lang w:eastAsia="uk-UA"/>
        </w:rPr>
        <w:t>знайшли живий відгук, перш за все, в наукових і суспільних колах США. Це можна пояснити, очевидно, лідируючим положенням цієї країни в побудові інформаційного суспільства і комплексом соціально-економічних проблем, пов’язаних з трансформаційними процесами. Слід зазначити, що в політичних і академічних колах США вже дозріло передбачення основної суперечності, що насувається, – між шарами, – один з яких володіє знаннями й інформаційними технологіями, а інший – ні</w:t>
      </w:r>
      <w:bookmarkStart w:id="16" w:name="_ftnref17"/>
      <w:r w:rsidRPr="00A437FC">
        <w:rPr>
          <w:rFonts w:ascii="Tahoma" w:eastAsia="Times New Roman" w:hAnsi="Tahoma" w:cs="Tahoma"/>
          <w:color w:val="000000"/>
          <w:sz w:val="20"/>
          <w:szCs w:val="20"/>
          <w:lang w:eastAsia="uk-UA"/>
        </w:rPr>
        <w:fldChar w:fldCharType="begin"/>
      </w:r>
      <w:r w:rsidRPr="00A437FC">
        <w:rPr>
          <w:rFonts w:ascii="Tahoma" w:eastAsia="Times New Roman" w:hAnsi="Tahoma" w:cs="Tahoma"/>
          <w:color w:val="000000"/>
          <w:sz w:val="20"/>
          <w:szCs w:val="20"/>
          <w:lang w:eastAsia="uk-UA"/>
        </w:rPr>
        <w:instrText xml:space="preserve"> HYPERLINK "http://ito.vspu.net/ENK/Inf_Syspilstvo/lec_2.htm" \l "_ftn17" \o "" </w:instrText>
      </w:r>
      <w:r w:rsidRPr="00A437FC">
        <w:rPr>
          <w:rFonts w:ascii="Tahoma" w:eastAsia="Times New Roman" w:hAnsi="Tahoma" w:cs="Tahoma"/>
          <w:color w:val="000000"/>
          <w:sz w:val="20"/>
          <w:szCs w:val="20"/>
          <w:lang w:eastAsia="uk-UA"/>
        </w:rPr>
        <w:fldChar w:fldCharType="separate"/>
      </w:r>
      <w:r w:rsidRPr="00A437FC">
        <w:rPr>
          <w:rFonts w:ascii="Tahoma" w:eastAsia="Times New Roman" w:hAnsi="Tahoma" w:cs="Tahoma"/>
          <w:color w:val="000000"/>
          <w:sz w:val="20"/>
          <w:u w:val="single"/>
          <w:vertAlign w:val="superscript"/>
          <w:lang w:eastAsia="uk-UA"/>
        </w:rPr>
        <w:t>[17]</w:t>
      </w:r>
      <w:r w:rsidRPr="00A437FC">
        <w:rPr>
          <w:rFonts w:ascii="Tahoma" w:eastAsia="Times New Roman" w:hAnsi="Tahoma" w:cs="Tahoma"/>
          <w:color w:val="000000"/>
          <w:sz w:val="20"/>
          <w:szCs w:val="20"/>
          <w:lang w:eastAsia="uk-UA"/>
        </w:rPr>
        <w:fldChar w:fldCharType="end"/>
      </w:r>
      <w:bookmarkEnd w:id="16"/>
      <w:r w:rsidRPr="00A437FC">
        <w:rPr>
          <w:rFonts w:ascii="Tahoma" w:eastAsia="Times New Roman" w:hAnsi="Tahoma" w:cs="Tahoma"/>
          <w:color w:val="000000"/>
          <w:sz w:val="20"/>
          <w:szCs w:val="20"/>
          <w:lang w:eastAsia="uk-UA"/>
        </w:rPr>
        <w:t>. Тому американський уряд активно розробляє і забезпечує        </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реалізацію           </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програм інформаційно-технологічного забезпечення населення через створення національної інформаційної інфраструктури і впровадження інтерактивних послуг.</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ahoma" w:eastAsia="Times New Roman" w:hAnsi="Tahoma" w:cs="Tahoma"/>
          <w:b/>
          <w:bCs/>
          <w:color w:val="000000"/>
          <w:sz w:val="20"/>
          <w:szCs w:val="20"/>
          <w:lang w:eastAsia="uk-UA"/>
        </w:rPr>
        <w:t> </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ahoma" w:eastAsia="Times New Roman" w:hAnsi="Tahoma" w:cs="Tahoma"/>
          <w:b/>
          <w:bCs/>
          <w:color w:val="000000"/>
          <w:sz w:val="20"/>
          <w:szCs w:val="20"/>
          <w:lang w:eastAsia="uk-UA"/>
        </w:rPr>
        <w:t>Література, що рекомендується, й інформаційні ресурси</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1.</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lang w:eastAsia="uk-UA"/>
        </w:rPr>
        <w:t>Вершинская </w:t>
      </w:r>
      <w:r w:rsidRPr="00A437FC">
        <w:rPr>
          <w:rFonts w:ascii="Tahoma" w:eastAsia="Times New Roman" w:hAnsi="Tahoma" w:cs="Tahoma"/>
          <w:color w:val="000000"/>
          <w:sz w:val="20"/>
          <w:szCs w:val="20"/>
          <w:lang w:eastAsia="uk-UA"/>
        </w:rPr>
        <w:t>О. Н.</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Информационно-коммуникационные технологии и общество</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О. Н.</w:t>
      </w:r>
      <w:r w:rsidRPr="00A437FC">
        <w:rPr>
          <w:rFonts w:ascii="Tahoma" w:eastAsia="Times New Roman" w:hAnsi="Tahoma" w:cs="Tahoma"/>
          <w:color w:val="000000"/>
          <w:sz w:val="20"/>
          <w:lang w:eastAsia="uk-UA"/>
        </w:rPr>
        <w:t> Вершинская</w:t>
      </w:r>
      <w:r w:rsidRPr="00A437FC">
        <w:rPr>
          <w:rFonts w:ascii="Tahoma" w:eastAsia="Times New Roman" w:hAnsi="Tahoma" w:cs="Tahoma"/>
          <w:color w:val="000000"/>
          <w:sz w:val="20"/>
          <w:szCs w:val="20"/>
          <w:lang w:eastAsia="uk-UA"/>
        </w:rPr>
        <w:t>.</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М.</w:t>
      </w:r>
      <w:r w:rsidRPr="00A437FC">
        <w:rPr>
          <w:rFonts w:ascii="Tahoma" w:eastAsia="Times New Roman" w:hAnsi="Tahoma" w:cs="Tahoma"/>
          <w:color w:val="000000"/>
          <w:sz w:val="20"/>
          <w:lang w:eastAsia="uk-UA"/>
        </w:rPr>
        <w:t> : </w:t>
      </w:r>
      <w:r w:rsidRPr="00A437FC">
        <w:rPr>
          <w:rFonts w:ascii="Tahoma" w:eastAsia="Times New Roman" w:hAnsi="Tahoma" w:cs="Tahoma"/>
          <w:color w:val="000000"/>
          <w:sz w:val="20"/>
          <w:szCs w:val="20"/>
          <w:lang w:eastAsia="uk-UA"/>
        </w:rPr>
        <w:t>Наука, 2007.</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 203 с.</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bookmarkStart w:id="17" w:name="OLE_LINK2"/>
      <w:bookmarkStart w:id="18" w:name="OLE_LINK1"/>
      <w:bookmarkEnd w:id="17"/>
      <w:r w:rsidRPr="00A437FC">
        <w:rPr>
          <w:rFonts w:ascii="Times New Roman" w:eastAsia="Times New Roman" w:hAnsi="Times New Roman" w:cs="Times New Roman"/>
          <w:color w:val="000000"/>
          <w:sz w:val="20"/>
          <w:szCs w:val="20"/>
          <w:lang w:eastAsia="uk-UA"/>
        </w:rPr>
        <w:t>2.</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bookmarkEnd w:id="18"/>
      <w:r w:rsidRPr="00A437FC">
        <w:rPr>
          <w:rFonts w:ascii="Tahoma" w:eastAsia="Times New Roman" w:hAnsi="Tahoma" w:cs="Tahoma"/>
          <w:color w:val="000000"/>
          <w:sz w:val="20"/>
          <w:lang w:eastAsia="uk-UA"/>
        </w:rPr>
        <w:t>Дракер </w:t>
      </w:r>
      <w:r w:rsidRPr="00A437FC">
        <w:rPr>
          <w:rFonts w:ascii="Tahoma" w:eastAsia="Times New Roman" w:hAnsi="Tahoma" w:cs="Tahoma"/>
          <w:color w:val="000000"/>
          <w:sz w:val="20"/>
          <w:szCs w:val="20"/>
          <w:lang w:eastAsia="uk-UA"/>
        </w:rPr>
        <w:t>П.</w:t>
      </w:r>
      <w:r w:rsidRPr="00A437FC">
        <w:rPr>
          <w:rFonts w:ascii="Tahoma" w:eastAsia="Times New Roman" w:hAnsi="Tahoma" w:cs="Tahoma"/>
          <w:color w:val="000000"/>
          <w:sz w:val="20"/>
          <w:lang w:eastAsia="uk-UA"/>
        </w:rPr>
        <w:t> Посткапиталистическое </w:t>
      </w:r>
      <w:r w:rsidRPr="00A437FC">
        <w:rPr>
          <w:rFonts w:ascii="Tahoma" w:eastAsia="Times New Roman" w:hAnsi="Tahoma" w:cs="Tahoma"/>
          <w:color w:val="000000"/>
          <w:sz w:val="20"/>
          <w:szCs w:val="20"/>
          <w:lang w:eastAsia="uk-UA"/>
        </w:rPr>
        <w:t>общество</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П.</w:t>
      </w:r>
      <w:r w:rsidRPr="00A437FC">
        <w:rPr>
          <w:rFonts w:ascii="Tahoma" w:eastAsia="Times New Roman" w:hAnsi="Tahoma" w:cs="Tahoma"/>
          <w:color w:val="000000"/>
          <w:sz w:val="20"/>
          <w:lang w:eastAsia="uk-UA"/>
        </w:rPr>
        <w:t> Дракер </w:t>
      </w:r>
      <w:r w:rsidRPr="00A437FC">
        <w:rPr>
          <w:rFonts w:ascii="Tahoma" w:eastAsia="Times New Roman" w:hAnsi="Tahoma" w:cs="Tahoma"/>
          <w:color w:val="000000"/>
          <w:sz w:val="20"/>
          <w:szCs w:val="20"/>
          <w:lang w:eastAsia="uk-UA"/>
        </w:rPr>
        <w:t>// Новая постиндуст</w:t>
      </w:r>
      <w:r w:rsidRPr="00A437FC">
        <w:rPr>
          <w:rFonts w:ascii="Tahoma" w:eastAsia="Times New Roman" w:hAnsi="Tahoma" w:cs="Tahoma"/>
          <w:color w:val="000000"/>
          <w:sz w:val="20"/>
          <w:szCs w:val="20"/>
          <w:lang w:eastAsia="uk-UA"/>
        </w:rPr>
        <w:softHyphen/>
        <w:t>риальная волна на Западе: Антология.</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М.</w:t>
      </w:r>
      <w:r w:rsidRPr="00A437FC">
        <w:rPr>
          <w:rFonts w:ascii="Tahoma" w:eastAsia="Times New Roman" w:hAnsi="Tahoma" w:cs="Tahoma"/>
          <w:color w:val="000000"/>
          <w:sz w:val="20"/>
          <w:lang w:eastAsia="uk-UA"/>
        </w:rPr>
        <w:t> : </w:t>
      </w:r>
      <w:r w:rsidRPr="00A437FC">
        <w:rPr>
          <w:rFonts w:ascii="Tahoma" w:eastAsia="Times New Roman" w:hAnsi="Tahoma" w:cs="Tahoma"/>
          <w:color w:val="000000"/>
          <w:sz w:val="20"/>
          <w:szCs w:val="20"/>
          <w:lang w:val="en-US" w:eastAsia="uk-UA"/>
        </w:rPr>
        <w:t>Academia</w:t>
      </w:r>
      <w:r w:rsidRPr="00A437FC">
        <w:rPr>
          <w:rFonts w:ascii="Tahoma" w:eastAsia="Times New Roman" w:hAnsi="Tahoma" w:cs="Tahoma"/>
          <w:color w:val="000000"/>
          <w:sz w:val="20"/>
          <w:szCs w:val="20"/>
          <w:lang w:eastAsia="uk-UA"/>
        </w:rPr>
        <w:t>, 1999.</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 С. 57-100.</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3.</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Иноземцев В. Л.</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Перспективы постиндустриальной теории в меняющемся мире</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В. Л. Иноземцев</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 Новая постиндустриальная волна на Западе: Ан</w:t>
      </w:r>
      <w:r w:rsidRPr="00A437FC">
        <w:rPr>
          <w:rFonts w:ascii="Tahoma" w:eastAsia="Times New Roman" w:hAnsi="Tahoma" w:cs="Tahoma"/>
          <w:color w:val="000000"/>
          <w:sz w:val="20"/>
          <w:szCs w:val="20"/>
          <w:lang w:eastAsia="uk-UA"/>
        </w:rPr>
        <w:softHyphen/>
        <w:t>тология.</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М.</w:t>
      </w:r>
      <w:r w:rsidRPr="00A437FC">
        <w:rPr>
          <w:rFonts w:ascii="Tahoma" w:eastAsia="Times New Roman" w:hAnsi="Tahoma" w:cs="Tahoma"/>
          <w:color w:val="000000"/>
          <w:sz w:val="20"/>
          <w:lang w:eastAsia="uk-UA"/>
        </w:rPr>
        <w:t> : </w:t>
      </w:r>
      <w:r w:rsidRPr="00A437FC">
        <w:rPr>
          <w:rFonts w:ascii="Tahoma" w:eastAsia="Times New Roman" w:hAnsi="Tahoma" w:cs="Tahoma"/>
          <w:color w:val="000000"/>
          <w:sz w:val="20"/>
          <w:szCs w:val="20"/>
          <w:lang w:val="en-US" w:eastAsia="uk-UA"/>
        </w:rPr>
        <w:t>Academia</w:t>
      </w:r>
      <w:r w:rsidRPr="00A437FC">
        <w:rPr>
          <w:rFonts w:ascii="Tahoma" w:eastAsia="Times New Roman" w:hAnsi="Tahoma" w:cs="Tahoma"/>
          <w:color w:val="000000"/>
          <w:sz w:val="20"/>
          <w:szCs w:val="20"/>
          <w:lang w:eastAsia="uk-UA"/>
        </w:rPr>
        <w:t>, 1999.</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 С. 3-67.</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4.</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Иноземцев В.Л. Современное постиндустриальное общество: природа, противоречия, перспективы:</w:t>
      </w:r>
      <w:r w:rsidRPr="00A437FC">
        <w:rPr>
          <w:rFonts w:ascii="Tahoma" w:eastAsia="Times New Roman" w:hAnsi="Tahoma" w:cs="Tahoma"/>
          <w:color w:val="000000"/>
          <w:sz w:val="20"/>
          <w:lang w:eastAsia="uk-UA"/>
        </w:rPr>
        <w:t> Учебн</w:t>
      </w:r>
      <w:r w:rsidRPr="00A437FC">
        <w:rPr>
          <w:rFonts w:ascii="Tahoma" w:eastAsia="Times New Roman" w:hAnsi="Tahoma" w:cs="Tahoma"/>
          <w:color w:val="000000"/>
          <w:sz w:val="20"/>
          <w:szCs w:val="20"/>
          <w:lang w:eastAsia="uk-UA"/>
        </w:rPr>
        <w:t>. пособие для студентов вузов. / Владислав Леонидович Иноземцев. – М.</w:t>
      </w:r>
      <w:r w:rsidRPr="00A437FC">
        <w:rPr>
          <w:rFonts w:ascii="Tahoma" w:eastAsia="Times New Roman" w:hAnsi="Tahoma" w:cs="Tahoma"/>
          <w:color w:val="000000"/>
          <w:sz w:val="20"/>
          <w:lang w:eastAsia="uk-UA"/>
        </w:rPr>
        <w:t> : </w:t>
      </w:r>
      <w:r w:rsidRPr="00A437FC">
        <w:rPr>
          <w:rFonts w:ascii="Tahoma" w:eastAsia="Times New Roman" w:hAnsi="Tahoma" w:cs="Tahoma"/>
          <w:color w:val="000000"/>
          <w:sz w:val="20"/>
          <w:szCs w:val="20"/>
          <w:lang w:eastAsia="uk-UA"/>
        </w:rPr>
        <w:t>Логос, 2000. – 304 с.</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5.</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Чугунов А. В.</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Теоретические основания концепции «Информацион</w:t>
      </w:r>
      <w:r w:rsidRPr="00A437FC">
        <w:rPr>
          <w:rFonts w:ascii="Tahoma" w:eastAsia="Times New Roman" w:hAnsi="Tahoma" w:cs="Tahoma"/>
          <w:color w:val="000000"/>
          <w:sz w:val="20"/>
          <w:szCs w:val="20"/>
          <w:lang w:eastAsia="uk-UA"/>
        </w:rPr>
        <w:softHyphen/>
        <w:t>ного общества»: Учебно-методическое пособие по курсу «Интер</w:t>
      </w:r>
      <w:r w:rsidRPr="00A437FC">
        <w:rPr>
          <w:rFonts w:ascii="Tahoma" w:eastAsia="Times New Roman" w:hAnsi="Tahoma" w:cs="Tahoma"/>
          <w:color w:val="000000"/>
          <w:sz w:val="20"/>
          <w:szCs w:val="20"/>
          <w:lang w:eastAsia="uk-UA"/>
        </w:rPr>
        <w:softHyphen/>
        <w:t>нет и политика»</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 Каф</w:t>
      </w:r>
      <w:r w:rsidRPr="00A437FC">
        <w:rPr>
          <w:rFonts w:ascii="Tahoma" w:eastAsia="Times New Roman" w:hAnsi="Tahoma" w:cs="Tahoma"/>
          <w:color w:val="000000"/>
          <w:sz w:val="20"/>
          <w:lang w:eastAsia="uk-UA"/>
        </w:rPr>
        <w:t>. п</w:t>
      </w:r>
      <w:r w:rsidRPr="00A437FC">
        <w:rPr>
          <w:rFonts w:ascii="Tahoma" w:eastAsia="Times New Roman" w:hAnsi="Tahoma" w:cs="Tahoma"/>
          <w:color w:val="000000"/>
          <w:sz w:val="20"/>
          <w:szCs w:val="20"/>
          <w:lang w:eastAsia="uk-UA"/>
        </w:rPr>
        <w:t>олитологии философского ф-та СПбГУ. СПб</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2000.</w:t>
      </w:r>
      <w:r w:rsidRPr="00A437FC">
        <w:rPr>
          <w:rFonts w:ascii="Tahoma" w:eastAsia="Times New Roman" w:hAnsi="Tahoma" w:cs="Tahoma"/>
          <w:color w:val="000000"/>
          <w:sz w:val="20"/>
          <w:lang w:eastAsia="uk-UA"/>
        </w:rPr>
        <w:t> </w:t>
      </w:r>
      <w:r w:rsidRPr="00A437FC">
        <w:rPr>
          <w:rFonts w:ascii="Tahoma" w:eastAsia="Times New Roman" w:hAnsi="Tahoma" w:cs="Tahoma"/>
          <w:color w:val="000000"/>
          <w:sz w:val="20"/>
          <w:szCs w:val="20"/>
          <w:lang w:eastAsia="uk-UA"/>
        </w:rPr>
        <w:t>– 52 с.</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ahoma" w:eastAsia="Times New Roman" w:hAnsi="Tahoma" w:cs="Tahoma"/>
          <w:b/>
          <w:bCs/>
          <w:color w:val="000000"/>
          <w:sz w:val="20"/>
          <w:szCs w:val="20"/>
          <w:lang w:eastAsia="uk-UA"/>
        </w:rPr>
        <w:t> </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ahoma" w:eastAsia="Times New Roman" w:hAnsi="Tahoma" w:cs="Tahoma"/>
          <w:b/>
          <w:bCs/>
          <w:color w:val="000000"/>
          <w:sz w:val="20"/>
          <w:szCs w:val="20"/>
          <w:lang w:eastAsia="uk-UA"/>
        </w:rPr>
        <w:t>Питання для самоперевірки</w:t>
      </w:r>
    </w:p>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ahoma" w:eastAsia="Times New Roman" w:hAnsi="Tahoma" w:cs="Tahoma"/>
          <w:color w:val="000000"/>
          <w:sz w:val="20"/>
          <w:szCs w:val="20"/>
          <w:lang w:eastAsia="uk-UA"/>
        </w:rPr>
        <w:t> </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1.</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Сформулюйте основні теоретичні основи постіндустріальної доктрини.</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2.</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Вкажіть основні дати і проекти, що створили основу для</w:t>
      </w:r>
      <w:r w:rsidRPr="00A437FC">
        <w:rPr>
          <w:rFonts w:ascii="Tahoma" w:eastAsia="Times New Roman" w:hAnsi="Tahoma" w:cs="Tahoma"/>
          <w:color w:val="000000"/>
          <w:sz w:val="20"/>
          <w:lang w:eastAsia="uk-UA"/>
        </w:rPr>
        <w:t> інституціоналізації постіндустріалізму </w:t>
      </w:r>
      <w:r w:rsidRPr="00A437FC">
        <w:rPr>
          <w:rFonts w:ascii="Tahoma" w:eastAsia="Times New Roman" w:hAnsi="Tahoma" w:cs="Tahoma"/>
          <w:color w:val="000000"/>
          <w:sz w:val="20"/>
          <w:szCs w:val="20"/>
          <w:lang w:eastAsia="uk-UA"/>
        </w:rPr>
        <w:t>як наукового напряму.</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3.</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Приведіть схему періодизації соціального прогресу з погляду концепції</w:t>
      </w:r>
      <w:r w:rsidRPr="00A437FC">
        <w:rPr>
          <w:rFonts w:ascii="Tahoma" w:eastAsia="Times New Roman" w:hAnsi="Tahoma" w:cs="Tahoma"/>
          <w:color w:val="000000"/>
          <w:sz w:val="20"/>
          <w:lang w:eastAsia="uk-UA"/>
        </w:rPr>
        <w:t> постіндустріалізму</w:t>
      </w:r>
      <w:r w:rsidRPr="00A437FC">
        <w:rPr>
          <w:rFonts w:ascii="Tahoma" w:eastAsia="Times New Roman" w:hAnsi="Tahoma" w:cs="Tahoma"/>
          <w:color w:val="000000"/>
          <w:sz w:val="20"/>
          <w:szCs w:val="20"/>
          <w:lang w:eastAsia="uk-UA"/>
        </w:rPr>
        <w:t>.</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4.</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Розкрійте геополітичний контекст концепції технотронного суспільства Зб.</w:t>
      </w:r>
      <w:r w:rsidRPr="00A437FC">
        <w:rPr>
          <w:rFonts w:ascii="Tahoma" w:eastAsia="Times New Roman" w:hAnsi="Tahoma" w:cs="Tahoma"/>
          <w:color w:val="000000"/>
          <w:sz w:val="20"/>
          <w:lang w:eastAsia="uk-UA"/>
        </w:rPr>
        <w:t> Бжезінського</w:t>
      </w:r>
      <w:r w:rsidRPr="00A437FC">
        <w:rPr>
          <w:rFonts w:ascii="Tahoma" w:eastAsia="Times New Roman" w:hAnsi="Tahoma" w:cs="Tahoma"/>
          <w:color w:val="000000"/>
          <w:sz w:val="20"/>
          <w:szCs w:val="20"/>
          <w:lang w:eastAsia="uk-UA"/>
        </w:rPr>
        <w:t>.</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5.</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Коли був введений в науковий обіг термін «інформаційне суспільство» і в чому полягає відмінність концепції інформаційного суспільства від</w:t>
      </w:r>
      <w:r w:rsidRPr="00A437FC">
        <w:rPr>
          <w:rFonts w:ascii="Tahoma" w:eastAsia="Times New Roman" w:hAnsi="Tahoma" w:cs="Tahoma"/>
          <w:color w:val="000000"/>
          <w:sz w:val="20"/>
          <w:lang w:eastAsia="uk-UA"/>
        </w:rPr>
        <w:t> постіндустріалізму</w:t>
      </w:r>
      <w:r w:rsidRPr="00A437FC">
        <w:rPr>
          <w:rFonts w:ascii="Tahoma" w:eastAsia="Times New Roman" w:hAnsi="Tahoma" w:cs="Tahoma"/>
          <w:color w:val="000000"/>
          <w:sz w:val="20"/>
          <w:szCs w:val="20"/>
          <w:lang w:eastAsia="uk-UA"/>
        </w:rPr>
        <w:t>?</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6.</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У чому полягають основні чинники трансформації капіталістичного суспільства в суспільство, засноване на знаннях (згідно концепції П.</w:t>
      </w:r>
      <w:r w:rsidRPr="00A437FC">
        <w:rPr>
          <w:rFonts w:ascii="Tahoma" w:eastAsia="Times New Roman" w:hAnsi="Tahoma" w:cs="Tahoma"/>
          <w:color w:val="000000"/>
          <w:sz w:val="20"/>
          <w:lang w:eastAsia="uk-UA"/>
        </w:rPr>
        <w:t> Дракера</w:t>
      </w:r>
      <w:r w:rsidRPr="00A437FC">
        <w:rPr>
          <w:rFonts w:ascii="Tahoma" w:eastAsia="Times New Roman" w:hAnsi="Tahoma" w:cs="Tahoma"/>
          <w:color w:val="000000"/>
          <w:sz w:val="20"/>
          <w:szCs w:val="20"/>
          <w:lang w:eastAsia="uk-UA"/>
        </w:rPr>
        <w:t>)?</w:t>
      </w:r>
    </w:p>
    <w:p w:rsidR="00A437FC" w:rsidRPr="00A437FC" w:rsidRDefault="00A437FC" w:rsidP="00A437FC">
      <w:pPr>
        <w:shd w:val="clear" w:color="auto" w:fill="FFFFFF"/>
        <w:spacing w:after="0" w:line="240" w:lineRule="auto"/>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0"/>
          <w:szCs w:val="20"/>
          <w:lang w:eastAsia="uk-UA"/>
        </w:rPr>
        <w:t>7.</w:t>
      </w:r>
      <w:r w:rsidRPr="00A437FC">
        <w:rPr>
          <w:rFonts w:ascii="Times New Roman" w:eastAsia="Times New Roman" w:hAnsi="Times New Roman" w:cs="Times New Roman"/>
          <w:color w:val="000000"/>
          <w:sz w:val="14"/>
          <w:szCs w:val="14"/>
          <w:lang w:eastAsia="uk-UA"/>
        </w:rPr>
        <w:t>      </w:t>
      </w:r>
      <w:r w:rsidRPr="00A437FC">
        <w:rPr>
          <w:rFonts w:ascii="Times New Roman" w:eastAsia="Times New Roman" w:hAnsi="Times New Roman" w:cs="Times New Roman"/>
          <w:color w:val="000000"/>
          <w:sz w:val="14"/>
          <w:lang w:eastAsia="uk-UA"/>
        </w:rPr>
        <w:t> </w:t>
      </w:r>
      <w:r w:rsidRPr="00A437FC">
        <w:rPr>
          <w:rFonts w:ascii="Tahoma" w:eastAsia="Times New Roman" w:hAnsi="Tahoma" w:cs="Tahoma"/>
          <w:color w:val="000000"/>
          <w:sz w:val="20"/>
          <w:szCs w:val="20"/>
          <w:lang w:eastAsia="uk-UA"/>
        </w:rPr>
        <w:t>Приведіть схему періодизації етапів розвитку суспільства з погляду концепції П.</w:t>
      </w:r>
      <w:r w:rsidRPr="00A437FC">
        <w:rPr>
          <w:rFonts w:ascii="Tahoma" w:eastAsia="Times New Roman" w:hAnsi="Tahoma" w:cs="Tahoma"/>
          <w:color w:val="000000"/>
          <w:sz w:val="20"/>
          <w:lang w:eastAsia="uk-UA"/>
        </w:rPr>
        <w:t> Дракера</w:t>
      </w:r>
      <w:r w:rsidRPr="00A437FC">
        <w:rPr>
          <w:rFonts w:ascii="Tahoma" w:eastAsia="Times New Roman" w:hAnsi="Tahoma" w:cs="Tahoma"/>
          <w:color w:val="000000"/>
          <w:sz w:val="20"/>
          <w:szCs w:val="20"/>
          <w:lang w:eastAsia="uk-UA"/>
        </w:rPr>
        <w:t>.</w:t>
      </w:r>
    </w:p>
    <w:p w:rsidR="00A437FC" w:rsidRPr="00A437FC" w:rsidRDefault="00A437FC" w:rsidP="00A437FC">
      <w:pPr>
        <w:spacing w:after="0" w:line="240" w:lineRule="auto"/>
        <w:rPr>
          <w:rFonts w:ascii="Times New Roman" w:eastAsia="Times New Roman" w:hAnsi="Times New Roman" w:cs="Times New Roman"/>
          <w:color w:val="000000"/>
          <w:sz w:val="27"/>
          <w:szCs w:val="27"/>
          <w:lang w:eastAsia="uk-UA"/>
        </w:rPr>
      </w:pPr>
      <w:r w:rsidRPr="00A437FC">
        <w:rPr>
          <w:rFonts w:ascii="Times New Roman" w:eastAsia="Times New Roman" w:hAnsi="Times New Roman" w:cs="Times New Roman"/>
          <w:color w:val="000000"/>
          <w:sz w:val="27"/>
          <w:szCs w:val="27"/>
          <w:lang w:eastAsia="uk-UA"/>
        </w:rPr>
        <w:br w:type="textWrapping" w:clear="all"/>
      </w:r>
    </w:p>
    <w:p w:rsidR="00A437FC" w:rsidRPr="00A437FC" w:rsidRDefault="00A437FC" w:rsidP="00A437FC">
      <w:pPr>
        <w:spacing w:after="0" w:line="240" w:lineRule="auto"/>
        <w:rPr>
          <w:rFonts w:ascii="Times New Roman" w:eastAsia="Times New Roman" w:hAnsi="Times New Roman" w:cs="Times New Roman"/>
          <w:color w:val="000000"/>
          <w:sz w:val="27"/>
          <w:szCs w:val="27"/>
          <w:lang w:eastAsia="uk-UA"/>
        </w:rPr>
      </w:pPr>
      <w:r w:rsidRPr="00A437FC">
        <w:rPr>
          <w:rFonts w:ascii="Times New Roman" w:eastAsia="Times New Roman" w:hAnsi="Times New Roman" w:cs="Times New Roman"/>
          <w:color w:val="000000"/>
          <w:sz w:val="27"/>
          <w:szCs w:val="27"/>
          <w:lang w:eastAsia="uk-UA"/>
        </w:rPr>
        <w:pict>
          <v:rect id="_x0000_i1025" style="width:159.05pt;height:.75pt" o:hrpct="330" o:hrstd="t" o:hr="t" fillcolor="#a0a0a0" stroked="f"/>
        </w:pict>
      </w:r>
    </w:p>
    <w:bookmarkStart w:id="19" w:name="_ftn1"/>
    <w:p w:rsidR="00A437FC" w:rsidRPr="00A437FC" w:rsidRDefault="00A437FC" w:rsidP="00A437FC">
      <w:pPr>
        <w:shd w:val="clear" w:color="auto" w:fill="FFFFFF"/>
        <w:spacing w:after="0" w:line="258" w:lineRule="atLeast"/>
        <w:ind w:firstLine="720"/>
        <w:jc w:val="both"/>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4"/>
          <w:szCs w:val="24"/>
          <w:lang w:eastAsia="uk-UA"/>
        </w:rPr>
        <w:fldChar w:fldCharType="begin"/>
      </w:r>
      <w:r w:rsidRPr="00A437FC">
        <w:rPr>
          <w:rFonts w:ascii="Times New Roman" w:eastAsia="Times New Roman" w:hAnsi="Times New Roman" w:cs="Times New Roman"/>
          <w:color w:val="000000"/>
          <w:sz w:val="24"/>
          <w:szCs w:val="24"/>
          <w:lang w:eastAsia="uk-UA"/>
        </w:rPr>
        <w:instrText xml:space="preserve"> HYPERLINK "http://ito.vspu.net/ENK/Inf_Syspilstvo/lec_2.htm" \l "_ftnref1" \o "" </w:instrText>
      </w:r>
      <w:r w:rsidRPr="00A437FC">
        <w:rPr>
          <w:rFonts w:ascii="Times New Roman" w:eastAsia="Times New Roman" w:hAnsi="Times New Roman" w:cs="Times New Roman"/>
          <w:color w:val="000000"/>
          <w:sz w:val="24"/>
          <w:szCs w:val="24"/>
          <w:lang w:eastAsia="uk-UA"/>
        </w:rPr>
        <w:fldChar w:fldCharType="separate"/>
      </w:r>
      <w:r w:rsidRPr="00A437FC">
        <w:rPr>
          <w:rFonts w:ascii="Times New Roman" w:eastAsia="Times New Roman" w:hAnsi="Times New Roman" w:cs="Times New Roman"/>
          <w:color w:val="0000FF"/>
          <w:sz w:val="20"/>
          <w:u w:val="single"/>
          <w:vertAlign w:val="superscript"/>
          <w:lang w:eastAsia="uk-UA"/>
        </w:rPr>
        <w:t>[1]</w:t>
      </w:r>
      <w:r w:rsidRPr="00A437FC">
        <w:rPr>
          <w:rFonts w:ascii="Times New Roman" w:eastAsia="Times New Roman" w:hAnsi="Times New Roman" w:cs="Times New Roman"/>
          <w:color w:val="000000"/>
          <w:sz w:val="24"/>
          <w:szCs w:val="24"/>
          <w:lang w:eastAsia="uk-UA"/>
        </w:rPr>
        <w:fldChar w:fldCharType="end"/>
      </w:r>
      <w:bookmarkEnd w:id="19"/>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pacing w:val="-1"/>
          <w:sz w:val="20"/>
          <w:szCs w:val="20"/>
          <w:lang w:eastAsia="uk-UA"/>
        </w:rPr>
        <w:t>См.:</w:t>
      </w:r>
      <w:r w:rsidRPr="00A437FC">
        <w:rPr>
          <w:rFonts w:ascii="Times New Roman" w:eastAsia="Times New Roman" w:hAnsi="Times New Roman" w:cs="Times New Roman"/>
          <w:color w:val="000000"/>
          <w:spacing w:val="-1"/>
          <w:sz w:val="20"/>
          <w:lang w:eastAsia="uk-UA"/>
        </w:rPr>
        <w:t> </w:t>
      </w:r>
      <w:r w:rsidRPr="00A437FC">
        <w:rPr>
          <w:rFonts w:ascii="Times New Roman" w:eastAsia="Times New Roman" w:hAnsi="Times New Roman" w:cs="Times New Roman"/>
          <w:i/>
          <w:iCs/>
          <w:color w:val="000000"/>
          <w:spacing w:val="-1"/>
          <w:sz w:val="20"/>
          <w:szCs w:val="20"/>
          <w:lang w:eastAsia="uk-UA"/>
        </w:rPr>
        <w:t>Иноземцев В.Л.</w:t>
      </w:r>
      <w:r w:rsidRPr="00A437FC">
        <w:rPr>
          <w:rFonts w:ascii="Times New Roman" w:eastAsia="Times New Roman" w:hAnsi="Times New Roman" w:cs="Times New Roman"/>
          <w:i/>
          <w:iCs/>
          <w:color w:val="000000"/>
          <w:spacing w:val="-1"/>
          <w:sz w:val="20"/>
          <w:lang w:eastAsia="uk-UA"/>
        </w:rPr>
        <w:t> </w:t>
      </w:r>
      <w:r w:rsidRPr="00A437FC">
        <w:rPr>
          <w:rFonts w:ascii="Times New Roman" w:eastAsia="Times New Roman" w:hAnsi="Times New Roman" w:cs="Times New Roman"/>
          <w:color w:val="000000"/>
          <w:spacing w:val="-1"/>
          <w:sz w:val="20"/>
          <w:szCs w:val="20"/>
          <w:lang w:eastAsia="uk-UA"/>
        </w:rPr>
        <w:t>Современное постиндустриальное общество: природа, противо</w:t>
      </w:r>
      <w:r w:rsidRPr="00A437FC">
        <w:rPr>
          <w:rFonts w:ascii="Times New Roman" w:eastAsia="Times New Roman" w:hAnsi="Times New Roman" w:cs="Times New Roman"/>
          <w:color w:val="000000"/>
          <w:sz w:val="20"/>
          <w:szCs w:val="20"/>
          <w:lang w:eastAsia="uk-UA"/>
        </w:rPr>
        <w:t>речия, перспективы:</w:t>
      </w:r>
      <w:r w:rsidRPr="00A437FC">
        <w:rPr>
          <w:rFonts w:ascii="Times New Roman" w:eastAsia="Times New Roman" w:hAnsi="Times New Roman" w:cs="Times New Roman"/>
          <w:color w:val="000000"/>
          <w:sz w:val="20"/>
          <w:lang w:eastAsia="uk-UA"/>
        </w:rPr>
        <w:t> Учебн</w:t>
      </w:r>
      <w:r w:rsidRPr="00A437FC">
        <w:rPr>
          <w:rFonts w:ascii="Times New Roman" w:eastAsia="Times New Roman" w:hAnsi="Times New Roman" w:cs="Times New Roman"/>
          <w:color w:val="000000"/>
          <w:sz w:val="20"/>
          <w:szCs w:val="20"/>
          <w:lang w:eastAsia="uk-UA"/>
        </w:rPr>
        <w:t>. пособие для студентов вузов / В.Л. Иноземцев. М</w:t>
      </w:r>
      <w:r w:rsidRPr="00A437FC">
        <w:rPr>
          <w:rFonts w:ascii="Times New Roman" w:eastAsia="Times New Roman" w:hAnsi="Times New Roman" w:cs="Times New Roman"/>
          <w:color w:val="000000"/>
          <w:sz w:val="20"/>
          <w:szCs w:val="20"/>
          <w:lang w:val="en-US" w:eastAsia="uk-UA"/>
        </w:rPr>
        <w:t>., 2000.</w:t>
      </w:r>
    </w:p>
    <w:p w:rsidR="00A437FC" w:rsidRPr="00A437FC" w:rsidRDefault="00A437FC" w:rsidP="00A437FC">
      <w:pPr>
        <w:spacing w:after="0" w:line="240" w:lineRule="auto"/>
        <w:rPr>
          <w:rFonts w:ascii="Times New Roman" w:eastAsia="Times New Roman" w:hAnsi="Times New Roman" w:cs="Times New Roman"/>
          <w:color w:val="000000"/>
          <w:sz w:val="20"/>
          <w:szCs w:val="20"/>
          <w:lang w:eastAsia="uk-UA"/>
        </w:rPr>
      </w:pPr>
      <w:r w:rsidRPr="00A437FC">
        <w:rPr>
          <w:rFonts w:ascii="Times New Roman" w:eastAsia="Times New Roman" w:hAnsi="Times New Roman" w:cs="Times New Roman"/>
          <w:color w:val="000000"/>
          <w:sz w:val="20"/>
          <w:szCs w:val="20"/>
          <w:lang w:eastAsia="uk-UA"/>
        </w:rPr>
        <w:t> </w:t>
      </w:r>
    </w:p>
    <w:bookmarkStart w:id="20" w:name="_ftn2"/>
    <w:p w:rsidR="00A437FC" w:rsidRPr="00A437FC" w:rsidRDefault="00A437FC" w:rsidP="00A437FC">
      <w:pPr>
        <w:shd w:val="clear" w:color="auto" w:fill="FFFFFF"/>
        <w:spacing w:after="0" w:line="258" w:lineRule="atLeast"/>
        <w:ind w:firstLine="720"/>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4"/>
          <w:szCs w:val="24"/>
          <w:lang w:eastAsia="uk-UA"/>
        </w:rPr>
        <w:fldChar w:fldCharType="begin"/>
      </w:r>
      <w:r w:rsidRPr="00A437FC">
        <w:rPr>
          <w:rFonts w:ascii="Times New Roman" w:eastAsia="Times New Roman" w:hAnsi="Times New Roman" w:cs="Times New Roman"/>
          <w:color w:val="000000"/>
          <w:sz w:val="24"/>
          <w:szCs w:val="24"/>
          <w:lang w:eastAsia="uk-UA"/>
        </w:rPr>
        <w:instrText xml:space="preserve"> HYPERLINK "http://ito.vspu.net/ENK/Inf_Syspilstvo/lec_2.htm" \l "_ftnref2" \o "" </w:instrText>
      </w:r>
      <w:r w:rsidRPr="00A437FC">
        <w:rPr>
          <w:rFonts w:ascii="Times New Roman" w:eastAsia="Times New Roman" w:hAnsi="Times New Roman" w:cs="Times New Roman"/>
          <w:color w:val="000000"/>
          <w:sz w:val="24"/>
          <w:szCs w:val="24"/>
          <w:lang w:eastAsia="uk-UA"/>
        </w:rPr>
        <w:fldChar w:fldCharType="separate"/>
      </w:r>
      <w:r w:rsidRPr="00A437FC">
        <w:rPr>
          <w:rFonts w:ascii="Times New Roman" w:eastAsia="Times New Roman" w:hAnsi="Times New Roman" w:cs="Times New Roman"/>
          <w:color w:val="0000FF"/>
          <w:u w:val="single"/>
          <w:vertAlign w:val="superscript"/>
          <w:lang w:eastAsia="uk-UA"/>
        </w:rPr>
        <w:t>[2]</w:t>
      </w:r>
      <w:r w:rsidRPr="00A437FC">
        <w:rPr>
          <w:rFonts w:ascii="Times New Roman" w:eastAsia="Times New Roman" w:hAnsi="Times New Roman" w:cs="Times New Roman"/>
          <w:color w:val="000000"/>
          <w:sz w:val="24"/>
          <w:szCs w:val="24"/>
          <w:lang w:eastAsia="uk-UA"/>
        </w:rPr>
        <w:fldChar w:fldCharType="end"/>
      </w:r>
      <w:bookmarkEnd w:id="20"/>
      <w:r w:rsidRPr="00A437FC">
        <w:rPr>
          <w:rFonts w:ascii="Times New Roman" w:eastAsia="Times New Roman" w:hAnsi="Times New Roman" w:cs="Times New Roman"/>
          <w:color w:val="000000"/>
          <w:lang w:eastAsia="uk-UA"/>
        </w:rPr>
        <w:t> См</w:t>
      </w:r>
      <w:r w:rsidRPr="00A437FC">
        <w:rPr>
          <w:rFonts w:ascii="Times New Roman" w:eastAsia="Times New Roman" w:hAnsi="Times New Roman" w:cs="Times New Roman"/>
          <w:color w:val="000000"/>
          <w:lang w:val="en-US" w:eastAsia="uk-UA"/>
        </w:rPr>
        <w:t>.: Toward the Year 2000. Work in Progress / Ed. by D. Bell. Boston</w:t>
      </w:r>
      <w:r w:rsidRPr="00A437FC">
        <w:rPr>
          <w:rFonts w:ascii="Times New Roman" w:eastAsia="Times New Roman" w:hAnsi="Times New Roman" w:cs="Times New Roman"/>
          <w:color w:val="000000"/>
          <w:lang w:val="ru-RU" w:eastAsia="uk-UA"/>
        </w:rPr>
        <w:t>, 1968.</w:t>
      </w:r>
    </w:p>
    <w:p w:rsidR="00A437FC" w:rsidRPr="00A437FC" w:rsidRDefault="00A437FC" w:rsidP="00A437FC">
      <w:pPr>
        <w:spacing w:after="0" w:line="240" w:lineRule="auto"/>
        <w:rPr>
          <w:rFonts w:ascii="Times New Roman" w:eastAsia="Times New Roman" w:hAnsi="Times New Roman" w:cs="Times New Roman"/>
          <w:color w:val="000000"/>
          <w:sz w:val="20"/>
          <w:szCs w:val="20"/>
          <w:lang w:eastAsia="uk-UA"/>
        </w:rPr>
      </w:pPr>
      <w:r w:rsidRPr="00A437FC">
        <w:rPr>
          <w:rFonts w:ascii="Times New Roman" w:eastAsia="Times New Roman" w:hAnsi="Times New Roman" w:cs="Times New Roman"/>
          <w:color w:val="000000"/>
          <w:sz w:val="20"/>
          <w:szCs w:val="20"/>
          <w:lang w:eastAsia="uk-UA"/>
        </w:rPr>
        <w:t> </w:t>
      </w:r>
    </w:p>
    <w:bookmarkStart w:id="21" w:name="_ftn3"/>
    <w:p w:rsidR="00A437FC" w:rsidRPr="00A437FC" w:rsidRDefault="00A437FC" w:rsidP="00A437FC">
      <w:pPr>
        <w:shd w:val="clear" w:color="auto" w:fill="FFFFFF"/>
        <w:spacing w:after="0" w:line="258" w:lineRule="atLeast"/>
        <w:ind w:firstLine="720"/>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4"/>
          <w:szCs w:val="24"/>
          <w:lang w:eastAsia="uk-UA"/>
        </w:rPr>
        <w:fldChar w:fldCharType="begin"/>
      </w:r>
      <w:r w:rsidRPr="00A437FC">
        <w:rPr>
          <w:rFonts w:ascii="Times New Roman" w:eastAsia="Times New Roman" w:hAnsi="Times New Roman" w:cs="Times New Roman"/>
          <w:color w:val="000000"/>
          <w:sz w:val="24"/>
          <w:szCs w:val="24"/>
          <w:lang w:eastAsia="uk-UA"/>
        </w:rPr>
        <w:instrText xml:space="preserve"> HYPERLINK "http://ito.vspu.net/ENK/Inf_Syspilstvo/lec_2.htm" \l "_ftnref3" \o "" </w:instrText>
      </w:r>
      <w:r w:rsidRPr="00A437FC">
        <w:rPr>
          <w:rFonts w:ascii="Times New Roman" w:eastAsia="Times New Roman" w:hAnsi="Times New Roman" w:cs="Times New Roman"/>
          <w:color w:val="000000"/>
          <w:sz w:val="24"/>
          <w:szCs w:val="24"/>
          <w:lang w:eastAsia="uk-UA"/>
        </w:rPr>
        <w:fldChar w:fldCharType="separate"/>
      </w:r>
      <w:r w:rsidRPr="00A437FC">
        <w:rPr>
          <w:rFonts w:ascii="Times New Roman" w:eastAsia="Times New Roman" w:hAnsi="Times New Roman" w:cs="Times New Roman"/>
          <w:color w:val="0000FF"/>
          <w:sz w:val="24"/>
          <w:szCs w:val="24"/>
          <w:u w:val="single"/>
          <w:vertAlign w:val="superscript"/>
          <w:lang w:eastAsia="uk-UA"/>
        </w:rPr>
        <w:t>[3]</w:t>
      </w:r>
      <w:r w:rsidRPr="00A437FC">
        <w:rPr>
          <w:rFonts w:ascii="Times New Roman" w:eastAsia="Times New Roman" w:hAnsi="Times New Roman" w:cs="Times New Roman"/>
          <w:color w:val="000000"/>
          <w:sz w:val="24"/>
          <w:szCs w:val="24"/>
          <w:lang w:eastAsia="uk-UA"/>
        </w:rPr>
        <w:fldChar w:fldCharType="end"/>
      </w:r>
      <w:bookmarkEnd w:id="21"/>
      <w:r w:rsidRPr="00A437FC">
        <w:rPr>
          <w:rFonts w:ascii="Times New Roman" w:eastAsia="Times New Roman" w:hAnsi="Times New Roman" w:cs="Times New Roman"/>
          <w:color w:val="000000"/>
          <w:sz w:val="24"/>
          <w:szCs w:val="24"/>
          <w:lang w:eastAsia="uk-UA"/>
        </w:rPr>
        <w:t> </w:t>
      </w:r>
      <w:r w:rsidRPr="00A437FC">
        <w:rPr>
          <w:rFonts w:ascii="Times New Roman" w:eastAsia="Times New Roman" w:hAnsi="Times New Roman" w:cs="Times New Roman"/>
          <w:color w:val="000000"/>
          <w:spacing w:val="-1"/>
          <w:sz w:val="20"/>
          <w:szCs w:val="20"/>
          <w:lang w:eastAsia="uk-UA"/>
        </w:rPr>
        <w:t>Огляд концепцій мистецтва», що «відчувається, і «мозаїчної культури» представлено в книзі Л.М.</w:t>
      </w:r>
      <w:r w:rsidRPr="00A437FC">
        <w:rPr>
          <w:rFonts w:ascii="Times New Roman" w:eastAsia="Times New Roman" w:hAnsi="Times New Roman" w:cs="Times New Roman"/>
          <w:color w:val="000000"/>
          <w:spacing w:val="-1"/>
          <w:sz w:val="20"/>
          <w:lang w:eastAsia="uk-UA"/>
        </w:rPr>
        <w:t>Землянової</w:t>
      </w:r>
      <w:r w:rsidRPr="00A437FC">
        <w:rPr>
          <w:rFonts w:ascii="Times New Roman" w:eastAsia="Times New Roman" w:hAnsi="Times New Roman" w:cs="Times New Roman"/>
          <w:color w:val="000000"/>
          <w:spacing w:val="-1"/>
          <w:sz w:val="28"/>
          <w:lang w:eastAsia="uk-UA"/>
        </w:rPr>
        <w:t> </w:t>
      </w:r>
      <w:r w:rsidRPr="00A437FC">
        <w:rPr>
          <w:rFonts w:ascii="Times New Roman" w:eastAsia="Times New Roman" w:hAnsi="Times New Roman" w:cs="Times New Roman"/>
          <w:color w:val="000000"/>
          <w:spacing w:val="-1"/>
          <w:sz w:val="20"/>
          <w:szCs w:val="20"/>
          <w:lang w:eastAsia="uk-UA"/>
        </w:rPr>
        <w:t>См.:</w:t>
      </w:r>
      <w:r w:rsidRPr="00A437FC">
        <w:rPr>
          <w:rFonts w:ascii="Times New Roman" w:eastAsia="Times New Roman" w:hAnsi="Times New Roman" w:cs="Times New Roman"/>
          <w:color w:val="000000"/>
          <w:spacing w:val="-1"/>
          <w:sz w:val="20"/>
          <w:lang w:eastAsia="uk-UA"/>
        </w:rPr>
        <w:t> </w:t>
      </w:r>
      <w:r w:rsidRPr="00A437FC">
        <w:rPr>
          <w:rFonts w:ascii="Times New Roman" w:eastAsia="Times New Roman" w:hAnsi="Times New Roman" w:cs="Times New Roman"/>
          <w:i/>
          <w:iCs/>
          <w:color w:val="000000"/>
          <w:spacing w:val="-1"/>
          <w:sz w:val="20"/>
          <w:szCs w:val="20"/>
          <w:lang w:eastAsia="uk-UA"/>
        </w:rPr>
        <w:t>Землянова Л.М.</w:t>
      </w:r>
      <w:r w:rsidRPr="00A437FC">
        <w:rPr>
          <w:rFonts w:ascii="Times New Roman" w:eastAsia="Times New Roman" w:hAnsi="Times New Roman" w:cs="Times New Roman"/>
          <w:i/>
          <w:iCs/>
          <w:color w:val="000000"/>
          <w:spacing w:val="-1"/>
          <w:sz w:val="20"/>
          <w:lang w:eastAsia="uk-UA"/>
        </w:rPr>
        <w:t> </w:t>
      </w:r>
      <w:r w:rsidRPr="00A437FC">
        <w:rPr>
          <w:rFonts w:ascii="Times New Roman" w:eastAsia="Times New Roman" w:hAnsi="Times New Roman" w:cs="Times New Roman"/>
          <w:color w:val="000000"/>
          <w:spacing w:val="-1"/>
          <w:sz w:val="20"/>
          <w:szCs w:val="20"/>
          <w:lang w:eastAsia="uk-UA"/>
        </w:rPr>
        <w:t>Современная американская комму-</w:t>
      </w:r>
      <w:r w:rsidRPr="00A437FC">
        <w:rPr>
          <w:rFonts w:ascii="Times New Roman" w:eastAsia="Times New Roman" w:hAnsi="Times New Roman" w:cs="Times New Roman"/>
          <w:color w:val="000000"/>
          <w:sz w:val="20"/>
          <w:lang w:eastAsia="uk-UA"/>
        </w:rPr>
        <w:t>никативистика</w:t>
      </w:r>
      <w:r w:rsidRPr="00A437FC">
        <w:rPr>
          <w:rFonts w:ascii="Times New Roman" w:eastAsia="Times New Roman" w:hAnsi="Times New Roman" w:cs="Times New Roman"/>
          <w:color w:val="000000"/>
          <w:sz w:val="20"/>
          <w:szCs w:val="20"/>
          <w:lang w:eastAsia="uk-UA"/>
        </w:rPr>
        <w:t>: теоретические концепции, проблемы, прогнозы.</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М., 1995.</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С. 196-201.</w:t>
      </w:r>
    </w:p>
    <w:p w:rsidR="00A437FC" w:rsidRPr="00A437FC" w:rsidRDefault="00A437FC" w:rsidP="00A437FC">
      <w:pPr>
        <w:spacing w:after="0" w:line="240" w:lineRule="auto"/>
        <w:rPr>
          <w:rFonts w:ascii="Times New Roman" w:eastAsia="Times New Roman" w:hAnsi="Times New Roman" w:cs="Times New Roman"/>
          <w:color w:val="000000"/>
          <w:sz w:val="20"/>
          <w:szCs w:val="20"/>
          <w:lang w:eastAsia="uk-UA"/>
        </w:rPr>
      </w:pPr>
      <w:r w:rsidRPr="00A437FC">
        <w:rPr>
          <w:rFonts w:ascii="Times New Roman" w:eastAsia="Times New Roman" w:hAnsi="Times New Roman" w:cs="Times New Roman"/>
          <w:color w:val="000000"/>
          <w:sz w:val="20"/>
          <w:szCs w:val="20"/>
          <w:lang w:eastAsia="uk-UA"/>
        </w:rPr>
        <w:t> </w:t>
      </w:r>
    </w:p>
    <w:bookmarkStart w:id="22" w:name="_ftn4"/>
    <w:p w:rsidR="00A437FC" w:rsidRPr="00A437FC" w:rsidRDefault="00A437FC" w:rsidP="00A437FC">
      <w:pPr>
        <w:shd w:val="clear" w:color="auto" w:fill="FFFFFF"/>
        <w:spacing w:after="0" w:line="258" w:lineRule="atLeast"/>
        <w:ind w:firstLine="720"/>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4"/>
          <w:szCs w:val="24"/>
          <w:lang w:eastAsia="uk-UA"/>
        </w:rPr>
        <w:fldChar w:fldCharType="begin"/>
      </w:r>
      <w:r w:rsidRPr="00A437FC">
        <w:rPr>
          <w:rFonts w:ascii="Times New Roman" w:eastAsia="Times New Roman" w:hAnsi="Times New Roman" w:cs="Times New Roman"/>
          <w:color w:val="000000"/>
          <w:sz w:val="24"/>
          <w:szCs w:val="24"/>
          <w:lang w:eastAsia="uk-UA"/>
        </w:rPr>
        <w:instrText xml:space="preserve"> HYPERLINK "http://ito.vspu.net/ENK/Inf_Syspilstvo/lec_2.htm" \l "_ftnref4" \o "" </w:instrText>
      </w:r>
      <w:r w:rsidRPr="00A437FC">
        <w:rPr>
          <w:rFonts w:ascii="Times New Roman" w:eastAsia="Times New Roman" w:hAnsi="Times New Roman" w:cs="Times New Roman"/>
          <w:color w:val="000000"/>
          <w:sz w:val="24"/>
          <w:szCs w:val="24"/>
          <w:lang w:eastAsia="uk-UA"/>
        </w:rPr>
        <w:fldChar w:fldCharType="separate"/>
      </w:r>
      <w:r w:rsidRPr="00A437FC">
        <w:rPr>
          <w:rFonts w:ascii="Times New Roman" w:eastAsia="Times New Roman" w:hAnsi="Times New Roman" w:cs="Times New Roman"/>
          <w:color w:val="0000FF"/>
          <w:sz w:val="24"/>
          <w:szCs w:val="24"/>
          <w:u w:val="single"/>
          <w:vertAlign w:val="superscript"/>
          <w:lang w:eastAsia="uk-UA"/>
        </w:rPr>
        <w:t>[4]</w:t>
      </w:r>
      <w:r w:rsidRPr="00A437FC">
        <w:rPr>
          <w:rFonts w:ascii="Times New Roman" w:eastAsia="Times New Roman" w:hAnsi="Times New Roman" w:cs="Times New Roman"/>
          <w:color w:val="000000"/>
          <w:sz w:val="24"/>
          <w:szCs w:val="24"/>
          <w:lang w:eastAsia="uk-UA"/>
        </w:rPr>
        <w:fldChar w:fldCharType="end"/>
      </w:r>
      <w:bookmarkEnd w:id="22"/>
      <w:r w:rsidRPr="00A437FC">
        <w:rPr>
          <w:rFonts w:ascii="Times New Roman" w:eastAsia="Times New Roman" w:hAnsi="Times New Roman" w:cs="Times New Roman"/>
          <w:color w:val="000000"/>
          <w:sz w:val="24"/>
          <w:szCs w:val="24"/>
          <w:lang w:eastAsia="uk-UA"/>
        </w:rPr>
        <w:t> </w:t>
      </w:r>
      <w:r w:rsidRPr="00A437FC">
        <w:rPr>
          <w:rFonts w:ascii="Times New Roman" w:eastAsia="Times New Roman" w:hAnsi="Times New Roman" w:cs="Times New Roman"/>
          <w:i/>
          <w:iCs/>
          <w:color w:val="000000"/>
          <w:spacing w:val="-1"/>
          <w:sz w:val="20"/>
          <w:szCs w:val="20"/>
          <w:lang w:val="en-US" w:eastAsia="uk-UA"/>
        </w:rPr>
        <w:t>Brzezinski</w:t>
      </w:r>
      <w:r w:rsidRPr="00A437FC">
        <w:rPr>
          <w:rFonts w:ascii="Times New Roman" w:eastAsia="Times New Roman" w:hAnsi="Times New Roman" w:cs="Times New Roman"/>
          <w:i/>
          <w:iCs/>
          <w:color w:val="000000"/>
          <w:spacing w:val="-1"/>
          <w:sz w:val="20"/>
          <w:lang w:val="en-US" w:eastAsia="uk-UA"/>
        </w:rPr>
        <w:t> Zb</w:t>
      </w:r>
      <w:r w:rsidRPr="00A437FC">
        <w:rPr>
          <w:rFonts w:ascii="Times New Roman" w:eastAsia="Times New Roman" w:hAnsi="Times New Roman" w:cs="Times New Roman"/>
          <w:i/>
          <w:iCs/>
          <w:color w:val="000000"/>
          <w:spacing w:val="-1"/>
          <w:sz w:val="20"/>
          <w:szCs w:val="20"/>
          <w:lang w:val="en-US" w:eastAsia="uk-UA"/>
        </w:rPr>
        <w:t>.</w:t>
      </w:r>
      <w:r w:rsidRPr="00A437FC">
        <w:rPr>
          <w:rFonts w:ascii="Times New Roman" w:eastAsia="Times New Roman" w:hAnsi="Times New Roman" w:cs="Times New Roman"/>
          <w:i/>
          <w:iCs/>
          <w:color w:val="000000"/>
          <w:spacing w:val="-1"/>
          <w:sz w:val="20"/>
          <w:lang w:val="en-US" w:eastAsia="uk-UA"/>
        </w:rPr>
        <w:t> </w:t>
      </w:r>
      <w:r w:rsidRPr="00A437FC">
        <w:rPr>
          <w:rFonts w:ascii="Times New Roman" w:eastAsia="Times New Roman" w:hAnsi="Times New Roman" w:cs="Times New Roman"/>
          <w:color w:val="000000"/>
          <w:spacing w:val="-1"/>
          <w:sz w:val="20"/>
          <w:lang w:val="en-US" w:eastAsia="uk-UA"/>
        </w:rPr>
        <w:t>Between </w:t>
      </w:r>
      <w:r w:rsidRPr="00A437FC">
        <w:rPr>
          <w:rFonts w:ascii="Times New Roman" w:eastAsia="Times New Roman" w:hAnsi="Times New Roman" w:cs="Times New Roman"/>
          <w:color w:val="000000"/>
          <w:spacing w:val="-1"/>
          <w:sz w:val="20"/>
          <w:szCs w:val="20"/>
          <w:lang w:val="en-US" w:eastAsia="uk-UA"/>
        </w:rPr>
        <w:t>Two Ages.</w:t>
      </w:r>
      <w:r w:rsidRPr="00A437FC">
        <w:rPr>
          <w:rFonts w:ascii="Times New Roman" w:eastAsia="Times New Roman" w:hAnsi="Times New Roman" w:cs="Times New Roman"/>
          <w:color w:val="000000"/>
          <w:spacing w:val="-1"/>
          <w:sz w:val="20"/>
          <w:lang w:val="en-US" w:eastAsia="uk-UA"/>
        </w:rPr>
        <w:t> America's Role in the Technetronic Era. N.Y., 1970. </w:t>
      </w:r>
      <w:r w:rsidRPr="00A437FC">
        <w:rPr>
          <w:rFonts w:ascii="Times New Roman" w:eastAsia="Times New Roman" w:hAnsi="Times New Roman" w:cs="Times New Roman"/>
          <w:color w:val="000000"/>
          <w:sz w:val="20"/>
          <w:lang w:val="en-US" w:eastAsia="uk-UA"/>
        </w:rPr>
        <w:t>P.9.</w:t>
      </w:r>
    </w:p>
    <w:p w:rsidR="00A437FC" w:rsidRPr="00A437FC" w:rsidRDefault="00A437FC" w:rsidP="00A437FC">
      <w:pPr>
        <w:spacing w:after="0" w:line="240" w:lineRule="auto"/>
        <w:rPr>
          <w:rFonts w:ascii="Times New Roman" w:eastAsia="Times New Roman" w:hAnsi="Times New Roman" w:cs="Times New Roman"/>
          <w:color w:val="000000"/>
          <w:sz w:val="20"/>
          <w:szCs w:val="20"/>
          <w:lang w:eastAsia="uk-UA"/>
        </w:rPr>
      </w:pPr>
      <w:r w:rsidRPr="00A437FC">
        <w:rPr>
          <w:rFonts w:ascii="Times New Roman" w:eastAsia="Times New Roman" w:hAnsi="Times New Roman" w:cs="Times New Roman"/>
          <w:color w:val="000000"/>
          <w:sz w:val="20"/>
          <w:szCs w:val="20"/>
          <w:lang w:eastAsia="uk-UA"/>
        </w:rPr>
        <w:t> </w:t>
      </w:r>
    </w:p>
    <w:bookmarkStart w:id="23" w:name="_ftn5"/>
    <w:p w:rsidR="00A437FC" w:rsidRPr="00A437FC" w:rsidRDefault="00A437FC" w:rsidP="00A437FC">
      <w:pPr>
        <w:shd w:val="clear" w:color="auto" w:fill="FFFFFF"/>
        <w:spacing w:after="0" w:line="240" w:lineRule="auto"/>
        <w:ind w:firstLine="720"/>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4"/>
          <w:szCs w:val="24"/>
          <w:lang w:eastAsia="uk-UA"/>
        </w:rPr>
        <w:fldChar w:fldCharType="begin"/>
      </w:r>
      <w:r w:rsidRPr="00A437FC">
        <w:rPr>
          <w:rFonts w:ascii="Times New Roman" w:eastAsia="Times New Roman" w:hAnsi="Times New Roman" w:cs="Times New Roman"/>
          <w:color w:val="000000"/>
          <w:sz w:val="24"/>
          <w:szCs w:val="24"/>
          <w:lang w:eastAsia="uk-UA"/>
        </w:rPr>
        <w:instrText xml:space="preserve"> HYPERLINK "http://ito.vspu.net/ENK/Inf_Syspilstvo/lec_2.htm" \l "_ftnref5" \o "" </w:instrText>
      </w:r>
      <w:r w:rsidRPr="00A437FC">
        <w:rPr>
          <w:rFonts w:ascii="Times New Roman" w:eastAsia="Times New Roman" w:hAnsi="Times New Roman" w:cs="Times New Roman"/>
          <w:color w:val="000000"/>
          <w:sz w:val="24"/>
          <w:szCs w:val="24"/>
          <w:lang w:eastAsia="uk-UA"/>
        </w:rPr>
        <w:fldChar w:fldCharType="separate"/>
      </w:r>
      <w:r w:rsidRPr="00A437FC">
        <w:rPr>
          <w:rFonts w:ascii="Times New Roman" w:eastAsia="Times New Roman" w:hAnsi="Times New Roman" w:cs="Times New Roman"/>
          <w:color w:val="0000FF"/>
          <w:sz w:val="24"/>
          <w:szCs w:val="24"/>
          <w:u w:val="single"/>
          <w:vertAlign w:val="superscript"/>
          <w:lang w:eastAsia="uk-UA"/>
        </w:rPr>
        <w:t>[5]</w:t>
      </w:r>
      <w:r w:rsidRPr="00A437FC">
        <w:rPr>
          <w:rFonts w:ascii="Times New Roman" w:eastAsia="Times New Roman" w:hAnsi="Times New Roman" w:cs="Times New Roman"/>
          <w:color w:val="000000"/>
          <w:sz w:val="24"/>
          <w:szCs w:val="24"/>
          <w:lang w:eastAsia="uk-UA"/>
        </w:rPr>
        <w:fldChar w:fldCharType="end"/>
      </w:r>
      <w:bookmarkEnd w:id="23"/>
      <w:r w:rsidRPr="00A437FC">
        <w:rPr>
          <w:rFonts w:ascii="Times New Roman" w:eastAsia="Times New Roman" w:hAnsi="Times New Roman" w:cs="Times New Roman"/>
          <w:color w:val="000000"/>
          <w:sz w:val="24"/>
          <w:szCs w:val="24"/>
          <w:lang w:eastAsia="uk-UA"/>
        </w:rPr>
        <w:t> </w:t>
      </w:r>
      <w:r w:rsidRPr="00A437FC">
        <w:rPr>
          <w:rFonts w:ascii="Times New Roman" w:eastAsia="Times New Roman" w:hAnsi="Times New Roman" w:cs="Times New Roman"/>
          <w:color w:val="000000"/>
          <w:sz w:val="20"/>
          <w:szCs w:val="20"/>
          <w:lang w:eastAsia="uk-UA"/>
        </w:rPr>
        <w:t>См</w:t>
      </w:r>
      <w:r w:rsidRPr="00A437FC">
        <w:rPr>
          <w:rFonts w:ascii="Times New Roman" w:eastAsia="Times New Roman" w:hAnsi="Times New Roman" w:cs="Times New Roman"/>
          <w:color w:val="000000"/>
          <w:sz w:val="20"/>
          <w:szCs w:val="20"/>
          <w:lang w:val="en-US" w:eastAsia="uk-UA"/>
        </w:rPr>
        <w:t>.:</w:t>
      </w:r>
      <w:r w:rsidRPr="00A437FC">
        <w:rPr>
          <w:rFonts w:ascii="Times New Roman" w:eastAsia="Times New Roman" w:hAnsi="Times New Roman" w:cs="Times New Roman"/>
          <w:color w:val="000000"/>
          <w:sz w:val="20"/>
          <w:lang w:val="en-US" w:eastAsia="uk-UA"/>
        </w:rPr>
        <w:t> </w:t>
      </w:r>
      <w:r w:rsidRPr="00A437FC">
        <w:rPr>
          <w:rFonts w:ascii="Times New Roman" w:eastAsia="Times New Roman" w:hAnsi="Times New Roman" w:cs="Times New Roman"/>
          <w:i/>
          <w:iCs/>
          <w:color w:val="000000"/>
          <w:sz w:val="20"/>
          <w:lang w:val="en-US" w:eastAsia="uk-UA"/>
        </w:rPr>
        <w:t>Porat </w:t>
      </w:r>
      <w:r w:rsidRPr="00A437FC">
        <w:rPr>
          <w:rFonts w:ascii="Times New Roman" w:eastAsia="Times New Roman" w:hAnsi="Times New Roman" w:cs="Times New Roman"/>
          <w:i/>
          <w:iCs/>
          <w:color w:val="000000"/>
          <w:sz w:val="20"/>
          <w:szCs w:val="20"/>
          <w:lang w:val="en-US" w:eastAsia="uk-UA"/>
        </w:rPr>
        <w:t>M., Rubin M.</w:t>
      </w:r>
      <w:r w:rsidRPr="00A437FC">
        <w:rPr>
          <w:rFonts w:ascii="Times New Roman" w:eastAsia="Times New Roman" w:hAnsi="Times New Roman" w:cs="Times New Roman"/>
          <w:i/>
          <w:iCs/>
          <w:color w:val="000000"/>
          <w:sz w:val="20"/>
          <w:lang w:val="en-US" w:eastAsia="uk-UA"/>
        </w:rPr>
        <w:t> </w:t>
      </w:r>
      <w:r w:rsidRPr="00A437FC">
        <w:rPr>
          <w:rFonts w:ascii="Times New Roman" w:eastAsia="Times New Roman" w:hAnsi="Times New Roman" w:cs="Times New Roman"/>
          <w:color w:val="000000"/>
          <w:sz w:val="20"/>
          <w:szCs w:val="20"/>
          <w:lang w:val="en-US" w:eastAsia="uk-UA"/>
        </w:rPr>
        <w:t>The Information Economy: Development and Measurement.</w:t>
      </w:r>
      <w:r w:rsidRPr="00A437FC">
        <w:rPr>
          <w:rFonts w:ascii="Times New Roman" w:eastAsia="Times New Roman" w:hAnsi="Times New Roman" w:cs="Times New Roman"/>
          <w:color w:val="000000"/>
          <w:sz w:val="20"/>
          <w:lang w:val="en-US" w:eastAsia="uk-UA"/>
        </w:rPr>
        <w:t> Wash., 1978.</w:t>
      </w:r>
    </w:p>
    <w:bookmarkStart w:id="24" w:name="_ftn6"/>
    <w:p w:rsidR="00A437FC" w:rsidRPr="00A437FC" w:rsidRDefault="00A437FC" w:rsidP="00A437FC">
      <w:pPr>
        <w:spacing w:after="0" w:line="240" w:lineRule="auto"/>
        <w:ind w:firstLine="720"/>
        <w:rPr>
          <w:rFonts w:ascii="Times New Roman" w:eastAsia="Times New Roman" w:hAnsi="Times New Roman" w:cs="Times New Roman"/>
          <w:color w:val="000000"/>
          <w:sz w:val="20"/>
          <w:szCs w:val="20"/>
          <w:lang w:eastAsia="uk-UA"/>
        </w:rPr>
      </w:pPr>
      <w:r w:rsidRPr="00A437FC">
        <w:rPr>
          <w:rFonts w:ascii="Times New Roman" w:eastAsia="Times New Roman" w:hAnsi="Times New Roman" w:cs="Times New Roman"/>
          <w:color w:val="000000"/>
          <w:sz w:val="20"/>
          <w:szCs w:val="20"/>
          <w:lang w:eastAsia="uk-UA"/>
        </w:rPr>
        <w:fldChar w:fldCharType="begin"/>
      </w:r>
      <w:r w:rsidRPr="00A437FC">
        <w:rPr>
          <w:rFonts w:ascii="Times New Roman" w:eastAsia="Times New Roman" w:hAnsi="Times New Roman" w:cs="Times New Roman"/>
          <w:color w:val="000000"/>
          <w:sz w:val="20"/>
          <w:szCs w:val="20"/>
          <w:lang w:eastAsia="uk-UA"/>
        </w:rPr>
        <w:instrText xml:space="preserve"> HYPERLINK "http://ito.vspu.net/ENK/Inf_Syspilstvo/lec_2.htm" \l "_ftnref6" \o "" </w:instrText>
      </w:r>
      <w:r w:rsidRPr="00A437FC">
        <w:rPr>
          <w:rFonts w:ascii="Times New Roman" w:eastAsia="Times New Roman" w:hAnsi="Times New Roman" w:cs="Times New Roman"/>
          <w:color w:val="000000"/>
          <w:sz w:val="20"/>
          <w:szCs w:val="20"/>
          <w:lang w:eastAsia="uk-UA"/>
        </w:rPr>
        <w:fldChar w:fldCharType="separate"/>
      </w:r>
      <w:r w:rsidRPr="00A437FC">
        <w:rPr>
          <w:rFonts w:ascii="Times New Roman" w:eastAsia="Times New Roman" w:hAnsi="Times New Roman" w:cs="Times New Roman"/>
          <w:color w:val="0000FF"/>
          <w:sz w:val="20"/>
          <w:u w:val="single"/>
          <w:vertAlign w:val="superscript"/>
          <w:lang w:eastAsia="uk-UA"/>
        </w:rPr>
        <w:t>[6]</w:t>
      </w:r>
      <w:r w:rsidRPr="00A437FC">
        <w:rPr>
          <w:rFonts w:ascii="Times New Roman" w:eastAsia="Times New Roman" w:hAnsi="Times New Roman" w:cs="Times New Roman"/>
          <w:color w:val="000000"/>
          <w:sz w:val="20"/>
          <w:szCs w:val="20"/>
          <w:lang w:eastAsia="uk-UA"/>
        </w:rPr>
        <w:fldChar w:fldCharType="end"/>
      </w:r>
      <w:bookmarkEnd w:id="24"/>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pacing w:val="-1"/>
          <w:sz w:val="20"/>
          <w:szCs w:val="20"/>
          <w:lang w:eastAsia="uk-UA"/>
        </w:rPr>
        <w:t>См</w:t>
      </w:r>
      <w:r w:rsidRPr="00A437FC">
        <w:rPr>
          <w:rFonts w:ascii="Times New Roman" w:eastAsia="Times New Roman" w:hAnsi="Times New Roman" w:cs="Times New Roman"/>
          <w:color w:val="000000"/>
          <w:spacing w:val="-1"/>
          <w:sz w:val="20"/>
          <w:szCs w:val="20"/>
          <w:lang w:val="en-US" w:eastAsia="uk-UA"/>
        </w:rPr>
        <w:t>.:</w:t>
      </w:r>
      <w:r w:rsidRPr="00A437FC">
        <w:rPr>
          <w:rFonts w:ascii="Times New Roman" w:eastAsia="Times New Roman" w:hAnsi="Times New Roman" w:cs="Times New Roman"/>
          <w:color w:val="000000"/>
          <w:spacing w:val="-1"/>
          <w:sz w:val="20"/>
          <w:lang w:val="en-US" w:eastAsia="uk-UA"/>
        </w:rPr>
        <w:t> </w:t>
      </w:r>
      <w:r w:rsidRPr="00A437FC">
        <w:rPr>
          <w:rFonts w:ascii="Times New Roman" w:eastAsia="Times New Roman" w:hAnsi="Times New Roman" w:cs="Times New Roman"/>
          <w:i/>
          <w:iCs/>
          <w:color w:val="000000"/>
          <w:spacing w:val="-1"/>
          <w:sz w:val="20"/>
          <w:szCs w:val="20"/>
          <w:lang w:val="en-US" w:eastAsia="uk-UA"/>
        </w:rPr>
        <w:t>Masuda Y.</w:t>
      </w:r>
      <w:r w:rsidRPr="00A437FC">
        <w:rPr>
          <w:rFonts w:ascii="Times New Roman" w:eastAsia="Times New Roman" w:hAnsi="Times New Roman" w:cs="Times New Roman"/>
          <w:i/>
          <w:iCs/>
          <w:color w:val="000000"/>
          <w:spacing w:val="-1"/>
          <w:sz w:val="20"/>
          <w:lang w:val="en-US" w:eastAsia="uk-UA"/>
        </w:rPr>
        <w:t> </w:t>
      </w:r>
      <w:r w:rsidRPr="00A437FC">
        <w:rPr>
          <w:rFonts w:ascii="Times New Roman" w:eastAsia="Times New Roman" w:hAnsi="Times New Roman" w:cs="Times New Roman"/>
          <w:color w:val="000000"/>
          <w:spacing w:val="-1"/>
          <w:sz w:val="20"/>
          <w:lang w:val="en-US" w:eastAsia="uk-UA"/>
        </w:rPr>
        <w:t>The Information Society as Post-Industrial Society. Wash., 1981.</w:t>
      </w:r>
    </w:p>
    <w:bookmarkStart w:id="25" w:name="_ftn7"/>
    <w:p w:rsidR="00A437FC" w:rsidRPr="00A437FC" w:rsidRDefault="00A437FC" w:rsidP="00A437FC">
      <w:pPr>
        <w:spacing w:after="0" w:line="240" w:lineRule="auto"/>
        <w:ind w:firstLine="720"/>
        <w:rPr>
          <w:rFonts w:ascii="Times New Roman" w:eastAsia="Times New Roman" w:hAnsi="Times New Roman" w:cs="Times New Roman"/>
          <w:color w:val="000000"/>
          <w:sz w:val="20"/>
          <w:szCs w:val="20"/>
          <w:lang w:eastAsia="uk-UA"/>
        </w:rPr>
      </w:pPr>
      <w:r w:rsidRPr="00A437FC">
        <w:rPr>
          <w:rFonts w:ascii="Times New Roman" w:eastAsia="Times New Roman" w:hAnsi="Times New Roman" w:cs="Times New Roman"/>
          <w:color w:val="000000"/>
          <w:sz w:val="20"/>
          <w:szCs w:val="20"/>
          <w:lang w:eastAsia="uk-UA"/>
        </w:rPr>
        <w:fldChar w:fldCharType="begin"/>
      </w:r>
      <w:r w:rsidRPr="00A437FC">
        <w:rPr>
          <w:rFonts w:ascii="Times New Roman" w:eastAsia="Times New Roman" w:hAnsi="Times New Roman" w:cs="Times New Roman"/>
          <w:color w:val="000000"/>
          <w:sz w:val="20"/>
          <w:szCs w:val="20"/>
          <w:lang w:eastAsia="uk-UA"/>
        </w:rPr>
        <w:instrText xml:space="preserve"> HYPERLINK "http://ito.vspu.net/ENK/Inf_Syspilstvo/lec_2.htm" \l "_ftnref7" \o "" </w:instrText>
      </w:r>
      <w:r w:rsidRPr="00A437FC">
        <w:rPr>
          <w:rFonts w:ascii="Times New Roman" w:eastAsia="Times New Roman" w:hAnsi="Times New Roman" w:cs="Times New Roman"/>
          <w:color w:val="000000"/>
          <w:sz w:val="20"/>
          <w:szCs w:val="20"/>
          <w:lang w:eastAsia="uk-UA"/>
        </w:rPr>
        <w:fldChar w:fldCharType="separate"/>
      </w:r>
      <w:r w:rsidRPr="00A437FC">
        <w:rPr>
          <w:rFonts w:ascii="Times New Roman" w:eastAsia="Times New Roman" w:hAnsi="Times New Roman" w:cs="Times New Roman"/>
          <w:color w:val="0000FF"/>
          <w:sz w:val="20"/>
          <w:u w:val="single"/>
          <w:vertAlign w:val="superscript"/>
          <w:lang w:eastAsia="uk-UA"/>
        </w:rPr>
        <w:t>[7]</w:t>
      </w:r>
      <w:r w:rsidRPr="00A437FC">
        <w:rPr>
          <w:rFonts w:ascii="Times New Roman" w:eastAsia="Times New Roman" w:hAnsi="Times New Roman" w:cs="Times New Roman"/>
          <w:color w:val="000000"/>
          <w:sz w:val="20"/>
          <w:szCs w:val="20"/>
          <w:lang w:eastAsia="uk-UA"/>
        </w:rPr>
        <w:fldChar w:fldCharType="end"/>
      </w:r>
      <w:bookmarkEnd w:id="25"/>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См</w:t>
      </w:r>
      <w:r w:rsidRPr="00A437FC">
        <w:rPr>
          <w:rFonts w:ascii="Times New Roman" w:eastAsia="Times New Roman" w:hAnsi="Times New Roman" w:cs="Times New Roman"/>
          <w:color w:val="000000"/>
          <w:sz w:val="20"/>
          <w:szCs w:val="20"/>
          <w:lang w:val="en-US" w:eastAsia="uk-UA"/>
        </w:rPr>
        <w:t>.:</w:t>
      </w:r>
      <w:r w:rsidRPr="00A437FC">
        <w:rPr>
          <w:rFonts w:ascii="Times New Roman" w:eastAsia="Times New Roman" w:hAnsi="Times New Roman" w:cs="Times New Roman"/>
          <w:color w:val="000000"/>
          <w:sz w:val="20"/>
          <w:lang w:val="en-US" w:eastAsia="uk-UA"/>
        </w:rPr>
        <w:t> </w:t>
      </w:r>
      <w:r w:rsidRPr="00A437FC">
        <w:rPr>
          <w:rFonts w:ascii="Times New Roman" w:eastAsia="Times New Roman" w:hAnsi="Times New Roman" w:cs="Times New Roman"/>
          <w:i/>
          <w:iCs/>
          <w:color w:val="000000"/>
          <w:sz w:val="20"/>
          <w:szCs w:val="20"/>
          <w:lang w:val="en-US" w:eastAsia="uk-UA"/>
        </w:rPr>
        <w:t>Stonier T.</w:t>
      </w:r>
      <w:r w:rsidRPr="00A437FC">
        <w:rPr>
          <w:rFonts w:ascii="Times New Roman" w:eastAsia="Times New Roman" w:hAnsi="Times New Roman" w:cs="Times New Roman"/>
          <w:i/>
          <w:iCs/>
          <w:color w:val="000000"/>
          <w:sz w:val="20"/>
          <w:lang w:val="en-US" w:eastAsia="uk-UA"/>
        </w:rPr>
        <w:t> </w:t>
      </w:r>
      <w:r w:rsidRPr="00A437FC">
        <w:rPr>
          <w:rFonts w:ascii="Times New Roman" w:eastAsia="Times New Roman" w:hAnsi="Times New Roman" w:cs="Times New Roman"/>
          <w:color w:val="000000"/>
          <w:sz w:val="20"/>
          <w:lang w:val="en-US" w:eastAsia="uk-UA"/>
        </w:rPr>
        <w:t>The Wealth of Information. L., 1983.</w:t>
      </w:r>
    </w:p>
    <w:bookmarkStart w:id="26" w:name="_ftn8"/>
    <w:p w:rsidR="00A437FC" w:rsidRPr="00A437FC" w:rsidRDefault="00A437FC" w:rsidP="00A437FC">
      <w:pPr>
        <w:spacing w:after="0" w:line="240" w:lineRule="auto"/>
        <w:ind w:firstLine="720"/>
        <w:rPr>
          <w:rFonts w:ascii="Times New Roman" w:eastAsia="Times New Roman" w:hAnsi="Times New Roman" w:cs="Times New Roman"/>
          <w:color w:val="000000"/>
          <w:sz w:val="20"/>
          <w:szCs w:val="20"/>
          <w:lang w:eastAsia="uk-UA"/>
        </w:rPr>
      </w:pPr>
      <w:r w:rsidRPr="00A437FC">
        <w:rPr>
          <w:rFonts w:ascii="Times New Roman" w:eastAsia="Times New Roman" w:hAnsi="Times New Roman" w:cs="Times New Roman"/>
          <w:color w:val="000000"/>
          <w:sz w:val="20"/>
          <w:szCs w:val="20"/>
          <w:lang w:eastAsia="uk-UA"/>
        </w:rPr>
        <w:fldChar w:fldCharType="begin"/>
      </w:r>
      <w:r w:rsidRPr="00A437FC">
        <w:rPr>
          <w:rFonts w:ascii="Times New Roman" w:eastAsia="Times New Roman" w:hAnsi="Times New Roman" w:cs="Times New Roman"/>
          <w:color w:val="000000"/>
          <w:sz w:val="20"/>
          <w:szCs w:val="20"/>
          <w:lang w:eastAsia="uk-UA"/>
        </w:rPr>
        <w:instrText xml:space="preserve"> HYPERLINK "http://ito.vspu.net/ENK/Inf_Syspilstvo/lec_2.htm" \l "_ftnref8" \o "" </w:instrText>
      </w:r>
      <w:r w:rsidRPr="00A437FC">
        <w:rPr>
          <w:rFonts w:ascii="Times New Roman" w:eastAsia="Times New Roman" w:hAnsi="Times New Roman" w:cs="Times New Roman"/>
          <w:color w:val="000000"/>
          <w:sz w:val="20"/>
          <w:szCs w:val="20"/>
          <w:lang w:eastAsia="uk-UA"/>
        </w:rPr>
        <w:fldChar w:fldCharType="separate"/>
      </w:r>
      <w:r w:rsidRPr="00A437FC">
        <w:rPr>
          <w:rFonts w:ascii="Times New Roman" w:eastAsia="Times New Roman" w:hAnsi="Times New Roman" w:cs="Times New Roman"/>
          <w:color w:val="0000FF"/>
          <w:sz w:val="20"/>
          <w:u w:val="single"/>
          <w:vertAlign w:val="superscript"/>
          <w:lang w:eastAsia="uk-UA"/>
        </w:rPr>
        <w:t>[8]</w:t>
      </w:r>
      <w:r w:rsidRPr="00A437FC">
        <w:rPr>
          <w:rFonts w:ascii="Times New Roman" w:eastAsia="Times New Roman" w:hAnsi="Times New Roman" w:cs="Times New Roman"/>
          <w:color w:val="000000"/>
          <w:sz w:val="20"/>
          <w:szCs w:val="20"/>
          <w:lang w:eastAsia="uk-UA"/>
        </w:rPr>
        <w:fldChar w:fldCharType="end"/>
      </w:r>
      <w:bookmarkEnd w:id="26"/>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pacing w:val="-1"/>
          <w:sz w:val="20"/>
          <w:szCs w:val="20"/>
          <w:lang w:eastAsia="uk-UA"/>
        </w:rPr>
        <w:t>См</w:t>
      </w:r>
      <w:r w:rsidRPr="00A437FC">
        <w:rPr>
          <w:rFonts w:ascii="Times New Roman" w:eastAsia="Times New Roman" w:hAnsi="Times New Roman" w:cs="Times New Roman"/>
          <w:color w:val="000000"/>
          <w:spacing w:val="-1"/>
          <w:sz w:val="20"/>
          <w:szCs w:val="20"/>
          <w:lang w:val="en-US" w:eastAsia="uk-UA"/>
        </w:rPr>
        <w:t>.:</w:t>
      </w:r>
      <w:r w:rsidRPr="00A437FC">
        <w:rPr>
          <w:rFonts w:ascii="Times New Roman" w:eastAsia="Times New Roman" w:hAnsi="Times New Roman" w:cs="Times New Roman"/>
          <w:color w:val="000000"/>
          <w:spacing w:val="-1"/>
          <w:sz w:val="20"/>
          <w:lang w:val="en-US" w:eastAsia="uk-UA"/>
        </w:rPr>
        <w:t> </w:t>
      </w:r>
      <w:r w:rsidRPr="00A437FC">
        <w:rPr>
          <w:rFonts w:ascii="Times New Roman" w:eastAsia="Times New Roman" w:hAnsi="Times New Roman" w:cs="Times New Roman"/>
          <w:i/>
          <w:iCs/>
          <w:color w:val="000000"/>
          <w:spacing w:val="-1"/>
          <w:sz w:val="20"/>
          <w:szCs w:val="20"/>
          <w:lang w:val="en-US" w:eastAsia="uk-UA"/>
        </w:rPr>
        <w:t>Katz R.L.</w:t>
      </w:r>
      <w:r w:rsidRPr="00A437FC">
        <w:rPr>
          <w:rFonts w:ascii="Times New Roman" w:eastAsia="Times New Roman" w:hAnsi="Times New Roman" w:cs="Times New Roman"/>
          <w:i/>
          <w:iCs/>
          <w:color w:val="000000"/>
          <w:spacing w:val="-1"/>
          <w:sz w:val="20"/>
          <w:lang w:val="en-US" w:eastAsia="uk-UA"/>
        </w:rPr>
        <w:t> </w:t>
      </w:r>
      <w:r w:rsidRPr="00A437FC">
        <w:rPr>
          <w:rFonts w:ascii="Times New Roman" w:eastAsia="Times New Roman" w:hAnsi="Times New Roman" w:cs="Times New Roman"/>
          <w:color w:val="000000"/>
          <w:spacing w:val="-1"/>
          <w:sz w:val="20"/>
          <w:szCs w:val="20"/>
          <w:lang w:val="en-US" w:eastAsia="uk-UA"/>
        </w:rPr>
        <w:t>The Information Society: An International Perspective.</w:t>
      </w:r>
      <w:r w:rsidRPr="00A437FC">
        <w:rPr>
          <w:rFonts w:ascii="Times New Roman" w:eastAsia="Times New Roman" w:hAnsi="Times New Roman" w:cs="Times New Roman"/>
          <w:color w:val="000000"/>
          <w:spacing w:val="-1"/>
          <w:sz w:val="20"/>
          <w:lang w:val="en-US" w:eastAsia="uk-UA"/>
        </w:rPr>
        <w:t> N</w:t>
      </w:r>
      <w:r w:rsidRPr="00A437FC">
        <w:rPr>
          <w:rFonts w:ascii="Times New Roman" w:eastAsia="Times New Roman" w:hAnsi="Times New Roman" w:cs="Times New Roman"/>
          <w:color w:val="000000"/>
          <w:spacing w:val="-1"/>
          <w:sz w:val="20"/>
          <w:lang w:val="ru-RU" w:eastAsia="uk-UA"/>
        </w:rPr>
        <w:t>.</w:t>
      </w:r>
      <w:r w:rsidRPr="00A437FC">
        <w:rPr>
          <w:rFonts w:ascii="Times New Roman" w:eastAsia="Times New Roman" w:hAnsi="Times New Roman" w:cs="Times New Roman"/>
          <w:color w:val="000000"/>
          <w:spacing w:val="-1"/>
          <w:sz w:val="20"/>
          <w:lang w:val="en-US" w:eastAsia="uk-UA"/>
        </w:rPr>
        <w:t>Y</w:t>
      </w:r>
      <w:r w:rsidRPr="00A437FC">
        <w:rPr>
          <w:rFonts w:ascii="Times New Roman" w:eastAsia="Times New Roman" w:hAnsi="Times New Roman" w:cs="Times New Roman"/>
          <w:color w:val="000000"/>
          <w:spacing w:val="-1"/>
          <w:sz w:val="20"/>
          <w:lang w:val="ru-RU" w:eastAsia="uk-UA"/>
        </w:rPr>
        <w:t>., 1988.</w:t>
      </w:r>
    </w:p>
    <w:bookmarkStart w:id="27" w:name="_ftn9"/>
    <w:p w:rsidR="00A437FC" w:rsidRPr="00A437FC" w:rsidRDefault="00A437FC" w:rsidP="00A437FC">
      <w:pPr>
        <w:spacing w:after="0" w:line="240" w:lineRule="auto"/>
        <w:ind w:firstLine="720"/>
        <w:rPr>
          <w:rFonts w:ascii="Times New Roman" w:eastAsia="Times New Roman" w:hAnsi="Times New Roman" w:cs="Times New Roman"/>
          <w:color w:val="000000"/>
          <w:sz w:val="20"/>
          <w:szCs w:val="20"/>
          <w:lang w:eastAsia="uk-UA"/>
        </w:rPr>
      </w:pPr>
      <w:r w:rsidRPr="00A437FC">
        <w:rPr>
          <w:rFonts w:ascii="Times New Roman" w:eastAsia="Times New Roman" w:hAnsi="Times New Roman" w:cs="Times New Roman"/>
          <w:color w:val="000000"/>
          <w:sz w:val="20"/>
          <w:szCs w:val="20"/>
          <w:lang w:eastAsia="uk-UA"/>
        </w:rPr>
        <w:fldChar w:fldCharType="begin"/>
      </w:r>
      <w:r w:rsidRPr="00A437FC">
        <w:rPr>
          <w:rFonts w:ascii="Times New Roman" w:eastAsia="Times New Roman" w:hAnsi="Times New Roman" w:cs="Times New Roman"/>
          <w:color w:val="000000"/>
          <w:sz w:val="20"/>
          <w:szCs w:val="20"/>
          <w:lang w:eastAsia="uk-UA"/>
        </w:rPr>
        <w:instrText xml:space="preserve"> HYPERLINK "http://ito.vspu.net/ENK/Inf_Syspilstvo/lec_2.htm" \l "_ftnref9" \o "" </w:instrText>
      </w:r>
      <w:r w:rsidRPr="00A437FC">
        <w:rPr>
          <w:rFonts w:ascii="Times New Roman" w:eastAsia="Times New Roman" w:hAnsi="Times New Roman" w:cs="Times New Roman"/>
          <w:color w:val="000000"/>
          <w:sz w:val="20"/>
          <w:szCs w:val="20"/>
          <w:lang w:eastAsia="uk-UA"/>
        </w:rPr>
        <w:fldChar w:fldCharType="separate"/>
      </w:r>
      <w:r w:rsidRPr="00A437FC">
        <w:rPr>
          <w:rFonts w:ascii="Times New Roman" w:eastAsia="Times New Roman" w:hAnsi="Times New Roman" w:cs="Times New Roman"/>
          <w:color w:val="0000FF"/>
          <w:sz w:val="20"/>
          <w:u w:val="single"/>
          <w:vertAlign w:val="superscript"/>
          <w:lang w:eastAsia="uk-UA"/>
        </w:rPr>
        <w:t>[9]</w:t>
      </w:r>
      <w:r w:rsidRPr="00A437FC">
        <w:rPr>
          <w:rFonts w:ascii="Times New Roman" w:eastAsia="Times New Roman" w:hAnsi="Times New Roman" w:cs="Times New Roman"/>
          <w:color w:val="000000"/>
          <w:sz w:val="20"/>
          <w:szCs w:val="20"/>
          <w:lang w:eastAsia="uk-UA"/>
        </w:rPr>
        <w:fldChar w:fldCharType="end"/>
      </w:r>
      <w:bookmarkEnd w:id="27"/>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См.:</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i/>
          <w:iCs/>
          <w:color w:val="000000"/>
          <w:sz w:val="20"/>
          <w:szCs w:val="20"/>
          <w:lang w:eastAsia="uk-UA"/>
        </w:rPr>
        <w:t>Иноземцев В.Л.</w:t>
      </w:r>
      <w:r w:rsidRPr="00A437FC">
        <w:rPr>
          <w:rFonts w:ascii="Times New Roman" w:eastAsia="Times New Roman" w:hAnsi="Times New Roman" w:cs="Times New Roman"/>
          <w:i/>
          <w:iCs/>
          <w:color w:val="000000"/>
          <w:sz w:val="20"/>
          <w:lang w:eastAsia="uk-UA"/>
        </w:rPr>
        <w:t> </w:t>
      </w:r>
      <w:r w:rsidRPr="00A437FC">
        <w:rPr>
          <w:rFonts w:ascii="Times New Roman" w:eastAsia="Times New Roman" w:hAnsi="Times New Roman" w:cs="Times New Roman"/>
          <w:color w:val="000000"/>
          <w:sz w:val="20"/>
          <w:szCs w:val="20"/>
          <w:lang w:eastAsia="uk-UA"/>
        </w:rPr>
        <w:t>Перспективы постиндустриальной теории в меняющемся мире</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pacing w:val="-1"/>
          <w:sz w:val="20"/>
          <w:szCs w:val="20"/>
          <w:lang w:eastAsia="uk-UA"/>
        </w:rPr>
        <w:t>// Новая постиндустриальная волна на Западе: Антология.</w:t>
      </w:r>
      <w:r w:rsidRPr="00A437FC">
        <w:rPr>
          <w:rFonts w:ascii="Times New Roman" w:eastAsia="Times New Roman" w:hAnsi="Times New Roman" w:cs="Times New Roman"/>
          <w:color w:val="000000"/>
          <w:spacing w:val="-1"/>
          <w:sz w:val="20"/>
          <w:lang w:eastAsia="uk-UA"/>
        </w:rPr>
        <w:t> </w:t>
      </w:r>
      <w:r w:rsidRPr="00A437FC">
        <w:rPr>
          <w:rFonts w:ascii="Times New Roman" w:eastAsia="Times New Roman" w:hAnsi="Times New Roman" w:cs="Times New Roman"/>
          <w:color w:val="000000"/>
          <w:spacing w:val="-1"/>
          <w:sz w:val="20"/>
          <w:szCs w:val="20"/>
          <w:lang w:eastAsia="uk-UA"/>
        </w:rPr>
        <w:t>–</w:t>
      </w:r>
      <w:r w:rsidRPr="00A437FC">
        <w:rPr>
          <w:rFonts w:ascii="Times New Roman" w:eastAsia="Times New Roman" w:hAnsi="Times New Roman" w:cs="Times New Roman"/>
          <w:color w:val="000000"/>
          <w:spacing w:val="-1"/>
          <w:sz w:val="20"/>
          <w:lang w:eastAsia="uk-UA"/>
        </w:rPr>
        <w:t> </w:t>
      </w:r>
      <w:r w:rsidRPr="00A437FC">
        <w:rPr>
          <w:rFonts w:ascii="Times New Roman" w:eastAsia="Times New Roman" w:hAnsi="Times New Roman" w:cs="Times New Roman"/>
          <w:color w:val="000000"/>
          <w:spacing w:val="-1"/>
          <w:sz w:val="20"/>
          <w:szCs w:val="20"/>
          <w:lang w:eastAsia="uk-UA"/>
        </w:rPr>
        <w:t>М.:</w:t>
      </w:r>
      <w:r w:rsidRPr="00A437FC">
        <w:rPr>
          <w:rFonts w:ascii="Times New Roman" w:eastAsia="Times New Roman" w:hAnsi="Times New Roman" w:cs="Times New Roman"/>
          <w:color w:val="000000"/>
          <w:spacing w:val="-1"/>
          <w:sz w:val="20"/>
          <w:lang w:eastAsia="uk-UA"/>
        </w:rPr>
        <w:t> </w:t>
      </w:r>
      <w:r w:rsidRPr="00A437FC">
        <w:rPr>
          <w:rFonts w:ascii="Times New Roman" w:eastAsia="Times New Roman" w:hAnsi="Times New Roman" w:cs="Times New Roman"/>
          <w:color w:val="000000"/>
          <w:spacing w:val="-1"/>
          <w:sz w:val="20"/>
          <w:szCs w:val="20"/>
          <w:lang w:val="en-US" w:eastAsia="uk-UA"/>
        </w:rPr>
        <w:t>Academia</w:t>
      </w:r>
      <w:r w:rsidRPr="00A437FC">
        <w:rPr>
          <w:rFonts w:ascii="Times New Roman" w:eastAsia="Times New Roman" w:hAnsi="Times New Roman" w:cs="Times New Roman"/>
          <w:color w:val="000000"/>
          <w:spacing w:val="-1"/>
          <w:sz w:val="20"/>
          <w:szCs w:val="20"/>
          <w:lang w:eastAsia="uk-UA"/>
        </w:rPr>
        <w:t>, 1999.</w:t>
      </w:r>
      <w:r w:rsidRPr="00A437FC">
        <w:rPr>
          <w:rFonts w:ascii="Times New Roman" w:eastAsia="Times New Roman" w:hAnsi="Times New Roman" w:cs="Times New Roman"/>
          <w:color w:val="000000"/>
          <w:spacing w:val="-1"/>
          <w:sz w:val="20"/>
          <w:lang w:eastAsia="uk-UA"/>
        </w:rPr>
        <w:t> </w:t>
      </w:r>
      <w:r w:rsidRPr="00A437FC">
        <w:rPr>
          <w:rFonts w:ascii="Times New Roman" w:eastAsia="Times New Roman" w:hAnsi="Times New Roman" w:cs="Times New Roman"/>
          <w:color w:val="000000"/>
          <w:spacing w:val="-1"/>
          <w:sz w:val="20"/>
          <w:szCs w:val="20"/>
          <w:lang w:eastAsia="uk-UA"/>
        </w:rPr>
        <w:t>–</w:t>
      </w:r>
      <w:r w:rsidRPr="00A437FC">
        <w:rPr>
          <w:rFonts w:ascii="Times New Roman" w:eastAsia="Times New Roman" w:hAnsi="Times New Roman" w:cs="Times New Roman"/>
          <w:color w:val="000000"/>
          <w:spacing w:val="-1"/>
          <w:sz w:val="20"/>
          <w:lang w:eastAsia="uk-UA"/>
        </w:rPr>
        <w:t> </w:t>
      </w:r>
      <w:r w:rsidRPr="00A437FC">
        <w:rPr>
          <w:rFonts w:ascii="Times New Roman" w:eastAsia="Times New Roman" w:hAnsi="Times New Roman" w:cs="Times New Roman"/>
          <w:color w:val="000000"/>
          <w:spacing w:val="-1"/>
          <w:sz w:val="20"/>
          <w:szCs w:val="20"/>
          <w:lang w:eastAsia="uk-UA"/>
        </w:rPr>
        <w:t>С. 38.</w:t>
      </w:r>
    </w:p>
    <w:bookmarkStart w:id="28" w:name="_ftn10"/>
    <w:p w:rsidR="00A437FC" w:rsidRPr="00A437FC" w:rsidRDefault="00A437FC" w:rsidP="00A437FC">
      <w:pPr>
        <w:spacing w:after="0" w:line="240" w:lineRule="auto"/>
        <w:ind w:firstLine="720"/>
        <w:rPr>
          <w:rFonts w:ascii="Times New Roman" w:eastAsia="Times New Roman" w:hAnsi="Times New Roman" w:cs="Times New Roman"/>
          <w:color w:val="000000"/>
          <w:sz w:val="20"/>
          <w:szCs w:val="20"/>
          <w:lang w:eastAsia="uk-UA"/>
        </w:rPr>
      </w:pPr>
      <w:r w:rsidRPr="00A437FC">
        <w:rPr>
          <w:rFonts w:ascii="Times New Roman" w:eastAsia="Times New Roman" w:hAnsi="Times New Roman" w:cs="Times New Roman"/>
          <w:color w:val="000000"/>
          <w:sz w:val="20"/>
          <w:szCs w:val="20"/>
          <w:lang w:eastAsia="uk-UA"/>
        </w:rPr>
        <w:lastRenderedPageBreak/>
        <w:fldChar w:fldCharType="begin"/>
      </w:r>
      <w:r w:rsidRPr="00A437FC">
        <w:rPr>
          <w:rFonts w:ascii="Times New Roman" w:eastAsia="Times New Roman" w:hAnsi="Times New Roman" w:cs="Times New Roman"/>
          <w:color w:val="000000"/>
          <w:sz w:val="20"/>
          <w:szCs w:val="20"/>
          <w:lang w:eastAsia="uk-UA"/>
        </w:rPr>
        <w:instrText xml:space="preserve"> HYPERLINK "http://ito.vspu.net/ENK/Inf_Syspilstvo/lec_2.htm" \l "_ftnref10" \o "" </w:instrText>
      </w:r>
      <w:r w:rsidRPr="00A437FC">
        <w:rPr>
          <w:rFonts w:ascii="Times New Roman" w:eastAsia="Times New Roman" w:hAnsi="Times New Roman" w:cs="Times New Roman"/>
          <w:color w:val="000000"/>
          <w:sz w:val="20"/>
          <w:szCs w:val="20"/>
          <w:lang w:eastAsia="uk-UA"/>
        </w:rPr>
        <w:fldChar w:fldCharType="separate"/>
      </w:r>
      <w:r w:rsidRPr="00A437FC">
        <w:rPr>
          <w:rFonts w:ascii="Times New Roman" w:eastAsia="Times New Roman" w:hAnsi="Times New Roman" w:cs="Times New Roman"/>
          <w:color w:val="0000FF"/>
          <w:sz w:val="20"/>
          <w:u w:val="single"/>
          <w:vertAlign w:val="superscript"/>
          <w:lang w:eastAsia="uk-UA"/>
        </w:rPr>
        <w:t>[10]</w:t>
      </w:r>
      <w:r w:rsidRPr="00A437FC">
        <w:rPr>
          <w:rFonts w:ascii="Times New Roman" w:eastAsia="Times New Roman" w:hAnsi="Times New Roman" w:cs="Times New Roman"/>
          <w:color w:val="000000"/>
          <w:sz w:val="20"/>
          <w:szCs w:val="20"/>
          <w:lang w:eastAsia="uk-UA"/>
        </w:rPr>
        <w:fldChar w:fldCharType="end"/>
      </w:r>
      <w:bookmarkEnd w:id="28"/>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Див.:</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i/>
          <w:iCs/>
          <w:color w:val="000000"/>
          <w:sz w:val="20"/>
          <w:lang w:eastAsia="uk-UA"/>
        </w:rPr>
        <w:t>Алешина </w:t>
      </w:r>
      <w:r w:rsidRPr="00A437FC">
        <w:rPr>
          <w:rFonts w:ascii="Times New Roman" w:eastAsia="Times New Roman" w:hAnsi="Times New Roman" w:cs="Times New Roman"/>
          <w:i/>
          <w:iCs/>
          <w:color w:val="000000"/>
          <w:sz w:val="20"/>
          <w:szCs w:val="20"/>
          <w:lang w:eastAsia="uk-UA"/>
        </w:rPr>
        <w:t>И.</w:t>
      </w:r>
      <w:r w:rsidRPr="00A437FC">
        <w:rPr>
          <w:rFonts w:ascii="Times New Roman" w:eastAsia="Times New Roman" w:hAnsi="Times New Roman" w:cs="Times New Roman"/>
          <w:i/>
          <w:iCs/>
          <w:color w:val="000000"/>
          <w:sz w:val="20"/>
          <w:lang w:eastAsia="uk-UA"/>
        </w:rPr>
        <w:t> </w:t>
      </w:r>
      <w:r w:rsidRPr="00A437FC">
        <w:rPr>
          <w:rFonts w:ascii="Times New Roman" w:eastAsia="Times New Roman" w:hAnsi="Times New Roman" w:cs="Times New Roman"/>
          <w:color w:val="000000"/>
          <w:sz w:val="20"/>
          <w:szCs w:val="20"/>
          <w:lang w:eastAsia="uk-UA"/>
        </w:rPr>
        <w:t>Постиндустриальное общество и международные коммуникации //</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Международное сотрудничество.</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2000.</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1.</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С. 22.</w:t>
      </w:r>
    </w:p>
    <w:bookmarkStart w:id="29" w:name="_ftn11"/>
    <w:p w:rsidR="00A437FC" w:rsidRPr="00A437FC" w:rsidRDefault="00A437FC" w:rsidP="00A437FC">
      <w:pPr>
        <w:spacing w:after="0" w:line="240" w:lineRule="auto"/>
        <w:ind w:firstLine="720"/>
        <w:rPr>
          <w:rFonts w:ascii="Times New Roman" w:eastAsia="Times New Roman" w:hAnsi="Times New Roman" w:cs="Times New Roman"/>
          <w:color w:val="000000"/>
          <w:sz w:val="20"/>
          <w:szCs w:val="20"/>
          <w:lang w:eastAsia="uk-UA"/>
        </w:rPr>
      </w:pPr>
      <w:r w:rsidRPr="00A437FC">
        <w:rPr>
          <w:rFonts w:ascii="Times New Roman" w:eastAsia="Times New Roman" w:hAnsi="Times New Roman" w:cs="Times New Roman"/>
          <w:color w:val="000000"/>
          <w:sz w:val="20"/>
          <w:szCs w:val="20"/>
          <w:lang w:eastAsia="uk-UA"/>
        </w:rPr>
        <w:fldChar w:fldCharType="begin"/>
      </w:r>
      <w:r w:rsidRPr="00A437FC">
        <w:rPr>
          <w:rFonts w:ascii="Times New Roman" w:eastAsia="Times New Roman" w:hAnsi="Times New Roman" w:cs="Times New Roman"/>
          <w:color w:val="000000"/>
          <w:sz w:val="20"/>
          <w:szCs w:val="20"/>
          <w:lang w:eastAsia="uk-UA"/>
        </w:rPr>
        <w:instrText xml:space="preserve"> HYPERLINK "http://ito.vspu.net/ENK/Inf_Syspilstvo/lec_2.htm" \l "_ftnref11" \o "" </w:instrText>
      </w:r>
      <w:r w:rsidRPr="00A437FC">
        <w:rPr>
          <w:rFonts w:ascii="Times New Roman" w:eastAsia="Times New Roman" w:hAnsi="Times New Roman" w:cs="Times New Roman"/>
          <w:color w:val="000000"/>
          <w:sz w:val="20"/>
          <w:szCs w:val="20"/>
          <w:lang w:eastAsia="uk-UA"/>
        </w:rPr>
        <w:fldChar w:fldCharType="separate"/>
      </w:r>
      <w:r w:rsidRPr="00A437FC">
        <w:rPr>
          <w:rFonts w:ascii="Times New Roman" w:eastAsia="Times New Roman" w:hAnsi="Times New Roman" w:cs="Times New Roman"/>
          <w:color w:val="0000FF"/>
          <w:sz w:val="20"/>
          <w:u w:val="single"/>
          <w:vertAlign w:val="superscript"/>
          <w:lang w:eastAsia="uk-UA"/>
        </w:rPr>
        <w:t>[11]</w:t>
      </w:r>
      <w:r w:rsidRPr="00A437FC">
        <w:rPr>
          <w:rFonts w:ascii="Times New Roman" w:eastAsia="Times New Roman" w:hAnsi="Times New Roman" w:cs="Times New Roman"/>
          <w:color w:val="000000"/>
          <w:sz w:val="20"/>
          <w:szCs w:val="20"/>
          <w:lang w:eastAsia="uk-UA"/>
        </w:rPr>
        <w:fldChar w:fldCharType="end"/>
      </w:r>
      <w:bookmarkEnd w:id="29"/>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i/>
          <w:iCs/>
          <w:color w:val="000000"/>
          <w:sz w:val="20"/>
          <w:lang w:val="en-US" w:eastAsia="uk-UA"/>
        </w:rPr>
        <w:t>Drucker P.F. </w:t>
      </w:r>
      <w:r w:rsidRPr="00A437FC">
        <w:rPr>
          <w:rFonts w:ascii="Times New Roman" w:eastAsia="Times New Roman" w:hAnsi="Times New Roman" w:cs="Times New Roman"/>
          <w:color w:val="000000"/>
          <w:sz w:val="20"/>
          <w:lang w:val="en-US" w:eastAsia="uk-UA"/>
        </w:rPr>
        <w:t>Post-Capitalist Society. </w:t>
      </w:r>
      <w:r w:rsidRPr="00A437FC">
        <w:rPr>
          <w:rFonts w:ascii="Times New Roman" w:eastAsia="Times New Roman" w:hAnsi="Times New Roman" w:cs="Times New Roman"/>
          <w:color w:val="000000"/>
          <w:sz w:val="20"/>
          <w:szCs w:val="20"/>
          <w:lang w:val="en-US" w:eastAsia="uk-UA"/>
        </w:rPr>
        <w:t>N.Y.: Harper-Collins Publ., 1995.</w:t>
      </w:r>
    </w:p>
    <w:bookmarkStart w:id="30" w:name="_ftn12"/>
    <w:p w:rsidR="00A437FC" w:rsidRPr="00A437FC" w:rsidRDefault="00A437FC" w:rsidP="00A437FC">
      <w:pPr>
        <w:spacing w:after="0" w:line="240" w:lineRule="auto"/>
        <w:ind w:firstLine="720"/>
        <w:rPr>
          <w:rFonts w:ascii="Times New Roman" w:eastAsia="Times New Roman" w:hAnsi="Times New Roman" w:cs="Times New Roman"/>
          <w:color w:val="000000"/>
          <w:sz w:val="20"/>
          <w:szCs w:val="20"/>
          <w:lang w:eastAsia="uk-UA"/>
        </w:rPr>
      </w:pPr>
      <w:r w:rsidRPr="00A437FC">
        <w:rPr>
          <w:rFonts w:ascii="Times New Roman" w:eastAsia="Times New Roman" w:hAnsi="Times New Roman" w:cs="Times New Roman"/>
          <w:color w:val="000000"/>
          <w:sz w:val="20"/>
          <w:szCs w:val="20"/>
          <w:lang w:eastAsia="uk-UA"/>
        </w:rPr>
        <w:fldChar w:fldCharType="begin"/>
      </w:r>
      <w:r w:rsidRPr="00A437FC">
        <w:rPr>
          <w:rFonts w:ascii="Times New Roman" w:eastAsia="Times New Roman" w:hAnsi="Times New Roman" w:cs="Times New Roman"/>
          <w:color w:val="000000"/>
          <w:sz w:val="20"/>
          <w:szCs w:val="20"/>
          <w:lang w:eastAsia="uk-UA"/>
        </w:rPr>
        <w:instrText xml:space="preserve"> HYPERLINK "http://ito.vspu.net/ENK/Inf_Syspilstvo/lec_2.htm" \l "_ftnref12" \o "" </w:instrText>
      </w:r>
      <w:r w:rsidRPr="00A437FC">
        <w:rPr>
          <w:rFonts w:ascii="Times New Roman" w:eastAsia="Times New Roman" w:hAnsi="Times New Roman" w:cs="Times New Roman"/>
          <w:color w:val="000000"/>
          <w:sz w:val="20"/>
          <w:szCs w:val="20"/>
          <w:lang w:eastAsia="uk-UA"/>
        </w:rPr>
        <w:fldChar w:fldCharType="separate"/>
      </w:r>
      <w:r w:rsidRPr="00A437FC">
        <w:rPr>
          <w:rFonts w:ascii="Times New Roman" w:eastAsia="Times New Roman" w:hAnsi="Times New Roman" w:cs="Times New Roman"/>
          <w:color w:val="0000FF"/>
          <w:sz w:val="20"/>
          <w:u w:val="single"/>
          <w:vertAlign w:val="superscript"/>
          <w:lang w:eastAsia="uk-UA"/>
        </w:rPr>
        <w:t>[12]</w:t>
      </w:r>
      <w:r w:rsidRPr="00A437FC">
        <w:rPr>
          <w:rFonts w:ascii="Times New Roman" w:eastAsia="Times New Roman" w:hAnsi="Times New Roman" w:cs="Times New Roman"/>
          <w:color w:val="000000"/>
          <w:sz w:val="20"/>
          <w:szCs w:val="20"/>
          <w:lang w:eastAsia="uk-UA"/>
        </w:rPr>
        <w:fldChar w:fldCharType="end"/>
      </w:r>
      <w:bookmarkEnd w:id="30"/>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pacing w:val="-1"/>
          <w:sz w:val="20"/>
          <w:szCs w:val="20"/>
          <w:lang w:eastAsia="uk-UA"/>
        </w:rPr>
        <w:t>См.:</w:t>
      </w:r>
      <w:r w:rsidRPr="00A437FC">
        <w:rPr>
          <w:rFonts w:ascii="Times New Roman" w:eastAsia="Times New Roman" w:hAnsi="Times New Roman" w:cs="Times New Roman"/>
          <w:color w:val="000000"/>
          <w:spacing w:val="-1"/>
          <w:sz w:val="20"/>
          <w:lang w:eastAsia="uk-UA"/>
        </w:rPr>
        <w:t> </w:t>
      </w:r>
      <w:r w:rsidRPr="00A437FC">
        <w:rPr>
          <w:rFonts w:ascii="Times New Roman" w:eastAsia="Times New Roman" w:hAnsi="Times New Roman" w:cs="Times New Roman"/>
          <w:i/>
          <w:iCs/>
          <w:color w:val="000000"/>
          <w:spacing w:val="-1"/>
          <w:sz w:val="20"/>
          <w:lang w:eastAsia="uk-UA"/>
        </w:rPr>
        <w:t>Дракер </w:t>
      </w:r>
      <w:r w:rsidRPr="00A437FC">
        <w:rPr>
          <w:rFonts w:ascii="Times New Roman" w:eastAsia="Times New Roman" w:hAnsi="Times New Roman" w:cs="Times New Roman"/>
          <w:i/>
          <w:iCs/>
          <w:color w:val="000000"/>
          <w:spacing w:val="-1"/>
          <w:sz w:val="20"/>
          <w:szCs w:val="20"/>
          <w:lang w:eastAsia="uk-UA"/>
        </w:rPr>
        <w:t>П.</w:t>
      </w:r>
      <w:r w:rsidRPr="00A437FC">
        <w:rPr>
          <w:rFonts w:ascii="Times New Roman" w:eastAsia="Times New Roman" w:hAnsi="Times New Roman" w:cs="Times New Roman"/>
          <w:i/>
          <w:iCs/>
          <w:color w:val="000000"/>
          <w:spacing w:val="-1"/>
          <w:sz w:val="20"/>
          <w:lang w:eastAsia="uk-UA"/>
        </w:rPr>
        <w:t> </w:t>
      </w:r>
      <w:r w:rsidRPr="00A437FC">
        <w:rPr>
          <w:rFonts w:ascii="Times New Roman" w:eastAsia="Times New Roman" w:hAnsi="Times New Roman" w:cs="Times New Roman"/>
          <w:color w:val="000000"/>
          <w:spacing w:val="-1"/>
          <w:sz w:val="20"/>
          <w:lang w:eastAsia="uk-UA"/>
        </w:rPr>
        <w:t>Посткапиталистическое </w:t>
      </w:r>
      <w:r w:rsidRPr="00A437FC">
        <w:rPr>
          <w:rFonts w:ascii="Times New Roman" w:eastAsia="Times New Roman" w:hAnsi="Times New Roman" w:cs="Times New Roman"/>
          <w:color w:val="000000"/>
          <w:spacing w:val="-1"/>
          <w:sz w:val="20"/>
          <w:szCs w:val="20"/>
          <w:lang w:eastAsia="uk-UA"/>
        </w:rPr>
        <w:t>общество // Новая постиндустриальная волна</w:t>
      </w:r>
      <w:r w:rsidRPr="00A437FC">
        <w:rPr>
          <w:rFonts w:ascii="Times New Roman" w:eastAsia="Times New Roman" w:hAnsi="Times New Roman" w:cs="Times New Roman"/>
          <w:color w:val="000000"/>
          <w:spacing w:val="-1"/>
          <w:sz w:val="20"/>
          <w:lang w:eastAsia="uk-UA"/>
        </w:rPr>
        <w:t> </w:t>
      </w:r>
      <w:r w:rsidRPr="00A437FC">
        <w:rPr>
          <w:rFonts w:ascii="Times New Roman" w:eastAsia="Times New Roman" w:hAnsi="Times New Roman" w:cs="Times New Roman"/>
          <w:color w:val="000000"/>
          <w:sz w:val="20"/>
          <w:szCs w:val="20"/>
          <w:lang w:eastAsia="uk-UA"/>
        </w:rPr>
        <w:t>на Западе: Антология. М.:</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val="en-US" w:eastAsia="uk-UA"/>
        </w:rPr>
        <w:t>Academia</w:t>
      </w:r>
      <w:r w:rsidRPr="00A437FC">
        <w:rPr>
          <w:rFonts w:ascii="Times New Roman" w:eastAsia="Times New Roman" w:hAnsi="Times New Roman" w:cs="Times New Roman"/>
          <w:color w:val="000000"/>
          <w:sz w:val="20"/>
          <w:szCs w:val="20"/>
          <w:lang w:eastAsia="uk-UA"/>
        </w:rPr>
        <w:t>, 1999. С.70-71.</w:t>
      </w:r>
    </w:p>
    <w:bookmarkStart w:id="31" w:name="_ftn13"/>
    <w:p w:rsidR="00A437FC" w:rsidRPr="00A437FC" w:rsidRDefault="00A437FC" w:rsidP="00A437FC">
      <w:pPr>
        <w:spacing w:after="0" w:line="240" w:lineRule="auto"/>
        <w:rPr>
          <w:rFonts w:ascii="Times New Roman" w:eastAsia="Times New Roman" w:hAnsi="Times New Roman" w:cs="Times New Roman"/>
          <w:color w:val="000000"/>
          <w:sz w:val="20"/>
          <w:szCs w:val="20"/>
          <w:lang w:eastAsia="uk-UA"/>
        </w:rPr>
      </w:pPr>
      <w:r w:rsidRPr="00A437FC">
        <w:rPr>
          <w:rFonts w:ascii="Times New Roman" w:eastAsia="Times New Roman" w:hAnsi="Times New Roman" w:cs="Times New Roman"/>
          <w:color w:val="000000"/>
          <w:sz w:val="20"/>
          <w:szCs w:val="20"/>
          <w:lang w:eastAsia="uk-UA"/>
        </w:rPr>
        <w:fldChar w:fldCharType="begin"/>
      </w:r>
      <w:r w:rsidRPr="00A437FC">
        <w:rPr>
          <w:rFonts w:ascii="Times New Roman" w:eastAsia="Times New Roman" w:hAnsi="Times New Roman" w:cs="Times New Roman"/>
          <w:color w:val="000000"/>
          <w:sz w:val="20"/>
          <w:szCs w:val="20"/>
          <w:lang w:eastAsia="uk-UA"/>
        </w:rPr>
        <w:instrText xml:space="preserve"> HYPERLINK "http://ito.vspu.net/ENK/Inf_Syspilstvo/lec_2.htm" \l "_ftnref13" \o "" </w:instrText>
      </w:r>
      <w:r w:rsidRPr="00A437FC">
        <w:rPr>
          <w:rFonts w:ascii="Times New Roman" w:eastAsia="Times New Roman" w:hAnsi="Times New Roman" w:cs="Times New Roman"/>
          <w:color w:val="000000"/>
          <w:sz w:val="20"/>
          <w:szCs w:val="20"/>
          <w:lang w:eastAsia="uk-UA"/>
        </w:rPr>
        <w:fldChar w:fldCharType="separate"/>
      </w:r>
      <w:r w:rsidRPr="00A437FC">
        <w:rPr>
          <w:rFonts w:ascii="Times New Roman" w:eastAsia="Times New Roman" w:hAnsi="Times New Roman" w:cs="Times New Roman"/>
          <w:color w:val="0000FF"/>
          <w:sz w:val="20"/>
          <w:u w:val="single"/>
          <w:vertAlign w:val="superscript"/>
          <w:lang w:eastAsia="uk-UA"/>
        </w:rPr>
        <w:t>[13]</w:t>
      </w:r>
      <w:r w:rsidRPr="00A437FC">
        <w:rPr>
          <w:rFonts w:ascii="Times New Roman" w:eastAsia="Times New Roman" w:hAnsi="Times New Roman" w:cs="Times New Roman"/>
          <w:color w:val="000000"/>
          <w:sz w:val="20"/>
          <w:szCs w:val="20"/>
          <w:lang w:eastAsia="uk-UA"/>
        </w:rPr>
        <w:fldChar w:fldCharType="end"/>
      </w:r>
      <w:bookmarkEnd w:id="31"/>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pacing w:val="-1"/>
          <w:sz w:val="20"/>
          <w:szCs w:val="20"/>
          <w:lang w:eastAsia="uk-UA"/>
        </w:rPr>
        <w:t>Там же. С.90.</w:t>
      </w:r>
    </w:p>
    <w:bookmarkStart w:id="32" w:name="_ftn14"/>
    <w:p w:rsidR="00A437FC" w:rsidRPr="00A437FC" w:rsidRDefault="00A437FC" w:rsidP="00A437FC">
      <w:pPr>
        <w:spacing w:after="0" w:line="240" w:lineRule="auto"/>
        <w:rPr>
          <w:rFonts w:ascii="Times New Roman" w:eastAsia="Times New Roman" w:hAnsi="Times New Roman" w:cs="Times New Roman"/>
          <w:color w:val="000000"/>
          <w:sz w:val="20"/>
          <w:szCs w:val="20"/>
          <w:lang w:eastAsia="uk-UA"/>
        </w:rPr>
      </w:pPr>
      <w:r w:rsidRPr="00A437FC">
        <w:rPr>
          <w:rFonts w:ascii="Times New Roman" w:eastAsia="Times New Roman" w:hAnsi="Times New Roman" w:cs="Times New Roman"/>
          <w:color w:val="000000"/>
          <w:sz w:val="20"/>
          <w:szCs w:val="20"/>
          <w:lang w:eastAsia="uk-UA"/>
        </w:rPr>
        <w:fldChar w:fldCharType="begin"/>
      </w:r>
      <w:r w:rsidRPr="00A437FC">
        <w:rPr>
          <w:rFonts w:ascii="Times New Roman" w:eastAsia="Times New Roman" w:hAnsi="Times New Roman" w:cs="Times New Roman"/>
          <w:color w:val="000000"/>
          <w:sz w:val="20"/>
          <w:szCs w:val="20"/>
          <w:lang w:eastAsia="uk-UA"/>
        </w:rPr>
        <w:instrText xml:space="preserve"> HYPERLINK "http://ito.vspu.net/ENK/Inf_Syspilstvo/lec_2.htm" \l "_ftnref14" \o "" </w:instrText>
      </w:r>
      <w:r w:rsidRPr="00A437FC">
        <w:rPr>
          <w:rFonts w:ascii="Times New Roman" w:eastAsia="Times New Roman" w:hAnsi="Times New Roman" w:cs="Times New Roman"/>
          <w:color w:val="000000"/>
          <w:sz w:val="20"/>
          <w:szCs w:val="20"/>
          <w:lang w:eastAsia="uk-UA"/>
        </w:rPr>
        <w:fldChar w:fldCharType="separate"/>
      </w:r>
      <w:r w:rsidRPr="00A437FC">
        <w:rPr>
          <w:rFonts w:ascii="Times New Roman" w:eastAsia="Times New Roman" w:hAnsi="Times New Roman" w:cs="Times New Roman"/>
          <w:color w:val="0000FF"/>
          <w:sz w:val="20"/>
          <w:u w:val="single"/>
          <w:vertAlign w:val="superscript"/>
          <w:lang w:eastAsia="uk-UA"/>
        </w:rPr>
        <w:t>[14]</w:t>
      </w:r>
      <w:r w:rsidRPr="00A437FC">
        <w:rPr>
          <w:rFonts w:ascii="Times New Roman" w:eastAsia="Times New Roman" w:hAnsi="Times New Roman" w:cs="Times New Roman"/>
          <w:color w:val="000000"/>
          <w:sz w:val="20"/>
          <w:szCs w:val="20"/>
          <w:lang w:eastAsia="uk-UA"/>
        </w:rPr>
        <w:fldChar w:fldCharType="end"/>
      </w:r>
      <w:bookmarkEnd w:id="32"/>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pacing w:val="-1"/>
          <w:sz w:val="20"/>
          <w:szCs w:val="20"/>
          <w:lang w:eastAsia="uk-UA"/>
        </w:rPr>
        <w:t>Там же. С.92.</w:t>
      </w:r>
    </w:p>
    <w:bookmarkStart w:id="33" w:name="_ftn15"/>
    <w:p w:rsidR="00A437FC" w:rsidRPr="00A437FC" w:rsidRDefault="00A437FC" w:rsidP="00A437FC">
      <w:pPr>
        <w:spacing w:after="0" w:line="240" w:lineRule="auto"/>
        <w:ind w:firstLine="720"/>
        <w:rPr>
          <w:rFonts w:ascii="Times New Roman" w:eastAsia="Times New Roman" w:hAnsi="Times New Roman" w:cs="Times New Roman"/>
          <w:color w:val="000000"/>
          <w:sz w:val="20"/>
          <w:szCs w:val="20"/>
          <w:lang w:eastAsia="uk-UA"/>
        </w:rPr>
      </w:pPr>
      <w:r w:rsidRPr="00A437FC">
        <w:rPr>
          <w:rFonts w:ascii="Times New Roman" w:eastAsia="Times New Roman" w:hAnsi="Times New Roman" w:cs="Times New Roman"/>
          <w:color w:val="000000"/>
          <w:sz w:val="20"/>
          <w:szCs w:val="20"/>
          <w:lang w:eastAsia="uk-UA"/>
        </w:rPr>
        <w:fldChar w:fldCharType="begin"/>
      </w:r>
      <w:r w:rsidRPr="00A437FC">
        <w:rPr>
          <w:rFonts w:ascii="Times New Roman" w:eastAsia="Times New Roman" w:hAnsi="Times New Roman" w:cs="Times New Roman"/>
          <w:color w:val="000000"/>
          <w:sz w:val="20"/>
          <w:szCs w:val="20"/>
          <w:lang w:eastAsia="uk-UA"/>
        </w:rPr>
        <w:instrText xml:space="preserve"> HYPERLINK "http://ito.vspu.net/ENK/Inf_Syspilstvo/lec_2.htm" \l "_ftnref15" \o "" </w:instrText>
      </w:r>
      <w:r w:rsidRPr="00A437FC">
        <w:rPr>
          <w:rFonts w:ascii="Times New Roman" w:eastAsia="Times New Roman" w:hAnsi="Times New Roman" w:cs="Times New Roman"/>
          <w:color w:val="000000"/>
          <w:sz w:val="20"/>
          <w:szCs w:val="20"/>
          <w:lang w:eastAsia="uk-UA"/>
        </w:rPr>
        <w:fldChar w:fldCharType="separate"/>
      </w:r>
      <w:r w:rsidRPr="00A437FC">
        <w:rPr>
          <w:rFonts w:ascii="Times New Roman" w:eastAsia="Times New Roman" w:hAnsi="Times New Roman" w:cs="Times New Roman"/>
          <w:color w:val="0000FF"/>
          <w:sz w:val="20"/>
          <w:u w:val="single"/>
          <w:vertAlign w:val="superscript"/>
          <w:lang w:eastAsia="uk-UA"/>
        </w:rPr>
        <w:t>[15]</w:t>
      </w:r>
      <w:r w:rsidRPr="00A437FC">
        <w:rPr>
          <w:rFonts w:ascii="Times New Roman" w:eastAsia="Times New Roman" w:hAnsi="Times New Roman" w:cs="Times New Roman"/>
          <w:color w:val="000000"/>
          <w:sz w:val="20"/>
          <w:szCs w:val="20"/>
          <w:lang w:eastAsia="uk-UA"/>
        </w:rPr>
        <w:fldChar w:fldCharType="end"/>
      </w:r>
      <w:bookmarkEnd w:id="33"/>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pacing w:val="-1"/>
          <w:sz w:val="20"/>
          <w:szCs w:val="20"/>
          <w:lang w:eastAsia="uk-UA"/>
        </w:rPr>
        <w:t>Там же. С.95.</w:t>
      </w:r>
    </w:p>
    <w:bookmarkStart w:id="34" w:name="_ftn16"/>
    <w:p w:rsidR="00A437FC" w:rsidRPr="00A437FC" w:rsidRDefault="00A437FC" w:rsidP="00A437FC">
      <w:pPr>
        <w:shd w:val="clear" w:color="auto" w:fill="FFFFFF"/>
        <w:spacing w:after="0" w:line="258" w:lineRule="atLeast"/>
        <w:ind w:firstLine="720"/>
        <w:rPr>
          <w:rFonts w:ascii="Times New Roman" w:eastAsia="Times New Roman" w:hAnsi="Times New Roman" w:cs="Times New Roman"/>
          <w:color w:val="000000"/>
          <w:sz w:val="24"/>
          <w:szCs w:val="24"/>
          <w:lang w:eastAsia="uk-UA"/>
        </w:rPr>
      </w:pPr>
      <w:r w:rsidRPr="00A437FC">
        <w:rPr>
          <w:rFonts w:ascii="Times New Roman" w:eastAsia="Times New Roman" w:hAnsi="Times New Roman" w:cs="Times New Roman"/>
          <w:color w:val="000000"/>
          <w:sz w:val="24"/>
          <w:szCs w:val="24"/>
          <w:lang w:eastAsia="uk-UA"/>
        </w:rPr>
        <w:fldChar w:fldCharType="begin"/>
      </w:r>
      <w:r w:rsidRPr="00A437FC">
        <w:rPr>
          <w:rFonts w:ascii="Times New Roman" w:eastAsia="Times New Roman" w:hAnsi="Times New Roman" w:cs="Times New Roman"/>
          <w:color w:val="000000"/>
          <w:sz w:val="24"/>
          <w:szCs w:val="24"/>
          <w:lang w:eastAsia="uk-UA"/>
        </w:rPr>
        <w:instrText xml:space="preserve"> HYPERLINK "http://ito.vspu.net/ENK/Inf_Syspilstvo/lec_2.htm" \l "_ftnref16" \o "" </w:instrText>
      </w:r>
      <w:r w:rsidRPr="00A437FC">
        <w:rPr>
          <w:rFonts w:ascii="Times New Roman" w:eastAsia="Times New Roman" w:hAnsi="Times New Roman" w:cs="Times New Roman"/>
          <w:color w:val="000000"/>
          <w:sz w:val="24"/>
          <w:szCs w:val="24"/>
          <w:lang w:eastAsia="uk-UA"/>
        </w:rPr>
        <w:fldChar w:fldCharType="separate"/>
      </w:r>
      <w:r w:rsidRPr="00A437FC">
        <w:rPr>
          <w:rFonts w:ascii="Times New Roman" w:eastAsia="Times New Roman" w:hAnsi="Times New Roman" w:cs="Times New Roman"/>
          <w:color w:val="0000FF"/>
          <w:sz w:val="24"/>
          <w:szCs w:val="24"/>
          <w:u w:val="single"/>
          <w:vertAlign w:val="superscript"/>
          <w:lang w:eastAsia="uk-UA"/>
        </w:rPr>
        <w:t>[16]</w:t>
      </w:r>
      <w:r w:rsidRPr="00A437FC">
        <w:rPr>
          <w:rFonts w:ascii="Times New Roman" w:eastAsia="Times New Roman" w:hAnsi="Times New Roman" w:cs="Times New Roman"/>
          <w:color w:val="000000"/>
          <w:sz w:val="24"/>
          <w:szCs w:val="24"/>
          <w:lang w:eastAsia="uk-UA"/>
        </w:rPr>
        <w:fldChar w:fldCharType="end"/>
      </w:r>
      <w:bookmarkEnd w:id="34"/>
      <w:r w:rsidRPr="00A437FC">
        <w:rPr>
          <w:rFonts w:ascii="Times New Roman" w:eastAsia="Times New Roman" w:hAnsi="Times New Roman" w:cs="Times New Roman"/>
          <w:color w:val="000000"/>
          <w:sz w:val="24"/>
          <w:szCs w:val="24"/>
          <w:lang w:eastAsia="uk-UA"/>
        </w:rPr>
        <w:t> </w:t>
      </w:r>
      <w:r w:rsidRPr="00A437FC">
        <w:rPr>
          <w:rFonts w:ascii="Times New Roman" w:eastAsia="Times New Roman" w:hAnsi="Times New Roman" w:cs="Times New Roman"/>
          <w:color w:val="000000"/>
          <w:sz w:val="20"/>
          <w:szCs w:val="20"/>
          <w:lang w:eastAsia="uk-UA"/>
        </w:rPr>
        <w:t>Там же.</w:t>
      </w:r>
    </w:p>
    <w:p w:rsidR="00A437FC" w:rsidRPr="00A437FC" w:rsidRDefault="00A437FC" w:rsidP="00A437FC">
      <w:pPr>
        <w:spacing w:after="0" w:line="240" w:lineRule="auto"/>
        <w:rPr>
          <w:rFonts w:ascii="Times New Roman" w:eastAsia="Times New Roman" w:hAnsi="Times New Roman" w:cs="Times New Roman"/>
          <w:color w:val="000000"/>
          <w:sz w:val="20"/>
          <w:szCs w:val="20"/>
          <w:lang w:eastAsia="uk-UA"/>
        </w:rPr>
      </w:pPr>
      <w:r w:rsidRPr="00A437FC">
        <w:rPr>
          <w:rFonts w:ascii="Times New Roman" w:eastAsia="Times New Roman" w:hAnsi="Times New Roman" w:cs="Times New Roman"/>
          <w:color w:val="000000"/>
          <w:sz w:val="20"/>
          <w:szCs w:val="20"/>
          <w:lang w:eastAsia="uk-UA"/>
        </w:rPr>
        <w:t> </w:t>
      </w:r>
    </w:p>
    <w:bookmarkStart w:id="35" w:name="_ftn17"/>
    <w:p w:rsidR="00A437FC" w:rsidRPr="00A437FC" w:rsidRDefault="00A437FC" w:rsidP="00A437FC">
      <w:pPr>
        <w:spacing w:after="0" w:line="240" w:lineRule="auto"/>
        <w:ind w:firstLine="720"/>
        <w:jc w:val="both"/>
        <w:rPr>
          <w:rFonts w:ascii="Times New Roman" w:eastAsia="Times New Roman" w:hAnsi="Times New Roman" w:cs="Times New Roman"/>
          <w:color w:val="000000"/>
          <w:sz w:val="20"/>
          <w:szCs w:val="20"/>
          <w:lang w:eastAsia="uk-UA"/>
        </w:rPr>
      </w:pPr>
      <w:r w:rsidRPr="00A437FC">
        <w:rPr>
          <w:rFonts w:ascii="Times New Roman" w:eastAsia="Times New Roman" w:hAnsi="Times New Roman" w:cs="Times New Roman"/>
          <w:color w:val="000000"/>
          <w:sz w:val="20"/>
          <w:szCs w:val="20"/>
          <w:lang w:eastAsia="uk-UA"/>
        </w:rPr>
        <w:fldChar w:fldCharType="begin"/>
      </w:r>
      <w:r w:rsidRPr="00A437FC">
        <w:rPr>
          <w:rFonts w:ascii="Times New Roman" w:eastAsia="Times New Roman" w:hAnsi="Times New Roman" w:cs="Times New Roman"/>
          <w:color w:val="000000"/>
          <w:sz w:val="20"/>
          <w:szCs w:val="20"/>
          <w:lang w:eastAsia="uk-UA"/>
        </w:rPr>
        <w:instrText xml:space="preserve"> HYPERLINK "http://ito.vspu.net/ENK/Inf_Syspilstvo/lec_2.htm" \l "_ftnref17" \o "" </w:instrText>
      </w:r>
      <w:r w:rsidRPr="00A437FC">
        <w:rPr>
          <w:rFonts w:ascii="Times New Roman" w:eastAsia="Times New Roman" w:hAnsi="Times New Roman" w:cs="Times New Roman"/>
          <w:color w:val="000000"/>
          <w:sz w:val="20"/>
          <w:szCs w:val="20"/>
          <w:lang w:eastAsia="uk-UA"/>
        </w:rPr>
        <w:fldChar w:fldCharType="separate"/>
      </w:r>
      <w:r w:rsidRPr="00A437FC">
        <w:rPr>
          <w:rFonts w:ascii="Times New Roman" w:eastAsia="Times New Roman" w:hAnsi="Times New Roman" w:cs="Times New Roman"/>
          <w:color w:val="0000FF"/>
          <w:sz w:val="20"/>
          <w:u w:val="single"/>
          <w:vertAlign w:val="superscript"/>
          <w:lang w:eastAsia="uk-UA"/>
        </w:rPr>
        <w:t>[17]</w:t>
      </w:r>
      <w:r w:rsidRPr="00A437FC">
        <w:rPr>
          <w:rFonts w:ascii="Times New Roman" w:eastAsia="Times New Roman" w:hAnsi="Times New Roman" w:cs="Times New Roman"/>
          <w:color w:val="000000"/>
          <w:sz w:val="20"/>
          <w:szCs w:val="20"/>
          <w:lang w:eastAsia="uk-UA"/>
        </w:rPr>
        <w:fldChar w:fldCharType="end"/>
      </w:r>
      <w:bookmarkEnd w:id="35"/>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pacing w:val="-1"/>
          <w:sz w:val="20"/>
          <w:szCs w:val="20"/>
          <w:lang w:eastAsia="uk-UA"/>
        </w:rPr>
        <w:t>См.:</w:t>
      </w:r>
      <w:r w:rsidRPr="00A437FC">
        <w:rPr>
          <w:rFonts w:ascii="Times New Roman" w:eastAsia="Times New Roman" w:hAnsi="Times New Roman" w:cs="Times New Roman"/>
          <w:color w:val="000000"/>
          <w:spacing w:val="-1"/>
          <w:sz w:val="20"/>
          <w:lang w:eastAsia="uk-UA"/>
        </w:rPr>
        <w:t> </w:t>
      </w:r>
      <w:r w:rsidRPr="00A437FC">
        <w:rPr>
          <w:rFonts w:ascii="Times New Roman" w:eastAsia="Times New Roman" w:hAnsi="Times New Roman" w:cs="Times New Roman"/>
          <w:i/>
          <w:iCs/>
          <w:color w:val="000000"/>
          <w:spacing w:val="-1"/>
          <w:sz w:val="20"/>
          <w:lang w:eastAsia="uk-UA"/>
        </w:rPr>
        <w:t>Алешина </w:t>
      </w:r>
      <w:r w:rsidRPr="00A437FC">
        <w:rPr>
          <w:rFonts w:ascii="Times New Roman" w:eastAsia="Times New Roman" w:hAnsi="Times New Roman" w:cs="Times New Roman"/>
          <w:i/>
          <w:iCs/>
          <w:color w:val="000000"/>
          <w:spacing w:val="-1"/>
          <w:sz w:val="20"/>
          <w:szCs w:val="20"/>
          <w:lang w:eastAsia="uk-UA"/>
        </w:rPr>
        <w:t>И.</w:t>
      </w:r>
      <w:r w:rsidRPr="00A437FC">
        <w:rPr>
          <w:rFonts w:ascii="Times New Roman" w:eastAsia="Times New Roman" w:hAnsi="Times New Roman" w:cs="Times New Roman"/>
          <w:i/>
          <w:iCs/>
          <w:color w:val="000000"/>
          <w:spacing w:val="-1"/>
          <w:sz w:val="20"/>
          <w:lang w:eastAsia="uk-UA"/>
        </w:rPr>
        <w:t> </w:t>
      </w:r>
      <w:r w:rsidRPr="00A437FC">
        <w:rPr>
          <w:rFonts w:ascii="Times New Roman" w:eastAsia="Times New Roman" w:hAnsi="Times New Roman" w:cs="Times New Roman"/>
          <w:color w:val="000000"/>
          <w:spacing w:val="-1"/>
          <w:sz w:val="20"/>
          <w:szCs w:val="20"/>
          <w:lang w:eastAsia="uk-UA"/>
        </w:rPr>
        <w:t>Постиндустриальное общество и международные коммуникации //</w:t>
      </w:r>
      <w:r w:rsidRPr="00A437FC">
        <w:rPr>
          <w:rFonts w:ascii="Times New Roman" w:eastAsia="Times New Roman" w:hAnsi="Times New Roman" w:cs="Times New Roman"/>
          <w:color w:val="000000"/>
          <w:spacing w:val="-1"/>
          <w:sz w:val="20"/>
          <w:lang w:eastAsia="uk-UA"/>
        </w:rPr>
        <w:t> </w:t>
      </w:r>
      <w:r w:rsidRPr="00A437FC">
        <w:rPr>
          <w:rFonts w:ascii="Times New Roman" w:eastAsia="Times New Roman" w:hAnsi="Times New Roman" w:cs="Times New Roman"/>
          <w:color w:val="000000"/>
          <w:sz w:val="20"/>
          <w:szCs w:val="20"/>
          <w:lang w:eastAsia="uk-UA"/>
        </w:rPr>
        <w:t>Международное сотрудничество.</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2000.</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1.</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w:t>
      </w:r>
      <w:r w:rsidRPr="00A437FC">
        <w:rPr>
          <w:rFonts w:ascii="Times New Roman" w:eastAsia="Times New Roman" w:hAnsi="Times New Roman" w:cs="Times New Roman"/>
          <w:color w:val="000000"/>
          <w:sz w:val="20"/>
          <w:lang w:eastAsia="uk-UA"/>
        </w:rPr>
        <w:t> </w:t>
      </w:r>
      <w:r w:rsidRPr="00A437FC">
        <w:rPr>
          <w:rFonts w:ascii="Times New Roman" w:eastAsia="Times New Roman" w:hAnsi="Times New Roman" w:cs="Times New Roman"/>
          <w:color w:val="000000"/>
          <w:sz w:val="20"/>
          <w:szCs w:val="20"/>
          <w:lang w:eastAsia="uk-UA"/>
        </w:rPr>
        <w:t>С. 22.</w:t>
      </w:r>
    </w:p>
    <w:p w:rsidR="00F31F48" w:rsidRDefault="00F31F48"/>
    <w:sectPr w:rsidR="00F31F48" w:rsidSect="00F31F4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rsids>
    <w:rsidRoot w:val="00A437FC"/>
    <w:rsid w:val="00A437FC"/>
    <w:rsid w:val="00F31F4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F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437FC"/>
  </w:style>
  <w:style w:type="character" w:customStyle="1" w:styleId="spelle">
    <w:name w:val="spelle"/>
    <w:basedOn w:val="a0"/>
    <w:rsid w:val="00A437FC"/>
  </w:style>
  <w:style w:type="character" w:styleId="a3">
    <w:name w:val="Hyperlink"/>
    <w:basedOn w:val="a0"/>
    <w:uiPriority w:val="99"/>
    <w:semiHidden/>
    <w:unhideWhenUsed/>
    <w:rsid w:val="00A437FC"/>
    <w:rPr>
      <w:color w:val="0000FF"/>
      <w:u w:val="single"/>
    </w:rPr>
  </w:style>
  <w:style w:type="character" w:styleId="a4">
    <w:name w:val="FollowedHyperlink"/>
    <w:basedOn w:val="a0"/>
    <w:uiPriority w:val="99"/>
    <w:semiHidden/>
    <w:unhideWhenUsed/>
    <w:rsid w:val="00A437FC"/>
    <w:rPr>
      <w:color w:val="800080"/>
      <w:u w:val="single"/>
    </w:rPr>
  </w:style>
  <w:style w:type="character" w:styleId="a5">
    <w:name w:val="footnote reference"/>
    <w:basedOn w:val="a0"/>
    <w:uiPriority w:val="99"/>
    <w:semiHidden/>
    <w:unhideWhenUsed/>
    <w:rsid w:val="00A437FC"/>
  </w:style>
  <w:style w:type="character" w:customStyle="1" w:styleId="grame">
    <w:name w:val="grame"/>
    <w:basedOn w:val="a0"/>
    <w:rsid w:val="00A437FC"/>
  </w:style>
  <w:style w:type="paragraph" w:styleId="a6">
    <w:name w:val="footnote text"/>
    <w:basedOn w:val="a"/>
    <w:link w:val="a7"/>
    <w:uiPriority w:val="99"/>
    <w:semiHidden/>
    <w:unhideWhenUsed/>
    <w:rsid w:val="00A437F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7">
    <w:name w:val="Текст сноски Знак"/>
    <w:basedOn w:val="a0"/>
    <w:link w:val="a6"/>
    <w:uiPriority w:val="99"/>
    <w:semiHidden/>
    <w:rsid w:val="00A437FC"/>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674721034">
      <w:bodyDiv w:val="1"/>
      <w:marLeft w:val="0"/>
      <w:marRight w:val="0"/>
      <w:marTop w:val="0"/>
      <w:marBottom w:val="0"/>
      <w:divBdr>
        <w:top w:val="none" w:sz="0" w:space="0" w:color="auto"/>
        <w:left w:val="none" w:sz="0" w:space="0" w:color="auto"/>
        <w:bottom w:val="none" w:sz="0" w:space="0" w:color="auto"/>
        <w:right w:val="none" w:sz="0" w:space="0" w:color="auto"/>
      </w:divBdr>
      <w:divsChild>
        <w:div w:id="851183259">
          <w:marLeft w:val="0"/>
          <w:marRight w:val="0"/>
          <w:marTop w:val="0"/>
          <w:marBottom w:val="0"/>
          <w:divBdr>
            <w:top w:val="none" w:sz="0" w:space="0" w:color="auto"/>
            <w:left w:val="none" w:sz="0" w:space="0" w:color="auto"/>
            <w:bottom w:val="none" w:sz="0" w:space="0" w:color="auto"/>
            <w:right w:val="none" w:sz="0" w:space="0" w:color="auto"/>
          </w:divBdr>
          <w:divsChild>
            <w:div w:id="755395896">
              <w:marLeft w:val="0"/>
              <w:marRight w:val="0"/>
              <w:marTop w:val="0"/>
              <w:marBottom w:val="0"/>
              <w:divBdr>
                <w:top w:val="none" w:sz="0" w:space="0" w:color="auto"/>
                <w:left w:val="none" w:sz="0" w:space="0" w:color="auto"/>
                <w:bottom w:val="none" w:sz="0" w:space="0" w:color="auto"/>
                <w:right w:val="none" w:sz="0" w:space="0" w:color="auto"/>
              </w:divBdr>
            </w:div>
            <w:div w:id="389379289">
              <w:marLeft w:val="0"/>
              <w:marRight w:val="0"/>
              <w:marTop w:val="0"/>
              <w:marBottom w:val="0"/>
              <w:divBdr>
                <w:top w:val="none" w:sz="0" w:space="0" w:color="auto"/>
                <w:left w:val="none" w:sz="0" w:space="0" w:color="auto"/>
                <w:bottom w:val="none" w:sz="0" w:space="0" w:color="auto"/>
                <w:right w:val="none" w:sz="0" w:space="0" w:color="auto"/>
              </w:divBdr>
            </w:div>
            <w:div w:id="1191067048">
              <w:marLeft w:val="0"/>
              <w:marRight w:val="0"/>
              <w:marTop w:val="0"/>
              <w:marBottom w:val="0"/>
              <w:divBdr>
                <w:top w:val="none" w:sz="0" w:space="0" w:color="auto"/>
                <w:left w:val="none" w:sz="0" w:space="0" w:color="auto"/>
                <w:bottom w:val="none" w:sz="0" w:space="0" w:color="auto"/>
                <w:right w:val="none" w:sz="0" w:space="0" w:color="auto"/>
              </w:divBdr>
            </w:div>
            <w:div w:id="2033265555">
              <w:marLeft w:val="0"/>
              <w:marRight w:val="0"/>
              <w:marTop w:val="0"/>
              <w:marBottom w:val="0"/>
              <w:divBdr>
                <w:top w:val="none" w:sz="0" w:space="0" w:color="auto"/>
                <w:left w:val="none" w:sz="0" w:space="0" w:color="auto"/>
                <w:bottom w:val="none" w:sz="0" w:space="0" w:color="auto"/>
                <w:right w:val="none" w:sz="0" w:space="0" w:color="auto"/>
              </w:divBdr>
            </w:div>
            <w:div w:id="1114012283">
              <w:marLeft w:val="0"/>
              <w:marRight w:val="0"/>
              <w:marTop w:val="0"/>
              <w:marBottom w:val="0"/>
              <w:divBdr>
                <w:top w:val="none" w:sz="0" w:space="0" w:color="auto"/>
                <w:left w:val="none" w:sz="0" w:space="0" w:color="auto"/>
                <w:bottom w:val="none" w:sz="0" w:space="0" w:color="auto"/>
                <w:right w:val="none" w:sz="0" w:space="0" w:color="auto"/>
              </w:divBdr>
            </w:div>
            <w:div w:id="2115202128">
              <w:marLeft w:val="0"/>
              <w:marRight w:val="0"/>
              <w:marTop w:val="0"/>
              <w:marBottom w:val="0"/>
              <w:divBdr>
                <w:top w:val="none" w:sz="0" w:space="0" w:color="auto"/>
                <w:left w:val="none" w:sz="0" w:space="0" w:color="auto"/>
                <w:bottom w:val="none" w:sz="0" w:space="0" w:color="auto"/>
                <w:right w:val="none" w:sz="0" w:space="0" w:color="auto"/>
              </w:divBdr>
            </w:div>
            <w:div w:id="1490055978">
              <w:marLeft w:val="0"/>
              <w:marRight w:val="0"/>
              <w:marTop w:val="0"/>
              <w:marBottom w:val="0"/>
              <w:divBdr>
                <w:top w:val="none" w:sz="0" w:space="0" w:color="auto"/>
                <w:left w:val="none" w:sz="0" w:space="0" w:color="auto"/>
                <w:bottom w:val="none" w:sz="0" w:space="0" w:color="auto"/>
                <w:right w:val="none" w:sz="0" w:space="0" w:color="auto"/>
              </w:divBdr>
            </w:div>
            <w:div w:id="1324159815">
              <w:marLeft w:val="0"/>
              <w:marRight w:val="0"/>
              <w:marTop w:val="0"/>
              <w:marBottom w:val="0"/>
              <w:divBdr>
                <w:top w:val="none" w:sz="0" w:space="0" w:color="auto"/>
                <w:left w:val="none" w:sz="0" w:space="0" w:color="auto"/>
                <w:bottom w:val="none" w:sz="0" w:space="0" w:color="auto"/>
                <w:right w:val="none" w:sz="0" w:space="0" w:color="auto"/>
              </w:divBdr>
            </w:div>
            <w:div w:id="292028807">
              <w:marLeft w:val="0"/>
              <w:marRight w:val="0"/>
              <w:marTop w:val="0"/>
              <w:marBottom w:val="0"/>
              <w:divBdr>
                <w:top w:val="none" w:sz="0" w:space="0" w:color="auto"/>
                <w:left w:val="none" w:sz="0" w:space="0" w:color="auto"/>
                <w:bottom w:val="none" w:sz="0" w:space="0" w:color="auto"/>
                <w:right w:val="none" w:sz="0" w:space="0" w:color="auto"/>
              </w:divBdr>
            </w:div>
            <w:div w:id="239027077">
              <w:marLeft w:val="0"/>
              <w:marRight w:val="0"/>
              <w:marTop w:val="0"/>
              <w:marBottom w:val="0"/>
              <w:divBdr>
                <w:top w:val="none" w:sz="0" w:space="0" w:color="auto"/>
                <w:left w:val="none" w:sz="0" w:space="0" w:color="auto"/>
                <w:bottom w:val="none" w:sz="0" w:space="0" w:color="auto"/>
                <w:right w:val="none" w:sz="0" w:space="0" w:color="auto"/>
              </w:divBdr>
            </w:div>
            <w:div w:id="1482115143">
              <w:marLeft w:val="0"/>
              <w:marRight w:val="0"/>
              <w:marTop w:val="0"/>
              <w:marBottom w:val="0"/>
              <w:divBdr>
                <w:top w:val="none" w:sz="0" w:space="0" w:color="auto"/>
                <w:left w:val="none" w:sz="0" w:space="0" w:color="auto"/>
                <w:bottom w:val="none" w:sz="0" w:space="0" w:color="auto"/>
                <w:right w:val="none" w:sz="0" w:space="0" w:color="auto"/>
              </w:divBdr>
            </w:div>
            <w:div w:id="1730570527">
              <w:marLeft w:val="0"/>
              <w:marRight w:val="0"/>
              <w:marTop w:val="0"/>
              <w:marBottom w:val="0"/>
              <w:divBdr>
                <w:top w:val="none" w:sz="0" w:space="0" w:color="auto"/>
                <w:left w:val="none" w:sz="0" w:space="0" w:color="auto"/>
                <w:bottom w:val="none" w:sz="0" w:space="0" w:color="auto"/>
                <w:right w:val="none" w:sz="0" w:space="0" w:color="auto"/>
              </w:divBdr>
            </w:div>
            <w:div w:id="46923883">
              <w:marLeft w:val="0"/>
              <w:marRight w:val="0"/>
              <w:marTop w:val="0"/>
              <w:marBottom w:val="0"/>
              <w:divBdr>
                <w:top w:val="none" w:sz="0" w:space="0" w:color="auto"/>
                <w:left w:val="none" w:sz="0" w:space="0" w:color="auto"/>
                <w:bottom w:val="none" w:sz="0" w:space="0" w:color="auto"/>
                <w:right w:val="none" w:sz="0" w:space="0" w:color="auto"/>
              </w:divBdr>
            </w:div>
            <w:div w:id="225458206">
              <w:marLeft w:val="0"/>
              <w:marRight w:val="0"/>
              <w:marTop w:val="0"/>
              <w:marBottom w:val="0"/>
              <w:divBdr>
                <w:top w:val="none" w:sz="0" w:space="0" w:color="auto"/>
                <w:left w:val="none" w:sz="0" w:space="0" w:color="auto"/>
                <w:bottom w:val="none" w:sz="0" w:space="0" w:color="auto"/>
                <w:right w:val="none" w:sz="0" w:space="0" w:color="auto"/>
              </w:divBdr>
            </w:div>
            <w:div w:id="1782988842">
              <w:marLeft w:val="0"/>
              <w:marRight w:val="0"/>
              <w:marTop w:val="0"/>
              <w:marBottom w:val="0"/>
              <w:divBdr>
                <w:top w:val="none" w:sz="0" w:space="0" w:color="auto"/>
                <w:left w:val="none" w:sz="0" w:space="0" w:color="auto"/>
                <w:bottom w:val="none" w:sz="0" w:space="0" w:color="auto"/>
                <w:right w:val="none" w:sz="0" w:space="0" w:color="auto"/>
              </w:divBdr>
            </w:div>
            <w:div w:id="661736822">
              <w:marLeft w:val="0"/>
              <w:marRight w:val="0"/>
              <w:marTop w:val="0"/>
              <w:marBottom w:val="0"/>
              <w:divBdr>
                <w:top w:val="none" w:sz="0" w:space="0" w:color="auto"/>
                <w:left w:val="none" w:sz="0" w:space="0" w:color="auto"/>
                <w:bottom w:val="none" w:sz="0" w:space="0" w:color="auto"/>
                <w:right w:val="none" w:sz="0" w:space="0" w:color="auto"/>
              </w:divBdr>
            </w:div>
            <w:div w:id="134998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19719</Words>
  <Characters>11241</Characters>
  <Application>Microsoft Office Word</Application>
  <DocSecurity>0</DocSecurity>
  <Lines>93</Lines>
  <Paragraphs>61</Paragraphs>
  <ScaleCrop>false</ScaleCrop>
  <Company>Microsoft</Company>
  <LinksUpToDate>false</LinksUpToDate>
  <CharactersWithSpaces>30899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dc:creator>
  <cp:lastModifiedBy>Studen</cp:lastModifiedBy>
  <cp:revision>2</cp:revision>
  <dcterms:created xsi:type="dcterms:W3CDTF">2016-08-29T12:53:00Z</dcterms:created>
  <dcterms:modified xsi:type="dcterms:W3CDTF">2016-08-29T12:53:00Z</dcterms:modified>
</cp:coreProperties>
</file>