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AB" w:rsidRPr="00B829AB" w:rsidRDefault="00B829AB" w:rsidP="00B82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</w:pPr>
      <w:r w:rsidRPr="00B829A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ІНФОРМАЦІЙНЕ СУСПІЛЬСТВО</w:t>
      </w:r>
    </w:p>
    <w:p w:rsidR="00B829AB" w:rsidRPr="00B829AB" w:rsidRDefault="00B829AB" w:rsidP="00B829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B829AB" w:rsidRPr="00B829AB" w:rsidRDefault="00B829AB" w:rsidP="00B829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uk-UA"/>
        </w:rPr>
      </w:pPr>
      <w:r w:rsidRPr="00B829AB">
        <w:rPr>
          <w:rFonts w:ascii="Tahoma" w:eastAsia="Times New Roman" w:hAnsi="Tahoma" w:cs="Tahoma"/>
          <w:color w:val="000000"/>
          <w:kern w:val="36"/>
          <w:sz w:val="20"/>
          <w:szCs w:val="20"/>
          <w:lang w:eastAsia="uk-UA"/>
        </w:rPr>
        <w:t> </w:t>
      </w:r>
    </w:p>
    <w:p w:rsidR="00B829AB" w:rsidRPr="00B829AB" w:rsidRDefault="00B829AB" w:rsidP="002F21AF">
      <w:pPr>
        <w:spacing w:after="0" w:line="240" w:lineRule="auto"/>
        <w:ind w:left="2552" w:hanging="255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Автор програми:</w:t>
      </w:r>
      <w:r w:rsidRPr="00B829AB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="002F21AF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         </w:t>
      </w:r>
      <w:r w:rsidR="002F21A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Москаленко Юрій Михайлович</w:t>
      </w: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 xml:space="preserve">, кандидат </w:t>
      </w:r>
      <w:r w:rsidR="002F21AF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філософських</w:t>
      </w: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 xml:space="preserve"> наук, </w:t>
      </w:r>
      <w:r w:rsidR="002F21AF">
        <w:rPr>
          <w:rFonts w:ascii="Arial" w:hAnsi="Arial" w:cs="Arial"/>
          <w:color w:val="000000"/>
          <w:sz w:val="21"/>
          <w:szCs w:val="21"/>
          <w:shd w:val="clear" w:color="auto" w:fill="FFFFFF"/>
        </w:rPr>
        <w:t>доцент кафедри філософії та соціології </w:t>
      </w:r>
      <w:hyperlink r:id="rId5" w:tgtFrame="_blank" w:history="1">
        <w:r w:rsidR="002F21AF">
          <w:rPr>
            <w:rStyle w:val="a7"/>
            <w:rFonts w:ascii="Arial" w:hAnsi="Arial" w:cs="Arial"/>
            <w:sz w:val="21"/>
            <w:szCs w:val="21"/>
            <w:bdr w:val="none" w:sz="0" w:space="0" w:color="auto" w:frame="1"/>
            <w:shd w:val="clear" w:color="auto" w:fill="FFFFFF"/>
          </w:rPr>
          <w:t>філософського факультету</w:t>
        </w:r>
      </w:hyperlink>
      <w:r w:rsidR="002F21A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ДВНЗ «Прикарпатський національний університет імені Василя Стефаника»</w:t>
      </w: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B829AB" w:rsidRPr="00B829AB" w:rsidRDefault="00B829AB" w:rsidP="00B829AB">
      <w:pPr>
        <w:spacing w:after="0" w:line="240" w:lineRule="auto"/>
        <w:ind w:left="2835" w:hanging="212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B829AB" w:rsidRPr="00B829AB" w:rsidRDefault="00B829AB" w:rsidP="00B829AB">
      <w:pPr>
        <w:spacing w:after="0" w:line="240" w:lineRule="auto"/>
        <w:ind w:left="2835" w:hanging="212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B829AB" w:rsidRPr="00B829AB" w:rsidRDefault="00B829AB" w:rsidP="00B829AB">
      <w:pPr>
        <w:spacing w:after="0" w:line="240" w:lineRule="auto"/>
        <w:ind w:left="2835" w:hanging="212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B829AB" w:rsidRPr="00B829AB" w:rsidRDefault="00B829AB" w:rsidP="00B829AB">
      <w:pPr>
        <w:spacing w:after="0" w:line="240" w:lineRule="auto"/>
        <w:ind w:left="2835" w:hanging="212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B829AB" w:rsidRPr="00B829AB" w:rsidRDefault="00B829AB" w:rsidP="00B829AB">
      <w:pPr>
        <w:spacing w:after="0" w:line="240" w:lineRule="auto"/>
        <w:ind w:left="2835" w:hanging="2126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B829AB" w:rsidRPr="00B829AB" w:rsidRDefault="00B829AB" w:rsidP="00B82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2F21AF" w:rsidRDefault="002F21AF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2F21AF" w:rsidRDefault="002F21AF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2F21AF" w:rsidRDefault="002F21AF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2F21AF" w:rsidRDefault="002F21AF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2F21AF" w:rsidRDefault="002F21AF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2F21AF" w:rsidRDefault="002F21AF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2F21AF" w:rsidRDefault="002F21AF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2F21AF" w:rsidRDefault="002F21AF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2F21AF" w:rsidRDefault="002F21AF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2F21AF" w:rsidRDefault="002F21AF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2F21AF" w:rsidRDefault="002F21AF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2F21AF" w:rsidRDefault="002F21AF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2F21AF" w:rsidRDefault="002F21AF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2F21AF" w:rsidRDefault="002F21AF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2F21AF" w:rsidRDefault="002F21AF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2F21AF" w:rsidRDefault="002F21AF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2F21AF" w:rsidRDefault="002F21AF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2F21AF" w:rsidRDefault="002F21AF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2F21AF" w:rsidRDefault="002F21AF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2F21AF" w:rsidRDefault="002F21AF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2F21AF" w:rsidRDefault="002F21AF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  <w:bookmarkStart w:id="0" w:name="_GoBack"/>
      <w:bookmarkEnd w:id="0"/>
    </w:p>
    <w:p w:rsidR="002F21AF" w:rsidRDefault="002F21AF" w:rsidP="00B829AB">
      <w:pPr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B829AB" w:rsidRPr="00B829AB" w:rsidRDefault="00B829AB" w:rsidP="00B829A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829A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lastRenderedPageBreak/>
        <w:t>ПОЯСНЮВАЛЬНА ЗАПИСКА</w:t>
      </w:r>
    </w:p>
    <w:p w:rsidR="00B829AB" w:rsidRPr="00B829AB" w:rsidRDefault="00B829AB" w:rsidP="00B82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B829AB" w:rsidRPr="00B829AB" w:rsidRDefault="00B829AB" w:rsidP="00B82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Розбудова інформаційного суспільства в Україні є одним із стратегічних завдань розвитку нашої країни на найближчий період. Від її </w:t>
      </w:r>
      <w:r w:rsidRPr="00B829AB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розв’язання багато в чому залежить стан економіки, рівень і якість життя населення країни, національна безпека й місце в світовій спільноті. Нині за рівнем свого інформаційного розвитку Україна значно відстає не лише від США і передових країн Європи, а й від деяких країн Азії, що швидко розвиваються. Більш того, міжнародний рейтинг України в цій сфері за останні роки неухильно знижується. Подальше збереження цієї тенденції становить собою пряму загрозу для національної безпеки країни.</w:t>
      </w:r>
    </w:p>
    <w:p w:rsidR="00B829AB" w:rsidRPr="00B829AB" w:rsidRDefault="00B829AB" w:rsidP="00B82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Однією з причин сучасного відставання нашої держави від передових країн у галузі інформаційного розвитку полягає в тому, що проблеми інформаційного суспільства в українській системі освіти на належному рівні ще не вивчаються, хоча необхідність цього назріла і є очевидною. Навіть у самих останніх проектах галузевих освітніх стандартів багато актуальних проблем розвитку інформаційного суспільства не знайшли ще адекватного відображення; вивчаються фрагментарно й факультативно за ініціативою викладачів окремих ВНЗ; цілісний системний підхід до вивчення цих питань практично відсутній. Саме тому основні ідеї та концепції інформаційного суспільства як нового ступеня розвитку цивілізації ще не стали атрибутом суспільної свідомості й надбанням української культури. А без цього розбудова інформаційного суспільства в Україні практично неможлива.</w:t>
      </w:r>
    </w:p>
    <w:p w:rsidR="00B829AB" w:rsidRPr="00B829AB" w:rsidRDefault="00B829AB" w:rsidP="00B82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Завдання</w:t>
      </w:r>
      <w:r w:rsidRPr="00B829AB">
        <w:rPr>
          <w:rFonts w:ascii="Tahoma" w:eastAsia="Times New Roman" w:hAnsi="Tahoma" w:cs="Tahoma"/>
          <w:b/>
          <w:bCs/>
          <w:color w:val="000000"/>
          <w:sz w:val="20"/>
          <w:lang w:eastAsia="uk-UA"/>
        </w:rPr>
        <w:t> </w:t>
      </w: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загальноосвітнього навчального курсу «Інформаційне суспільство» – сприяти розв’язанню цієї актуальної проблеми.</w:t>
      </w:r>
    </w:p>
    <w:p w:rsidR="00B829AB" w:rsidRPr="00B829AB" w:rsidRDefault="00B829AB" w:rsidP="00B82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Мета курсу</w:t>
      </w:r>
      <w:r w:rsidRPr="00B829AB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– сприяти формуванню в студентів спеціальності «Трудове навчання» Інституту математики, фізики і технологічної освіти Вінницького державного педагогічного університету імені Михайла Коцюбинського цілісних системних уявлень про структуру та зміст найбільш важливих і актуальних питань розвитку інформаційного суспільства, їх взаємозв’язку з напрямами соціально-економічного, науково-освітнього і культурного розвитку нашої країни, а також забезпечення її національної безпеки.</w:t>
      </w:r>
    </w:p>
    <w:p w:rsidR="00B829AB" w:rsidRPr="00B829AB" w:rsidRDefault="00B829AB" w:rsidP="00B82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За змістом</w:t>
      </w:r>
      <w:r w:rsidRPr="00B829AB">
        <w:rPr>
          <w:rFonts w:ascii="Tahoma" w:eastAsia="Times New Roman" w:hAnsi="Tahoma" w:cs="Tahoma"/>
          <w:b/>
          <w:bCs/>
          <w:color w:val="000000"/>
          <w:sz w:val="20"/>
          <w:lang w:eastAsia="uk-UA"/>
        </w:rPr>
        <w:t> </w:t>
      </w: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ця дисципліна становить вступ до проблематики розвитку інформаційного суспільства. Її вивчення не вимагає від студентів спеціальної попередньої підготовки й тому може здійснюватися на 2 курсі за програмою бакалавра.</w:t>
      </w:r>
    </w:p>
    <w:p w:rsidR="00B829AB" w:rsidRPr="00B829AB" w:rsidRDefault="00B829AB" w:rsidP="00B82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Процеси інформатизації нині розвиваються досить швидко і ситуація в інформаційній сфері як у світовій спільноті, так і в Україні змінюється з кожним роком досить суттєво. Ці зміни в певній мірі відображено в цьому курсі, котрий за своєю структурою та змістом є інноваційним і потребує апробації.</w:t>
      </w:r>
    </w:p>
    <w:p w:rsidR="00B829AB" w:rsidRPr="00B829AB" w:rsidRDefault="00B829AB" w:rsidP="00B82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770DCE" w:rsidRDefault="00770DCE" w:rsidP="00B829A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</w:pPr>
    </w:p>
    <w:p w:rsidR="00B829AB" w:rsidRPr="00B829AB" w:rsidRDefault="00B829AB" w:rsidP="00B829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lastRenderedPageBreak/>
        <w:t>ОСНОВНІ ЗАВДАННЯ</w:t>
      </w:r>
    </w:p>
    <w:p w:rsidR="00B829AB" w:rsidRPr="00B829AB" w:rsidRDefault="00B829AB" w:rsidP="00B829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Й ОСОБЛИВОСТІ ПОБУДОВИ НАВЧАЛЬНОГО КУРСУ</w:t>
      </w:r>
    </w:p>
    <w:p w:rsidR="00B829AB" w:rsidRPr="00B829AB" w:rsidRDefault="00B829AB" w:rsidP="00B829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 </w:t>
      </w:r>
    </w:p>
    <w:p w:rsidR="00B829AB" w:rsidRPr="00B829AB" w:rsidRDefault="00B829AB" w:rsidP="00B82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Навчальний курс розраховано на 36 год. аудиторних занять (12 год. – лекційних, 24 год. практичних), а також 36 год. відведено на самостійну роботу студентів, загалом становить 2 кредити, а тому не може охопити всі сучасні аспекти комплексної проблеми розвитку інформаційного суспільства. Програма дисципліни передбачає необхідну самостійну роботу студентів із використанням рекомендованої літератури. Враховуючи це, основна увага в процесі побудови програми надається принциповим аспектам розвитку інформаційного суспільства, найбільш важливим й актуальним для сучасної України, котра переходить до нової стратегії свого інноваційного розвитку, основаної на системній модернізації.</w:t>
      </w:r>
    </w:p>
    <w:p w:rsidR="00B829AB" w:rsidRPr="00B829AB" w:rsidRDefault="00B829AB" w:rsidP="00B82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На завершення вивчення курсу студенти – майбутні вчителі технологій</w:t>
      </w:r>
      <w:r w:rsidRPr="00B829AB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B829A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мають знати:</w:t>
      </w:r>
    </w:p>
    <w:p w:rsidR="00B829AB" w:rsidRPr="00B829AB" w:rsidRDefault="00B829AB" w:rsidP="00B82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1)</w:t>
      </w:r>
      <w:r w:rsidRPr="00B829AB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</w:t>
      </w:r>
      <w:r w:rsidRPr="00B829AB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сучасне становище, тенденції та найбільш важливі проблеми розвитку глобального інформаційного суспільства як якісно нової стадії розвитку цивілізації;</w:t>
      </w:r>
    </w:p>
    <w:p w:rsidR="00B829AB" w:rsidRPr="00B829AB" w:rsidRDefault="00B829AB" w:rsidP="00B82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2)</w:t>
      </w:r>
      <w:r w:rsidRPr="00B829AB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</w:t>
      </w:r>
      <w:r w:rsidRPr="00B829AB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стан, основні напрями і проблеми розвитку інформаційного суспільства в Україні та очікувані соціально-економічні та гуманітарні наслідки цього розвитку;</w:t>
      </w:r>
    </w:p>
    <w:p w:rsidR="00B829AB" w:rsidRPr="00B829AB" w:rsidRDefault="00B829AB" w:rsidP="00B82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3)</w:t>
      </w:r>
      <w:r w:rsidRPr="00B829AB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</w:t>
      </w:r>
      <w:r w:rsidRPr="00B829AB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роль і місце України в інформаційному розвитку світової спільноти.</w:t>
      </w:r>
    </w:p>
    <w:p w:rsidR="00B829AB" w:rsidRPr="00B829AB" w:rsidRDefault="00B829AB" w:rsidP="00B82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У процесі навчання будуть розкриті наступні основоположні аспекти розвитку інформаційного суспільства:</w:t>
      </w:r>
    </w:p>
    <w:p w:rsidR="00B829AB" w:rsidRPr="00B829AB" w:rsidRDefault="00B829AB" w:rsidP="00B82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1)</w:t>
      </w:r>
      <w:r w:rsidRPr="00B829AB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</w:t>
      </w:r>
      <w:r w:rsidRPr="00B829AB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стратегічне значення сучасного рівня інформаційного розвитку країни для забезпечення її конкурентоспроможності в світовій економіці, забезпечення високого рівня та якості життя населення, соціальної стабільності й національної безпеки;</w:t>
      </w:r>
    </w:p>
    <w:p w:rsidR="00B829AB" w:rsidRPr="00B829AB" w:rsidRDefault="00B829AB" w:rsidP="00B82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2)</w:t>
      </w:r>
      <w:r w:rsidRPr="00B829AB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</w:t>
      </w:r>
      <w:r w:rsidRPr="00B829AB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необхідність комплексного підходу до проблеми розвитку інформаційного суспільства і, перед усім, до проблем розвитку людського потенціалу, забезпечення високої якості освіти, її адекватності вимогам інформаційного суспільства;</w:t>
      </w:r>
    </w:p>
    <w:p w:rsidR="00B829AB" w:rsidRPr="00B829AB" w:rsidRDefault="00B829AB" w:rsidP="00B82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3)</w:t>
      </w:r>
      <w:r w:rsidRPr="00B829AB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</w:t>
      </w:r>
      <w:r w:rsidRPr="00B829AB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необхідність постійного підвищення своєї компетентності в галузі проблем розвитку інформаційного суспільства, а також своєї особистісної інформаційної й електронної культури.</w:t>
      </w:r>
    </w:p>
    <w:p w:rsidR="00B829AB" w:rsidRPr="00B829AB" w:rsidRDefault="00B829AB" w:rsidP="00B82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Вивчаючи цей курс, студенти</w:t>
      </w:r>
      <w:r w:rsidRPr="00B829AB">
        <w:rPr>
          <w:rFonts w:ascii="Tahoma" w:eastAsia="Times New Roman" w:hAnsi="Tahoma" w:cs="Tahoma"/>
          <w:color w:val="000000"/>
          <w:sz w:val="20"/>
          <w:lang w:eastAsia="uk-UA"/>
        </w:rPr>
        <w:t> </w:t>
      </w:r>
      <w:r w:rsidRPr="00B829A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мають вміти:</w:t>
      </w:r>
    </w:p>
    <w:p w:rsidR="00B829AB" w:rsidRPr="00B829AB" w:rsidRDefault="00B829AB" w:rsidP="00B82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1)</w:t>
      </w:r>
      <w:r w:rsidRPr="00B829AB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</w:t>
      </w:r>
      <w:r w:rsidRPr="00B829AB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самостійно орієнтуватися в сучасній проблематиці розвитку інформаційного суспільства;</w:t>
      </w:r>
    </w:p>
    <w:p w:rsidR="00B829AB" w:rsidRPr="00B829AB" w:rsidRDefault="00B829AB" w:rsidP="00B82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2)</w:t>
      </w:r>
      <w:r w:rsidRPr="00B829AB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</w:t>
      </w:r>
      <w:r w:rsidRPr="00B829AB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здійснювати критичний аналіз різних аспектів розвитку інформаційного суспільства в Україні й інших країнах;</w:t>
      </w:r>
    </w:p>
    <w:p w:rsidR="00B829AB" w:rsidRPr="00B829AB" w:rsidRDefault="00B829AB" w:rsidP="00770D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3)</w:t>
      </w:r>
      <w:r w:rsidRPr="00B829AB">
        <w:rPr>
          <w:rFonts w:ascii="Times New Roman" w:eastAsia="Times New Roman" w:hAnsi="Times New Roman" w:cs="Times New Roman"/>
          <w:color w:val="000000"/>
          <w:sz w:val="14"/>
          <w:szCs w:val="14"/>
          <w:lang w:eastAsia="uk-UA"/>
        </w:rPr>
        <w:t>   </w:t>
      </w:r>
      <w:r w:rsidRPr="00B829AB">
        <w:rPr>
          <w:rFonts w:ascii="Times New Roman" w:eastAsia="Times New Roman" w:hAnsi="Times New Roman" w:cs="Times New Roman"/>
          <w:color w:val="000000"/>
          <w:sz w:val="14"/>
          <w:lang w:eastAsia="uk-UA"/>
        </w:rPr>
        <w:t> </w:t>
      </w: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самостійно знаходити та використовувати наукову і навчально-методичну літературу щодо проблем інформаційного суспільства з метою підвищення якості своєї освіти та її адекватності сучасним проблемам.</w:t>
      </w:r>
    </w:p>
    <w:p w:rsidR="00B829AB" w:rsidRPr="00B829AB" w:rsidRDefault="00B829AB" w:rsidP="00B829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НОРМАТИВНІ ДАНІ ДИСЦИПЛІНИ</w:t>
      </w:r>
    </w:p>
    <w:p w:rsidR="00B829AB" w:rsidRPr="00B829AB" w:rsidRDefault="00B829AB" w:rsidP="00B829A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color w:val="000000"/>
          <w:sz w:val="20"/>
          <w:szCs w:val="20"/>
          <w:lang w:eastAsia="uk-UA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2"/>
        <w:gridCol w:w="3162"/>
        <w:gridCol w:w="3711"/>
      </w:tblGrid>
      <w:tr w:rsidR="00B829AB" w:rsidRPr="00B829AB" w:rsidTr="00B829AB">
        <w:trPr>
          <w:trHeight w:val="1132"/>
          <w:jc w:val="center"/>
        </w:trPr>
        <w:tc>
          <w:tcPr>
            <w:tcW w:w="2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829AB" w:rsidRPr="00B829AB" w:rsidRDefault="00B829AB" w:rsidP="00B829AB">
            <w:pPr>
              <w:spacing w:after="0" w:line="240" w:lineRule="auto"/>
              <w:ind w:firstLine="187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Курс:</w:t>
            </w:r>
            <w:r w:rsidRPr="00B829AB">
              <w:rPr>
                <w:rFonts w:ascii="Tahoma" w:eastAsia="Times New Roman" w:hAnsi="Tahoma" w:cs="Tahoma"/>
                <w:sz w:val="20"/>
                <w:lang w:eastAsia="uk-UA"/>
              </w:rPr>
              <w:t> </w:t>
            </w: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другий</w:t>
            </w:r>
          </w:p>
          <w:p w:rsidR="00B829AB" w:rsidRPr="00B829AB" w:rsidRDefault="00B829AB" w:rsidP="00B82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Семестр:</w:t>
            </w:r>
            <w:r w:rsidRPr="00B829AB">
              <w:rPr>
                <w:rFonts w:ascii="Tahoma" w:eastAsia="Times New Roman" w:hAnsi="Tahoma" w:cs="Tahoma"/>
                <w:b/>
                <w:bCs/>
                <w:sz w:val="20"/>
                <w:lang w:eastAsia="uk-UA"/>
              </w:rPr>
              <w:t> </w:t>
            </w: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четвертий</w:t>
            </w:r>
          </w:p>
        </w:tc>
        <w:tc>
          <w:tcPr>
            <w:tcW w:w="3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829AB" w:rsidRPr="00B829AB" w:rsidRDefault="00B829AB" w:rsidP="00B829AB">
            <w:pPr>
              <w:spacing w:after="0"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Напрям, спеціальність, освітньо-кваліфікаційний рівень</w:t>
            </w:r>
          </w:p>
        </w:tc>
        <w:tc>
          <w:tcPr>
            <w:tcW w:w="3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829AB" w:rsidRPr="00B829AB" w:rsidRDefault="00B829AB" w:rsidP="00B829AB">
            <w:pPr>
              <w:spacing w:after="0" w:line="240" w:lineRule="auto"/>
              <w:ind w:right="3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Характеристика навчальної дисципліни</w:t>
            </w:r>
          </w:p>
        </w:tc>
      </w:tr>
      <w:tr w:rsidR="00B829AB" w:rsidRPr="00B829AB" w:rsidTr="00B829AB">
        <w:trPr>
          <w:trHeight w:val="1957"/>
          <w:jc w:val="center"/>
        </w:trPr>
        <w:tc>
          <w:tcPr>
            <w:tcW w:w="2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829AB" w:rsidRPr="00B829AB" w:rsidRDefault="00B829AB" w:rsidP="00B829AB">
            <w:pPr>
              <w:spacing w:after="0" w:line="240" w:lineRule="auto"/>
              <w:ind w:left="187" w:right="159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Кількість кредитів ECTS – 2,0</w:t>
            </w:r>
          </w:p>
          <w:p w:rsidR="00B829AB" w:rsidRPr="00B829AB" w:rsidRDefault="00B829AB" w:rsidP="00B829AB">
            <w:pPr>
              <w:spacing w:after="0" w:line="240" w:lineRule="auto"/>
              <w:ind w:left="187" w:right="159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Модулів - 1</w:t>
            </w:r>
          </w:p>
          <w:p w:rsidR="00B829AB" w:rsidRPr="00B829AB" w:rsidRDefault="00B829AB" w:rsidP="00B829AB">
            <w:pPr>
              <w:spacing w:after="0" w:line="240" w:lineRule="auto"/>
              <w:ind w:left="187" w:right="159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Загальна кількість годин: 72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829AB" w:rsidRPr="00B829AB" w:rsidRDefault="00B829AB" w:rsidP="00B829AB">
            <w:pPr>
              <w:spacing w:after="0" w:line="240" w:lineRule="auto"/>
              <w:ind w:left="100" w:right="159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0101. Педагогічна освіта.</w:t>
            </w:r>
          </w:p>
          <w:p w:rsidR="00B829AB" w:rsidRPr="00B829AB" w:rsidRDefault="00B829AB" w:rsidP="00B829AB">
            <w:pPr>
              <w:spacing w:after="0" w:line="240" w:lineRule="auto"/>
              <w:ind w:left="100" w:right="159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6.010103 “Педагогіка і методика середньої освіти. Технологічна освіта”</w:t>
            </w:r>
          </w:p>
          <w:p w:rsidR="00B829AB" w:rsidRPr="00B829AB" w:rsidRDefault="00B829AB" w:rsidP="00B829AB">
            <w:pPr>
              <w:spacing w:after="0" w:line="240" w:lineRule="auto"/>
              <w:ind w:left="100" w:right="159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32"/>
                <w:szCs w:val="32"/>
                <w:lang w:eastAsia="uk-UA"/>
              </w:rPr>
            </w:pPr>
            <w:r w:rsidRPr="00B829AB">
              <w:rPr>
                <w:rFonts w:ascii="Tahoma" w:eastAsia="Times New Roman" w:hAnsi="Tahoma" w:cs="Tahoma"/>
                <w:kern w:val="36"/>
                <w:sz w:val="20"/>
                <w:szCs w:val="20"/>
                <w:lang w:eastAsia="uk-UA"/>
              </w:rPr>
              <w:t>Бакалавр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829AB" w:rsidRPr="00B829AB" w:rsidRDefault="00B829AB" w:rsidP="00B829AB">
            <w:pPr>
              <w:spacing w:after="0" w:line="240" w:lineRule="auto"/>
              <w:ind w:left="159" w:right="1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Нормативна дисципліна</w:t>
            </w:r>
          </w:p>
          <w:p w:rsidR="00B829AB" w:rsidRPr="00B829AB" w:rsidRDefault="00B829AB" w:rsidP="00B829AB">
            <w:pPr>
              <w:spacing w:after="0" w:line="240" w:lineRule="auto"/>
              <w:ind w:left="159" w:right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Лекції – 12 год.</w:t>
            </w:r>
          </w:p>
          <w:p w:rsidR="00B829AB" w:rsidRPr="00B829AB" w:rsidRDefault="00B829AB" w:rsidP="00B829AB">
            <w:pPr>
              <w:spacing w:after="0" w:line="240" w:lineRule="auto"/>
              <w:ind w:left="159" w:right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pacing w:val="-8"/>
                <w:sz w:val="20"/>
                <w:szCs w:val="20"/>
                <w:lang w:eastAsia="uk-UA"/>
              </w:rPr>
              <w:t>Практичні заняття – 24 год.</w:t>
            </w:r>
          </w:p>
          <w:p w:rsidR="00B829AB" w:rsidRPr="00B829AB" w:rsidRDefault="00B829AB" w:rsidP="00B829AB">
            <w:pPr>
              <w:spacing w:after="0" w:line="240" w:lineRule="auto"/>
              <w:ind w:left="159" w:right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pacing w:val="-8"/>
                <w:sz w:val="20"/>
                <w:szCs w:val="20"/>
                <w:lang w:eastAsia="uk-UA"/>
              </w:rPr>
              <w:t>Самостійна робота – 36 год.</w:t>
            </w:r>
          </w:p>
          <w:p w:rsidR="00B829AB" w:rsidRPr="00B829AB" w:rsidRDefault="00B829AB" w:rsidP="00B829AB">
            <w:pPr>
              <w:spacing w:after="0" w:line="240" w:lineRule="auto"/>
              <w:ind w:left="159" w:right="15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Форма контролю:</w:t>
            </w:r>
          </w:p>
          <w:p w:rsidR="00B829AB" w:rsidRPr="00B829AB" w:rsidRDefault="00B829AB" w:rsidP="00B829AB">
            <w:pPr>
              <w:spacing w:after="0" w:line="240" w:lineRule="auto"/>
              <w:ind w:left="159" w:right="153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залік (4 сем.).</w:t>
            </w:r>
          </w:p>
        </w:tc>
      </w:tr>
    </w:tbl>
    <w:p w:rsidR="00B829AB" w:rsidRPr="00B829AB" w:rsidRDefault="00B829AB" w:rsidP="00770DCE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uk-UA"/>
        </w:rPr>
      </w:pPr>
      <w:r w:rsidRPr="00B829AB">
        <w:rPr>
          <w:rFonts w:ascii="Tahoma" w:eastAsia="Times New Roman" w:hAnsi="Tahoma" w:cs="Tahoma"/>
          <w:b/>
          <w:bCs/>
          <w:color w:val="000000"/>
          <w:kern w:val="36"/>
          <w:sz w:val="20"/>
          <w:szCs w:val="20"/>
          <w:lang w:val="en-US" w:eastAsia="uk-UA"/>
        </w:rPr>
        <w:t> </w:t>
      </w:r>
    </w:p>
    <w:p w:rsidR="00B829AB" w:rsidRPr="00B829AB" w:rsidRDefault="00B829AB" w:rsidP="00B829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uk-UA"/>
        </w:rPr>
      </w:pPr>
      <w:r w:rsidRPr="00B829AB">
        <w:rPr>
          <w:rFonts w:ascii="Tahoma" w:eastAsia="Times New Roman" w:hAnsi="Tahoma" w:cs="Tahoma"/>
          <w:b/>
          <w:bCs/>
          <w:color w:val="000000"/>
          <w:kern w:val="36"/>
          <w:sz w:val="20"/>
          <w:szCs w:val="20"/>
          <w:lang w:eastAsia="uk-UA"/>
        </w:rPr>
        <w:t>РОЗПОДІЛ НАВЧАЛЬНОГО ЧАСУ</w:t>
      </w:r>
    </w:p>
    <w:p w:rsidR="00B829AB" w:rsidRPr="00B829AB" w:rsidRDefault="00B829AB" w:rsidP="00B829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B829A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uk-UA"/>
        </w:rPr>
        <w:t>             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"/>
        <w:gridCol w:w="943"/>
        <w:gridCol w:w="1297"/>
        <w:gridCol w:w="1288"/>
        <w:gridCol w:w="2913"/>
        <w:gridCol w:w="1091"/>
        <w:gridCol w:w="1185"/>
      </w:tblGrid>
      <w:tr w:rsidR="00B829AB" w:rsidRPr="00B829AB" w:rsidTr="00B829AB">
        <w:trPr>
          <w:trHeight w:val="1724"/>
          <w:jc w:val="center"/>
        </w:trPr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9AB" w:rsidRPr="00B829AB" w:rsidRDefault="00B829AB" w:rsidP="00B829A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Семестр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9AB" w:rsidRPr="00B829AB" w:rsidRDefault="00B829AB" w:rsidP="00B829A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Лекції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9AB" w:rsidRPr="00B829AB" w:rsidRDefault="00B829AB" w:rsidP="00B829A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Практичні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9AB" w:rsidRPr="00B829AB" w:rsidRDefault="00B829AB" w:rsidP="00B829A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Аудиторні</w:t>
            </w:r>
          </w:p>
        </w:tc>
        <w:tc>
          <w:tcPr>
            <w:tcW w:w="13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9AB" w:rsidRPr="00B829AB" w:rsidRDefault="00B829AB" w:rsidP="00B829A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Самостійна робота студентів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9AB" w:rsidRPr="00B829AB" w:rsidRDefault="00B829AB" w:rsidP="00B829A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Всього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9AB" w:rsidRPr="00B829AB" w:rsidRDefault="00B829AB" w:rsidP="00B829A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Кредитів</w:t>
            </w:r>
          </w:p>
        </w:tc>
      </w:tr>
      <w:tr w:rsidR="00B829AB" w:rsidRPr="00B829AB" w:rsidTr="00B829AB">
        <w:trPr>
          <w:trHeight w:val="300"/>
          <w:jc w:val="center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9AB" w:rsidRPr="00B829AB" w:rsidRDefault="00B829AB" w:rsidP="00B8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9AB" w:rsidRPr="00B829AB" w:rsidRDefault="00B829AB" w:rsidP="00B8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9AB" w:rsidRPr="00B829AB" w:rsidRDefault="00B829AB" w:rsidP="00B8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9AB" w:rsidRPr="00B829AB" w:rsidRDefault="00B829AB" w:rsidP="00B8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9AB" w:rsidRPr="00B829AB" w:rsidRDefault="00B829AB" w:rsidP="00B8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9AB" w:rsidRPr="00B829AB" w:rsidRDefault="00B829AB" w:rsidP="00B8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72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9AB" w:rsidRPr="00B829AB" w:rsidRDefault="00B829AB" w:rsidP="00B8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2,0</w:t>
            </w:r>
          </w:p>
        </w:tc>
      </w:tr>
      <w:tr w:rsidR="00B829AB" w:rsidRPr="00B829AB" w:rsidTr="00B829AB">
        <w:trPr>
          <w:trHeight w:val="300"/>
          <w:jc w:val="center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9AB" w:rsidRPr="00B829AB" w:rsidRDefault="00B829AB" w:rsidP="00B829AB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Всього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9AB" w:rsidRPr="00B829AB" w:rsidRDefault="00B829AB" w:rsidP="00B8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9AB" w:rsidRPr="00B829AB" w:rsidRDefault="00B829AB" w:rsidP="00B8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9AB" w:rsidRPr="00B829AB" w:rsidRDefault="00B829AB" w:rsidP="00B8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9AB" w:rsidRPr="00B829AB" w:rsidRDefault="00B829AB" w:rsidP="00B8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9AB" w:rsidRPr="00B829AB" w:rsidRDefault="00B829AB" w:rsidP="00B8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72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9AB" w:rsidRPr="00B829AB" w:rsidRDefault="00B829AB" w:rsidP="00B82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29A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2,0</w:t>
            </w:r>
          </w:p>
        </w:tc>
      </w:tr>
    </w:tbl>
    <w:p w:rsidR="00182EBE" w:rsidRDefault="00182EBE"/>
    <w:sectPr w:rsidR="00182EBE" w:rsidSect="00182E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29AB"/>
    <w:rsid w:val="00182EBE"/>
    <w:rsid w:val="002F21AF"/>
    <w:rsid w:val="00770DCE"/>
    <w:rsid w:val="00B8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EBE"/>
  </w:style>
  <w:style w:type="paragraph" w:styleId="1">
    <w:name w:val="heading 1"/>
    <w:basedOn w:val="a"/>
    <w:link w:val="10"/>
    <w:uiPriority w:val="9"/>
    <w:qFormat/>
    <w:rsid w:val="00B829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B829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29AB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B829AB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customStyle="1" w:styleId="fr1">
    <w:name w:val="fr1"/>
    <w:basedOn w:val="a"/>
    <w:rsid w:val="00B82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B829AB"/>
  </w:style>
  <w:style w:type="paragraph" w:styleId="a3">
    <w:name w:val="Body Text"/>
    <w:basedOn w:val="a"/>
    <w:link w:val="a4"/>
    <w:uiPriority w:val="99"/>
    <w:semiHidden/>
    <w:unhideWhenUsed/>
    <w:rsid w:val="00B82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B829A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B82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829A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ody Text Indent"/>
    <w:basedOn w:val="a"/>
    <w:link w:val="a6"/>
    <w:uiPriority w:val="99"/>
    <w:semiHidden/>
    <w:unhideWhenUsed/>
    <w:rsid w:val="00B82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829A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57">
    <w:name w:val="fontstyle57"/>
    <w:basedOn w:val="a0"/>
    <w:rsid w:val="00B829AB"/>
  </w:style>
  <w:style w:type="paragraph" w:customStyle="1" w:styleId="style27">
    <w:name w:val="style27"/>
    <w:basedOn w:val="a"/>
    <w:rsid w:val="00B82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Hyperlink"/>
    <w:basedOn w:val="a0"/>
    <w:uiPriority w:val="99"/>
    <w:semiHidden/>
    <w:unhideWhenUsed/>
    <w:rsid w:val="002F21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7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u.if.ua/depart/Philosophical/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3877</Words>
  <Characters>2211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</dc:creator>
  <cp:lastModifiedBy>Admin</cp:lastModifiedBy>
  <cp:revision>4</cp:revision>
  <cp:lastPrinted>2016-08-29T13:22:00Z</cp:lastPrinted>
  <dcterms:created xsi:type="dcterms:W3CDTF">2016-08-29T12:46:00Z</dcterms:created>
  <dcterms:modified xsi:type="dcterms:W3CDTF">2019-02-07T09:53:00Z</dcterms:modified>
</cp:coreProperties>
</file>