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«Бізнес-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9A4AA0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інвестиційних 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642BD" w:rsidRDefault="00C642BD" w:rsidP="00C642B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Pr="00C642BD">
        <w:rPr>
          <w:rFonts w:ascii="Times New Roman" w:hAnsi="Times New Roman" w:cs="Times New Roman"/>
          <w:sz w:val="28"/>
          <w:szCs w:val="28"/>
          <w:lang w:val="uk-UA"/>
        </w:rPr>
        <w:t>Публічне управління та адміністрування (1 курс, бакалавр)</w:t>
      </w:r>
    </w:p>
    <w:p w:rsidR="00CC2B88" w:rsidRPr="00F6202D" w:rsidRDefault="00CC2B88" w:rsidP="00CC2B88">
      <w:pPr>
        <w:rPr>
          <w:rFonts w:ascii="Arial" w:hAnsi="Arial" w:cs="Arial"/>
          <w:sz w:val="18"/>
          <w:szCs w:val="18"/>
        </w:rPr>
      </w:pPr>
      <w:hyperlink r:id="rId6" w:history="1">
        <w:r w:rsidRPr="00F6202D">
          <w:rPr>
            <w:rStyle w:val="a3"/>
            <w:rFonts w:ascii="Arial" w:hAnsi="Arial" w:cs="Arial"/>
            <w:sz w:val="18"/>
            <w:szCs w:val="18"/>
            <w:bdr w:val="none" w:sz="0" w:space="0" w:color="auto" w:frame="1"/>
          </w:rPr>
          <w:t>Кафедра управління та бізнес-адміністрування</w:t>
        </w:r>
      </w:hyperlink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7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Горогоцька Н.І.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E-mail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E4C">
        <w:rPr>
          <w:rFonts w:ascii="Times New Roman" w:hAnsi="Times New Roman" w:cs="Times New Roman"/>
          <w:sz w:val="28"/>
          <w:szCs w:val="28"/>
          <w:lang w:val="en-US"/>
        </w:rPr>
        <w:t>kovalyuk</w:t>
      </w:r>
      <w:r w:rsidR="00674E4C" w:rsidRPr="00CC2B88">
        <w:rPr>
          <w:rFonts w:ascii="Times New Roman" w:hAnsi="Times New Roman" w:cs="Times New Roman"/>
          <w:sz w:val="28"/>
          <w:szCs w:val="28"/>
        </w:rPr>
        <w:t>.</w:t>
      </w:r>
      <w:r w:rsidR="00674E4C">
        <w:rPr>
          <w:rFonts w:ascii="Times New Roman" w:hAnsi="Times New Roman" w:cs="Times New Roman"/>
          <w:sz w:val="28"/>
          <w:szCs w:val="28"/>
          <w:lang w:val="en-US"/>
        </w:rPr>
        <w:t>natalia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Пекна, Г., Білокур, Г.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Бізнес-планування та його роль у с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учасних умовах розвитку України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Пекна, 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Білокур// 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Вчені записки Університету «КРОК»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№ 49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196-203.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> – Режим доступу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://snku.krok.edu.ua/index.php/vcheni-zapiski-universitetu-krok/article/view/54</w:t>
      </w:r>
    </w:p>
    <w:p w:rsidR="00734B96" w:rsidRPr="00734B96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 Т.М. Економічна сутність бізнес-плану інноваційного проекту / Т.М. Янковець // Науковий вісник Ужгородського університету. Економіка. – 2013. – Вип. 1 (38). – С. 317-321.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Селезньова Г. О. Система бізнес-планування на підприємстві та її елементи / Г. О. Селезньова, В. В. Сиров // Східна Європа: економіка, бізнес та управління. – 2016. – Вип. №4. – С. 224-228. [Електронний ресурс] : Режим доступу: http://easterneurope-ebm.in.ua/journal/4_2016/46.pdf</w:t>
      </w:r>
    </w:p>
    <w:p w:rsidR="00612B4A" w:rsidRPr="00734B96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 С.І. Адаптація бізнес-планування до умов світової глобалізації при формуванні й розвитку малого бізнесу / С.І. Сергійчук // Экономическая наука -малому бизнесу. – [Електронний ресурс] – Режим доступу: http://www.rtpp.com.ua/en/news/2014/02/26/1/3107.html</w:t>
      </w:r>
    </w:p>
    <w:p w:rsidR="00712CAC" w:rsidRDefault="00A5705F" w:rsidP="00AB4CAF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9F9F9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Уткіна Ю. М. Організація бізнес-планування інвестиційних проектів на промислових підприємствах / Ю. М. Уткіна, О. Хиленко // Вісник економіки транспорту і промисловості. - 2014. - Вип. 47. - С. 125-131. - Режим доступу: </w:t>
      </w:r>
      <w:hyperlink r:id="rId8" w:history="1">
        <w:r w:rsidR="00712CAC" w:rsidRPr="00712CAC">
          <w:rPr>
            <w:rFonts w:ascii="Times New Roman" w:hAnsi="Times New Roman" w:cs="Times New Roman"/>
            <w:sz w:val="28"/>
            <w:szCs w:val="28"/>
            <w:lang w:val="uk-UA"/>
          </w:rPr>
          <w:t>http://nbuv.v.ua/j-pdf/Vetp_2014_47_27.pdf</w:t>
        </w:r>
      </w:hyperlink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Князь С. В. Бізнес-планування інноваційних проектів: сутність технологій, переваги і недоліки / С. В. Князь, Н. Г. Георгіаді, Я. С. Богів // Маркетинг і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lastRenderedPageBreak/>
        <w:t>менеджмент інновацій. - 2012. - № 2. - С. 199-207. - Режим доступу: http://nbuv.gov.ua/UJRN/Mimi_2012_2_24.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Різник В. В. Базові процедури, методологія бізнес-планування та його роль у стратегічному управлінні діяльністю підприємства / В. В. Різник, Н. А. Різник // Економічний вісник університету. - 2017. - Вип. 35(1). - С. 67-72. - Режим доступу: http://nbuv.gov.ua/UJRN/ecvu_2017_35(1)__12.</w:t>
      </w:r>
    </w:p>
    <w:p w:rsid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 Н. В. Бізнес-планування як інструмент здійснення фінансового менеджменту в сучасних умовах розвитку України / Н. В. Данік // Науковий вісник Ужгородського національного університету. Серія : Міжнародні економічні відносини та світове господарство. - 2015. - Вип. 2. - С. 81-84.</w:t>
      </w:r>
    </w:p>
    <w:p w:rsidR="008341E3" w:rsidRP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Короткова В.О. Особливості розроблення та презентації бізнес-планів / Короткова В.О. // Інвестиції: практика та досвід. – 2013. – № 14. – C.34-37.</w:t>
      </w:r>
    </w:p>
    <w:sectPr w:rsidR="008341E3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B468A"/>
    <w:rsid w:val="004202FA"/>
    <w:rsid w:val="00434EED"/>
    <w:rsid w:val="004630F7"/>
    <w:rsid w:val="00491056"/>
    <w:rsid w:val="00523F49"/>
    <w:rsid w:val="00540813"/>
    <w:rsid w:val="00553583"/>
    <w:rsid w:val="00561BE9"/>
    <w:rsid w:val="0056472A"/>
    <w:rsid w:val="005C1BF7"/>
    <w:rsid w:val="00612B4A"/>
    <w:rsid w:val="006626B3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367F9"/>
    <w:rsid w:val="00975929"/>
    <w:rsid w:val="00991E66"/>
    <w:rsid w:val="009940A2"/>
    <w:rsid w:val="009A4AA0"/>
    <w:rsid w:val="009C3999"/>
    <w:rsid w:val="009C69BA"/>
    <w:rsid w:val="009E28B6"/>
    <w:rsid w:val="00A35D46"/>
    <w:rsid w:val="00A41272"/>
    <w:rsid w:val="00A52D0F"/>
    <w:rsid w:val="00A5705F"/>
    <w:rsid w:val="00A6432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642BD"/>
    <w:rsid w:val="00C93182"/>
    <w:rsid w:val="00CC1223"/>
    <w:rsid w:val="00CC2B88"/>
    <w:rsid w:val="00CC2FDB"/>
    <w:rsid w:val="00CD27A7"/>
    <w:rsid w:val="00D06D14"/>
    <w:rsid w:val="00D11561"/>
    <w:rsid w:val="00D430D7"/>
    <w:rsid w:val="00D90F53"/>
    <w:rsid w:val="00DB0613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v.ua/j-pdf/Vetp_2014_47_27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-learn.pu.if.ua/nndip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.if.ua/depart/Upravlinnya/u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3</cp:revision>
  <dcterms:created xsi:type="dcterms:W3CDTF">2019-02-14T16:09:00Z</dcterms:created>
  <dcterms:modified xsi:type="dcterms:W3CDTF">2019-03-04T14:21:00Z</dcterms:modified>
</cp:coreProperties>
</file>