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07" w:rsidRPr="00612B4A" w:rsidRDefault="00650307" w:rsidP="0065030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50307" w:rsidRDefault="00650307" w:rsidP="0065030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50307" w:rsidRDefault="00650307" w:rsidP="0065030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50307" w:rsidRPr="00CC2FDB" w:rsidRDefault="00650307" w:rsidP="00650307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50307" w:rsidRPr="00075343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Pr="000E509E">
        <w:rPr>
          <w:rFonts w:ascii="Times New Roman" w:hAnsi="Times New Roman"/>
          <w:b/>
          <w:sz w:val="28"/>
          <w:szCs w:val="28"/>
          <w:lang w:val="uk-UA"/>
        </w:rPr>
        <w:t>Business</w:t>
      </w:r>
      <w:proofErr w:type="spellEnd"/>
      <w:r w:rsidRPr="000E509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Pr="000E509E">
        <w:rPr>
          <w:rFonts w:ascii="Times New Roman" w:hAnsi="Times New Roman"/>
          <w:b/>
          <w:sz w:val="28"/>
          <w:szCs w:val="28"/>
          <w:lang w:val="uk-UA"/>
        </w:rPr>
        <w:t>English</w:t>
      </w:r>
      <w:proofErr w:type="spellEnd"/>
      <w:r w:rsidRPr="00650307">
        <w:t xml:space="preserve"> </w:t>
      </w:r>
      <w:proofErr w:type="spellStart"/>
      <w:r w:rsidRPr="00650307">
        <w:rPr>
          <w:rFonts w:ascii="Times New Roman" w:hAnsi="Times New Roman"/>
          <w:b/>
          <w:sz w:val="28"/>
          <w:szCs w:val="28"/>
          <w:lang w:val="uk-UA"/>
        </w:rPr>
        <w:t>and</w:t>
      </w:r>
      <w:proofErr w:type="spellEnd"/>
      <w:r w:rsidRPr="0065030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50307">
        <w:rPr>
          <w:rFonts w:ascii="Times New Roman" w:hAnsi="Times New Roman"/>
          <w:b/>
          <w:sz w:val="28"/>
          <w:szCs w:val="28"/>
          <w:lang w:val="uk-UA"/>
        </w:rPr>
        <w:t>marketing</w:t>
      </w:r>
      <w:proofErr w:type="spellEnd"/>
    </w:p>
    <w:p w:rsidR="00650307" w:rsidRDefault="00650307" w:rsidP="00650307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Pr="000E509E">
        <w:rPr>
          <w:rFonts w:ascii="Times New Roman" w:hAnsi="Times New Roman"/>
          <w:sz w:val="28"/>
          <w:szCs w:val="28"/>
          <w:lang w:val="uk-UA"/>
        </w:rPr>
        <w:t>Менеджмент (ОП Бізнес-адміністрування) 1,2 курс бакалавр СТН</w:t>
      </w:r>
    </w:p>
    <w:bookmarkEnd w:id="0"/>
    <w:p w:rsidR="00650307" w:rsidRDefault="00650307" w:rsidP="00650307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650307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650307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650307" w:rsidRPr="000E509E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5" w:tooltip="Пошук за автором" w:history="1">
        <w:r w:rsidR="0003484D" w:rsidRPr="0003484D">
          <w:rPr>
            <w:rFonts w:ascii="Times New Roman" w:hAnsi="Times New Roman"/>
            <w:sz w:val="28"/>
            <w:szCs w:val="28"/>
            <w:lang w:val="uk-UA"/>
          </w:rPr>
          <w:t>Hanko I. V.</w:t>
        </w:r>
      </w:hyperlink>
      <w:r w:rsidR="0003484D" w:rsidRPr="0003484D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main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peculiarities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of Business English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 as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branch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English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for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Specific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Purposes</w:t>
      </w:r>
      <w:proofErr w:type="spellEnd"/>
      <w:r w:rsidR="0003484D">
        <w:rPr>
          <w:rFonts w:ascii="Times New Roman" w:hAnsi="Times New Roman"/>
          <w:sz w:val="28"/>
          <w:szCs w:val="28"/>
          <w:lang w:val="uk-UA"/>
        </w:rPr>
        <w:t> </w:t>
      </w:r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/ I. V.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Hanko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6" w:tooltip="Періодичне видання" w:history="1">
        <w:r w:rsidR="0003484D" w:rsidRPr="0003484D">
          <w:rPr>
            <w:rFonts w:ascii="Times New Roman" w:hAnsi="Times New Roman"/>
            <w:sz w:val="28"/>
            <w:szCs w:val="28"/>
            <w:lang w:val="uk-UA"/>
          </w:rPr>
          <w:t>Вісник Національного технічного університету України "Київський політехнічний інститут". Серія : Філологія. Педагогіка</w:t>
        </w:r>
      </w:hyperlink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. - 2016. - </w:t>
      </w:r>
      <w:proofErr w:type="spellStart"/>
      <w:r w:rsidR="0003484D" w:rsidRPr="0003484D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="0003484D" w:rsidRPr="0003484D">
        <w:rPr>
          <w:rFonts w:ascii="Times New Roman" w:hAnsi="Times New Roman"/>
          <w:sz w:val="28"/>
          <w:szCs w:val="28"/>
          <w:lang w:val="uk-UA"/>
        </w:rPr>
        <w:t xml:space="preserve">. 8. - С. 81-84. </w:t>
      </w:r>
    </w:p>
    <w:p w:rsidR="00650307" w:rsidRPr="000E509E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proofErr w:type="spellStart"/>
        <w:r w:rsidRPr="000E509E">
          <w:rPr>
            <w:rFonts w:ascii="Times New Roman" w:hAnsi="Times New Roman"/>
            <w:sz w:val="28"/>
            <w:szCs w:val="28"/>
            <w:lang w:val="uk-UA"/>
          </w:rPr>
          <w:t>Rezunova</w:t>
        </w:r>
        <w:proofErr w:type="spellEnd"/>
        <w:r w:rsidRPr="000E509E">
          <w:rPr>
            <w:rFonts w:ascii="Times New Roman" w:hAnsi="Times New Roman"/>
            <w:sz w:val="28"/>
            <w:szCs w:val="28"/>
            <w:lang w:val="uk-UA"/>
          </w:rPr>
          <w:t xml:space="preserve"> O. </w:t>
        </w:r>
        <w:proofErr w:type="spellStart"/>
        <w:r w:rsidRPr="000E509E">
          <w:rPr>
            <w:rFonts w:ascii="Times New Roman" w:hAnsi="Times New Roman"/>
            <w:sz w:val="28"/>
            <w:szCs w:val="28"/>
            <w:lang w:val="uk-UA"/>
          </w:rPr>
          <w:t>S.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Teaching business English for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agrarian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specialities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 / O. S.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Rezunova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Науковий вісник Національного університету біоресурсів і природокористування України. Серія : Філологічні науки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- 2013. - Вип. 186(2). - С. 179-184. </w:t>
      </w:r>
    </w:p>
    <w:p w:rsidR="00650307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9" w:tooltip="Пошук за автором" w:history="1">
        <w:proofErr w:type="spellStart"/>
        <w:r w:rsidRPr="000E509E">
          <w:rPr>
            <w:rFonts w:ascii="Times New Roman" w:hAnsi="Times New Roman"/>
            <w:sz w:val="28"/>
            <w:szCs w:val="28"/>
            <w:lang w:val="uk-UA"/>
          </w:rPr>
          <w:t>Savichuk</w:t>
        </w:r>
        <w:proofErr w:type="spellEnd"/>
        <w:r w:rsidRPr="000E509E">
          <w:rPr>
            <w:rFonts w:ascii="Times New Roman" w:hAnsi="Times New Roman"/>
            <w:sz w:val="28"/>
            <w:szCs w:val="28"/>
            <w:lang w:val="uk-UA"/>
          </w:rPr>
          <w:t xml:space="preserve"> V.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 Some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Aspects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Content-Based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Instruction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 English for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Basis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Complex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Intellig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ent Business)  / V.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Savichuk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0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Актуальні питання іноземної філології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- 2015. - № 2. - С. 178-186. </w:t>
      </w:r>
    </w:p>
    <w:p w:rsidR="00650307" w:rsidRPr="000E509E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1" w:tooltip="Пошук за автором" w:history="1">
        <w:proofErr w:type="spellStart"/>
        <w:r w:rsidRPr="000E509E">
          <w:rPr>
            <w:rFonts w:ascii="Times New Roman" w:hAnsi="Times New Roman"/>
            <w:sz w:val="28"/>
            <w:szCs w:val="28"/>
            <w:lang w:val="uk-UA"/>
          </w:rPr>
          <w:t>Naumenko</w:t>
        </w:r>
        <w:proofErr w:type="spellEnd"/>
        <w:r w:rsidRPr="000E509E">
          <w:rPr>
            <w:rFonts w:ascii="Times New Roman" w:hAnsi="Times New Roman"/>
            <w:sz w:val="28"/>
            <w:szCs w:val="28"/>
            <w:lang w:val="uk-UA"/>
          </w:rPr>
          <w:t xml:space="preserve"> L.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 The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subordinate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concept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marketing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"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contemporary business Engl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ish discourse  / L.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Naumenko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hyperlink r:id="rId12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ScienceRis</w:t>
        </w:r>
        <w:proofErr w:type="spellEnd"/>
        <w:r w:rsidRPr="000E509E">
          <w:rPr>
            <w:rFonts w:ascii="Times New Roman" w:hAnsi="Times New Roman"/>
            <w:sz w:val="28"/>
            <w:szCs w:val="28"/>
            <w:lang w:val="uk-UA"/>
          </w:rPr>
          <w:t>e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- 2015. - № 5(1). - С. 87-91. </w:t>
      </w:r>
    </w:p>
    <w:p w:rsidR="00650307" w:rsidRPr="000E509E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3" w:tooltip="Пошук за автором" w:history="1">
        <w:proofErr w:type="spellStart"/>
        <w:r w:rsidRPr="000E509E">
          <w:rPr>
            <w:rFonts w:ascii="Times New Roman" w:hAnsi="Times New Roman"/>
            <w:sz w:val="28"/>
            <w:szCs w:val="28"/>
            <w:lang w:val="uk-UA"/>
          </w:rPr>
          <w:t>Richter</w:t>
        </w:r>
        <w:proofErr w:type="spellEnd"/>
        <w:r w:rsidRPr="000E509E">
          <w:rPr>
            <w:rFonts w:ascii="Times New Roman" w:hAnsi="Times New Roman"/>
            <w:sz w:val="28"/>
            <w:szCs w:val="28"/>
            <w:lang w:val="uk-UA"/>
          </w:rPr>
          <w:t xml:space="preserve"> O.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 Some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Aspects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Business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english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Context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Their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Professional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Orientation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/ O.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Richter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4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Вісник Університету банківської справи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- 2015. - № 1. - С. 173–176. </w:t>
      </w:r>
    </w:p>
    <w:p w:rsidR="00650307" w:rsidRPr="000E509E" w:rsidRDefault="00650307" w:rsidP="00650307">
      <w:pPr>
        <w:rPr>
          <w:rFonts w:ascii="Times New Roman" w:hAnsi="Times New Roman"/>
          <w:sz w:val="28"/>
          <w:szCs w:val="28"/>
          <w:lang w:val="uk-UA"/>
        </w:rPr>
      </w:pPr>
    </w:p>
    <w:p w:rsidR="00154E31" w:rsidRDefault="00154E31"/>
    <w:sectPr w:rsidR="00154E31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307"/>
    <w:rsid w:val="0003484D"/>
    <w:rsid w:val="00154E31"/>
    <w:rsid w:val="00650307"/>
    <w:rsid w:val="00B00BF4"/>
    <w:rsid w:val="00BC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0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8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0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836:%D0%A4%D1%96%D0%BB%D0%BE%D0%BB.%D0%BD%D0%B0%D1%83%D0%BA%D0%B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Richter%20O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Rezunova%20O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12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126:%D0%A4%D1%96%D0%BB%D0%BE%D0%BB.%D0%9F%D0%B5%D0%B4.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Naumenko%20L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Hanko%20I$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avichuk%20V$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2749</Words>
  <Characters>1568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3</cp:revision>
  <dcterms:created xsi:type="dcterms:W3CDTF">2019-02-17T17:47:00Z</dcterms:created>
  <dcterms:modified xsi:type="dcterms:W3CDTF">2019-02-17T17:53:00Z</dcterms:modified>
</cp:coreProperties>
</file>