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9C008E" w:rsidRPr="009C008E">
        <w:rPr>
          <w:rFonts w:ascii="Times New Roman" w:hAnsi="Times New Roman"/>
          <w:b/>
          <w:sz w:val="28"/>
          <w:szCs w:val="28"/>
          <w:lang w:val="uk-UA"/>
        </w:rPr>
        <w:t>Creative</w:t>
      </w:r>
      <w:proofErr w:type="spellEnd"/>
      <w:r w:rsidR="009C008E" w:rsidRPr="009C00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C008E" w:rsidRPr="009C008E">
        <w:rPr>
          <w:rFonts w:ascii="Times New Roman" w:hAnsi="Times New Roman"/>
          <w:b/>
          <w:sz w:val="28"/>
          <w:szCs w:val="28"/>
          <w:lang w:val="uk-UA"/>
        </w:rPr>
        <w:t>thinking</w:t>
      </w:r>
      <w:proofErr w:type="spellEnd"/>
    </w:p>
    <w:p w:rsidR="00AC384D" w:rsidRDefault="00AC384D" w:rsidP="008F2B2F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Менеджмент (ОП бізнес-адміністрування), магістр (1 рік </w:t>
      </w:r>
      <w:r w:rsidR="009C008E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місяців) </w:t>
      </w:r>
    </w:p>
    <w:bookmarkEnd w:id="0"/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9C008E" w:rsidRPr="00414936" w:rsidRDefault="00EB7466" w:rsidP="009C008E">
      <w:pPr>
        <w:rPr>
          <w:rFonts w:ascii="Times New Roman" w:hAnsi="Times New Roman"/>
          <w:sz w:val="28"/>
          <w:szCs w:val="28"/>
          <w:lang w:val="en-US"/>
        </w:rPr>
      </w:pPr>
      <w:r w:rsidRPr="00414936">
        <w:rPr>
          <w:rFonts w:ascii="Times New Roman" w:hAnsi="Times New Roman"/>
          <w:sz w:val="28"/>
          <w:szCs w:val="28"/>
          <w:lang w:val="en-US"/>
        </w:rPr>
        <w:t xml:space="preserve">1. </w:t>
      </w:r>
      <w:hyperlink r:id="rId5" w:tooltip="Пошук за автором" w:history="1">
        <w:r w:rsidR="009C008E" w:rsidRPr="0041493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Lee Y.-J.</w:t>
        </w:r>
      </w:hyperlink>
      <w:r w:rsidR="009C008E" w:rsidRPr="00414936">
        <w:rPr>
          <w:rFonts w:ascii="Times New Roman" w:hAnsi="Times New Roman"/>
          <w:sz w:val="28"/>
          <w:szCs w:val="28"/>
          <w:lang w:val="en-US"/>
        </w:rPr>
        <w:t> </w:t>
      </w:r>
      <w:r w:rsidR="009C008E" w:rsidRPr="004149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008E" w:rsidRPr="00414936">
        <w:rPr>
          <w:rFonts w:ascii="Times New Roman" w:hAnsi="Times New Roman"/>
          <w:sz w:val="28"/>
          <w:szCs w:val="28"/>
          <w:lang w:val="en-US"/>
        </w:rPr>
        <w:t>Key success factors in the development of cultural and creative industries / Y.-J. Lee // </w:t>
      </w:r>
      <w:proofErr w:type="spellStart"/>
      <w:r w:rsidR="009C008E" w:rsidRPr="00414936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9C008E" w:rsidRPr="00414936">
        <w:rPr>
          <w:rFonts w:ascii="Times New Roman" w:hAnsi="Times New Roman"/>
          <w:sz w:val="28"/>
          <w:szCs w:val="28"/>
          <w:lang w:val="en-US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"http://irbis-nbuv.gov.ua/cgi-bin/irbis_nbuv/cgiirbis_64.exe?Z21ID=&amp;I21DBN=UJRN&amp;P21DBN=UJRN&amp;S21STN=1&amp;S21REF=10&amp;S21FMT=JUU_all&amp;C21COM=S&amp;S21CNR=20&amp;S21P01=0&amp;S21P02=0&amp;S21P03=IJ=&amp;S21COLORTERMS=1&amp;S21STR=%D0%9623291" \o "Періодичне видання" </w:instrText>
      </w:r>
      <w:r w:rsidR="009C008E" w:rsidRPr="0041493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9C008E"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Актуальні</w:t>
      </w:r>
      <w:proofErr w:type="spellEnd"/>
      <w:r w:rsidR="009C008E"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9C008E"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проблеми</w:t>
      </w:r>
      <w:proofErr w:type="spellEnd"/>
      <w:r w:rsidR="009C008E"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="009C008E"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економіки</w:t>
      </w:r>
      <w:proofErr w:type="spellEnd"/>
      <w:r w:rsidR="009C008E" w:rsidRPr="00414936">
        <w:rPr>
          <w:rFonts w:ascii="Times New Roman" w:hAnsi="Times New Roman"/>
          <w:sz w:val="28"/>
          <w:szCs w:val="28"/>
          <w:lang w:val="en-US"/>
        </w:rPr>
        <w:fldChar w:fldCharType="end"/>
      </w:r>
      <w:r w:rsidR="009C008E" w:rsidRPr="00414936">
        <w:rPr>
          <w:rFonts w:ascii="Times New Roman" w:hAnsi="Times New Roman"/>
          <w:sz w:val="28"/>
          <w:szCs w:val="28"/>
          <w:lang w:val="en-US"/>
        </w:rPr>
        <w:t xml:space="preserve">. - 2013. </w:t>
      </w:r>
      <w:proofErr w:type="gramStart"/>
      <w:r w:rsidR="009C008E" w:rsidRPr="00414936">
        <w:rPr>
          <w:rFonts w:ascii="Times New Roman" w:hAnsi="Times New Roman"/>
          <w:sz w:val="28"/>
          <w:szCs w:val="28"/>
          <w:lang w:val="en-US"/>
        </w:rPr>
        <w:t>- № 8.</w:t>
      </w:r>
      <w:proofErr w:type="gramEnd"/>
      <w:r w:rsidR="009C008E" w:rsidRPr="00414936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gramStart"/>
      <w:r w:rsidR="009C008E" w:rsidRPr="00414936">
        <w:rPr>
          <w:rFonts w:ascii="Times New Roman" w:hAnsi="Times New Roman"/>
          <w:sz w:val="28"/>
          <w:szCs w:val="28"/>
          <w:lang w:val="en-US"/>
        </w:rPr>
        <w:t>С. 315</w:t>
      </w:r>
      <w:proofErr w:type="gramEnd"/>
      <w:r w:rsidR="009C008E" w:rsidRPr="00414936">
        <w:rPr>
          <w:rFonts w:ascii="Times New Roman" w:hAnsi="Times New Roman"/>
          <w:sz w:val="28"/>
          <w:szCs w:val="28"/>
          <w:lang w:val="en-US"/>
        </w:rPr>
        <w:t>-321.</w:t>
      </w:r>
    </w:p>
    <w:p w:rsidR="00EB7466" w:rsidRPr="00414936" w:rsidRDefault="009C008E" w:rsidP="009C008E">
      <w:pPr>
        <w:rPr>
          <w:rFonts w:ascii="Times New Roman" w:hAnsi="Times New Roman"/>
          <w:sz w:val="28"/>
          <w:szCs w:val="28"/>
          <w:lang w:val="en-US"/>
        </w:rPr>
      </w:pPr>
      <w:r w:rsidRPr="00414936">
        <w:rPr>
          <w:rFonts w:ascii="Times New Roman" w:hAnsi="Times New Roman"/>
          <w:sz w:val="28"/>
          <w:szCs w:val="28"/>
          <w:lang w:val="uk-UA"/>
        </w:rPr>
        <w:t>2.</w:t>
      </w:r>
      <w:r w:rsidR="00EB7466" w:rsidRPr="0041493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414936">
        <w:rPr>
          <w:rFonts w:ascii="Times New Roman" w:hAnsi="Times New Roman"/>
          <w:sz w:val="28"/>
          <w:szCs w:val="28"/>
          <w:lang w:val="en-US"/>
        </w:rPr>
        <w:instrText xml:space="preserve"> HYPERLINK "http://irbis-nbuv.gov.ua/cgi-bin/irbis_nbuv/cgiirbis_64.exe?Z21ID=&amp;I21DBN=UJRN&amp;P21DBN=UJRN&amp;S21STN=1&amp;S21REF=10&amp;S21FMT=fullwebr&amp;C21COM=S&amp;S21CNR=20&amp;S21P01=0&amp;S21P02=0&amp;S21P03=A=&amp;S21COLORTERMS=1&amp;S21STR=Okorskiy%20V$" \o "Пошук за автором" </w:instrTex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separate"/>
      </w:r>
      <w:proofErr w:type="spellStart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Okorskiy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V.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14936">
        <w:rPr>
          <w:rFonts w:ascii="Times New Roman" w:hAnsi="Times New Roman"/>
          <w:sz w:val="28"/>
          <w:szCs w:val="28"/>
          <w:lang w:val="en-US"/>
        </w:rPr>
        <w:t xml:space="preserve"> The formation of creative environment in the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organizatio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 - the key to improving the efficiency of the company / V.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Okorskiy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, E.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Sribna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 // 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414936">
        <w:rPr>
          <w:rFonts w:ascii="Times New Roman" w:hAnsi="Times New Roman"/>
          <w:sz w:val="28"/>
          <w:szCs w:val="28"/>
          <w:lang w:val="en-US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"http://irbis-nbuv.gov.ua/cgi-bin/irbis_nbuv/cgiirbis_64.exe?Z21ID=&amp;I21DBN=UJRN&amp;P21DBN=UJRN&amp;S21STN=1&amp;S21REF=10&amp;S21FMT=JUU_all&amp;C21COM=S&amp;S21CNR=20&amp;S21P01=0&amp;S21P02=0&amp;S21P03=IJ=&amp;S21COLORTERMS=1&amp;S21STR=EJ000120" \o "Періодичне видання" </w:instrTex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Науковий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вісник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[</w:t>
      </w:r>
      <w:proofErr w:type="spellStart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Одеського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національного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економічного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 xml:space="preserve"> </w:t>
      </w:r>
      <w:proofErr w:type="spellStart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університету</w:t>
      </w:r>
      <w:proofErr w:type="spellEnd"/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]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14936">
        <w:rPr>
          <w:rFonts w:ascii="Times New Roman" w:hAnsi="Times New Roman"/>
          <w:sz w:val="28"/>
          <w:szCs w:val="28"/>
          <w:lang w:val="en-US"/>
        </w:rPr>
        <w:t xml:space="preserve">. - 2014. </w:t>
      </w:r>
      <w:proofErr w:type="gramStart"/>
      <w:r w:rsidRPr="00414936">
        <w:rPr>
          <w:rFonts w:ascii="Times New Roman" w:hAnsi="Times New Roman"/>
          <w:sz w:val="28"/>
          <w:szCs w:val="28"/>
          <w:lang w:val="en-US"/>
        </w:rPr>
        <w:t>- № 3.</w:t>
      </w:r>
      <w:proofErr w:type="gramEnd"/>
      <w:r w:rsidRPr="00414936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gramStart"/>
      <w:r w:rsidRPr="00414936">
        <w:rPr>
          <w:rFonts w:ascii="Times New Roman" w:hAnsi="Times New Roman"/>
          <w:sz w:val="28"/>
          <w:szCs w:val="28"/>
          <w:lang w:val="en-US"/>
        </w:rPr>
        <w:t>С. 112</w:t>
      </w:r>
      <w:proofErr w:type="gramEnd"/>
      <w:r w:rsidRPr="00414936">
        <w:rPr>
          <w:rFonts w:ascii="Times New Roman" w:hAnsi="Times New Roman"/>
          <w:sz w:val="28"/>
          <w:szCs w:val="28"/>
          <w:lang w:val="en-US"/>
        </w:rPr>
        <w:t xml:space="preserve">-116. </w:t>
      </w:r>
    </w:p>
    <w:p w:rsidR="009C008E" w:rsidRPr="00414936" w:rsidRDefault="009C008E" w:rsidP="009C008E">
      <w:pPr>
        <w:rPr>
          <w:rFonts w:ascii="Times New Roman" w:hAnsi="Times New Roman"/>
          <w:sz w:val="28"/>
          <w:szCs w:val="28"/>
          <w:lang w:val="en-US"/>
        </w:rPr>
      </w:pPr>
      <w:r w:rsidRPr="00414936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414936">
        <w:rPr>
          <w:rFonts w:ascii="Times New Roman" w:hAnsi="Times New Roman"/>
          <w:sz w:val="28"/>
          <w:szCs w:val="28"/>
          <w:lang w:val="en-US"/>
        </w:rPr>
        <w:instrText xml:space="preserve"> HYPERLINK "http://irbis-nbuv.gov.ua/cgi-bin/irbis_nbuv/cgiirbis_64.exe?Z21ID=&amp;I21DBN=UJRN&amp;P21DBN=UJRN&amp;S21STN=1&amp;S21REF=10&amp;S21FMT=fullwebr&amp;C21COM=S&amp;S21CNR=20&amp;S21P01=0&amp;S21P02=0&amp;S21P03=A=&amp;S21COLORTERMS=1&amp;S21STR=Cherednichenko%20G$" \o "Пошук за автором" </w:instrTex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Cherednichenko G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14936">
        <w:rPr>
          <w:rFonts w:ascii="Times New Roman" w:hAnsi="Times New Roman"/>
          <w:sz w:val="28"/>
          <w:szCs w:val="28"/>
          <w:lang w:val="en-US"/>
        </w:rPr>
        <w:t>. Retrospective analysis of educational technologies of forming students' creative abilities [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Електронний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ресурс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] / G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Cherednichenko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, L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Kunitsa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, L.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Shapran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>. // </w:t>
      </w:r>
      <w:hyperlink r:id="rId6" w:tooltip="Періодичне видання" w:history="1">
        <w:r w:rsidRPr="0041493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Теорія та методика управління освітою</w:t>
        </w:r>
      </w:hyperlink>
      <w:r w:rsidRPr="00414936">
        <w:rPr>
          <w:rFonts w:ascii="Times New Roman" w:hAnsi="Times New Roman"/>
          <w:sz w:val="28"/>
          <w:szCs w:val="28"/>
          <w:lang w:val="en-US"/>
        </w:rPr>
        <w:t xml:space="preserve">. - 2013. </w:t>
      </w:r>
      <w:proofErr w:type="gramStart"/>
      <w:r w:rsidRPr="00414936">
        <w:rPr>
          <w:rFonts w:ascii="Times New Roman" w:hAnsi="Times New Roman"/>
          <w:sz w:val="28"/>
          <w:szCs w:val="28"/>
          <w:lang w:val="en-US"/>
        </w:rPr>
        <w:t xml:space="preserve">-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Вип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>. 11.</w:t>
      </w:r>
      <w:proofErr w:type="gramEnd"/>
      <w:r w:rsidRPr="00414936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Режим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доступу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>: </w:t>
      </w:r>
      <w:hyperlink r:id="rId7" w:history="1">
        <w:r w:rsidRPr="0041493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http://nbuv.gov.ua/UJRN/ttmuo_2013_11_3</w:t>
        </w:r>
      </w:hyperlink>
    </w:p>
    <w:p w:rsidR="009C008E" w:rsidRPr="00414936" w:rsidRDefault="009C008E" w:rsidP="009C008E">
      <w:pPr>
        <w:rPr>
          <w:rFonts w:ascii="Times New Roman" w:hAnsi="Times New Roman"/>
          <w:sz w:val="28"/>
          <w:szCs w:val="28"/>
          <w:lang w:val="en-US"/>
        </w:rPr>
      </w:pPr>
      <w:r w:rsidRPr="00414936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414936">
        <w:rPr>
          <w:rFonts w:ascii="Times New Roman" w:hAnsi="Times New Roman"/>
          <w:sz w:val="28"/>
          <w:szCs w:val="28"/>
          <w:lang w:val="en-US"/>
        </w:rPr>
        <w:instrText xml:space="preserve"> HYPERLINK "http://irbis-nbuv.gov.ua/cgi-bin/irbis_nbuv/cgiirbis_64.exe?Z21ID=&amp;I21DBN=UJRN&amp;P21DBN=UJRN&amp;S21STN=1&amp;S21REF=10&amp;S21FMT=fullwebr&amp;C21COM=S&amp;S21CNR=20&amp;S21P01=0&amp;S21P02=0&amp;S21P03=A=&amp;S21COLORTERMS=1&amp;S21STR=Krikunenko%20D$" \o "Пошук за автором" </w:instrTex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Krikunenko D. O.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14936">
        <w:rPr>
          <w:rFonts w:ascii="Times New Roman" w:hAnsi="Times New Roman"/>
          <w:sz w:val="28"/>
          <w:szCs w:val="28"/>
          <w:lang w:val="en-US"/>
        </w:rPr>
        <w:t> Personnel creativeness management as a base to provide enterprise sustainable development</w:t>
      </w:r>
      <w:r w:rsidRPr="004149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4936">
        <w:rPr>
          <w:rFonts w:ascii="Times New Roman" w:hAnsi="Times New Roman"/>
          <w:sz w:val="28"/>
          <w:szCs w:val="28"/>
          <w:lang w:val="en-US"/>
        </w:rPr>
        <w:t xml:space="preserve">/ D. O.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Krikunenko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 // </w:t>
      </w:r>
      <w:hyperlink r:id="rId8" w:tooltip="Періодичне видання" w:history="1">
        <w:r w:rsidRPr="0041493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Маркетинг і менеджмент інновацій</w:t>
        </w:r>
      </w:hyperlink>
      <w:r w:rsidRPr="00414936">
        <w:rPr>
          <w:rFonts w:ascii="Times New Roman" w:hAnsi="Times New Roman"/>
          <w:sz w:val="28"/>
          <w:szCs w:val="28"/>
          <w:lang w:val="en-US"/>
        </w:rPr>
        <w:t xml:space="preserve">. - 2014. </w:t>
      </w:r>
      <w:proofErr w:type="gramStart"/>
      <w:r w:rsidRPr="00414936">
        <w:rPr>
          <w:rFonts w:ascii="Times New Roman" w:hAnsi="Times New Roman"/>
          <w:sz w:val="28"/>
          <w:szCs w:val="28"/>
          <w:lang w:val="en-US"/>
        </w:rPr>
        <w:t>- № 4.</w:t>
      </w:r>
      <w:proofErr w:type="gramEnd"/>
      <w:r w:rsidRPr="00414936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gramStart"/>
      <w:r w:rsidRPr="00414936">
        <w:rPr>
          <w:rFonts w:ascii="Times New Roman" w:hAnsi="Times New Roman"/>
          <w:sz w:val="28"/>
          <w:szCs w:val="28"/>
          <w:lang w:val="en-US"/>
        </w:rPr>
        <w:t>С. 99</w:t>
      </w:r>
      <w:proofErr w:type="gramEnd"/>
      <w:r w:rsidRPr="00414936">
        <w:rPr>
          <w:rFonts w:ascii="Times New Roman" w:hAnsi="Times New Roman"/>
          <w:sz w:val="28"/>
          <w:szCs w:val="28"/>
          <w:lang w:val="en-US"/>
        </w:rPr>
        <w:t xml:space="preserve">-106. </w:t>
      </w:r>
    </w:p>
    <w:p w:rsidR="00EC5BE1" w:rsidRPr="00414936" w:rsidRDefault="009C008E" w:rsidP="009C008E">
      <w:pPr>
        <w:rPr>
          <w:rFonts w:ascii="Times New Roman" w:hAnsi="Times New Roman"/>
          <w:sz w:val="28"/>
          <w:szCs w:val="28"/>
          <w:lang w:val="uk-UA"/>
        </w:rPr>
      </w:pPr>
      <w:r w:rsidRPr="00414936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414936">
        <w:rPr>
          <w:rFonts w:ascii="Times New Roman" w:hAnsi="Times New Roman"/>
          <w:sz w:val="28"/>
          <w:szCs w:val="28"/>
          <w:lang w:val="en-US"/>
        </w:rPr>
        <w:instrText xml:space="preserve"> HYPERLINK "http://irbis-nbuv.gov.ua/cgi-bin/irbis_nbuv/cgiirbis_64.exe?Z21ID=&amp;I21DBN=UJRN&amp;P21DBN=UJRN&amp;S21STN=1&amp;S21REF=10&amp;S21FMT=fullwebr&amp;C21COM=S&amp;S21CNR=20&amp;S21P01=0&amp;S21P02=0&amp;S21P03=A=&amp;S21COLORTERMS=1&amp;S21STR=Zakharchyn%20H$" \o "Пошук за автором" </w:instrTex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414936">
        <w:rPr>
          <w:rStyle w:val="a3"/>
          <w:rFonts w:ascii="Times New Roman" w:hAnsi="Times New Roman"/>
          <w:color w:val="auto"/>
          <w:sz w:val="28"/>
          <w:szCs w:val="28"/>
          <w:u w:val="none"/>
          <w:lang w:val="en-US"/>
        </w:rPr>
        <w:t>Zakharchyn H. M.</w:t>
      </w:r>
      <w:r w:rsidRPr="00414936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4149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4936">
        <w:rPr>
          <w:rFonts w:ascii="Times New Roman" w:hAnsi="Times New Roman"/>
          <w:sz w:val="28"/>
          <w:szCs w:val="28"/>
          <w:lang w:val="en-US"/>
        </w:rPr>
        <w:t xml:space="preserve">Motivating personnel creative potential / H. M.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Zakharchyn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, N. P. </w:t>
      </w:r>
      <w:proofErr w:type="spellStart"/>
      <w:r w:rsidRPr="00414936">
        <w:rPr>
          <w:rFonts w:ascii="Times New Roman" w:hAnsi="Times New Roman"/>
          <w:sz w:val="28"/>
          <w:szCs w:val="28"/>
          <w:lang w:val="en-US"/>
        </w:rPr>
        <w:t>Lyubomudrova</w:t>
      </w:r>
      <w:proofErr w:type="spellEnd"/>
      <w:r w:rsidRPr="00414936">
        <w:rPr>
          <w:rFonts w:ascii="Times New Roman" w:hAnsi="Times New Roman"/>
          <w:sz w:val="28"/>
          <w:szCs w:val="28"/>
          <w:lang w:val="en-US"/>
        </w:rPr>
        <w:t xml:space="preserve"> // </w:t>
      </w:r>
      <w:hyperlink r:id="rId9" w:tooltip="Періодичне видання" w:history="1">
        <w:r w:rsidRPr="00414936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Economics, entrepreneurship, management</w:t>
        </w:r>
      </w:hyperlink>
      <w:r w:rsidRPr="00414936">
        <w:rPr>
          <w:rFonts w:ascii="Times New Roman" w:hAnsi="Times New Roman"/>
          <w:sz w:val="28"/>
          <w:szCs w:val="28"/>
          <w:lang w:val="en-US"/>
        </w:rPr>
        <w:t xml:space="preserve">. - 2015. - Vol. 2, Num. 2. - </w:t>
      </w:r>
      <w:proofErr w:type="gramStart"/>
      <w:r w:rsidRPr="00414936">
        <w:rPr>
          <w:rFonts w:ascii="Times New Roman" w:hAnsi="Times New Roman"/>
          <w:sz w:val="28"/>
          <w:szCs w:val="28"/>
          <w:lang w:val="en-US"/>
        </w:rPr>
        <w:t>С. 17</w:t>
      </w:r>
      <w:proofErr w:type="gramEnd"/>
      <w:r w:rsidRPr="00414936">
        <w:rPr>
          <w:rFonts w:ascii="Times New Roman" w:hAnsi="Times New Roman"/>
          <w:sz w:val="28"/>
          <w:szCs w:val="28"/>
          <w:lang w:val="en-US"/>
        </w:rPr>
        <w:t xml:space="preserve">-20. </w:t>
      </w:r>
    </w:p>
    <w:sectPr w:rsidR="00EC5BE1" w:rsidRPr="00414936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82A59"/>
    <w:rsid w:val="000E0EAA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734729"/>
    <w:rsid w:val="0075036D"/>
    <w:rsid w:val="007621B8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F41FC"/>
    <w:rsid w:val="00B16AC3"/>
    <w:rsid w:val="00B26DB7"/>
    <w:rsid w:val="00B41E81"/>
    <w:rsid w:val="00B6780C"/>
    <w:rsid w:val="00B820EA"/>
    <w:rsid w:val="00B92B78"/>
    <w:rsid w:val="00BA4941"/>
    <w:rsid w:val="00BB53B6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4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buv.gov.ua/UJRN/ttmuo_2013_11_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6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Lee%20Y$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439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2667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4</cp:revision>
  <dcterms:created xsi:type="dcterms:W3CDTF">2019-02-17T17:33:00Z</dcterms:created>
  <dcterms:modified xsi:type="dcterms:W3CDTF">2019-02-17T17:33:00Z</dcterms:modified>
</cp:coreProperties>
</file>