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FA" w:rsidRDefault="00ED58FA" w:rsidP="00ED58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D58FA" w:rsidRDefault="00ED58FA" w:rsidP="00ED58F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D58FA" w:rsidRDefault="00ED58FA" w:rsidP="00ED58F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ED58FA" w:rsidRDefault="00ED58FA" w:rsidP="00ED58F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</w:p>
    <w:p w:rsidR="00ED58FA" w:rsidRDefault="00596D59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Дисципліна __Декор і орнамент</w:t>
      </w:r>
      <w:r w:rsidR="00ED58FA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/ факультет / </w:t>
      </w:r>
      <w:proofErr w:type="spellStart"/>
      <w:r>
        <w:rPr>
          <w:rFonts w:ascii="Times New Roman" w:hAnsi="Times New Roman"/>
          <w:sz w:val="28"/>
          <w:szCs w:val="28"/>
        </w:rPr>
        <w:t>інститут__Івано-Франківський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коледж_____________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</w:rPr>
        <w:t>___Сорока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Василівна________________________________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oksanasv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if</w:t>
      </w:r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ED58FA" w:rsidRDefault="00ED58FA" w:rsidP="00ED5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 (до 10 позицій),  що включені у збірник текстів для самостійної роботи студента («хрестоматію) і електронні версії яких додаються:</w:t>
      </w:r>
    </w:p>
    <w:p w:rsidR="00496CCE" w:rsidRDefault="00496CCE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64AE9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6CCE">
        <w:rPr>
          <w:rFonts w:ascii="Times New Roman" w:hAnsi="Times New Roman"/>
          <w:sz w:val="28"/>
          <w:szCs w:val="28"/>
        </w:rPr>
        <w:t>1.</w:t>
      </w:r>
      <w:r w:rsidR="00056865" w:rsidRPr="00496CCE">
        <w:rPr>
          <w:rFonts w:ascii="Times New Roman" w:hAnsi="Times New Roman"/>
          <w:sz w:val="28"/>
          <w:szCs w:val="28"/>
        </w:rPr>
        <w:t xml:space="preserve"> </w:t>
      </w:r>
      <w:r w:rsidR="00864AE9">
        <w:rPr>
          <w:rFonts w:ascii="Times New Roman" w:hAnsi="Times New Roman"/>
          <w:sz w:val="28"/>
          <w:szCs w:val="28"/>
        </w:rPr>
        <w:t xml:space="preserve">Народні символи у вишивці. </w:t>
      </w:r>
    </w:p>
    <w:p w:rsidR="00F31AE1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58BE">
        <w:rPr>
          <w:rFonts w:ascii="Times New Roman" w:hAnsi="Times New Roman"/>
          <w:sz w:val="28"/>
          <w:szCs w:val="28"/>
        </w:rPr>
        <w:t>2.</w:t>
      </w:r>
      <w:r w:rsidR="001144CA" w:rsidRPr="008358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7E33">
        <w:rPr>
          <w:rFonts w:ascii="Times New Roman" w:hAnsi="Times New Roman"/>
          <w:sz w:val="28"/>
          <w:szCs w:val="28"/>
        </w:rPr>
        <w:t>Нікішенко</w:t>
      </w:r>
      <w:proofErr w:type="spellEnd"/>
      <w:r w:rsidR="00817E33">
        <w:rPr>
          <w:rFonts w:ascii="Times New Roman" w:hAnsi="Times New Roman"/>
          <w:sz w:val="28"/>
          <w:szCs w:val="28"/>
        </w:rPr>
        <w:t xml:space="preserve"> Ю.І. Орнамент у системі народного </w:t>
      </w:r>
      <w:proofErr w:type="spellStart"/>
      <w:r w:rsidR="00817E33">
        <w:rPr>
          <w:rFonts w:ascii="Times New Roman" w:hAnsi="Times New Roman"/>
          <w:sz w:val="28"/>
          <w:szCs w:val="28"/>
        </w:rPr>
        <w:t>м-тва</w:t>
      </w:r>
      <w:proofErr w:type="spellEnd"/>
      <w:r w:rsidR="00817E33">
        <w:rPr>
          <w:rFonts w:ascii="Times New Roman" w:hAnsi="Times New Roman"/>
          <w:sz w:val="28"/>
          <w:szCs w:val="28"/>
        </w:rPr>
        <w:t xml:space="preserve"> та етнічної культури. </w:t>
      </w:r>
      <w:proofErr w:type="spellStart"/>
      <w:r w:rsidR="00817E33">
        <w:rPr>
          <w:rFonts w:ascii="Times New Roman" w:hAnsi="Times New Roman"/>
          <w:sz w:val="28"/>
          <w:szCs w:val="28"/>
        </w:rPr>
        <w:t>Магістеріум</w:t>
      </w:r>
      <w:proofErr w:type="spellEnd"/>
      <w:r w:rsidR="00F31AE1">
        <w:rPr>
          <w:rFonts w:ascii="Times New Roman" w:hAnsi="Times New Roman"/>
          <w:sz w:val="28"/>
          <w:szCs w:val="28"/>
        </w:rPr>
        <w:t xml:space="preserve">. Випуск 12. – 2003. – С. 67 - 73. </w:t>
      </w:r>
    </w:p>
    <w:p w:rsidR="00EC5E64" w:rsidRDefault="00ED58FA" w:rsidP="00496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58BE">
        <w:rPr>
          <w:rFonts w:ascii="Times New Roman" w:hAnsi="Times New Roman"/>
          <w:sz w:val="28"/>
          <w:szCs w:val="28"/>
        </w:rPr>
        <w:t>3.</w:t>
      </w:r>
      <w:r w:rsidR="00F23E07" w:rsidRPr="008358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E64">
        <w:rPr>
          <w:rFonts w:ascii="Times New Roman" w:hAnsi="Times New Roman"/>
          <w:sz w:val="28"/>
          <w:szCs w:val="28"/>
        </w:rPr>
        <w:t>Рудницька</w:t>
      </w:r>
      <w:proofErr w:type="spellEnd"/>
      <w:r w:rsidR="00EC5E64">
        <w:rPr>
          <w:rFonts w:ascii="Times New Roman" w:hAnsi="Times New Roman"/>
          <w:sz w:val="28"/>
          <w:szCs w:val="28"/>
        </w:rPr>
        <w:t xml:space="preserve"> А. Образна система народної орнаментики. С. 499 – 508. </w:t>
      </w:r>
    </w:p>
    <w:p w:rsidR="00ED58FA" w:rsidRPr="00DF131A" w:rsidRDefault="00ED58FA" w:rsidP="00F16BC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349C7">
        <w:rPr>
          <w:rFonts w:ascii="Times New Roman" w:hAnsi="Times New Roman"/>
          <w:sz w:val="28"/>
          <w:szCs w:val="28"/>
        </w:rPr>
        <w:t>4.</w:t>
      </w:r>
      <w:r w:rsidR="008358BE" w:rsidRPr="00D349C7">
        <w:rPr>
          <w:rFonts w:ascii="Times New Roman" w:hAnsi="Times New Roman"/>
          <w:sz w:val="28"/>
          <w:szCs w:val="28"/>
        </w:rPr>
        <w:t xml:space="preserve"> </w:t>
      </w:r>
      <w:r w:rsidR="0064151B">
        <w:rPr>
          <w:rFonts w:ascii="Times New Roman" w:hAnsi="Times New Roman"/>
          <w:sz w:val="28"/>
          <w:szCs w:val="28"/>
        </w:rPr>
        <w:t xml:space="preserve">Степанова А.П. Теорія орнаменту. – Ростов н/Д. – Фенікс, 2011. – 149 с. іл..  </w:t>
      </w:r>
      <w:r w:rsidRPr="00D349C7">
        <w:rPr>
          <w:rFonts w:ascii="Times New Roman" w:hAnsi="Times New Roman"/>
          <w:sz w:val="28"/>
          <w:szCs w:val="28"/>
        </w:rPr>
        <w:t>5.</w:t>
      </w:r>
      <w:r w:rsid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51B" w:rsidRPr="0064151B">
        <w:rPr>
          <w:rFonts w:ascii="Times New Roman" w:hAnsi="Times New Roman"/>
          <w:sz w:val="28"/>
          <w:szCs w:val="28"/>
        </w:rPr>
        <w:t>Трегубов</w:t>
      </w:r>
      <w:proofErr w:type="spellEnd"/>
      <w:r w:rsidR="0064151B" w:rsidRPr="0064151B">
        <w:rPr>
          <w:rFonts w:ascii="Times New Roman" w:hAnsi="Times New Roman"/>
          <w:sz w:val="28"/>
          <w:szCs w:val="28"/>
        </w:rPr>
        <w:t xml:space="preserve"> К.Ю., Макуха О.В. </w:t>
      </w:r>
      <w:r w:rsidR="0064151B">
        <w:rPr>
          <w:rFonts w:ascii="Times New Roman" w:hAnsi="Times New Roman"/>
          <w:sz w:val="28"/>
          <w:szCs w:val="28"/>
        </w:rPr>
        <w:t>Навчальний посібник</w:t>
      </w:r>
      <w:r w:rsidR="0064151B" w:rsidRPr="0064151B">
        <w:rPr>
          <w:rFonts w:ascii="Times New Roman" w:hAnsi="Times New Roman"/>
          <w:sz w:val="28"/>
          <w:szCs w:val="28"/>
        </w:rPr>
        <w:t xml:space="preserve"> – Полтава: </w:t>
      </w:r>
      <w:proofErr w:type="spellStart"/>
      <w:r w:rsidR="0064151B" w:rsidRPr="0064151B">
        <w:rPr>
          <w:rFonts w:ascii="Times New Roman" w:hAnsi="Times New Roman"/>
          <w:sz w:val="28"/>
          <w:szCs w:val="28"/>
        </w:rPr>
        <w:t>ПолтНТУ</w:t>
      </w:r>
      <w:proofErr w:type="spellEnd"/>
      <w:r w:rsidR="0064151B" w:rsidRPr="0064151B">
        <w:rPr>
          <w:rFonts w:ascii="Times New Roman" w:hAnsi="Times New Roman"/>
          <w:sz w:val="28"/>
          <w:szCs w:val="28"/>
        </w:rPr>
        <w:t xml:space="preserve">, 2015. – 151 с. </w:t>
      </w:r>
    </w:p>
    <w:p w:rsidR="006517C9" w:rsidRPr="00C6393E" w:rsidRDefault="00F16BC3" w:rsidP="00C639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D58FA" w:rsidRPr="00D349C7">
        <w:rPr>
          <w:rFonts w:ascii="Times New Roman" w:hAnsi="Times New Roman"/>
          <w:sz w:val="28"/>
          <w:szCs w:val="28"/>
        </w:rPr>
        <w:t>.</w:t>
      </w:r>
      <w:r w:rsidR="006453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0E3E">
        <w:rPr>
          <w:rFonts w:ascii="Times New Roman" w:hAnsi="Times New Roman"/>
          <w:sz w:val="28"/>
          <w:szCs w:val="28"/>
        </w:rPr>
        <w:t>Янішевська</w:t>
      </w:r>
      <w:proofErr w:type="spellEnd"/>
      <w:r w:rsidR="00F50E3E">
        <w:rPr>
          <w:rFonts w:ascii="Times New Roman" w:hAnsi="Times New Roman"/>
          <w:sz w:val="28"/>
          <w:szCs w:val="28"/>
        </w:rPr>
        <w:t xml:space="preserve"> Н.С. Геометричний орнамент в образно-пластичній мові укр. мистецтва 1910-1930 рр.</w:t>
      </w:r>
      <w:r w:rsidR="00C6393E">
        <w:rPr>
          <w:rFonts w:ascii="Times New Roman" w:hAnsi="Times New Roman"/>
          <w:sz w:val="20"/>
          <w:szCs w:val="20"/>
        </w:rPr>
        <w:t xml:space="preserve"> </w:t>
      </w:r>
      <w:r w:rsidR="00C6393E" w:rsidRPr="00C6393E">
        <w:rPr>
          <w:rFonts w:ascii="Times New Roman" w:hAnsi="Times New Roman"/>
          <w:sz w:val="28"/>
          <w:szCs w:val="28"/>
        </w:rPr>
        <w:t>Дис. канд. мистецтвознавства</w:t>
      </w:r>
      <w:r w:rsidR="00C6393E" w:rsidRPr="00C6393E">
        <w:rPr>
          <w:rFonts w:ascii="Times New Roman" w:hAnsi="Times New Roman"/>
          <w:sz w:val="28"/>
          <w:szCs w:val="28"/>
          <w:lang w:val="ru-RU"/>
        </w:rPr>
        <w:t>:</w:t>
      </w:r>
      <w:r w:rsidR="00C6393E" w:rsidRPr="00C6393E">
        <w:rPr>
          <w:rFonts w:ascii="Times New Roman" w:hAnsi="Times New Roman"/>
          <w:sz w:val="28"/>
          <w:szCs w:val="28"/>
        </w:rPr>
        <w:t xml:space="preserve"> 26.00.01 / Н.С. </w:t>
      </w:r>
      <w:proofErr w:type="spellStart"/>
      <w:r w:rsidR="00C6393E" w:rsidRPr="00C6393E">
        <w:rPr>
          <w:rFonts w:ascii="Times New Roman" w:hAnsi="Times New Roman"/>
          <w:sz w:val="28"/>
          <w:szCs w:val="28"/>
        </w:rPr>
        <w:t>Янішевська</w:t>
      </w:r>
      <w:proofErr w:type="spellEnd"/>
      <w:r w:rsidR="00C6393E" w:rsidRPr="00C6393E">
        <w:rPr>
          <w:rFonts w:ascii="Times New Roman" w:hAnsi="Times New Roman"/>
          <w:sz w:val="28"/>
          <w:szCs w:val="28"/>
        </w:rPr>
        <w:t>. – Київ, 2017. – 197 с.</w:t>
      </w:r>
    </w:p>
    <w:p w:rsidR="00C6393E" w:rsidRPr="00C6393E" w:rsidRDefault="00C6393E" w:rsidP="00C6393E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C6393E" w:rsidRPr="00C6393E" w:rsidSect="00A50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ED58FA"/>
    <w:rsid w:val="00030E58"/>
    <w:rsid w:val="00056865"/>
    <w:rsid w:val="00085C5A"/>
    <w:rsid w:val="001144CA"/>
    <w:rsid w:val="00496CCE"/>
    <w:rsid w:val="00596D59"/>
    <w:rsid w:val="005D100A"/>
    <w:rsid w:val="0064151B"/>
    <w:rsid w:val="0064535F"/>
    <w:rsid w:val="006517C9"/>
    <w:rsid w:val="00817E33"/>
    <w:rsid w:val="008358BE"/>
    <w:rsid w:val="00864AE9"/>
    <w:rsid w:val="008848C1"/>
    <w:rsid w:val="00A50C9D"/>
    <w:rsid w:val="00A5235C"/>
    <w:rsid w:val="00A64110"/>
    <w:rsid w:val="00AB46D7"/>
    <w:rsid w:val="00BB57B1"/>
    <w:rsid w:val="00C6393E"/>
    <w:rsid w:val="00D349C7"/>
    <w:rsid w:val="00DF131A"/>
    <w:rsid w:val="00EC5E64"/>
    <w:rsid w:val="00ED58FA"/>
    <w:rsid w:val="00F16BC3"/>
    <w:rsid w:val="00F23E07"/>
    <w:rsid w:val="00F31AE1"/>
    <w:rsid w:val="00F50E3E"/>
    <w:rsid w:val="00F6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D58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66</cp:revision>
  <dcterms:created xsi:type="dcterms:W3CDTF">2018-11-21T20:25:00Z</dcterms:created>
  <dcterms:modified xsi:type="dcterms:W3CDTF">2019-02-15T19:38:00Z</dcterms:modified>
</cp:coreProperties>
</file>