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BCC" w:rsidRPr="00745E4E" w:rsidRDefault="00FD6BCC" w:rsidP="00FD6BCC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45E4E">
        <w:rPr>
          <w:rFonts w:ascii="Times New Roman" w:hAnsi="Times New Roman" w:cs="Times New Roman"/>
          <w:b/>
          <w:bCs/>
          <w:sz w:val="24"/>
          <w:szCs w:val="24"/>
          <w:lang w:val="uk-UA"/>
        </w:rPr>
        <w:t>Ґеник М.А.</w:t>
      </w:r>
    </w:p>
    <w:p w:rsidR="00FD6BCC" w:rsidRPr="00745E4E" w:rsidRDefault="00FD6BCC" w:rsidP="00FD6BCC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45E4E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Кафедра політичних інститутів і процесів</w:t>
      </w:r>
    </w:p>
    <w:p w:rsidR="00B672C4" w:rsidRPr="00745E4E" w:rsidRDefault="00B672C4" w:rsidP="008E13AF">
      <w:pPr>
        <w:spacing w:after="0" w:line="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672C4" w:rsidRPr="00745E4E" w:rsidRDefault="00B672C4" w:rsidP="008E13AF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45E4E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Політичні інститути і процеси</w:t>
      </w:r>
      <w:r w:rsidR="00616967" w:rsidRPr="00745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 Україні</w:t>
      </w:r>
    </w:p>
    <w:p w:rsidR="00745E4E" w:rsidRPr="00745E4E" w:rsidRDefault="00745E4E" w:rsidP="008E13AF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45E4E" w:rsidRPr="00745E4E" w:rsidRDefault="00745E4E" w:rsidP="008E13AF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45E4E">
        <w:rPr>
          <w:rFonts w:ascii="Times New Roman" w:hAnsi="Times New Roman" w:cs="Times New Roman"/>
          <w:b/>
          <w:bCs/>
          <w:sz w:val="24"/>
          <w:szCs w:val="24"/>
          <w:lang w:val="uk-UA"/>
        </w:rPr>
        <w:t>(треба вирізати статті з журналів):</w:t>
      </w:r>
    </w:p>
    <w:p w:rsidR="00616967" w:rsidRPr="00745E4E" w:rsidRDefault="00616967" w:rsidP="008E13AF">
      <w:pPr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45E4E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Татаренко Т.М. </w:t>
      </w:r>
      <w:proofErr w:type="spellStart"/>
      <w:r w:rsidRPr="00745E4E">
        <w:rPr>
          <w:rFonts w:ascii="Times New Roman" w:hAnsi="Times New Roman" w:cs="Times New Roman"/>
          <w:color w:val="FF0000"/>
          <w:sz w:val="24"/>
          <w:szCs w:val="24"/>
        </w:rPr>
        <w:t>Інституалізація</w:t>
      </w:r>
      <w:proofErr w:type="spellEnd"/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color w:val="FF0000"/>
          <w:sz w:val="24"/>
          <w:szCs w:val="24"/>
        </w:rPr>
        <w:t>регіональної</w:t>
      </w:r>
      <w:proofErr w:type="spellEnd"/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color w:val="FF0000"/>
          <w:sz w:val="24"/>
          <w:szCs w:val="24"/>
        </w:rPr>
        <w:t>політичної</w:t>
      </w:r>
      <w:proofErr w:type="spellEnd"/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745E4E">
        <w:rPr>
          <w:rFonts w:ascii="Times New Roman" w:hAnsi="Times New Roman" w:cs="Times New Roman"/>
          <w:color w:val="FF0000"/>
          <w:sz w:val="24"/>
          <w:szCs w:val="24"/>
        </w:rPr>
        <w:t>влади</w:t>
      </w:r>
      <w:proofErr w:type="spellEnd"/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/</w:t>
      </w:r>
      <w:proofErr w:type="gramEnd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/ Гілея.- 2008.- № 12.-С. </w:t>
      </w:r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158-168. </w:t>
      </w:r>
    </w:p>
    <w:p w:rsidR="00DA51AC" w:rsidRPr="00745E4E" w:rsidRDefault="00DA51AC" w:rsidP="00745E4E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Ємельянов В.М., </w:t>
      </w:r>
      <w:proofErr w:type="spellStart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Чупрін</w:t>
      </w:r>
      <w:proofErr w:type="spellEnd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 Р.В. </w:t>
      </w:r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Участь громадськості у формуванні партійної політики </w:t>
      </w:r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// </w:t>
      </w:r>
      <w:proofErr w:type="spellStart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</w:t>
      </w:r>
      <w:proofErr w:type="spellEnd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.- 2008.- № 12.-С. </w:t>
      </w:r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>113-125.</w:t>
      </w:r>
    </w:p>
    <w:p w:rsidR="00B672C4" w:rsidRPr="00745E4E" w:rsidRDefault="00B672C4" w:rsidP="00745E4E">
      <w:pPr>
        <w:spacing w:after="0" w:line="0" w:lineRule="atLeast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  <w:proofErr w:type="spellStart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Хімченко</w:t>
      </w:r>
      <w:proofErr w:type="spellEnd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 О.Г.  Політична реформа та політичні партії України // Гілея.- 2005.- № 1.- С. 207-214. </w:t>
      </w:r>
    </w:p>
    <w:p w:rsidR="00616967" w:rsidRPr="00745E4E" w:rsidRDefault="00616967" w:rsidP="00745E4E">
      <w:pPr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Шкуренко К.О.  Політичні партії у контексті політреформи і парламентських виборів 2006 року  // </w:t>
      </w:r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Гілея.- 2005.- № 3.-С.</w:t>
      </w:r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190-203.</w:t>
      </w:r>
    </w:p>
    <w:p w:rsidR="00616967" w:rsidRPr="00745E4E" w:rsidRDefault="00616967" w:rsidP="00745E4E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Майборода М.І. </w:t>
      </w:r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Партія регіонів у Донецькій області: становлення та ресурси // </w:t>
      </w:r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Гілея.- 2009.- Спецвипуск.-С.</w:t>
      </w:r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289-298.</w:t>
      </w:r>
    </w:p>
    <w:p w:rsidR="00616967" w:rsidRPr="00745E4E" w:rsidRDefault="00616967" w:rsidP="00745E4E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45E4E">
        <w:rPr>
          <w:rFonts w:ascii="Times New Roman" w:hAnsi="Times New Roman" w:cs="Times New Roman"/>
          <w:bCs/>
          <w:color w:val="FF0000"/>
          <w:sz w:val="24"/>
          <w:szCs w:val="24"/>
        </w:rPr>
        <w:t>Головко І.В.</w:t>
      </w:r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 </w:t>
      </w:r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Стан та </w:t>
      </w:r>
      <w:proofErr w:type="spellStart"/>
      <w:r w:rsidRPr="00745E4E">
        <w:rPr>
          <w:rFonts w:ascii="Times New Roman" w:hAnsi="Times New Roman" w:cs="Times New Roman"/>
          <w:color w:val="FF0000"/>
          <w:sz w:val="24"/>
          <w:szCs w:val="24"/>
        </w:rPr>
        <w:t>перспективи</w:t>
      </w:r>
      <w:proofErr w:type="spellEnd"/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color w:val="FF0000"/>
          <w:sz w:val="24"/>
          <w:szCs w:val="24"/>
        </w:rPr>
        <w:t>формування</w:t>
      </w:r>
      <w:proofErr w:type="spellEnd"/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color w:val="FF0000"/>
          <w:sz w:val="24"/>
          <w:szCs w:val="24"/>
        </w:rPr>
        <w:t>ліберальної</w:t>
      </w:r>
      <w:proofErr w:type="spellEnd"/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color w:val="FF0000"/>
          <w:sz w:val="24"/>
          <w:szCs w:val="24"/>
        </w:rPr>
        <w:t>демократії</w:t>
      </w:r>
      <w:proofErr w:type="spellEnd"/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 в </w:t>
      </w:r>
      <w:proofErr w:type="spellStart"/>
      <w:r w:rsidRPr="00745E4E">
        <w:rPr>
          <w:rFonts w:ascii="Times New Roman" w:hAnsi="Times New Roman" w:cs="Times New Roman"/>
          <w:color w:val="FF0000"/>
          <w:sz w:val="24"/>
          <w:szCs w:val="24"/>
        </w:rPr>
        <w:t>Україні</w:t>
      </w:r>
      <w:proofErr w:type="spellEnd"/>
      <w:r w:rsidRPr="00745E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// </w:t>
      </w:r>
      <w:proofErr w:type="spellStart"/>
      <w:proofErr w:type="gramStart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</w:t>
      </w:r>
      <w:proofErr w:type="spellEnd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.-</w:t>
      </w:r>
      <w:proofErr w:type="gramEnd"/>
      <w:r w:rsidRPr="00745E4E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 2009.- № 27.- С.</w:t>
      </w:r>
      <w:r w:rsidRPr="00745E4E">
        <w:rPr>
          <w:rFonts w:ascii="Times New Roman" w:hAnsi="Times New Roman" w:cs="Times New Roman"/>
          <w:color w:val="FF0000"/>
          <w:sz w:val="24"/>
          <w:szCs w:val="24"/>
          <w:lang w:val="uk-UA"/>
        </w:rPr>
        <w:t>367-376.</w:t>
      </w:r>
    </w:p>
    <w:p w:rsidR="00DA51AC" w:rsidRPr="00745E4E" w:rsidRDefault="00DA51AC" w:rsidP="00745E4E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745E4E" w:rsidRDefault="00745E4E" w:rsidP="00745E4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745E4E">
        <w:rPr>
          <w:rFonts w:ascii="Times New Roman" w:hAnsi="Times New Roman" w:cs="Times New Roman"/>
          <w:sz w:val="24"/>
          <w:szCs w:val="24"/>
          <w:lang w:val="uk-UA"/>
        </w:rPr>
        <w:t>Пахарєв</w:t>
      </w:r>
      <w:proofErr w:type="spellEnd"/>
      <w:r w:rsidRPr="00745E4E">
        <w:rPr>
          <w:rFonts w:ascii="Times New Roman" w:hAnsi="Times New Roman" w:cs="Times New Roman"/>
          <w:sz w:val="24"/>
          <w:szCs w:val="24"/>
          <w:lang w:val="uk-UA"/>
        </w:rPr>
        <w:t xml:space="preserve"> А.Д. Політичні інститути і процеси в сучасній Україні.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посібник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. – К.: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Інститут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політичних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етнонаціональних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досліджень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. І.Ф.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Кураса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НАН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>, 2011. – 182 с.</w:t>
      </w:r>
    </w:p>
    <w:p w:rsidR="00745E4E" w:rsidRPr="00745E4E" w:rsidRDefault="00745E4E" w:rsidP="00745E4E">
      <w:pPr>
        <w:pStyle w:val="hidden-text"/>
        <w:spacing w:before="0" w:beforeAutospacing="0" w:after="0" w:afterAutospacing="0" w:line="0" w:lineRule="atLeast"/>
        <w:rPr>
          <w:lang w:val="ru-RU"/>
        </w:rPr>
      </w:pPr>
      <w:proofErr w:type="spellStart"/>
      <w:r w:rsidRPr="00745E4E">
        <w:rPr>
          <w:lang w:val="ru-RU"/>
        </w:rPr>
        <w:t>Трансформація</w:t>
      </w:r>
      <w:proofErr w:type="spellEnd"/>
      <w:r w:rsidRPr="00745E4E">
        <w:rPr>
          <w:lang w:val="ru-RU"/>
        </w:rPr>
        <w:t xml:space="preserve"> </w:t>
      </w:r>
      <w:proofErr w:type="spellStart"/>
      <w:r w:rsidRPr="00745E4E">
        <w:rPr>
          <w:lang w:val="ru-RU"/>
        </w:rPr>
        <w:t>політичних</w:t>
      </w:r>
      <w:proofErr w:type="spellEnd"/>
      <w:r w:rsidRPr="00745E4E">
        <w:rPr>
          <w:lang w:val="ru-RU"/>
        </w:rPr>
        <w:t xml:space="preserve"> </w:t>
      </w:r>
      <w:proofErr w:type="spellStart"/>
      <w:r w:rsidRPr="00745E4E">
        <w:rPr>
          <w:lang w:val="ru-RU"/>
        </w:rPr>
        <w:t>інститутів</w:t>
      </w:r>
      <w:proofErr w:type="spellEnd"/>
      <w:r w:rsidRPr="00745E4E">
        <w:rPr>
          <w:lang w:val="ru-RU"/>
        </w:rPr>
        <w:t xml:space="preserve"> </w:t>
      </w:r>
      <w:proofErr w:type="spellStart"/>
      <w:r w:rsidRPr="00745E4E">
        <w:rPr>
          <w:lang w:val="ru-RU"/>
        </w:rPr>
        <w:t>України</w:t>
      </w:r>
      <w:proofErr w:type="spellEnd"/>
      <w:r w:rsidRPr="00745E4E">
        <w:rPr>
          <w:lang w:val="ru-RU"/>
        </w:rPr>
        <w:t xml:space="preserve">: </w:t>
      </w:r>
      <w:proofErr w:type="spellStart"/>
      <w:r w:rsidRPr="00745E4E">
        <w:rPr>
          <w:lang w:val="ru-RU"/>
        </w:rPr>
        <w:t>проблеми</w:t>
      </w:r>
      <w:proofErr w:type="spellEnd"/>
      <w:r w:rsidRPr="00745E4E">
        <w:rPr>
          <w:lang w:val="ru-RU"/>
        </w:rPr>
        <w:t xml:space="preserve"> </w:t>
      </w:r>
      <w:proofErr w:type="spellStart"/>
      <w:r w:rsidRPr="00745E4E">
        <w:rPr>
          <w:lang w:val="ru-RU"/>
        </w:rPr>
        <w:t>теорії</w:t>
      </w:r>
      <w:proofErr w:type="spellEnd"/>
      <w:r w:rsidRPr="00745E4E">
        <w:rPr>
          <w:lang w:val="ru-RU"/>
        </w:rPr>
        <w:t xml:space="preserve"> і практики / Авт. </w:t>
      </w:r>
      <w:proofErr w:type="spellStart"/>
      <w:r w:rsidRPr="00745E4E">
        <w:rPr>
          <w:lang w:val="ru-RU"/>
        </w:rPr>
        <w:t>колектив</w:t>
      </w:r>
      <w:proofErr w:type="spellEnd"/>
      <w:r w:rsidRPr="00745E4E">
        <w:rPr>
          <w:lang w:val="ru-RU"/>
        </w:rPr>
        <w:t>: М.І. Михальченко (</w:t>
      </w:r>
      <w:proofErr w:type="spellStart"/>
      <w:r w:rsidRPr="00745E4E">
        <w:rPr>
          <w:lang w:val="ru-RU"/>
        </w:rPr>
        <w:t>керівник</w:t>
      </w:r>
      <w:proofErr w:type="spellEnd"/>
      <w:r w:rsidRPr="00745E4E">
        <w:rPr>
          <w:lang w:val="ru-RU"/>
        </w:rPr>
        <w:t xml:space="preserve">) та </w:t>
      </w:r>
      <w:proofErr w:type="spellStart"/>
      <w:r w:rsidRPr="00745E4E">
        <w:rPr>
          <w:lang w:val="ru-RU"/>
        </w:rPr>
        <w:t>ін</w:t>
      </w:r>
      <w:proofErr w:type="spellEnd"/>
      <w:r w:rsidRPr="00745E4E">
        <w:rPr>
          <w:lang w:val="ru-RU"/>
        </w:rPr>
        <w:t xml:space="preserve">. – К.: </w:t>
      </w:r>
      <w:proofErr w:type="spellStart"/>
      <w:r w:rsidRPr="00745E4E">
        <w:rPr>
          <w:lang w:val="ru-RU"/>
        </w:rPr>
        <w:t>ІПіЕНД</w:t>
      </w:r>
      <w:proofErr w:type="spellEnd"/>
      <w:r w:rsidRPr="00745E4E">
        <w:rPr>
          <w:lang w:val="ru-RU"/>
        </w:rPr>
        <w:t xml:space="preserve"> </w:t>
      </w:r>
      <w:proofErr w:type="spellStart"/>
      <w:r w:rsidRPr="00745E4E">
        <w:rPr>
          <w:lang w:val="ru-RU"/>
        </w:rPr>
        <w:t>ім</w:t>
      </w:r>
      <w:proofErr w:type="spellEnd"/>
      <w:r w:rsidRPr="00745E4E">
        <w:rPr>
          <w:lang w:val="ru-RU"/>
        </w:rPr>
        <w:t xml:space="preserve">. І.Ф. </w:t>
      </w:r>
      <w:proofErr w:type="spellStart"/>
      <w:r w:rsidRPr="00745E4E">
        <w:rPr>
          <w:lang w:val="ru-RU"/>
        </w:rPr>
        <w:t>Кураса</w:t>
      </w:r>
      <w:proofErr w:type="spellEnd"/>
      <w:r w:rsidRPr="00745E4E">
        <w:rPr>
          <w:lang w:val="ru-RU"/>
        </w:rPr>
        <w:t xml:space="preserve"> НАН </w:t>
      </w:r>
      <w:proofErr w:type="spellStart"/>
      <w:r w:rsidRPr="00745E4E">
        <w:rPr>
          <w:lang w:val="ru-RU"/>
        </w:rPr>
        <w:t>України</w:t>
      </w:r>
      <w:proofErr w:type="spellEnd"/>
      <w:r w:rsidRPr="00745E4E">
        <w:rPr>
          <w:lang w:val="ru-RU"/>
        </w:rPr>
        <w:t xml:space="preserve">, 2016. – 440 с. </w:t>
      </w:r>
    </w:p>
    <w:p w:rsidR="00745E4E" w:rsidRPr="00745E4E" w:rsidRDefault="00745E4E" w:rsidP="00745E4E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Політичний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процес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Автономній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Республіці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Крим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особливості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суперечності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прорахунки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 (1991-2014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рр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.) /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Аналітична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доповідь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. – К.: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ІПіЕНД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ім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. І.Ф.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Кураса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 xml:space="preserve"> НАН </w:t>
      </w:r>
      <w:proofErr w:type="spellStart"/>
      <w:r w:rsidRPr="00745E4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45E4E">
        <w:rPr>
          <w:rFonts w:ascii="Times New Roman" w:eastAsia="Times New Roman" w:hAnsi="Times New Roman" w:cs="Times New Roman"/>
          <w:sz w:val="24"/>
          <w:szCs w:val="24"/>
        </w:rPr>
        <w:t>, 2016. – 304 с.</w:t>
      </w:r>
    </w:p>
    <w:p w:rsidR="00DA51AC" w:rsidRPr="00745E4E" w:rsidRDefault="00DA51AC" w:rsidP="00745E4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745E4E">
        <w:rPr>
          <w:rFonts w:ascii="Times New Roman" w:hAnsi="Times New Roman" w:cs="Times New Roman"/>
          <w:sz w:val="24"/>
          <w:szCs w:val="24"/>
        </w:rPr>
        <w:t>Державне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політичне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правління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національна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єдність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аналітична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доповідь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/ за ред. О.М.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Майбороди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Київ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ІПіЕНД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. І.Ф.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Кураса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 xml:space="preserve"> НАН </w:t>
      </w:r>
      <w:proofErr w:type="spellStart"/>
      <w:r w:rsidRPr="00745E4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45E4E">
        <w:rPr>
          <w:rFonts w:ascii="Times New Roman" w:hAnsi="Times New Roman" w:cs="Times New Roman"/>
          <w:sz w:val="24"/>
          <w:szCs w:val="24"/>
        </w:rPr>
        <w:t>, 2017. – 248 с.</w:t>
      </w:r>
    </w:p>
    <w:p w:rsidR="00DA51AC" w:rsidRPr="00745E4E" w:rsidRDefault="00DA51AC" w:rsidP="00745E4E">
      <w:pPr>
        <w:pStyle w:val="hidden-text"/>
        <w:spacing w:before="0" w:beforeAutospacing="0" w:after="0" w:afterAutospacing="0" w:line="0" w:lineRule="atLeast"/>
        <w:rPr>
          <w:lang w:val="ru-RU"/>
        </w:rPr>
      </w:pPr>
      <w:proofErr w:type="spellStart"/>
      <w:r w:rsidRPr="00745E4E">
        <w:rPr>
          <w:lang w:val="ru-RU"/>
        </w:rPr>
        <w:t>Кармазіна</w:t>
      </w:r>
      <w:proofErr w:type="spellEnd"/>
      <w:r w:rsidRPr="00745E4E">
        <w:rPr>
          <w:lang w:val="ru-RU"/>
        </w:rPr>
        <w:t xml:space="preserve"> М</w:t>
      </w:r>
      <w:r w:rsidRPr="00745E4E">
        <w:rPr>
          <w:lang w:val="ru-RU"/>
        </w:rPr>
        <w:t xml:space="preserve">. Президентство: </w:t>
      </w:r>
      <w:proofErr w:type="spellStart"/>
      <w:r w:rsidRPr="00745E4E">
        <w:rPr>
          <w:lang w:val="ru-RU"/>
        </w:rPr>
        <w:t>український</w:t>
      </w:r>
      <w:proofErr w:type="spellEnd"/>
      <w:r w:rsidRPr="00745E4E">
        <w:rPr>
          <w:lang w:val="ru-RU"/>
        </w:rPr>
        <w:t xml:space="preserve"> </w:t>
      </w:r>
      <w:proofErr w:type="spellStart"/>
      <w:r w:rsidRPr="00745E4E">
        <w:rPr>
          <w:lang w:val="ru-RU"/>
        </w:rPr>
        <w:t>варіант</w:t>
      </w:r>
      <w:proofErr w:type="spellEnd"/>
      <w:r w:rsidRPr="00745E4E">
        <w:rPr>
          <w:lang w:val="ru-RU"/>
        </w:rPr>
        <w:t>. – К. 2007. – 365 с.</w:t>
      </w:r>
    </w:p>
    <w:p w:rsidR="00745E4E" w:rsidRPr="00745E4E" w:rsidRDefault="00745E4E" w:rsidP="00745E4E">
      <w:pPr>
        <w:pStyle w:val="hidden-text"/>
        <w:spacing w:before="0" w:beforeAutospacing="0" w:after="0" w:afterAutospacing="0" w:line="0" w:lineRule="atLeast"/>
        <w:rPr>
          <w:lang w:val="ru-RU"/>
        </w:rPr>
      </w:pPr>
      <w:proofErr w:type="spellStart"/>
      <w:r w:rsidRPr="00745E4E">
        <w:rPr>
          <w:lang w:val="ru-RU"/>
        </w:rPr>
        <w:t>Суспільно-політичні</w:t>
      </w:r>
      <w:proofErr w:type="spellEnd"/>
      <w:r w:rsidRPr="00745E4E">
        <w:rPr>
          <w:lang w:val="ru-RU"/>
        </w:rPr>
        <w:t xml:space="preserve"> </w:t>
      </w:r>
      <w:proofErr w:type="spellStart"/>
      <w:r w:rsidRPr="00745E4E">
        <w:rPr>
          <w:lang w:val="ru-RU"/>
        </w:rPr>
        <w:t>трансформації</w:t>
      </w:r>
      <w:proofErr w:type="spellEnd"/>
      <w:r w:rsidRPr="00745E4E">
        <w:rPr>
          <w:lang w:val="ru-RU"/>
        </w:rPr>
        <w:t xml:space="preserve"> в </w:t>
      </w:r>
      <w:proofErr w:type="spellStart"/>
      <w:r w:rsidRPr="00745E4E">
        <w:rPr>
          <w:lang w:val="ru-RU"/>
        </w:rPr>
        <w:t>Україні</w:t>
      </w:r>
      <w:proofErr w:type="spellEnd"/>
      <w:r w:rsidRPr="00745E4E">
        <w:rPr>
          <w:lang w:val="ru-RU"/>
        </w:rPr>
        <w:t xml:space="preserve">: </w:t>
      </w:r>
      <w:proofErr w:type="spellStart"/>
      <w:r w:rsidRPr="00745E4E">
        <w:rPr>
          <w:lang w:val="ru-RU"/>
        </w:rPr>
        <w:t>від</w:t>
      </w:r>
      <w:proofErr w:type="spellEnd"/>
      <w:r w:rsidRPr="00745E4E">
        <w:rPr>
          <w:lang w:val="ru-RU"/>
        </w:rPr>
        <w:t xml:space="preserve"> </w:t>
      </w:r>
      <w:proofErr w:type="spellStart"/>
      <w:r w:rsidRPr="00745E4E">
        <w:rPr>
          <w:lang w:val="ru-RU"/>
        </w:rPr>
        <w:t>задумів</w:t>
      </w:r>
      <w:proofErr w:type="spellEnd"/>
      <w:r w:rsidRPr="00745E4E">
        <w:rPr>
          <w:lang w:val="ru-RU"/>
        </w:rPr>
        <w:t xml:space="preserve"> до </w:t>
      </w:r>
      <w:proofErr w:type="spellStart"/>
      <w:r w:rsidRPr="00745E4E">
        <w:rPr>
          <w:lang w:val="ru-RU"/>
        </w:rPr>
        <w:t>реалій</w:t>
      </w:r>
      <w:proofErr w:type="spellEnd"/>
      <w:r w:rsidRPr="00745E4E">
        <w:rPr>
          <w:lang w:val="ru-RU"/>
        </w:rPr>
        <w:t xml:space="preserve"> / </w:t>
      </w:r>
      <w:proofErr w:type="spellStart"/>
      <w:r w:rsidRPr="00745E4E">
        <w:rPr>
          <w:lang w:val="ru-RU"/>
        </w:rPr>
        <w:t>В.Ф.Солдатенко</w:t>
      </w:r>
      <w:proofErr w:type="spellEnd"/>
      <w:r w:rsidRPr="00745E4E">
        <w:rPr>
          <w:lang w:val="ru-RU"/>
        </w:rPr>
        <w:t xml:space="preserve"> (</w:t>
      </w:r>
      <w:proofErr w:type="spellStart"/>
      <w:r w:rsidRPr="00745E4E">
        <w:rPr>
          <w:lang w:val="ru-RU"/>
        </w:rPr>
        <w:t>кер</w:t>
      </w:r>
      <w:proofErr w:type="spellEnd"/>
      <w:r w:rsidRPr="00745E4E">
        <w:rPr>
          <w:lang w:val="ru-RU"/>
        </w:rPr>
        <w:t xml:space="preserve">.) та </w:t>
      </w:r>
      <w:proofErr w:type="spellStart"/>
      <w:r w:rsidRPr="00745E4E">
        <w:rPr>
          <w:lang w:val="ru-RU"/>
        </w:rPr>
        <w:t>ін</w:t>
      </w:r>
      <w:proofErr w:type="spellEnd"/>
      <w:r w:rsidRPr="00745E4E">
        <w:rPr>
          <w:lang w:val="ru-RU"/>
        </w:rPr>
        <w:t xml:space="preserve">.; НАН </w:t>
      </w:r>
      <w:proofErr w:type="spellStart"/>
      <w:r w:rsidRPr="00745E4E">
        <w:rPr>
          <w:lang w:val="ru-RU"/>
        </w:rPr>
        <w:t>України</w:t>
      </w:r>
      <w:proofErr w:type="spellEnd"/>
      <w:r w:rsidRPr="00745E4E">
        <w:rPr>
          <w:lang w:val="ru-RU"/>
        </w:rPr>
        <w:t xml:space="preserve">; </w:t>
      </w:r>
      <w:proofErr w:type="spellStart"/>
      <w:r w:rsidRPr="00745E4E">
        <w:rPr>
          <w:lang w:val="ru-RU"/>
        </w:rPr>
        <w:t>Ін</w:t>
      </w:r>
      <w:proofErr w:type="spellEnd"/>
      <w:r w:rsidRPr="00745E4E">
        <w:rPr>
          <w:lang w:val="ru-RU"/>
        </w:rPr>
        <w:t xml:space="preserve">-т </w:t>
      </w:r>
      <w:proofErr w:type="spellStart"/>
      <w:r w:rsidRPr="00745E4E">
        <w:rPr>
          <w:lang w:val="ru-RU"/>
        </w:rPr>
        <w:t>політ</w:t>
      </w:r>
      <w:proofErr w:type="spellEnd"/>
      <w:r w:rsidRPr="00745E4E">
        <w:rPr>
          <w:lang w:val="ru-RU"/>
        </w:rPr>
        <w:t xml:space="preserve">. і </w:t>
      </w:r>
      <w:proofErr w:type="spellStart"/>
      <w:r w:rsidRPr="00745E4E">
        <w:rPr>
          <w:lang w:val="ru-RU"/>
        </w:rPr>
        <w:t>етнонац</w:t>
      </w:r>
      <w:proofErr w:type="spellEnd"/>
      <w:r w:rsidRPr="00745E4E">
        <w:rPr>
          <w:lang w:val="ru-RU"/>
        </w:rPr>
        <w:t xml:space="preserve">. </w:t>
      </w:r>
      <w:proofErr w:type="spellStart"/>
      <w:r w:rsidRPr="00745E4E">
        <w:rPr>
          <w:lang w:val="ru-RU"/>
        </w:rPr>
        <w:t>досліджень</w:t>
      </w:r>
      <w:proofErr w:type="spellEnd"/>
      <w:r w:rsidRPr="00745E4E">
        <w:rPr>
          <w:lang w:val="ru-RU"/>
        </w:rPr>
        <w:t xml:space="preserve">. – К.: </w:t>
      </w:r>
      <w:proofErr w:type="spellStart"/>
      <w:r w:rsidRPr="00745E4E">
        <w:rPr>
          <w:lang w:val="ru-RU"/>
        </w:rPr>
        <w:t>Парламентське</w:t>
      </w:r>
      <w:proofErr w:type="spellEnd"/>
      <w:r w:rsidRPr="00745E4E">
        <w:rPr>
          <w:lang w:val="ru-RU"/>
        </w:rPr>
        <w:t xml:space="preserve"> вид-во, 2009. – 536 с. </w:t>
      </w:r>
    </w:p>
    <w:p w:rsidR="00702DFF" w:rsidRPr="00DA51AC" w:rsidRDefault="00702DFF" w:rsidP="008E13AF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6967" w:rsidRPr="00B672C4" w:rsidRDefault="00616967" w:rsidP="008E13AF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616967" w:rsidRPr="00B672C4" w:rsidRDefault="00616967" w:rsidP="008E13AF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</w:p>
    <w:p w:rsidR="00616967" w:rsidRPr="00B672C4" w:rsidRDefault="00616967" w:rsidP="008E13AF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B672C4" w:rsidRDefault="00B672C4" w:rsidP="008E13AF">
      <w:pPr>
        <w:spacing w:after="0" w:line="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672C4" w:rsidRDefault="00B672C4" w:rsidP="008E13AF">
      <w:pPr>
        <w:spacing w:after="0" w:line="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672C4" w:rsidRDefault="00B672C4" w:rsidP="008E13AF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</w:pPr>
    </w:p>
    <w:p w:rsidR="00166D2C" w:rsidRPr="00B672C4" w:rsidRDefault="00166D2C" w:rsidP="008E13AF">
      <w:pPr>
        <w:spacing w:after="0" w:line="0" w:lineRule="atLeast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</w:p>
    <w:p w:rsidR="00B672C4" w:rsidRDefault="00B672C4" w:rsidP="008E13AF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93F87" w:rsidRPr="00B672C4" w:rsidRDefault="00A93F87" w:rsidP="008E13AF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93F87" w:rsidRPr="00B6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65075"/>
    <w:multiLevelType w:val="hybridMultilevel"/>
    <w:tmpl w:val="D1460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A0"/>
    <w:rsid w:val="00083D6E"/>
    <w:rsid w:val="00166D2C"/>
    <w:rsid w:val="002636A0"/>
    <w:rsid w:val="0029135D"/>
    <w:rsid w:val="00507256"/>
    <w:rsid w:val="00616967"/>
    <w:rsid w:val="00621467"/>
    <w:rsid w:val="00702DFF"/>
    <w:rsid w:val="007114F6"/>
    <w:rsid w:val="00736622"/>
    <w:rsid w:val="00745E4E"/>
    <w:rsid w:val="00811BEF"/>
    <w:rsid w:val="008E13AF"/>
    <w:rsid w:val="00A93F87"/>
    <w:rsid w:val="00B22FA9"/>
    <w:rsid w:val="00B672C4"/>
    <w:rsid w:val="00DA51AC"/>
    <w:rsid w:val="00DE7C0D"/>
    <w:rsid w:val="00FA1D21"/>
    <w:rsid w:val="00FA3ED8"/>
    <w:rsid w:val="00FD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809C0"/>
  <w15:docId w15:val="{70FBA51C-FF6E-460A-ADB2-E29575584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02DFF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4">
    <w:name w:val="Без интервала Знак"/>
    <w:basedOn w:val="a0"/>
    <w:link w:val="a3"/>
    <w:uiPriority w:val="1"/>
    <w:rsid w:val="00702DFF"/>
    <w:rPr>
      <w:rFonts w:ascii="Cambria" w:eastAsia="Times New Roman" w:hAnsi="Cambria" w:cs="Times New Roman"/>
      <w:lang w:val="en-US" w:bidi="en-US"/>
    </w:rPr>
  </w:style>
  <w:style w:type="paragraph" w:customStyle="1" w:styleId="hidden-text">
    <w:name w:val="hidden-text"/>
    <w:basedOn w:val="a"/>
    <w:rsid w:val="00DA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e6330</cp:lastModifiedBy>
  <cp:revision>8</cp:revision>
  <dcterms:created xsi:type="dcterms:W3CDTF">2017-06-16T05:47:00Z</dcterms:created>
  <dcterms:modified xsi:type="dcterms:W3CDTF">2019-02-15T09:01:00Z</dcterms:modified>
</cp:coreProperties>
</file>