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70" w:rsidRDefault="00414C70" w:rsidP="00414C7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14C70" w:rsidRDefault="00414C70" w:rsidP="00414C7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14C70" w:rsidRDefault="00414C70" w:rsidP="00414C7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14C70" w:rsidRDefault="00414C70" w:rsidP="00414C70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D54DD">
        <w:rPr>
          <w:rFonts w:ascii="Times New Roman" w:hAnsi="Times New Roman"/>
          <w:sz w:val="28"/>
          <w:szCs w:val="28"/>
          <w:lang w:val="uk-UA"/>
        </w:rPr>
        <w:t>Новітня польська література</w:t>
      </w: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світової літератури і порівняльного літературознавства</w:t>
      </w: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філології</w:t>
      </w: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к.ф.н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доц.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Спатар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Ірина Миколаївна</w:t>
      </w:r>
    </w:p>
    <w:p w:rsidR="00414C70" w:rsidRDefault="00414C70" w:rsidP="00414C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irynaspatar</w:t>
      </w:r>
      <w:proofErr w:type="spellEnd"/>
      <w:r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414C70" w:rsidRDefault="00414C70" w:rsidP="003F49F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414C70" w:rsidRDefault="00414C70" w:rsidP="00414C70">
      <w:pPr>
        <w:spacing w:after="0" w:line="360" w:lineRule="auto"/>
        <w:jc w:val="both"/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</w:pPr>
    </w:p>
    <w:p w:rsidR="003C5D9E" w:rsidRDefault="00414C70" w:rsidP="003C5D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1</w:t>
      </w:r>
      <w:r w:rsidR="00BB4EEF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. </w:t>
      </w:r>
      <w:proofErr w:type="spellStart"/>
      <w:r w:rsidR="00BB4EEF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Адельгейм</w:t>
      </w:r>
      <w:proofErr w:type="spellEnd"/>
      <w:r w:rsidR="00BB4EEF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И. </w:t>
      </w:r>
      <w:proofErr w:type="spellStart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>Поэтика</w:t>
      </w:r>
      <w:proofErr w:type="spellEnd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 xml:space="preserve"> «</w:t>
      </w:r>
      <w:proofErr w:type="spellStart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>промежутка</w:t>
      </w:r>
      <w:proofErr w:type="spellEnd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 xml:space="preserve">»: </w:t>
      </w:r>
      <w:proofErr w:type="spellStart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>молодая</w:t>
      </w:r>
      <w:proofErr w:type="spellEnd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 xml:space="preserve"> </w:t>
      </w:r>
      <w:proofErr w:type="spellStart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>польская</w:t>
      </w:r>
      <w:proofErr w:type="spellEnd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 xml:space="preserve"> проза </w:t>
      </w:r>
      <w:proofErr w:type="spellStart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>после</w:t>
      </w:r>
      <w:proofErr w:type="spellEnd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 xml:space="preserve"> 1989 </w:t>
      </w:r>
      <w:proofErr w:type="spellStart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>года</w:t>
      </w:r>
      <w:proofErr w:type="spellEnd"/>
      <w:r w:rsidR="00BB4EEF" w:rsidRPr="0075466E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uk-UA" w:eastAsia="ru-RU"/>
        </w:rPr>
        <w:t>.</w:t>
      </w:r>
      <w:r w:rsidR="00BB4EEF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М., 200</w:t>
      </w:r>
      <w:r w:rsidRPr="00414C70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. </w:t>
      </w:r>
      <w:r w:rsidR="00BB4EEF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544 с.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E064C5" w:rsidRPr="00BB4EEF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hyperlink r:id="rId5" w:history="1">
        <w:r w:rsidR="00C215FE" w:rsidRPr="00D97BA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uk-UA" w:eastAsia="ru-RU"/>
          </w:rPr>
          <w:t>https://inslav.ru/publication/adelgeym-i-poetika-promezhutka-molodaya-polskaya-proza-posle-1989-goda-m-2005</w:t>
        </w:r>
      </w:hyperlink>
      <w:r w:rsidR="00C215FE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 w:rsidR="00C215FE" w:rsidRPr="00C215FE">
        <w:rPr>
          <w:rStyle w:val="a3"/>
          <w:rFonts w:ascii="Times New Roman" w:eastAsia="Times New Roman" w:hAnsi="Times New Roman" w:cs="Times New Roman"/>
          <w:color w:val="1B1B1B"/>
          <w:kern w:val="36"/>
          <w:sz w:val="28"/>
          <w:szCs w:val="28"/>
          <w:u w:val="none"/>
          <w:lang w:val="uk-UA" w:eastAsia="ru-RU"/>
        </w:rPr>
        <w:t xml:space="preserve"> </w:t>
      </w:r>
      <w:r w:rsidR="003C5D9E" w:rsidRPr="00BB4EEF">
        <w:rPr>
          <w:rStyle w:val="a3"/>
          <w:rFonts w:ascii="Times New Roman" w:hAnsi="Times New Roman" w:cs="Times New Roman"/>
          <w:color w:val="auto"/>
          <w:sz w:val="28"/>
          <w:szCs w:val="28"/>
          <w:lang w:val="uk-UA"/>
        </w:rPr>
        <w:t>(</w:t>
      </w:r>
      <w:r w:rsidR="003C5D9E" w:rsidRPr="003C5D9E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dost</w:t>
      </w:r>
      <w:r w:rsidR="003C5D9E" w:rsidRPr="00BB4EEF">
        <w:rPr>
          <w:rStyle w:val="a3"/>
          <w:rFonts w:ascii="Times New Roman" w:hAnsi="Times New Roman" w:cs="Times New Roman"/>
          <w:color w:val="auto"/>
          <w:sz w:val="28"/>
          <w:szCs w:val="28"/>
          <w:lang w:val="uk-UA"/>
        </w:rPr>
        <w:t>ę</w:t>
      </w:r>
      <w:r w:rsidR="003C5D9E" w:rsidRPr="003C5D9E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p</w:t>
      </w:r>
      <w:r w:rsidR="003C5D9E" w:rsidRPr="003C5D9E">
        <w:rPr>
          <w:rStyle w:val="a3"/>
          <w:rFonts w:ascii="Times New Roman" w:hAnsi="Times New Roman" w:cs="Times New Roman"/>
          <w:color w:val="auto"/>
          <w:sz w:val="28"/>
          <w:szCs w:val="28"/>
          <w:lang w:val="uk-UA"/>
        </w:rPr>
        <w:t>:</w:t>
      </w:r>
      <w:r w:rsidR="003C5D9E" w:rsidRPr="00BB4EEF">
        <w:rPr>
          <w:rStyle w:val="a3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01.01. </w:t>
      </w:r>
      <w:r w:rsidR="003C5D9E" w:rsidRPr="003C5D9E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2019)</w:t>
      </w:r>
    </w:p>
    <w:p w:rsidR="00414C70" w:rsidRPr="00E064C5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14C70" w:rsidRPr="00E064C5" w:rsidRDefault="00414C70" w:rsidP="00E064C5">
      <w:pPr>
        <w:spacing w:after="0"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proofErr w:type="gramStart"/>
      <w:r w:rsidR="00BB4EEF">
        <w:rPr>
          <w:rFonts w:ascii="Times New Roman" w:hAnsi="Times New Roman" w:cs="Times New Roman"/>
          <w:sz w:val="28"/>
          <w:szCs w:val="28"/>
          <w:lang w:val="en-US"/>
        </w:rPr>
        <w:t>Antonik</w:t>
      </w:r>
      <w:proofErr w:type="spellEnd"/>
      <w:r w:rsidR="00BB4EEF">
        <w:rPr>
          <w:rFonts w:ascii="Times New Roman" w:hAnsi="Times New Roman" w:cs="Times New Roman"/>
          <w:sz w:val="28"/>
          <w:szCs w:val="28"/>
          <w:lang w:val="en-US"/>
        </w:rPr>
        <w:t xml:space="preserve"> D. </w:t>
      </w:r>
      <w:proofErr w:type="spellStart"/>
      <w:r w:rsidR="00BB4EEF" w:rsidRPr="00BB4EEF">
        <w:rPr>
          <w:rFonts w:ascii="Times New Roman" w:hAnsi="Times New Roman" w:cs="Times New Roman"/>
          <w:sz w:val="28"/>
          <w:szCs w:val="28"/>
          <w:lang w:val="uk-UA"/>
        </w:rPr>
        <w:t>Autor</w:t>
      </w:r>
      <w:proofErr w:type="spellEnd"/>
      <w:r w:rsidR="00BB4EEF" w:rsidRPr="00BB4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4EEF" w:rsidRPr="00BB4EEF">
        <w:rPr>
          <w:rFonts w:ascii="Times New Roman" w:hAnsi="Times New Roman" w:cs="Times New Roman"/>
          <w:sz w:val="28"/>
          <w:szCs w:val="28"/>
          <w:lang w:val="uk-UA"/>
        </w:rPr>
        <w:t>jako</w:t>
      </w:r>
      <w:proofErr w:type="spellEnd"/>
      <w:r w:rsidR="00BB4EEF" w:rsidRPr="00BB4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4EEF" w:rsidRPr="00BB4EEF">
        <w:rPr>
          <w:rFonts w:ascii="Times New Roman" w:hAnsi="Times New Roman" w:cs="Times New Roman"/>
          <w:sz w:val="28"/>
          <w:szCs w:val="28"/>
          <w:lang w:val="uk-UA"/>
        </w:rPr>
        <w:t>marka</w:t>
      </w:r>
      <w:proofErr w:type="spellEnd"/>
      <w:r w:rsidR="00BB4EEF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BB4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>Teksty</w:t>
      </w:r>
      <w:proofErr w:type="spellEnd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>Drugie</w:t>
      </w:r>
      <w:proofErr w:type="spellEnd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: </w:t>
      </w:r>
      <w:proofErr w:type="spellStart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>teoria</w:t>
      </w:r>
      <w:proofErr w:type="spellEnd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>literatury</w:t>
      </w:r>
      <w:proofErr w:type="spellEnd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>krytyka</w:t>
      </w:r>
      <w:proofErr w:type="spellEnd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BB4EEF" w:rsidRPr="0075466E">
        <w:rPr>
          <w:rFonts w:ascii="Times New Roman" w:hAnsi="Times New Roman" w:cs="Times New Roman"/>
          <w:i/>
          <w:sz w:val="28"/>
          <w:szCs w:val="28"/>
          <w:lang w:val="uk-UA"/>
        </w:rPr>
        <w:t>interpretacja</w:t>
      </w:r>
      <w:proofErr w:type="spellEnd"/>
      <w:r w:rsidR="00BB4EEF">
        <w:rPr>
          <w:rFonts w:ascii="Times New Roman" w:hAnsi="Times New Roman" w:cs="Times New Roman"/>
          <w:sz w:val="28"/>
          <w:szCs w:val="28"/>
          <w:lang w:val="en-US"/>
        </w:rPr>
        <w:t>. 2012.</w:t>
      </w:r>
      <w:r w:rsidR="00BB4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EE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B4EEF" w:rsidRPr="00BB4EEF">
        <w:rPr>
          <w:rFonts w:ascii="Times New Roman" w:hAnsi="Times New Roman" w:cs="Times New Roman"/>
          <w:sz w:val="28"/>
          <w:szCs w:val="28"/>
          <w:lang w:val="uk-UA"/>
        </w:rPr>
        <w:t xml:space="preserve">r 6 (138), </w:t>
      </w:r>
      <w:r w:rsidR="00BB4EEF">
        <w:rPr>
          <w:rFonts w:ascii="Times New Roman" w:hAnsi="Times New Roman" w:cs="Times New Roman"/>
          <w:sz w:val="28"/>
          <w:szCs w:val="28"/>
          <w:lang w:val="en-US"/>
        </w:rPr>
        <w:t xml:space="preserve">S. </w:t>
      </w:r>
      <w:r w:rsidR="00BB4EEF" w:rsidRPr="00BB4EEF">
        <w:rPr>
          <w:rFonts w:ascii="Times New Roman" w:hAnsi="Times New Roman" w:cs="Times New Roman"/>
          <w:sz w:val="28"/>
          <w:szCs w:val="28"/>
          <w:lang w:val="uk-UA"/>
        </w:rPr>
        <w:t>62-76</w:t>
      </w:r>
      <w:r w:rsidR="00BB4EE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064C5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 w:rsidR="00E064C5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E064C5" w:rsidRPr="00E064C5">
        <w:rPr>
          <w:lang w:val="en-US"/>
        </w:rPr>
        <w:t xml:space="preserve"> </w:t>
      </w:r>
      <w:hyperlink r:id="rId6" w:history="1">
        <w:r w:rsidR="00BB5ED7" w:rsidRPr="00E76D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http://rcin.org.pl/Content/48373/WA248_65752_P-I-2524_antonik-autor.pdf</w:t>
        </w:r>
      </w:hyperlink>
      <w:r w:rsidR="00BB5E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6E62" w:rsidRPr="00B96E62">
        <w:rPr>
          <w:rStyle w:val="a3"/>
          <w:color w:val="auto"/>
          <w:u w:val="none"/>
          <w:lang w:val="en-US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dostęp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01.01. 2019)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14C70" w:rsidRPr="00B96E62" w:rsidRDefault="00414C70" w:rsidP="00B96E62">
      <w:pPr>
        <w:spacing w:after="0" w:line="36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 w:rsidRPr="00B96E6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C215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B96E62" w:rsidRPr="00B96E62">
        <w:rPr>
          <w:rFonts w:ascii="Times New Roman" w:hAnsi="Times New Roman" w:cs="Times New Roman"/>
          <w:sz w:val="28"/>
          <w:szCs w:val="28"/>
          <w:lang w:val="en-US"/>
        </w:rPr>
        <w:t>Bartelski</w:t>
      </w:r>
      <w:proofErr w:type="spellEnd"/>
      <w:r w:rsidR="00B96E62" w:rsidRPr="00B96E62">
        <w:rPr>
          <w:rFonts w:ascii="Times New Roman" w:hAnsi="Times New Roman" w:cs="Times New Roman"/>
          <w:sz w:val="28"/>
          <w:szCs w:val="28"/>
          <w:lang w:val="en-US"/>
        </w:rPr>
        <w:t xml:space="preserve"> L</w:t>
      </w:r>
      <w:r w:rsidR="00B96E62" w:rsidRPr="00C215FE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</w:t>
      </w:r>
      <w:proofErr w:type="spellStart"/>
      <w:r w:rsidR="00B96E62" w:rsidRPr="00C215FE">
        <w:rPr>
          <w:rFonts w:ascii="Times New Roman" w:hAnsi="Times New Roman" w:cs="Times New Roman"/>
          <w:i/>
          <w:sz w:val="28"/>
          <w:szCs w:val="28"/>
          <w:lang w:val="en-US"/>
        </w:rPr>
        <w:t>Polscy</w:t>
      </w:r>
      <w:proofErr w:type="spellEnd"/>
      <w:r w:rsidR="00B96E62" w:rsidRPr="00C215F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96E62" w:rsidRPr="00C215FE">
        <w:rPr>
          <w:rFonts w:ascii="Times New Roman" w:hAnsi="Times New Roman" w:cs="Times New Roman"/>
          <w:i/>
          <w:sz w:val="28"/>
          <w:szCs w:val="28"/>
          <w:lang w:val="en-US"/>
        </w:rPr>
        <w:t>pisarze</w:t>
      </w:r>
      <w:proofErr w:type="spellEnd"/>
      <w:r w:rsidR="00B96E62" w:rsidRPr="00C215F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96E62" w:rsidRPr="00C215FE">
        <w:rPr>
          <w:rFonts w:ascii="Times New Roman" w:hAnsi="Times New Roman" w:cs="Times New Roman"/>
          <w:i/>
          <w:sz w:val="28"/>
          <w:szCs w:val="28"/>
          <w:lang w:val="en-US"/>
        </w:rPr>
        <w:t>współcześni</w:t>
      </w:r>
      <w:proofErr w:type="spellEnd"/>
      <w:r w:rsidR="00B96E62" w:rsidRPr="00C215F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1939-1991</w:t>
      </w:r>
      <w:r w:rsidR="00BB5ED7" w:rsidRPr="00C215FE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="00B96E62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proofErr w:type="gramStart"/>
      <w:r w:rsidR="00B96E62" w:rsidRPr="00B96E62">
        <w:rPr>
          <w:rFonts w:ascii="Times New Roman" w:hAnsi="Times New Roman" w:cs="Times New Roman"/>
          <w:sz w:val="28"/>
          <w:szCs w:val="28"/>
          <w:lang w:val="en-US"/>
        </w:rPr>
        <w:t>Leksykon</w:t>
      </w:r>
      <w:proofErr w:type="spellEnd"/>
      <w:r w:rsidR="00B96E62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B96E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B96E62">
        <w:rPr>
          <w:rFonts w:ascii="Times New Roman" w:hAnsi="Times New Roman" w:cs="Times New Roman"/>
          <w:sz w:val="28"/>
          <w:szCs w:val="28"/>
          <w:lang w:val="en-US"/>
        </w:rPr>
        <w:t>Gdańsk</w:t>
      </w:r>
      <w:proofErr w:type="spellEnd"/>
      <w:r w:rsidR="00B96E62">
        <w:rPr>
          <w:rFonts w:ascii="Times New Roman" w:hAnsi="Times New Roman" w:cs="Times New Roman"/>
          <w:sz w:val="28"/>
          <w:szCs w:val="28"/>
          <w:lang w:val="en-US"/>
        </w:rPr>
        <w:t>, 2000.</w:t>
      </w:r>
      <w:proofErr w:type="gramEnd"/>
      <w:r w:rsidR="00B96E62">
        <w:rPr>
          <w:rFonts w:ascii="Times New Roman" w:hAnsi="Times New Roman" w:cs="Times New Roman"/>
          <w:sz w:val="28"/>
          <w:szCs w:val="28"/>
          <w:lang w:val="en-US"/>
        </w:rPr>
        <w:t xml:space="preserve"> 499 </w:t>
      </w:r>
      <w:r w:rsidR="00B96E62" w:rsidRPr="00B96E62">
        <w:rPr>
          <w:rFonts w:ascii="Times New Roman" w:hAnsi="Times New Roman" w:cs="Times New Roman"/>
          <w:sz w:val="28"/>
          <w:szCs w:val="28"/>
          <w:lang w:val="en-US"/>
        </w:rPr>
        <w:t>s.</w:t>
      </w:r>
      <w:r w:rsidR="00B96E62">
        <w:rPr>
          <w:lang w:val="en-US"/>
        </w:rPr>
        <w:t> 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 w:rsidR="00B96E6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B96E6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 </w:t>
      </w:r>
      <w:hyperlink r:id="rId7" w:history="1">
        <w:r w:rsidR="00C215FE" w:rsidRPr="00D97BA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en-US" w:eastAsia="ru-RU"/>
          </w:rPr>
          <w:t>http://biblioteka.kijowski.pl/bartelski%20leslaw.m/pisarze.pdf</w:t>
        </w:r>
      </w:hyperlink>
      <w:r w:rsidR="00C215FE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dostęp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01.01. 2019)</w:t>
      </w:r>
    </w:p>
    <w:p w:rsidR="00414C70" w:rsidRPr="00414C70" w:rsidRDefault="00414C70" w:rsidP="00414C70">
      <w:pPr>
        <w:spacing w:after="0" w:line="360" w:lineRule="auto"/>
        <w:jc w:val="both"/>
        <w:rPr>
          <w:lang w:val="en-US"/>
        </w:rPr>
      </w:pP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BB5E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BB5ED7">
        <w:rPr>
          <w:rFonts w:ascii="Times New Roman" w:hAnsi="Times New Roman" w:cs="Times New Roman"/>
          <w:sz w:val="28"/>
          <w:szCs w:val="28"/>
          <w:lang w:val="en-US"/>
        </w:rPr>
        <w:t>Browarny</w:t>
      </w:r>
      <w:proofErr w:type="spellEnd"/>
      <w:r w:rsidR="00BB5ED7">
        <w:rPr>
          <w:rFonts w:ascii="Times New Roman" w:hAnsi="Times New Roman" w:cs="Times New Roman"/>
          <w:sz w:val="28"/>
          <w:szCs w:val="28"/>
          <w:lang w:val="en-US"/>
        </w:rPr>
        <w:t xml:space="preserve"> W. </w:t>
      </w:r>
      <w:proofErr w:type="spellStart"/>
      <w:r w:rsidR="00BB5ED7">
        <w:rPr>
          <w:rFonts w:ascii="Times New Roman" w:hAnsi="Times New Roman" w:cs="Times New Roman"/>
          <w:sz w:val="28"/>
          <w:szCs w:val="28"/>
          <w:lang w:val="en-US"/>
        </w:rPr>
        <w:t>Delymaty</w:t>
      </w:r>
      <w:proofErr w:type="spellEnd"/>
      <w:r w:rsidR="00BB5E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B5ED7">
        <w:rPr>
          <w:rFonts w:ascii="Times New Roman" w:hAnsi="Times New Roman" w:cs="Times New Roman"/>
          <w:sz w:val="28"/>
          <w:szCs w:val="28"/>
          <w:lang w:val="en-US"/>
        </w:rPr>
        <w:t>literatury</w:t>
      </w:r>
      <w:proofErr w:type="spellEnd"/>
      <w:r w:rsidR="00BB5E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B5ED7">
        <w:rPr>
          <w:rFonts w:ascii="Times New Roman" w:hAnsi="Times New Roman" w:cs="Times New Roman"/>
          <w:sz w:val="28"/>
          <w:szCs w:val="28"/>
          <w:lang w:val="en-US"/>
        </w:rPr>
        <w:t>polskiej</w:t>
      </w:r>
      <w:proofErr w:type="spellEnd"/>
      <w:r w:rsidR="00BB5E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B5ED7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="00BB5ED7">
        <w:rPr>
          <w:rFonts w:ascii="Times New Roman" w:hAnsi="Times New Roman" w:cs="Times New Roman"/>
          <w:sz w:val="28"/>
          <w:szCs w:val="28"/>
          <w:lang w:val="en-US"/>
        </w:rPr>
        <w:t xml:space="preserve"> 1989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5ED7">
        <w:rPr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="00F22D80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F22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F22D80" w:rsidRPr="00F22D80">
        <w:rPr>
          <w:rFonts w:ascii="Times New Roman" w:hAnsi="Times New Roman" w:cs="Times New Roman"/>
          <w:i/>
          <w:sz w:val="28"/>
          <w:szCs w:val="28"/>
          <w:lang w:val="en-US"/>
        </w:rPr>
        <w:t>Prace</w:t>
      </w:r>
      <w:proofErr w:type="spellEnd"/>
      <w:r w:rsidR="00F22D80" w:rsidRPr="00F22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F22D80" w:rsidRPr="00F22D80">
        <w:rPr>
          <w:rFonts w:ascii="Times New Roman" w:hAnsi="Times New Roman" w:cs="Times New Roman"/>
          <w:i/>
          <w:sz w:val="28"/>
          <w:szCs w:val="28"/>
          <w:lang w:val="en-US"/>
        </w:rPr>
        <w:t>literackie</w:t>
      </w:r>
      <w:proofErr w:type="spellEnd"/>
      <w:r w:rsidR="00F22D80" w:rsidRPr="00F22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XI.VII.</w:t>
      </w:r>
      <w:proofErr w:type="gramEnd"/>
      <w:r w:rsidR="00F22D80">
        <w:rPr>
          <w:rFonts w:ascii="Times New Roman" w:hAnsi="Times New Roman" w:cs="Times New Roman"/>
          <w:sz w:val="28"/>
          <w:szCs w:val="28"/>
          <w:lang w:val="en-US"/>
        </w:rPr>
        <w:t xml:space="preserve"> 2007. S. 232-248.</w:t>
      </w:r>
      <w:r w:rsidR="00BB5ED7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5724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8" w:history="1">
        <w:r w:rsidR="00C215FE" w:rsidRPr="00D97B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file:///C:/Users/Admin/Downloads/13_browarny%20(1).pdf</w:t>
        </w:r>
      </w:hyperlink>
      <w:r w:rsidR="00C215F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dostęp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01.01. 2019)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proofErr w:type="gramStart"/>
      <w:r w:rsidR="00EF6795">
        <w:rPr>
          <w:rFonts w:ascii="Times New Roman" w:hAnsi="Times New Roman" w:cs="Times New Roman"/>
          <w:sz w:val="28"/>
          <w:szCs w:val="28"/>
          <w:lang w:val="en-US"/>
        </w:rPr>
        <w:t>Czapli</w:t>
      </w:r>
      <w:proofErr w:type="spellEnd"/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>ń</w:t>
      </w:r>
      <w:r w:rsidR="00EF6795">
        <w:rPr>
          <w:rFonts w:ascii="Times New Roman" w:hAnsi="Times New Roman" w:cs="Times New Roman"/>
          <w:sz w:val="28"/>
          <w:szCs w:val="28"/>
          <w:lang w:val="en-US"/>
        </w:rPr>
        <w:t>ski</w:t>
      </w:r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79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F6795">
        <w:rPr>
          <w:rFonts w:ascii="Times New Roman" w:hAnsi="Times New Roman" w:cs="Times New Roman"/>
          <w:sz w:val="28"/>
          <w:szCs w:val="28"/>
          <w:lang w:val="en-US"/>
        </w:rPr>
        <w:t>Wyzwania</w:t>
      </w:r>
      <w:proofErr w:type="spellEnd"/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6795">
        <w:rPr>
          <w:rFonts w:ascii="Times New Roman" w:hAnsi="Times New Roman" w:cs="Times New Roman"/>
          <w:sz w:val="28"/>
          <w:szCs w:val="28"/>
          <w:lang w:val="en-US"/>
        </w:rPr>
        <w:t>prozy</w:t>
      </w:r>
      <w:proofErr w:type="spellEnd"/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6795">
        <w:rPr>
          <w:rFonts w:ascii="Times New Roman" w:hAnsi="Times New Roman" w:cs="Times New Roman"/>
          <w:sz w:val="28"/>
          <w:szCs w:val="28"/>
          <w:lang w:val="en-US"/>
        </w:rPr>
        <w:t>polskiej</w:t>
      </w:r>
      <w:proofErr w:type="spellEnd"/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6795">
        <w:rPr>
          <w:rFonts w:ascii="Times New Roman" w:hAnsi="Times New Roman" w:cs="Times New Roman"/>
          <w:sz w:val="28"/>
          <w:szCs w:val="28"/>
          <w:lang w:val="en-US"/>
        </w:rPr>
        <w:t>lat</w:t>
      </w:r>
      <w:proofErr w:type="spellEnd"/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6795">
        <w:rPr>
          <w:rFonts w:ascii="Times New Roman" w:hAnsi="Times New Roman" w:cs="Times New Roman"/>
          <w:sz w:val="28"/>
          <w:szCs w:val="28"/>
          <w:lang w:val="en-US"/>
        </w:rPr>
        <w:t>dziewi</w:t>
      </w:r>
      <w:proofErr w:type="spellEnd"/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>ęć</w:t>
      </w:r>
      <w:proofErr w:type="spellStart"/>
      <w:r w:rsidR="00EF6795">
        <w:rPr>
          <w:rFonts w:ascii="Times New Roman" w:hAnsi="Times New Roman" w:cs="Times New Roman"/>
          <w:sz w:val="28"/>
          <w:szCs w:val="28"/>
          <w:lang w:val="en-US"/>
        </w:rPr>
        <w:t>dzies</w:t>
      </w:r>
      <w:proofErr w:type="spellEnd"/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>ą</w:t>
      </w:r>
      <w:proofErr w:type="spellStart"/>
      <w:r w:rsidR="00EF6795">
        <w:rPr>
          <w:rFonts w:ascii="Times New Roman" w:hAnsi="Times New Roman" w:cs="Times New Roman"/>
          <w:sz w:val="28"/>
          <w:szCs w:val="28"/>
          <w:lang w:val="en-US"/>
        </w:rPr>
        <w:t>tych</w:t>
      </w:r>
      <w:proofErr w:type="spellEnd"/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EF6795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795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 w:rsidR="00EF6795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EF6795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r w:rsidR="00B154B2">
        <w:fldChar w:fldCharType="begin"/>
      </w:r>
      <w:r w:rsidR="00B154B2" w:rsidRPr="00B154B2">
        <w:rPr>
          <w:lang w:val="en-US"/>
        </w:rPr>
        <w:instrText xml:space="preserve"> HYPERLINK "https://www.msz.gov.pl/resource/9f934e6b-0a8a-4d4a-9935-28154b4ef1bf" </w:instrText>
      </w:r>
      <w:r w:rsidR="00B154B2">
        <w:fldChar w:fldCharType="separate"/>
      </w:r>
      <w:r w:rsidR="00C215FE" w:rsidRPr="00D97BA7">
        <w:rPr>
          <w:rStyle w:val="a3"/>
          <w:rFonts w:ascii="Times New Roman" w:hAnsi="Times New Roman" w:cs="Times New Roman"/>
          <w:sz w:val="28"/>
          <w:szCs w:val="28"/>
          <w:lang w:val="uk-UA"/>
        </w:rPr>
        <w:t>https://www.msz.gov.pl/resource/9f934e6b-0a8a-4d4a-9935-28154b4ef1bf</w:t>
      </w:r>
      <w:r w:rsid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C21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795" w:rsidRPr="00EF679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EF6795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 w:rsidRPr="00EF6795"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Pr="00EF6795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01.01. </w:t>
      </w:r>
      <w:r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>2019)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C70" w:rsidRPr="00B612BD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841AA" w:rsidRPr="009841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84AA2">
        <w:rPr>
          <w:rFonts w:ascii="Times New Roman" w:hAnsi="Times New Roman" w:cs="Times New Roman"/>
          <w:sz w:val="28"/>
          <w:szCs w:val="28"/>
          <w:lang w:val="en-US"/>
        </w:rPr>
        <w:t>Czapli</w:t>
      </w:r>
      <w:proofErr w:type="spellEnd"/>
      <w:r w:rsidR="00184AA2" w:rsidRPr="00EF6795">
        <w:rPr>
          <w:rFonts w:ascii="Times New Roman" w:hAnsi="Times New Roman" w:cs="Times New Roman"/>
          <w:sz w:val="28"/>
          <w:szCs w:val="28"/>
          <w:lang w:val="uk-UA"/>
        </w:rPr>
        <w:t>ń</w:t>
      </w:r>
      <w:r w:rsidR="00184AA2">
        <w:rPr>
          <w:rFonts w:ascii="Times New Roman" w:hAnsi="Times New Roman" w:cs="Times New Roman"/>
          <w:sz w:val="28"/>
          <w:szCs w:val="28"/>
          <w:lang w:val="en-US"/>
        </w:rPr>
        <w:t>ski</w:t>
      </w:r>
      <w:r w:rsidR="00184AA2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AA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84AA2" w:rsidRPr="00EF67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en-US"/>
        </w:rPr>
        <w:t>Zag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ł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en-US"/>
        </w:rPr>
        <w:t>ada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en-US"/>
        </w:rPr>
        <w:t>wyzwanie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en-US"/>
        </w:rPr>
        <w:t>dla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en-US"/>
        </w:rPr>
        <w:t>refleksji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12BD" w:rsidRPr="00B612B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en-US"/>
        </w:rPr>
        <w:t>literaturze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612BD" w:rsidRPr="0075466E">
        <w:rPr>
          <w:rFonts w:ascii="Times New Roman" w:hAnsi="Times New Roman" w:cs="Times New Roman"/>
          <w:i/>
          <w:sz w:val="28"/>
          <w:szCs w:val="28"/>
          <w:lang w:val="en-US"/>
        </w:rPr>
        <w:t>Teksty</w:t>
      </w:r>
      <w:proofErr w:type="spellEnd"/>
      <w:r w:rsidR="00B612BD" w:rsidRPr="007546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B612BD" w:rsidRPr="0075466E">
        <w:rPr>
          <w:rFonts w:ascii="Times New Roman" w:hAnsi="Times New Roman" w:cs="Times New Roman"/>
          <w:i/>
          <w:sz w:val="28"/>
          <w:szCs w:val="28"/>
          <w:lang w:val="en-US"/>
        </w:rPr>
        <w:t>Drugie</w:t>
      </w:r>
      <w:proofErr w:type="spellEnd"/>
      <w:r w:rsidR="00B612BD">
        <w:rPr>
          <w:rFonts w:ascii="Times New Roman" w:hAnsi="Times New Roman" w:cs="Times New Roman"/>
          <w:sz w:val="28"/>
          <w:szCs w:val="28"/>
          <w:lang w:val="uk-UA"/>
        </w:rPr>
        <w:t xml:space="preserve"> 2004</w:t>
      </w:r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12BD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612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. 9-22 </w:t>
      </w:r>
      <w:r w:rsidR="00184AA2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Pr="009841AA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 w:rsidR="00B154B2">
        <w:fldChar w:fldCharType="begin"/>
      </w:r>
      <w:r w:rsidR="00B154B2" w:rsidRPr="00B154B2">
        <w:rPr>
          <w:lang w:val="en-US"/>
        </w:rPr>
        <w:instrText xml:space="preserve"> HYPERLINK "http://rcin.org.pl/Content/52957/WA248_69019_P-I-2524_czaplin-zaglada.pdf" </w:instrText>
      </w:r>
      <w:r w:rsidR="00B154B2">
        <w:fldChar w:fldCharType="separate"/>
      </w:r>
      <w:r w:rsidR="00C215FE" w:rsidRPr="00D97BA7">
        <w:rPr>
          <w:rStyle w:val="a3"/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http://rcin.org.pl/Content/52957/WA248_69019_P-I-2524_czaplin-zaglada.pdf</w:t>
      </w:r>
      <w:r w:rsidR="00B154B2">
        <w:rPr>
          <w:rStyle w:val="a3"/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fldChar w:fldCharType="end"/>
      </w:r>
      <w:r w:rsidR="00C215FE">
        <w:rPr>
          <w:rStyle w:val="a3"/>
          <w:rFonts w:ascii="Times New Roman" w:eastAsia="Times New Roman" w:hAnsi="Times New Roman" w:cs="Times New Roman"/>
          <w:color w:val="1B1B1B"/>
          <w:kern w:val="36"/>
          <w:sz w:val="28"/>
          <w:szCs w:val="28"/>
          <w:u w:val="none"/>
          <w:lang w:val="uk-UA" w:eastAsia="ru-RU"/>
        </w:rPr>
        <w:t xml:space="preserve"> </w:t>
      </w:r>
      <w:r w:rsidR="009841AA"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 w:rsidR="009841AA"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 w:rsidR="009841AA"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 w:rsidR="009841AA"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 w:rsidR="009841AA"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="009841AA"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>01.01. 2019)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C70" w:rsidRDefault="00414C70" w:rsidP="00414C70">
      <w:pPr>
        <w:spacing w:after="0" w:line="360" w:lineRule="auto"/>
        <w:jc w:val="both"/>
        <w:rPr>
          <w:rStyle w:val="a3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="00B612BD">
        <w:rPr>
          <w:rFonts w:ascii="Times New Roman" w:hAnsi="Times New Roman" w:cs="Times New Roman"/>
          <w:sz w:val="28"/>
          <w:szCs w:val="28"/>
          <w:lang w:val="en-US"/>
        </w:rPr>
        <w:t>Czapli</w:t>
      </w:r>
      <w:proofErr w:type="spellEnd"/>
      <w:r w:rsidR="00B612BD" w:rsidRPr="00EF6795">
        <w:rPr>
          <w:rFonts w:ascii="Times New Roman" w:hAnsi="Times New Roman" w:cs="Times New Roman"/>
          <w:sz w:val="28"/>
          <w:szCs w:val="28"/>
          <w:lang w:val="uk-UA"/>
        </w:rPr>
        <w:t>ń</w:t>
      </w:r>
      <w:r w:rsidR="00B612BD">
        <w:rPr>
          <w:rFonts w:ascii="Times New Roman" w:hAnsi="Times New Roman" w:cs="Times New Roman"/>
          <w:sz w:val="28"/>
          <w:szCs w:val="28"/>
          <w:lang w:val="en-US"/>
        </w:rPr>
        <w:t>ski</w:t>
      </w:r>
      <w:r w:rsidR="00B612BD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12B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B612BD" w:rsidRPr="00EF679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Śmierć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śmierć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inne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życie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Wieś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w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literaturze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polskiej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przełomu</w:t>
      </w:r>
      <w:proofErr w:type="spellEnd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XX i XXI </w:t>
      </w:r>
      <w:proofErr w:type="spellStart"/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>wieku</w:t>
      </w:r>
      <w:proofErr w:type="spellEnd"/>
      <w:r w:rsidR="00B612B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B612BD" w:rsidRPr="0075466E">
        <w:rPr>
          <w:rFonts w:ascii="Times New Roman" w:hAnsi="Times New Roman" w:cs="Times New Roman"/>
          <w:i/>
          <w:sz w:val="28"/>
          <w:szCs w:val="28"/>
          <w:lang w:val="en-US"/>
        </w:rPr>
        <w:t>Teksty</w:t>
      </w:r>
      <w:proofErr w:type="spellEnd"/>
      <w:r w:rsidR="00B612BD" w:rsidRPr="0075466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612BD" w:rsidRPr="0075466E">
        <w:rPr>
          <w:rFonts w:ascii="Times New Roman" w:hAnsi="Times New Roman" w:cs="Times New Roman"/>
          <w:i/>
          <w:sz w:val="28"/>
          <w:szCs w:val="28"/>
          <w:lang w:val="en-US"/>
        </w:rPr>
        <w:t>drugie</w:t>
      </w:r>
      <w:proofErr w:type="spellEnd"/>
      <w:r w:rsidR="00B612BD" w:rsidRPr="0075466E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="00B612BD">
        <w:rPr>
          <w:rFonts w:ascii="Times New Roman" w:hAnsi="Times New Roman" w:cs="Times New Roman"/>
          <w:sz w:val="28"/>
          <w:szCs w:val="28"/>
          <w:lang w:val="en-US"/>
        </w:rPr>
        <w:t xml:space="preserve"> 2017. Nr 6. S</w:t>
      </w:r>
      <w:r w:rsidR="00B612BD" w:rsidRPr="00B612BD">
        <w:rPr>
          <w:rFonts w:ascii="Times New Roman" w:hAnsi="Times New Roman" w:cs="Times New Roman"/>
          <w:sz w:val="28"/>
          <w:szCs w:val="28"/>
          <w:lang w:val="en-US"/>
        </w:rPr>
        <w:t>. 13–35</w:t>
      </w:r>
      <w:r w:rsidR="00C215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12BD" w:rsidRPr="00B61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: </w:t>
      </w:r>
      <w:r w:rsidR="00B154B2">
        <w:fldChar w:fldCharType="begin"/>
      </w:r>
      <w:r w:rsidR="00B154B2" w:rsidRPr="00B154B2">
        <w:rPr>
          <w:lang w:val="en-US"/>
        </w:rPr>
        <w:instrText xml:space="preserve"> HYPERLINK "http://rcin.org.pl/Content/66429/WA248_86187_P-I-2524_czaplinski-smierc_o.pdf" </w:instrText>
      </w:r>
      <w:r w:rsidR="00B154B2">
        <w:fldChar w:fldCharType="separate"/>
      </w:r>
      <w:r w:rsidR="00C215FE" w:rsidRPr="00D97BA7">
        <w:rPr>
          <w:rStyle w:val="a3"/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http://rcin.org.pl/Content/66429/WA248_86187_P-I-2524_czaplinski-smierc_o.pdf</w:t>
      </w:r>
      <w:r w:rsidR="00B154B2">
        <w:rPr>
          <w:rStyle w:val="a3"/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fldChar w:fldCharType="end"/>
      </w:r>
      <w:r w:rsidR="00C215FE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02EF6">
        <w:rPr>
          <w:rStyle w:val="a3"/>
          <w:rFonts w:ascii="Times New Roman" w:hAnsi="Times New Roman" w:cs="Times New Roman"/>
          <w:sz w:val="28"/>
          <w:szCs w:val="28"/>
          <w:lang w:val="en-US"/>
        </w:rPr>
        <w:t>dostęp</w:t>
      </w:r>
      <w:proofErr w:type="spellEnd"/>
      <w:r w:rsid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="00302EF6"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1.01. 2019)</w:t>
      </w:r>
    </w:p>
    <w:p w:rsidR="00414C70" w:rsidRPr="00302EF6" w:rsidRDefault="00414C70" w:rsidP="00414C70">
      <w:pPr>
        <w:spacing w:after="0" w:line="360" w:lineRule="auto"/>
        <w:jc w:val="both"/>
        <w:rPr>
          <w:lang w:val="uk-UA"/>
        </w:rPr>
      </w:pPr>
    </w:p>
    <w:p w:rsidR="00414C70" w:rsidRPr="00B154B2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C215FE" w:rsidRPr="00C215FE">
        <w:rPr>
          <w:rFonts w:ascii="Times New Roman" w:hAnsi="Times New Roman" w:cs="Times New Roman"/>
          <w:sz w:val="28"/>
          <w:szCs w:val="28"/>
          <w:lang w:val="uk-UA"/>
        </w:rPr>
        <w:t>L</w:t>
      </w:r>
      <w:proofErr w:type="spellStart"/>
      <w:r w:rsidR="00C215FE">
        <w:rPr>
          <w:rFonts w:ascii="Times New Roman" w:hAnsi="Times New Roman" w:cs="Times New Roman"/>
          <w:sz w:val="28"/>
          <w:szCs w:val="28"/>
          <w:lang w:val="en-US"/>
        </w:rPr>
        <w:t>iteratura</w:t>
      </w:r>
      <w:proofErr w:type="spellEnd"/>
      <w:r w:rsidR="00C215FE" w:rsidRPr="00C21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15FE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="00C215FE" w:rsidRPr="00C21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15FE">
        <w:rPr>
          <w:rFonts w:ascii="Times New Roman" w:hAnsi="Times New Roman" w:cs="Times New Roman"/>
          <w:sz w:val="28"/>
          <w:szCs w:val="28"/>
          <w:lang w:val="en-US"/>
        </w:rPr>
        <w:t>ostatniej</w:t>
      </w:r>
      <w:proofErr w:type="spellEnd"/>
      <w:r w:rsidR="00C215FE" w:rsidRPr="00C21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15FE">
        <w:rPr>
          <w:rFonts w:ascii="Times New Roman" w:hAnsi="Times New Roman" w:cs="Times New Roman"/>
          <w:sz w:val="28"/>
          <w:szCs w:val="28"/>
          <w:lang w:val="en-US"/>
        </w:rPr>
        <w:t>dekady</w:t>
      </w:r>
      <w:proofErr w:type="spellEnd"/>
      <w:r w:rsidR="00C215FE" w:rsidRPr="00C21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5FE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C215FE" w:rsidRPr="00C21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15FE">
        <w:rPr>
          <w:rFonts w:ascii="Times New Roman" w:hAnsi="Times New Roman" w:cs="Times New Roman"/>
          <w:sz w:val="28"/>
          <w:szCs w:val="28"/>
          <w:lang w:val="en-US"/>
        </w:rPr>
        <w:t>wieku</w:t>
      </w:r>
      <w:proofErr w:type="spellEnd"/>
      <w:r w:rsidR="001E175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1E175E" w:rsidRPr="0075466E">
        <w:rPr>
          <w:rFonts w:ascii="Times New Roman" w:hAnsi="Times New Roman" w:cs="Times New Roman"/>
          <w:i/>
          <w:sz w:val="28"/>
          <w:szCs w:val="28"/>
          <w:lang w:val="en-US"/>
        </w:rPr>
        <w:t>Postscriptum</w:t>
      </w:r>
      <w:proofErr w:type="spellEnd"/>
      <w:r w:rsidR="001E175E" w:rsidRPr="0075466E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="001E175E">
        <w:rPr>
          <w:rFonts w:ascii="Times New Roman" w:hAnsi="Times New Roman" w:cs="Times New Roman"/>
          <w:sz w:val="28"/>
          <w:szCs w:val="28"/>
          <w:lang w:val="en-US"/>
        </w:rPr>
        <w:t xml:space="preserve"> 2002. Nr. </w:t>
      </w:r>
      <w:r w:rsidR="001E175E" w:rsidRPr="001E175E">
        <w:rPr>
          <w:rFonts w:ascii="Times New Roman" w:hAnsi="Times New Roman" w:cs="Times New Roman"/>
          <w:sz w:val="28"/>
          <w:szCs w:val="28"/>
          <w:lang w:val="en-US"/>
        </w:rPr>
        <w:t>1 (41)</w:t>
      </w:r>
      <w:r w:rsidR="001E175E">
        <w:rPr>
          <w:rFonts w:ascii="Times New Roman" w:hAnsi="Times New Roman" w:cs="Times New Roman"/>
          <w:sz w:val="28"/>
          <w:szCs w:val="28"/>
          <w:lang w:val="en-US"/>
        </w:rPr>
        <w:t xml:space="preserve">. 136 s.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r w:rsidR="00B154B2">
        <w:fldChar w:fldCharType="begin"/>
      </w:r>
      <w:r w:rsidR="00B154B2" w:rsidRPr="00B154B2">
        <w:rPr>
          <w:lang w:val="en-US"/>
        </w:rPr>
        <w:instrText xml:space="preserve"> HYPERLINK "http://www.postscriptum.us.edu.pl/pdf/ps_old_41.pdf" </w:instrText>
      </w:r>
      <w:r w:rsidR="00B154B2">
        <w:fldChar w:fldCharType="separate"/>
      </w:r>
      <w:r w:rsidR="001E175E" w:rsidRPr="00D97BA7">
        <w:rPr>
          <w:rStyle w:val="a3"/>
          <w:rFonts w:ascii="Times New Roman" w:eastAsia="Times New Roman" w:hAnsi="Times New Roman" w:cs="Times New Roman"/>
          <w:sz w:val="28"/>
          <w:szCs w:val="28"/>
          <w:lang w:val="uk-UA" w:eastAsia="ru-RU"/>
        </w:rPr>
        <w:t>http://www.postscriptum.us.edu.pl/pdf/ps_old_41.pdf</w:t>
      </w:r>
      <w:r w:rsidR="00B154B2">
        <w:rPr>
          <w:rStyle w:val="a3"/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end"/>
      </w:r>
      <w:r w:rsidR="001E175E">
        <w:rPr>
          <w:rStyle w:val="a3"/>
          <w:rFonts w:ascii="Times New Roman" w:eastAsia="Times New Roman" w:hAnsi="Times New Roman" w:cs="Times New Roman"/>
          <w:color w:val="1B1B1B"/>
          <w:sz w:val="28"/>
          <w:szCs w:val="28"/>
          <w:u w:val="none"/>
          <w:lang w:val="en-US" w:eastAsia="ru-RU"/>
        </w:rPr>
        <w:t xml:space="preserve"> 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01.01. </w:t>
      </w:r>
      <w:r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2019)</w:t>
      </w:r>
    </w:p>
    <w:p w:rsidR="0075466E" w:rsidRDefault="000901A8" w:rsidP="0075466E">
      <w:pPr>
        <w:spacing w:after="0" w:line="360" w:lineRule="auto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proofErr w:type="spellStart"/>
      <w:r w:rsidRPr="000901A8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oezja</w:t>
      </w:r>
      <w:proofErr w:type="spellEnd"/>
      <w:r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5466E" w:rsidRPr="0075466E">
        <w:rPr>
          <w:rFonts w:ascii="Times New Roman" w:hAnsi="Times New Roman" w:cs="Times New Roman"/>
          <w:sz w:val="28"/>
          <w:szCs w:val="28"/>
          <w:lang w:val="en-US"/>
        </w:rPr>
        <w:t>Dalasi</w:t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>ń</w:t>
      </w:r>
      <w:r w:rsidR="0075466E" w:rsidRPr="0075466E">
        <w:rPr>
          <w:rFonts w:ascii="Times New Roman" w:hAnsi="Times New Roman" w:cs="Times New Roman"/>
          <w:sz w:val="28"/>
          <w:szCs w:val="28"/>
          <w:lang w:val="en-US"/>
        </w:rPr>
        <w:t>ski</w:t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66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="0075466E" w:rsidRPr="0075466E">
        <w:rPr>
          <w:rFonts w:ascii="Times New Roman" w:hAnsi="Times New Roman" w:cs="Times New Roman"/>
          <w:sz w:val="28"/>
          <w:szCs w:val="28"/>
          <w:lang w:val="en-US"/>
        </w:rPr>
        <w:t>Szwagrzyk</w:t>
      </w:r>
      <w:proofErr w:type="spellEnd"/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66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75466E" w:rsidRPr="0075466E">
        <w:rPr>
          <w:rFonts w:ascii="Times New Roman" w:hAnsi="Times New Roman" w:cs="Times New Roman"/>
          <w:sz w:val="28"/>
          <w:szCs w:val="28"/>
          <w:lang w:val="en-US"/>
        </w:rPr>
        <w:t>Ta</w:t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>ń</w:t>
      </w:r>
      <w:r w:rsidR="0075466E" w:rsidRPr="0075466E">
        <w:rPr>
          <w:rFonts w:ascii="Times New Roman" w:hAnsi="Times New Roman" w:cs="Times New Roman"/>
          <w:sz w:val="28"/>
          <w:szCs w:val="28"/>
          <w:lang w:val="en-US"/>
        </w:rPr>
        <w:t>ski</w:t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66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901A8">
        <w:rPr>
          <w:rFonts w:ascii="Times New Roman" w:hAnsi="Times New Roman" w:cs="Times New Roman"/>
          <w:sz w:val="28"/>
          <w:szCs w:val="28"/>
          <w:lang w:val="en-US"/>
        </w:rPr>
        <w:t>Toru</w:t>
      </w:r>
      <w:r w:rsidRPr="00B154B2">
        <w:rPr>
          <w:rFonts w:ascii="Times New Roman" w:hAnsi="Times New Roman" w:cs="Times New Roman"/>
          <w:sz w:val="28"/>
          <w:szCs w:val="28"/>
          <w:lang w:val="uk-UA"/>
        </w:rPr>
        <w:t>ń</w:t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2015 287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154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66E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 w:rsidR="0075466E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75466E" w:rsidRPr="00B154B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 w:rsidR="00B154B2">
        <w:fldChar w:fldCharType="begin"/>
      </w:r>
      <w:r w:rsidR="00B154B2" w:rsidRPr="00B154B2">
        <w:rPr>
          <w:lang w:val="uk-UA"/>
        </w:rPr>
        <w:instrText xml:space="preserve"> </w:instrText>
      </w:r>
      <w:r w:rsidR="00B154B2">
        <w:instrText>HYPERLINK</w:instrText>
      </w:r>
      <w:r w:rsidR="00B154B2" w:rsidRPr="00B154B2">
        <w:rPr>
          <w:lang w:val="uk-UA"/>
        </w:rPr>
        <w:instrText xml:space="preserve"> "</w:instrText>
      </w:r>
      <w:r w:rsidR="00B154B2">
        <w:instrText>http</w:instrText>
      </w:r>
      <w:r w:rsidR="00B154B2" w:rsidRPr="00B154B2">
        <w:rPr>
          <w:lang w:val="uk-UA"/>
        </w:rPr>
        <w:instrText>://</w:instrText>
      </w:r>
      <w:r w:rsidR="00B154B2">
        <w:instrText>otworzksiazke</w:instrText>
      </w:r>
      <w:r w:rsidR="00B154B2" w:rsidRPr="00B154B2">
        <w:rPr>
          <w:lang w:val="uk-UA"/>
        </w:rPr>
        <w:instrText>.</w:instrText>
      </w:r>
      <w:r w:rsidR="00B154B2">
        <w:instrText>pl</w:instrText>
      </w:r>
      <w:r w:rsidR="00B154B2" w:rsidRPr="00B154B2">
        <w:rPr>
          <w:lang w:val="uk-UA"/>
        </w:rPr>
        <w:instrText>/</w:instrText>
      </w:r>
      <w:r w:rsidR="00B154B2">
        <w:instrText>images</w:instrText>
      </w:r>
      <w:r w:rsidR="00B154B2" w:rsidRPr="00B154B2">
        <w:rPr>
          <w:lang w:val="uk-UA"/>
        </w:rPr>
        <w:instrText>/</w:instrText>
      </w:r>
      <w:r w:rsidR="00B154B2">
        <w:instrText>ksiazki</w:instrText>
      </w:r>
      <w:r w:rsidR="00B154B2" w:rsidRPr="00B154B2">
        <w:rPr>
          <w:lang w:val="uk-UA"/>
        </w:rPr>
        <w:instrText>/</w:instrText>
      </w:r>
      <w:r w:rsidR="00B154B2">
        <w:instrText>poezja</w:instrText>
      </w:r>
      <w:r w:rsidR="00B154B2" w:rsidRPr="00B154B2">
        <w:rPr>
          <w:lang w:val="uk-UA"/>
        </w:rPr>
        <w:instrText>_</w:instrText>
      </w:r>
      <w:r w:rsidR="00B154B2">
        <w:instrText>polska</w:instrText>
      </w:r>
      <w:r w:rsidR="00B154B2" w:rsidRPr="00B154B2">
        <w:rPr>
          <w:lang w:val="uk-UA"/>
        </w:rPr>
        <w:instrText>_</w:instrText>
      </w:r>
      <w:r w:rsidR="00B154B2">
        <w:instrText>po</w:instrText>
      </w:r>
      <w:r w:rsidR="00B154B2" w:rsidRPr="00B154B2">
        <w:rPr>
          <w:lang w:val="uk-UA"/>
        </w:rPr>
        <w:instrText>_</w:instrText>
      </w:r>
      <w:r w:rsidR="00B154B2">
        <w:instrText>roku</w:instrText>
      </w:r>
      <w:r w:rsidR="00B154B2" w:rsidRPr="00B154B2">
        <w:rPr>
          <w:lang w:val="uk-UA"/>
        </w:rPr>
        <w:instrText>_2000/</w:instrText>
      </w:r>
      <w:r w:rsidR="00B154B2">
        <w:instrText>poezja</w:instrText>
      </w:r>
      <w:r w:rsidR="00B154B2" w:rsidRPr="00B154B2">
        <w:rPr>
          <w:lang w:val="uk-UA"/>
        </w:rPr>
        <w:instrText>_</w:instrText>
      </w:r>
      <w:r w:rsidR="00B154B2">
        <w:instrText>polska</w:instrText>
      </w:r>
      <w:r w:rsidR="00B154B2" w:rsidRPr="00B154B2">
        <w:rPr>
          <w:lang w:val="uk-UA"/>
        </w:rPr>
        <w:instrText>_</w:instrText>
      </w:r>
      <w:r w:rsidR="00B154B2">
        <w:instrText>po</w:instrText>
      </w:r>
      <w:r w:rsidR="00B154B2" w:rsidRPr="00B154B2">
        <w:rPr>
          <w:lang w:val="uk-UA"/>
        </w:rPr>
        <w:instrText>_</w:instrText>
      </w:r>
      <w:r w:rsidR="00B154B2">
        <w:instrText>roku</w:instrText>
      </w:r>
      <w:r w:rsidR="00B154B2" w:rsidRPr="00B154B2">
        <w:rPr>
          <w:lang w:val="uk-UA"/>
        </w:rPr>
        <w:instrText>_2000.</w:instrText>
      </w:r>
      <w:r w:rsidR="00B154B2">
        <w:instrText>pdf</w:instrText>
      </w:r>
      <w:r w:rsidR="00B154B2" w:rsidRPr="00B154B2">
        <w:rPr>
          <w:lang w:val="uk-UA"/>
        </w:rPr>
        <w:instrText xml:space="preserve">" </w:instrText>
      </w:r>
      <w:r w:rsidR="00B154B2">
        <w:fldChar w:fldCharType="separate"/>
      </w:r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http</w:t>
      </w:r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otworzksiazke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pl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/</w:t>
      </w:r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images</w:t>
      </w:r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ksiazki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_2000/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="0075466E"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_2000.</w:t>
      </w:r>
      <w:proofErr w:type="spellStart"/>
      <w:r w:rsidR="0075466E" w:rsidRPr="00D97BA7">
        <w:rPr>
          <w:rStyle w:val="a3"/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B154B2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75466E" w:rsidRPr="00B15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66E"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 w:rsidR="0075466E"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 w:rsidR="0075466E"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 w:rsidR="0075466E"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 w:rsidR="0075466E"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="0075466E"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01.01. </w:t>
      </w:r>
      <w:r w:rsidR="0075466E" w:rsidRPr="001E175E">
        <w:rPr>
          <w:rStyle w:val="a3"/>
          <w:rFonts w:ascii="Times New Roman" w:hAnsi="Times New Roman" w:cs="Times New Roman"/>
          <w:sz w:val="28"/>
          <w:szCs w:val="28"/>
          <w:lang w:val="en-US"/>
        </w:rPr>
        <w:t>2019)</w:t>
      </w:r>
    </w:p>
    <w:p w:rsidR="00B154B2" w:rsidRPr="00B154B2" w:rsidRDefault="00B154B2" w:rsidP="007546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154B2" w:rsidRPr="00B154B2" w:rsidRDefault="00B154B2" w:rsidP="00B154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ostatnich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dwudziestu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latach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XX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wieku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„Z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materiałów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Instytutu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Adama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Mickiewicza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”.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Polònia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Catalunya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hyperlink r:id="rId9" w:history="1">
        <w:r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en-US" w:eastAsia="ru-RU"/>
          </w:rPr>
          <w:t>https://www.msz.gov.pl/resource/0b35e513-ff16-40a5-a7ea-cedf265ef7c6</w:t>
        </w:r>
      </w:hyperlink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r>
        <w:rPr>
          <w:rStyle w:val="a3"/>
          <w:rFonts w:ascii="Times New Roman" w:eastAsia="Times New Roman" w:hAnsi="Times New Roman" w:cs="Times New Roman"/>
          <w:color w:val="1B1B1B"/>
          <w:sz w:val="28"/>
          <w:szCs w:val="28"/>
          <w:u w:val="none"/>
          <w:lang w:val="uk-UA" w:eastAsia="ru-RU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: 01.01. </w:t>
      </w:r>
      <w:r>
        <w:rPr>
          <w:rStyle w:val="a3"/>
          <w:rFonts w:ascii="Times New Roman" w:hAnsi="Times New Roman" w:cs="Times New Roman"/>
          <w:sz w:val="28"/>
          <w:szCs w:val="28"/>
        </w:rPr>
        <w:t>2019)</w:t>
      </w:r>
    </w:p>
    <w:p w:rsidR="00414C70" w:rsidRPr="00B154B2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C70" w:rsidRPr="000901A8" w:rsidRDefault="00414C70" w:rsidP="00414C70">
      <w:pPr>
        <w:rPr>
          <w:b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надсилати на адресу бібліотеки </w:t>
      </w:r>
      <w:hyperlink r:id="rId10" w:history="1">
        <w:r>
          <w:rPr>
            <w:rStyle w:val="a3"/>
            <w:sz w:val="28"/>
            <w:szCs w:val="28"/>
            <w:lang w:val="en-US"/>
          </w:rPr>
          <w:t>pnu</w:t>
        </w:r>
        <w:r w:rsidRPr="000901A8"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lib</w:t>
        </w:r>
        <w:r w:rsidRPr="000901A8"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ukr</w:t>
        </w:r>
        <w:r w:rsidRPr="000901A8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414C70" w:rsidRDefault="00414C70" w:rsidP="00414C7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414C70" w:rsidRDefault="00414C70" w:rsidP="00414C7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72E0" w:rsidRPr="00414C70" w:rsidRDefault="004272E0">
      <w:pPr>
        <w:rPr>
          <w:lang w:val="uk-UA"/>
        </w:rPr>
      </w:pPr>
    </w:p>
    <w:sectPr w:rsidR="004272E0" w:rsidRPr="00414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70"/>
    <w:rsid w:val="00005AA8"/>
    <w:rsid w:val="000901A8"/>
    <w:rsid w:val="00184AA2"/>
    <w:rsid w:val="001E175E"/>
    <w:rsid w:val="00302EF6"/>
    <w:rsid w:val="003C5D9E"/>
    <w:rsid w:val="003F49F1"/>
    <w:rsid w:val="00414C70"/>
    <w:rsid w:val="004272E0"/>
    <w:rsid w:val="0057242A"/>
    <w:rsid w:val="006209AB"/>
    <w:rsid w:val="006D54DD"/>
    <w:rsid w:val="0075466E"/>
    <w:rsid w:val="00843D5C"/>
    <w:rsid w:val="00960981"/>
    <w:rsid w:val="009841AA"/>
    <w:rsid w:val="00AA48A1"/>
    <w:rsid w:val="00B154B2"/>
    <w:rsid w:val="00B612BD"/>
    <w:rsid w:val="00B96E62"/>
    <w:rsid w:val="00BB4EEF"/>
    <w:rsid w:val="00BB5ED7"/>
    <w:rsid w:val="00C215FE"/>
    <w:rsid w:val="00C57DA7"/>
    <w:rsid w:val="00CA3E5F"/>
    <w:rsid w:val="00E064C5"/>
    <w:rsid w:val="00E2629A"/>
    <w:rsid w:val="00EF6795"/>
    <w:rsid w:val="00F2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C7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43D5C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B4E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C7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43D5C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B4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Admin/Downloads/13_browarny%20(1)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teka.kijowski.pl/bartelski%20leslaw.m/pisarze.pd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cin.org.pl/Content/48373/WA248_65752_P-I-2524_antonik-autor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slav.ru/publication/adelgeym-i-poetika-promezhutka-molodaya-polskaya-proza-posle-1989-goda-m-2005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sz.gov.pl/resource/0b35e513-ff16-40a5-a7ea-cedf265ef7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dcterms:created xsi:type="dcterms:W3CDTF">2019-02-12T09:47:00Z</dcterms:created>
  <dcterms:modified xsi:type="dcterms:W3CDTF">2019-02-14T22:01:00Z</dcterms:modified>
</cp:coreProperties>
</file>