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F13" w:rsidRPr="0033440C" w:rsidRDefault="00582F13" w:rsidP="0033440C">
      <w:pPr>
        <w:autoSpaceDE w:val="0"/>
        <w:autoSpaceDN w:val="0"/>
        <w:adjustRightInd w:val="0"/>
        <w:spacing w:after="0" w:line="240" w:lineRule="auto"/>
        <w:rPr>
          <w:rFonts w:ascii="Times New Roman" w:hAnsi="Times New Roman" w:cs="Times New Roman"/>
          <w:color w:val="000000"/>
        </w:rPr>
      </w:pPr>
    </w:p>
    <w:p w:rsidR="00582F13" w:rsidRPr="0033440C" w:rsidRDefault="00582F13" w:rsidP="0033440C">
      <w:pPr>
        <w:autoSpaceDE w:val="0"/>
        <w:autoSpaceDN w:val="0"/>
        <w:adjustRightInd w:val="0"/>
        <w:spacing w:after="0" w:line="240" w:lineRule="auto"/>
        <w:rPr>
          <w:rFonts w:ascii="Times New Roman" w:hAnsi="Times New Roman" w:cs="Times New Roman"/>
        </w:rPr>
      </w:pPr>
      <w:r w:rsidRPr="0033440C">
        <w:rPr>
          <w:rFonts w:ascii="Times New Roman" w:hAnsi="Times New Roman" w:cs="Times New Roman"/>
          <w:color w:val="000000"/>
        </w:rPr>
        <w:t xml:space="preserve"> Педагогічні науки: теорія, історія, інноваційні технології, </w:t>
      </w:r>
      <w:r w:rsidRPr="0033440C">
        <w:rPr>
          <w:rFonts w:ascii="Times New Roman" w:hAnsi="Times New Roman" w:cs="Times New Roman"/>
        </w:rPr>
        <w:t xml:space="preserve">Науковий журнал </w:t>
      </w:r>
    </w:p>
    <w:p w:rsidR="00582F13" w:rsidRPr="0033440C" w:rsidRDefault="00582F13" w:rsidP="0033440C">
      <w:pPr>
        <w:autoSpaceDE w:val="0"/>
        <w:autoSpaceDN w:val="0"/>
        <w:adjustRightInd w:val="0"/>
        <w:spacing w:after="0" w:line="240" w:lineRule="auto"/>
        <w:rPr>
          <w:rFonts w:ascii="Times New Roman" w:hAnsi="Times New Roman" w:cs="Times New Roman"/>
          <w:color w:val="000000"/>
        </w:rPr>
      </w:pPr>
      <w:r w:rsidRPr="0033440C">
        <w:rPr>
          <w:rFonts w:ascii="Times New Roman" w:hAnsi="Times New Roman" w:cs="Times New Roman"/>
          <w:color w:val="000000"/>
        </w:rPr>
        <w:t xml:space="preserve">2014, № 10 (44) </w:t>
      </w:r>
    </w:p>
    <w:p w:rsidR="00582F13" w:rsidRPr="0033440C" w:rsidRDefault="00582F13" w:rsidP="0033440C">
      <w:pPr>
        <w:autoSpaceDE w:val="0"/>
        <w:autoSpaceDN w:val="0"/>
        <w:adjustRightInd w:val="0"/>
        <w:spacing w:after="0" w:line="240" w:lineRule="auto"/>
        <w:rPr>
          <w:rFonts w:ascii="Times New Roman" w:hAnsi="Times New Roman" w:cs="Times New Roman"/>
          <w:color w:val="000000"/>
        </w:rPr>
      </w:pPr>
    </w:p>
    <w:p w:rsidR="00582F13" w:rsidRPr="0033440C" w:rsidRDefault="00582F13" w:rsidP="0033440C">
      <w:pPr>
        <w:autoSpaceDE w:val="0"/>
        <w:autoSpaceDN w:val="0"/>
        <w:adjustRightInd w:val="0"/>
        <w:spacing w:after="0" w:line="240" w:lineRule="auto"/>
        <w:rPr>
          <w:rFonts w:ascii="Times New Roman" w:hAnsi="Times New Roman" w:cs="Times New Roman"/>
        </w:rPr>
      </w:pPr>
      <w:r w:rsidRPr="0033440C">
        <w:rPr>
          <w:rFonts w:ascii="Times New Roman" w:hAnsi="Times New Roman" w:cs="Times New Roman"/>
        </w:rPr>
        <w:t xml:space="preserve"> Міністерство освіти і науки України </w:t>
      </w:r>
    </w:p>
    <w:p w:rsidR="00582F13" w:rsidRPr="0033440C" w:rsidRDefault="00582F13" w:rsidP="0033440C">
      <w:pPr>
        <w:autoSpaceDE w:val="0"/>
        <w:autoSpaceDN w:val="0"/>
        <w:adjustRightInd w:val="0"/>
        <w:spacing w:after="0" w:line="240" w:lineRule="auto"/>
        <w:rPr>
          <w:rFonts w:ascii="Times New Roman" w:hAnsi="Times New Roman" w:cs="Times New Roman"/>
        </w:rPr>
      </w:pPr>
      <w:r w:rsidRPr="0033440C">
        <w:rPr>
          <w:rFonts w:ascii="Times New Roman" w:hAnsi="Times New Roman" w:cs="Times New Roman"/>
        </w:rPr>
        <w:t xml:space="preserve">Сумський державний педагогічний університет </w:t>
      </w:r>
    </w:p>
    <w:p w:rsidR="00582F13" w:rsidRPr="0033440C" w:rsidRDefault="00582F13" w:rsidP="0033440C">
      <w:pPr>
        <w:autoSpaceDE w:val="0"/>
        <w:autoSpaceDN w:val="0"/>
        <w:adjustRightInd w:val="0"/>
        <w:spacing w:after="0" w:line="240" w:lineRule="auto"/>
        <w:rPr>
          <w:rFonts w:ascii="Times New Roman" w:hAnsi="Times New Roman" w:cs="Times New Roman"/>
        </w:rPr>
      </w:pPr>
      <w:r w:rsidRPr="0033440C">
        <w:rPr>
          <w:rFonts w:ascii="Times New Roman" w:hAnsi="Times New Roman" w:cs="Times New Roman"/>
        </w:rPr>
        <w:t xml:space="preserve">імені А. С. Макаренка </w:t>
      </w:r>
    </w:p>
    <w:p w:rsidR="00582F13" w:rsidRPr="0033440C" w:rsidRDefault="00582F13" w:rsidP="0033440C">
      <w:pPr>
        <w:autoSpaceDE w:val="0"/>
        <w:autoSpaceDN w:val="0"/>
        <w:adjustRightInd w:val="0"/>
        <w:spacing w:after="0" w:line="240" w:lineRule="auto"/>
        <w:rPr>
          <w:rFonts w:ascii="Times New Roman" w:hAnsi="Times New Roman" w:cs="Times New Roman"/>
        </w:rPr>
      </w:pPr>
    </w:p>
    <w:p w:rsidR="00582F13" w:rsidRPr="0033440C" w:rsidRDefault="00582F13" w:rsidP="0033440C">
      <w:pPr>
        <w:autoSpaceDE w:val="0"/>
        <w:autoSpaceDN w:val="0"/>
        <w:adjustRightInd w:val="0"/>
        <w:spacing w:after="0" w:line="240" w:lineRule="auto"/>
        <w:rPr>
          <w:rFonts w:ascii="Times New Roman" w:hAnsi="Times New Roman" w:cs="Times New Roman"/>
          <w:color w:val="000000"/>
        </w:rPr>
      </w:pPr>
      <w:r w:rsidRPr="0033440C">
        <w:rPr>
          <w:rFonts w:ascii="Times New Roman" w:hAnsi="Times New Roman" w:cs="Times New Roman"/>
          <w:color w:val="000000"/>
        </w:rPr>
        <w:t xml:space="preserve">УДК 378.1:7(091)(477)«18/19» </w:t>
      </w:r>
    </w:p>
    <w:p w:rsidR="00582F13" w:rsidRPr="0033440C" w:rsidRDefault="00582F13" w:rsidP="0033440C">
      <w:pPr>
        <w:autoSpaceDE w:val="0"/>
        <w:autoSpaceDN w:val="0"/>
        <w:adjustRightInd w:val="0"/>
        <w:spacing w:after="0" w:line="240" w:lineRule="auto"/>
        <w:jc w:val="right"/>
        <w:rPr>
          <w:rFonts w:ascii="Times New Roman" w:hAnsi="Times New Roman" w:cs="Times New Roman"/>
          <w:color w:val="000000"/>
        </w:rPr>
      </w:pPr>
      <w:r w:rsidRPr="0033440C">
        <w:rPr>
          <w:rFonts w:ascii="Times New Roman" w:hAnsi="Times New Roman" w:cs="Times New Roman"/>
          <w:b/>
          <w:bCs/>
          <w:color w:val="000000"/>
        </w:rPr>
        <w:t xml:space="preserve">Л. О. </w:t>
      </w:r>
      <w:proofErr w:type="spellStart"/>
      <w:r w:rsidRPr="0033440C">
        <w:rPr>
          <w:rFonts w:ascii="Times New Roman" w:hAnsi="Times New Roman" w:cs="Times New Roman"/>
          <w:b/>
          <w:bCs/>
          <w:color w:val="000000"/>
        </w:rPr>
        <w:t>Синишин</w:t>
      </w:r>
      <w:proofErr w:type="spellEnd"/>
      <w:r w:rsidRPr="0033440C">
        <w:rPr>
          <w:rFonts w:ascii="Times New Roman" w:hAnsi="Times New Roman" w:cs="Times New Roman"/>
          <w:b/>
          <w:bCs/>
          <w:color w:val="000000"/>
        </w:rPr>
        <w:t xml:space="preserve"> </w:t>
      </w:r>
    </w:p>
    <w:p w:rsidR="00582F13" w:rsidRPr="0033440C" w:rsidRDefault="00582F13" w:rsidP="0033440C">
      <w:pPr>
        <w:autoSpaceDE w:val="0"/>
        <w:autoSpaceDN w:val="0"/>
        <w:adjustRightInd w:val="0"/>
        <w:spacing w:after="0" w:line="240" w:lineRule="auto"/>
        <w:jc w:val="right"/>
        <w:rPr>
          <w:rFonts w:ascii="Times New Roman" w:hAnsi="Times New Roman" w:cs="Times New Roman"/>
          <w:color w:val="000000"/>
        </w:rPr>
      </w:pPr>
      <w:r w:rsidRPr="0033440C">
        <w:rPr>
          <w:rFonts w:ascii="Times New Roman" w:hAnsi="Times New Roman" w:cs="Times New Roman"/>
          <w:color w:val="000000"/>
        </w:rPr>
        <w:t xml:space="preserve">Інститут мистецтв </w:t>
      </w:r>
    </w:p>
    <w:p w:rsidR="00582F13" w:rsidRPr="0033440C" w:rsidRDefault="00582F13" w:rsidP="0033440C">
      <w:pPr>
        <w:autoSpaceDE w:val="0"/>
        <w:autoSpaceDN w:val="0"/>
        <w:adjustRightInd w:val="0"/>
        <w:spacing w:after="0" w:line="240" w:lineRule="auto"/>
        <w:jc w:val="right"/>
        <w:rPr>
          <w:rFonts w:ascii="Times New Roman" w:hAnsi="Times New Roman" w:cs="Times New Roman"/>
          <w:color w:val="000000"/>
        </w:rPr>
      </w:pPr>
      <w:r w:rsidRPr="0033440C">
        <w:rPr>
          <w:rFonts w:ascii="Times New Roman" w:hAnsi="Times New Roman" w:cs="Times New Roman"/>
          <w:color w:val="000000"/>
        </w:rPr>
        <w:t xml:space="preserve">ДВНЗ «Прикарпатський національний університет </w:t>
      </w:r>
    </w:p>
    <w:p w:rsidR="00582F13" w:rsidRPr="0033440C" w:rsidRDefault="00582F13" w:rsidP="0033440C">
      <w:pPr>
        <w:autoSpaceDE w:val="0"/>
        <w:autoSpaceDN w:val="0"/>
        <w:adjustRightInd w:val="0"/>
        <w:spacing w:after="0" w:line="240" w:lineRule="auto"/>
        <w:jc w:val="right"/>
        <w:rPr>
          <w:rFonts w:ascii="Times New Roman" w:hAnsi="Times New Roman" w:cs="Times New Roman"/>
          <w:color w:val="000000"/>
        </w:rPr>
      </w:pPr>
      <w:r w:rsidRPr="0033440C">
        <w:rPr>
          <w:rFonts w:ascii="Times New Roman" w:hAnsi="Times New Roman" w:cs="Times New Roman"/>
          <w:color w:val="000000"/>
        </w:rPr>
        <w:t xml:space="preserve">імені Василя Стефаника», м. Івано-Франківськ </w:t>
      </w:r>
    </w:p>
    <w:p w:rsidR="00837DE4" w:rsidRPr="0033440C" w:rsidRDefault="00837DE4" w:rsidP="0033440C">
      <w:pPr>
        <w:autoSpaceDE w:val="0"/>
        <w:autoSpaceDN w:val="0"/>
        <w:adjustRightInd w:val="0"/>
        <w:spacing w:after="0" w:line="240" w:lineRule="auto"/>
        <w:jc w:val="right"/>
        <w:rPr>
          <w:rFonts w:ascii="Times New Roman" w:hAnsi="Times New Roman" w:cs="Times New Roman"/>
          <w:color w:val="000000"/>
        </w:rPr>
      </w:pPr>
    </w:p>
    <w:p w:rsidR="00582F13" w:rsidRPr="0033440C" w:rsidRDefault="00582F13" w:rsidP="0033440C">
      <w:pPr>
        <w:autoSpaceDE w:val="0"/>
        <w:autoSpaceDN w:val="0"/>
        <w:adjustRightInd w:val="0"/>
        <w:spacing w:after="0" w:line="240" w:lineRule="auto"/>
        <w:jc w:val="center"/>
        <w:rPr>
          <w:rFonts w:ascii="Times New Roman" w:hAnsi="Times New Roman" w:cs="Times New Roman"/>
          <w:color w:val="000000"/>
        </w:rPr>
      </w:pPr>
      <w:r w:rsidRPr="0033440C">
        <w:rPr>
          <w:rFonts w:ascii="Times New Roman" w:hAnsi="Times New Roman" w:cs="Times New Roman"/>
          <w:b/>
          <w:bCs/>
          <w:color w:val="000000"/>
        </w:rPr>
        <w:t>СТАНОВЛЕННЯ ХУДОЖНЬОЇ-ПРОМИСЛОВОЇ ОСВІТИ ГАЛИЧИНИ</w:t>
      </w:r>
    </w:p>
    <w:p w:rsidR="00582F13" w:rsidRPr="0033440C" w:rsidRDefault="00582F13" w:rsidP="0033440C">
      <w:pPr>
        <w:autoSpaceDE w:val="0"/>
        <w:autoSpaceDN w:val="0"/>
        <w:adjustRightInd w:val="0"/>
        <w:spacing w:after="0" w:line="240" w:lineRule="auto"/>
        <w:jc w:val="center"/>
        <w:rPr>
          <w:rFonts w:ascii="Times New Roman" w:hAnsi="Times New Roman" w:cs="Times New Roman"/>
          <w:color w:val="000000"/>
        </w:rPr>
      </w:pPr>
      <w:r w:rsidRPr="0033440C">
        <w:rPr>
          <w:rFonts w:ascii="Times New Roman" w:hAnsi="Times New Roman" w:cs="Times New Roman"/>
          <w:b/>
          <w:bCs/>
          <w:color w:val="000000"/>
        </w:rPr>
        <w:t>(КІНЕЦЬ ХІХ – ПЕРША ПОЛОВИНА ХХ СТОЛІТТЯ)</w:t>
      </w:r>
    </w:p>
    <w:p w:rsidR="00582F13" w:rsidRPr="0033440C" w:rsidRDefault="00582F13"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i/>
          <w:iCs/>
          <w:color w:val="000000"/>
        </w:rPr>
        <w:t xml:space="preserve">У статті висвітлено особливості становлення художньо-промислової освіти на Галичині в хронологічних межах кінця ХІХ – першої половини ХХ століття. З’ясовано вплив європейської суспільної думки на розвиток ремісничо-мистецьких шкіл. Розкрито тенденції розвитку народного мистецтва на Галичині та входження його в європейський художній простір. Узагальнено передумови, що визначили поступ художньо-промислової освіти галицького краю. </w:t>
      </w:r>
    </w:p>
    <w:p w:rsidR="00582F13" w:rsidRPr="0033440C" w:rsidRDefault="00582F13"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b/>
          <w:bCs/>
          <w:i/>
          <w:iCs/>
          <w:color w:val="000000"/>
        </w:rPr>
        <w:t xml:space="preserve">Ключові слова: </w:t>
      </w:r>
      <w:r w:rsidRPr="0033440C">
        <w:rPr>
          <w:rFonts w:ascii="Times New Roman" w:hAnsi="Times New Roman" w:cs="Times New Roman"/>
          <w:i/>
          <w:iCs/>
          <w:color w:val="000000"/>
        </w:rPr>
        <w:t xml:space="preserve">художня-промислова освіта, художньо-промислова школа, європейська мистецька освіта, народне мистецтво, художня школа. </w:t>
      </w:r>
    </w:p>
    <w:p w:rsidR="00582F13" w:rsidRPr="0033440C" w:rsidRDefault="00582F13"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b/>
          <w:bCs/>
          <w:color w:val="000000"/>
        </w:rPr>
        <w:t xml:space="preserve">Постановка проблеми. </w:t>
      </w:r>
      <w:r w:rsidRPr="0033440C">
        <w:rPr>
          <w:rFonts w:ascii="Times New Roman" w:hAnsi="Times New Roman" w:cs="Times New Roman"/>
          <w:color w:val="000000"/>
        </w:rPr>
        <w:t xml:space="preserve">Інтеграція сучасної освіти в європейському просторі, розбудова вищої професійної освіти на спільних стандартах актуалізує проблему вивчення тих здобутків, що мали місце на теренах України в різні історичні періоди. </w:t>
      </w:r>
    </w:p>
    <w:p w:rsidR="00582F13" w:rsidRPr="0033440C" w:rsidRDefault="00582F13"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Становлення й розвиток художньо-промислової освіти на західних землях України відносимо до кінця ХІХ – початку ХХ століття. Значущість історико-педагогічного дослідження окресленої проблеми полягає у вияв-ленні соціально-економічних, педагогічних особливостей у структурі освіти, що мала європейські корені. Землі сучасної Галичини в різні роки входили до складу Австро-Угорської імперії, Речі Посполитої. Тому розвиток мистецької освіти в ці роки розглядаємо в освітньому просторі європейських країн. </w:t>
      </w:r>
    </w:p>
    <w:p w:rsidR="00582F13" w:rsidRPr="0033440C" w:rsidRDefault="00582F13"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Потужний розвиток промисловості, інфраструктури (залізних доріг), розбудова міст, що ставали культурно-освітніми центрами, створювали передумови щодо розвитку художньо-промислової освіти. Потреби суспільства у кваліфікованих і освічених робітниках визначали стратегії розвитку професійних навчальних закладів художньо-мистецького спрямування. </w:t>
      </w:r>
    </w:p>
    <w:p w:rsidR="00BC105E" w:rsidRPr="0033440C" w:rsidRDefault="00582F13" w:rsidP="0033440C">
      <w:pPr>
        <w:pStyle w:val="Default"/>
        <w:ind w:firstLine="567"/>
        <w:jc w:val="both"/>
        <w:rPr>
          <w:rFonts w:ascii="Times New Roman" w:hAnsi="Times New Roman" w:cs="Times New Roman"/>
          <w:sz w:val="22"/>
          <w:szCs w:val="22"/>
        </w:rPr>
      </w:pPr>
      <w:r w:rsidRPr="0033440C">
        <w:rPr>
          <w:rFonts w:ascii="Times New Roman" w:hAnsi="Times New Roman" w:cs="Times New Roman"/>
          <w:b/>
          <w:bCs/>
          <w:sz w:val="22"/>
          <w:szCs w:val="22"/>
        </w:rPr>
        <w:t xml:space="preserve">Аналіз актуальних досліджень. </w:t>
      </w:r>
      <w:r w:rsidRPr="0033440C">
        <w:rPr>
          <w:rFonts w:ascii="Times New Roman" w:hAnsi="Times New Roman" w:cs="Times New Roman"/>
          <w:sz w:val="22"/>
          <w:szCs w:val="22"/>
        </w:rPr>
        <w:t>Різні проблеми художньо-промислової освіти є предметом вивчення як зарубіжних, так і вітчизняних учених. Зокрема, деякі аспекти фахового художньо-промислового навчання дос</w:t>
      </w:r>
      <w:r w:rsidR="00BC105E" w:rsidRPr="0033440C">
        <w:rPr>
          <w:rFonts w:ascii="Times New Roman" w:hAnsi="Times New Roman" w:cs="Times New Roman"/>
          <w:sz w:val="22"/>
          <w:szCs w:val="22"/>
        </w:rPr>
        <w:t xml:space="preserve">ліджували вчені (К. </w:t>
      </w:r>
      <w:proofErr w:type="spellStart"/>
      <w:r w:rsidR="00BC105E" w:rsidRPr="0033440C">
        <w:rPr>
          <w:rFonts w:ascii="Times New Roman" w:hAnsi="Times New Roman" w:cs="Times New Roman"/>
          <w:sz w:val="22"/>
          <w:szCs w:val="22"/>
        </w:rPr>
        <w:t>Кисілевський</w:t>
      </w:r>
      <w:proofErr w:type="spellEnd"/>
      <w:r w:rsidR="00BC105E" w:rsidRPr="0033440C">
        <w:rPr>
          <w:rFonts w:ascii="Times New Roman" w:hAnsi="Times New Roman" w:cs="Times New Roman"/>
          <w:sz w:val="22"/>
          <w:szCs w:val="22"/>
        </w:rPr>
        <w:t xml:space="preserve">, Д. </w:t>
      </w:r>
      <w:proofErr w:type="spellStart"/>
      <w:r w:rsidR="00BC105E" w:rsidRPr="0033440C">
        <w:rPr>
          <w:rFonts w:ascii="Times New Roman" w:hAnsi="Times New Roman" w:cs="Times New Roman"/>
          <w:sz w:val="22"/>
          <w:szCs w:val="22"/>
        </w:rPr>
        <w:t>Коренець</w:t>
      </w:r>
      <w:proofErr w:type="spellEnd"/>
      <w:r w:rsidR="00BC105E" w:rsidRPr="0033440C">
        <w:rPr>
          <w:rFonts w:ascii="Times New Roman" w:hAnsi="Times New Roman" w:cs="Times New Roman"/>
          <w:sz w:val="22"/>
          <w:szCs w:val="22"/>
        </w:rPr>
        <w:t>, О. Кульчицький, Д. Лукія-</w:t>
      </w:r>
      <w:proofErr w:type="spellStart"/>
      <w:r w:rsidR="00BC105E" w:rsidRPr="0033440C">
        <w:rPr>
          <w:rFonts w:ascii="Times New Roman" w:hAnsi="Times New Roman" w:cs="Times New Roman"/>
          <w:sz w:val="22"/>
          <w:szCs w:val="22"/>
        </w:rPr>
        <w:t>нович</w:t>
      </w:r>
      <w:proofErr w:type="spellEnd"/>
      <w:r w:rsidR="00BC105E" w:rsidRPr="0033440C">
        <w:rPr>
          <w:rFonts w:ascii="Times New Roman" w:hAnsi="Times New Roman" w:cs="Times New Roman"/>
          <w:sz w:val="22"/>
          <w:szCs w:val="22"/>
        </w:rPr>
        <w:t xml:space="preserve">, В. </w:t>
      </w:r>
      <w:proofErr w:type="spellStart"/>
      <w:r w:rsidR="00BC105E" w:rsidRPr="0033440C">
        <w:rPr>
          <w:rFonts w:ascii="Times New Roman" w:hAnsi="Times New Roman" w:cs="Times New Roman"/>
          <w:sz w:val="22"/>
          <w:szCs w:val="22"/>
        </w:rPr>
        <w:t>Радзикевич</w:t>
      </w:r>
      <w:proofErr w:type="spellEnd"/>
      <w:r w:rsidR="00BC105E" w:rsidRPr="0033440C">
        <w:rPr>
          <w:rFonts w:ascii="Times New Roman" w:hAnsi="Times New Roman" w:cs="Times New Roman"/>
          <w:sz w:val="22"/>
          <w:szCs w:val="22"/>
        </w:rPr>
        <w:t xml:space="preserve">, М. Чарторийський, С. </w:t>
      </w:r>
      <w:proofErr w:type="spellStart"/>
      <w:r w:rsidR="00BC105E" w:rsidRPr="0033440C">
        <w:rPr>
          <w:rFonts w:ascii="Times New Roman" w:hAnsi="Times New Roman" w:cs="Times New Roman"/>
          <w:sz w:val="22"/>
          <w:szCs w:val="22"/>
        </w:rPr>
        <w:t>Черкасенко</w:t>
      </w:r>
      <w:proofErr w:type="spellEnd"/>
      <w:r w:rsidR="00BC105E" w:rsidRPr="0033440C">
        <w:rPr>
          <w:rFonts w:ascii="Times New Roman" w:hAnsi="Times New Roman" w:cs="Times New Roman"/>
          <w:sz w:val="22"/>
          <w:szCs w:val="22"/>
        </w:rPr>
        <w:t xml:space="preserve">, Я. Чепіга та ін.) [6]. Заслуговують на увагу дослідження сучасних українських учених у галузі художньо-промислової дизайнерської освіти (Т. </w:t>
      </w:r>
      <w:proofErr w:type="spellStart"/>
      <w:r w:rsidR="00BC105E" w:rsidRPr="0033440C">
        <w:rPr>
          <w:rFonts w:ascii="Times New Roman" w:hAnsi="Times New Roman" w:cs="Times New Roman"/>
          <w:sz w:val="22"/>
          <w:szCs w:val="22"/>
        </w:rPr>
        <w:t>Завгородня</w:t>
      </w:r>
      <w:proofErr w:type="spellEnd"/>
      <w:r w:rsidR="00BC105E" w:rsidRPr="0033440C">
        <w:rPr>
          <w:rFonts w:ascii="Times New Roman" w:hAnsi="Times New Roman" w:cs="Times New Roman"/>
          <w:sz w:val="22"/>
          <w:szCs w:val="22"/>
        </w:rPr>
        <w:t xml:space="preserve"> [4], Л. </w:t>
      </w:r>
      <w:proofErr w:type="spellStart"/>
      <w:r w:rsidR="00BC105E" w:rsidRPr="0033440C">
        <w:rPr>
          <w:rFonts w:ascii="Times New Roman" w:hAnsi="Times New Roman" w:cs="Times New Roman"/>
          <w:sz w:val="22"/>
          <w:szCs w:val="22"/>
        </w:rPr>
        <w:t>Оршансь-кий</w:t>
      </w:r>
      <w:proofErr w:type="spellEnd"/>
      <w:r w:rsidR="00BC105E" w:rsidRPr="0033440C">
        <w:rPr>
          <w:rFonts w:ascii="Times New Roman" w:hAnsi="Times New Roman" w:cs="Times New Roman"/>
          <w:sz w:val="22"/>
          <w:szCs w:val="22"/>
        </w:rPr>
        <w:t xml:space="preserve"> [7], М. </w:t>
      </w:r>
      <w:proofErr w:type="spellStart"/>
      <w:r w:rsidR="00BC105E" w:rsidRPr="0033440C">
        <w:rPr>
          <w:rFonts w:ascii="Times New Roman" w:hAnsi="Times New Roman" w:cs="Times New Roman"/>
          <w:sz w:val="22"/>
          <w:szCs w:val="22"/>
        </w:rPr>
        <w:t>Станкевич</w:t>
      </w:r>
      <w:proofErr w:type="spellEnd"/>
      <w:r w:rsidR="00BC105E" w:rsidRPr="0033440C">
        <w:rPr>
          <w:rFonts w:ascii="Times New Roman" w:hAnsi="Times New Roman" w:cs="Times New Roman"/>
          <w:sz w:val="22"/>
          <w:szCs w:val="22"/>
        </w:rPr>
        <w:t xml:space="preserve"> [9], Б. </w:t>
      </w:r>
      <w:proofErr w:type="spellStart"/>
      <w:r w:rsidR="00BC105E" w:rsidRPr="0033440C">
        <w:rPr>
          <w:rFonts w:ascii="Times New Roman" w:hAnsi="Times New Roman" w:cs="Times New Roman"/>
          <w:sz w:val="22"/>
          <w:szCs w:val="22"/>
        </w:rPr>
        <w:t>Ступарик</w:t>
      </w:r>
      <w:proofErr w:type="spellEnd"/>
      <w:r w:rsidR="00BC105E" w:rsidRPr="0033440C">
        <w:rPr>
          <w:rFonts w:ascii="Times New Roman" w:hAnsi="Times New Roman" w:cs="Times New Roman"/>
          <w:sz w:val="22"/>
          <w:szCs w:val="22"/>
        </w:rPr>
        <w:t xml:space="preserve"> [10], В. </w:t>
      </w:r>
      <w:proofErr w:type="spellStart"/>
      <w:r w:rsidR="00BC105E" w:rsidRPr="0033440C">
        <w:rPr>
          <w:rFonts w:ascii="Times New Roman" w:hAnsi="Times New Roman" w:cs="Times New Roman"/>
          <w:sz w:val="22"/>
          <w:szCs w:val="22"/>
        </w:rPr>
        <w:t>Тименко</w:t>
      </w:r>
      <w:proofErr w:type="spellEnd"/>
      <w:r w:rsidR="00BC105E" w:rsidRPr="0033440C">
        <w:rPr>
          <w:rFonts w:ascii="Times New Roman" w:hAnsi="Times New Roman" w:cs="Times New Roman"/>
          <w:sz w:val="22"/>
          <w:szCs w:val="22"/>
        </w:rPr>
        <w:t xml:space="preserve"> [11], Р. Шмагало [15]).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У контексті означеної проблеми дослідження, на наш погляд, важливими є напрацювання українських науковців, що розкривають окремі її аспекти. До них відносимо кандидатську дисертацію М. Гнатюка «</w:t>
      </w:r>
      <w:proofErr w:type="spellStart"/>
      <w:r w:rsidRPr="0033440C">
        <w:rPr>
          <w:rFonts w:ascii="Times New Roman" w:hAnsi="Times New Roman" w:cs="Times New Roman"/>
          <w:color w:val="000000"/>
        </w:rPr>
        <w:t>Художнi</w:t>
      </w:r>
      <w:proofErr w:type="spellEnd"/>
      <w:r w:rsidRPr="0033440C">
        <w:rPr>
          <w:rFonts w:ascii="Times New Roman" w:hAnsi="Times New Roman" w:cs="Times New Roman"/>
          <w:color w:val="000000"/>
        </w:rPr>
        <w:t xml:space="preserve"> вироби з дерева в інтер’єрі народного житла Українських Карпат i Прикарпаття ХIХ – першої половини ХХ ст. (</w:t>
      </w:r>
      <w:proofErr w:type="spellStart"/>
      <w:r w:rsidRPr="0033440C">
        <w:rPr>
          <w:rFonts w:ascii="Times New Roman" w:hAnsi="Times New Roman" w:cs="Times New Roman"/>
          <w:color w:val="000000"/>
        </w:rPr>
        <w:t>Iсторiя</w:t>
      </w:r>
      <w:proofErr w:type="spellEnd"/>
      <w:r w:rsidRPr="0033440C">
        <w:rPr>
          <w:rFonts w:ascii="Times New Roman" w:hAnsi="Times New Roman" w:cs="Times New Roman"/>
          <w:color w:val="000000"/>
        </w:rPr>
        <w:t xml:space="preserve">. Типологія. Художні особливості)», в якій подано особливості інтер’єру народного житла [1]; у дисертації М. Дяків розкрито естетико-технологічного особливості міського </w:t>
      </w:r>
      <w:proofErr w:type="spellStart"/>
      <w:r w:rsidRPr="0033440C">
        <w:rPr>
          <w:rFonts w:ascii="Times New Roman" w:hAnsi="Times New Roman" w:cs="Times New Roman"/>
          <w:color w:val="000000"/>
        </w:rPr>
        <w:t>меблярства</w:t>
      </w:r>
      <w:proofErr w:type="spellEnd"/>
      <w:r w:rsidRPr="0033440C">
        <w:rPr>
          <w:rFonts w:ascii="Times New Roman" w:hAnsi="Times New Roman" w:cs="Times New Roman"/>
          <w:color w:val="000000"/>
        </w:rPr>
        <w:t xml:space="preserve"> Галичини XIX–XX ст. [3]; у праці М. </w:t>
      </w:r>
      <w:proofErr w:type="spellStart"/>
      <w:r w:rsidRPr="0033440C">
        <w:rPr>
          <w:rFonts w:ascii="Times New Roman" w:hAnsi="Times New Roman" w:cs="Times New Roman"/>
          <w:color w:val="000000"/>
        </w:rPr>
        <w:t>Станкевича</w:t>
      </w:r>
      <w:proofErr w:type="spellEnd"/>
      <w:r w:rsidRPr="0033440C">
        <w:rPr>
          <w:rFonts w:ascii="Times New Roman" w:hAnsi="Times New Roman" w:cs="Times New Roman"/>
          <w:color w:val="000000"/>
        </w:rPr>
        <w:t xml:space="preserve"> «Українське художнє дерево XVI – XX ст.» наведено значний фактологічний матеріал, що дає можливість реконструкції цієї художньої галузі [8].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Значний інтерес у контексті нашого дослідження становлять праці з мистецтвознавства Р. Шмагала [15]. Автором розкрито взаємозв’язок української мистецької освіти з європейською, подано особливості розвитку мистецьких шкіл у різних регіонах України.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b/>
          <w:bCs/>
          <w:color w:val="000000"/>
        </w:rPr>
        <w:t xml:space="preserve">Мета статті </w:t>
      </w:r>
      <w:r w:rsidRPr="0033440C">
        <w:rPr>
          <w:rFonts w:ascii="Times New Roman" w:hAnsi="Times New Roman" w:cs="Times New Roman"/>
          <w:color w:val="000000"/>
        </w:rPr>
        <w:t xml:space="preserve">– за результатами історико-педагогічного аналізу розкрити особливості становлення художньо-промислової освіти Галичини.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b/>
          <w:bCs/>
          <w:color w:val="000000"/>
        </w:rPr>
        <w:t>Виклад основного матеріалу</w:t>
      </w:r>
      <w:r w:rsidRPr="0033440C">
        <w:rPr>
          <w:rFonts w:ascii="Times New Roman" w:hAnsi="Times New Roman" w:cs="Times New Roman"/>
          <w:color w:val="000000"/>
        </w:rPr>
        <w:t xml:space="preserve">. Своєрідним є шлях розвитку і становлення художньо-промислової школи в Галичині, який відбувався в межах загальноєвропейських художніх процесів.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lastRenderedPageBreak/>
        <w:t xml:space="preserve">Початок ХХ ст. в Галичині характеризується наявністю мережі десятків приватних та державних навчальних закладів і курсів, які мали дієві контакти із навчальними установами за кордоном, знаходили ефективні форми співпраці з фахово-ремісничими й мистецькими товариствами.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Зі входженням Галичини до складу Австро-Угорської імперії деякі урядові реформи сприяли культурно-освітньому розвитку галицьких українців. Із 70-х років XIX століття Львову було надане право адміністративної столиці Королівства Галичини та Лодомерії, що стала окремою провінцією Австро-Угорщини.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Дипломатія Габсбургів у сфері культури та мистецтва прагнула встановити зв’язок між мистецькими концепціями Відня та Львова. У вищих навчальних закладах та художньо-промислових школах Відня щороку навчалися десятки стипендіатів із Галичини. Водночас у містечках Галичини й Буковини розвивалися численні ремісничі школи. </w:t>
      </w:r>
    </w:p>
    <w:p w:rsidR="00BC105E" w:rsidRPr="0033440C" w:rsidRDefault="00BC105E" w:rsidP="0033440C">
      <w:pPr>
        <w:pStyle w:val="Default"/>
        <w:ind w:firstLine="567"/>
        <w:jc w:val="both"/>
        <w:rPr>
          <w:rFonts w:ascii="Times New Roman" w:hAnsi="Times New Roman" w:cs="Times New Roman"/>
          <w:sz w:val="22"/>
          <w:szCs w:val="22"/>
        </w:rPr>
      </w:pPr>
      <w:r w:rsidRPr="0033440C">
        <w:rPr>
          <w:rFonts w:ascii="Times New Roman" w:hAnsi="Times New Roman" w:cs="Times New Roman"/>
          <w:sz w:val="22"/>
          <w:szCs w:val="22"/>
        </w:rPr>
        <w:t xml:space="preserve">В Україні, як і по всій Європі, відкриваються середні промислові школи: Межигірська школа імені М. Гоголя під керівництвом Ф. </w:t>
      </w:r>
      <w:proofErr w:type="spellStart"/>
      <w:r w:rsidRPr="0033440C">
        <w:rPr>
          <w:rFonts w:ascii="Times New Roman" w:hAnsi="Times New Roman" w:cs="Times New Roman"/>
          <w:sz w:val="22"/>
          <w:szCs w:val="22"/>
        </w:rPr>
        <w:t>Сластіона</w:t>
      </w:r>
      <w:proofErr w:type="spellEnd"/>
      <w:r w:rsidRPr="0033440C">
        <w:rPr>
          <w:rFonts w:ascii="Times New Roman" w:hAnsi="Times New Roman" w:cs="Times New Roman"/>
          <w:sz w:val="22"/>
          <w:szCs w:val="22"/>
        </w:rPr>
        <w:t xml:space="preserve">, у Камінці-Подільському під керівництвом М. </w:t>
      </w:r>
      <w:proofErr w:type="spellStart"/>
      <w:r w:rsidRPr="0033440C">
        <w:rPr>
          <w:rFonts w:ascii="Times New Roman" w:hAnsi="Times New Roman" w:cs="Times New Roman"/>
          <w:sz w:val="22"/>
          <w:szCs w:val="22"/>
        </w:rPr>
        <w:t>Розвадовського</w:t>
      </w:r>
      <w:proofErr w:type="spellEnd"/>
      <w:r w:rsidRPr="0033440C">
        <w:rPr>
          <w:rFonts w:ascii="Times New Roman" w:hAnsi="Times New Roman" w:cs="Times New Roman"/>
          <w:sz w:val="22"/>
          <w:szCs w:val="22"/>
        </w:rPr>
        <w:t xml:space="preserve">. На Галичині також існували середні </w:t>
      </w:r>
      <w:proofErr w:type="spellStart"/>
      <w:r w:rsidRPr="0033440C">
        <w:rPr>
          <w:rFonts w:ascii="Times New Roman" w:hAnsi="Times New Roman" w:cs="Times New Roman"/>
          <w:sz w:val="22"/>
          <w:szCs w:val="22"/>
        </w:rPr>
        <w:t>мистецько</w:t>
      </w:r>
      <w:proofErr w:type="spellEnd"/>
      <w:r w:rsidRPr="0033440C">
        <w:rPr>
          <w:rFonts w:ascii="Times New Roman" w:hAnsi="Times New Roman" w:cs="Times New Roman"/>
          <w:sz w:val="22"/>
          <w:szCs w:val="22"/>
        </w:rPr>
        <w:t xml:space="preserve">-промислові школи у Львові, Яворові, Косові, Коломиї. В </w:t>
      </w:r>
      <w:proofErr w:type="spellStart"/>
      <w:r w:rsidRPr="0033440C">
        <w:rPr>
          <w:rFonts w:ascii="Times New Roman" w:hAnsi="Times New Roman" w:cs="Times New Roman"/>
          <w:sz w:val="22"/>
          <w:szCs w:val="22"/>
        </w:rPr>
        <w:t>Уневі</w:t>
      </w:r>
      <w:proofErr w:type="spellEnd"/>
      <w:r w:rsidRPr="0033440C">
        <w:rPr>
          <w:rFonts w:ascii="Times New Roman" w:hAnsi="Times New Roman" w:cs="Times New Roman"/>
          <w:sz w:val="22"/>
          <w:szCs w:val="22"/>
        </w:rPr>
        <w:t xml:space="preserve"> монахами-</w:t>
      </w:r>
      <w:proofErr w:type="spellStart"/>
      <w:r w:rsidRPr="0033440C">
        <w:rPr>
          <w:rFonts w:ascii="Times New Roman" w:hAnsi="Times New Roman" w:cs="Times New Roman"/>
          <w:sz w:val="22"/>
          <w:szCs w:val="22"/>
        </w:rPr>
        <w:t>студитами</w:t>
      </w:r>
      <w:proofErr w:type="spellEnd"/>
      <w:r w:rsidRPr="0033440C">
        <w:rPr>
          <w:rFonts w:ascii="Times New Roman" w:hAnsi="Times New Roman" w:cs="Times New Roman"/>
          <w:sz w:val="22"/>
          <w:szCs w:val="22"/>
        </w:rPr>
        <w:t xml:space="preserve"> було засновано іконописну школу [3, 544].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Розвиток капіталістичних відносин, створення промислових підприємств, які займалися </w:t>
      </w:r>
      <w:bookmarkStart w:id="0" w:name="_GoBack"/>
      <w:bookmarkEnd w:id="0"/>
      <w:r w:rsidRPr="0033440C">
        <w:rPr>
          <w:rFonts w:ascii="Times New Roman" w:hAnsi="Times New Roman" w:cs="Times New Roman"/>
          <w:color w:val="000000"/>
        </w:rPr>
        <w:t xml:space="preserve">випуском продукції </w:t>
      </w:r>
      <w:proofErr w:type="spellStart"/>
      <w:r w:rsidRPr="0033440C">
        <w:rPr>
          <w:rFonts w:ascii="Times New Roman" w:hAnsi="Times New Roman" w:cs="Times New Roman"/>
          <w:color w:val="000000"/>
        </w:rPr>
        <w:t>декоративно</w:t>
      </w:r>
      <w:proofErr w:type="spellEnd"/>
      <w:r w:rsidRPr="0033440C">
        <w:rPr>
          <w:rFonts w:ascii="Times New Roman" w:hAnsi="Times New Roman" w:cs="Times New Roman"/>
          <w:color w:val="000000"/>
        </w:rPr>
        <w:t xml:space="preserve">-ужиткового характеру, а також активна діяльність прогресивних кіл української інтелігенції дала поштовх для розвитку українського художньо-промислового мистецтва. В цьому велика роль належить створенню низки навчальних закладів даного профілю, метою яких була підготовка нової генерації майстрів-художників, які б підняли </w:t>
      </w:r>
      <w:proofErr w:type="spellStart"/>
      <w:r w:rsidRPr="0033440C">
        <w:rPr>
          <w:rFonts w:ascii="Times New Roman" w:hAnsi="Times New Roman" w:cs="Times New Roman"/>
          <w:color w:val="000000"/>
        </w:rPr>
        <w:t>декоративно</w:t>
      </w:r>
      <w:proofErr w:type="spellEnd"/>
      <w:r w:rsidRPr="0033440C">
        <w:rPr>
          <w:rFonts w:ascii="Times New Roman" w:hAnsi="Times New Roman" w:cs="Times New Roman"/>
          <w:color w:val="000000"/>
        </w:rPr>
        <w:t xml:space="preserve">-ужиткове мистецтво на якісно вищий професійний рівень відповідно до нових технологій.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Рух «мистецтво і ремесло», започаткований у Західній Європі у другій половині ХІХ століття, поширився по всій Україні і мав свій вплив на сферу діяльності низки товариств, музеїв, мистецьких шкіл і навчальних майстерень. Визначальним у цьому процесі стало утвердження народного мистецтва як </w:t>
      </w:r>
      <w:proofErr w:type="spellStart"/>
      <w:r w:rsidRPr="0033440C">
        <w:rPr>
          <w:rFonts w:ascii="Times New Roman" w:hAnsi="Times New Roman" w:cs="Times New Roman"/>
          <w:color w:val="000000"/>
        </w:rPr>
        <w:t>самоцінного</w:t>
      </w:r>
      <w:proofErr w:type="spellEnd"/>
      <w:r w:rsidRPr="0033440C">
        <w:rPr>
          <w:rFonts w:ascii="Times New Roman" w:hAnsi="Times New Roman" w:cs="Times New Roman"/>
          <w:color w:val="000000"/>
        </w:rPr>
        <w:t xml:space="preserve"> культурного і художнього явища та відродження й цілеспрямована підтримка кустарного виробництва практично на всій території України [13, 170].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У процесі еволюції цього руху утвердилися на практиці нові принципи творчої співпраці народних майстрів і професійних художників, яка забезпечувала збереження традиційного ремесла та вироблення естетичних засад художньої промисловості. Сміливе залучення до співтворчості народних майстрів, надання їм свободи самовираження в межах загального художнього задуму сприяла народженню нових оригінальних творів [16].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Своєрідним є шлях розвитку та становлення художньо-промислової школи в Галичині, який відбувався в межах загальноєвропейських художніх процесів.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Позитивні моменти щодо становлення й розвитку художньо-мистець-</w:t>
      </w:r>
      <w:proofErr w:type="spellStart"/>
      <w:r w:rsidRPr="0033440C">
        <w:rPr>
          <w:rFonts w:ascii="Times New Roman" w:hAnsi="Times New Roman" w:cs="Times New Roman"/>
          <w:color w:val="000000"/>
        </w:rPr>
        <w:t>кої</w:t>
      </w:r>
      <w:proofErr w:type="spellEnd"/>
      <w:r w:rsidRPr="0033440C">
        <w:rPr>
          <w:rFonts w:ascii="Times New Roman" w:hAnsi="Times New Roman" w:cs="Times New Roman"/>
          <w:color w:val="000000"/>
        </w:rPr>
        <w:t xml:space="preserve"> освіти започатковано на </w:t>
      </w:r>
      <w:proofErr w:type="spellStart"/>
      <w:r w:rsidRPr="0033440C">
        <w:rPr>
          <w:rFonts w:ascii="Times New Roman" w:hAnsi="Times New Roman" w:cs="Times New Roman"/>
          <w:color w:val="000000"/>
        </w:rPr>
        <w:t>Галиччині</w:t>
      </w:r>
      <w:proofErr w:type="spellEnd"/>
      <w:r w:rsidRPr="0033440C">
        <w:rPr>
          <w:rFonts w:ascii="Times New Roman" w:hAnsi="Times New Roman" w:cs="Times New Roman"/>
          <w:color w:val="000000"/>
        </w:rPr>
        <w:t xml:space="preserve"> з входженням цих земель на праві провінції (Королівства Галичини та Лодомерії) до складу Австро-Угорщини.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Інтеграція художньо-мистецького життя на Галичині до європейських художніх шкіл, насамперед, віденських, сприяла розвиткові фахової освіти. На кошти австрійських меценатів у Відні навчалися талановиті майстри з Галицьких земель. Це спричинило відкриття ремісничих шкіл: Крайової гончарської школи (Коломия, 1876), Школи деревного промислу (Станіславів, 1846); започаткували роботу навчальні майстерні, ремісничі школи (малярні, художньо-промислові) у Дрогобичі, Яворові. </w:t>
      </w:r>
    </w:p>
    <w:p w:rsidR="00582F13" w:rsidRPr="0033440C" w:rsidRDefault="00BC105E" w:rsidP="0033440C">
      <w:pPr>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У дослідженні Р. </w:t>
      </w:r>
      <w:proofErr w:type="spellStart"/>
      <w:r w:rsidRPr="0033440C">
        <w:rPr>
          <w:rFonts w:ascii="Times New Roman" w:hAnsi="Times New Roman" w:cs="Times New Roman"/>
          <w:color w:val="000000"/>
        </w:rPr>
        <w:t>Шмагайла</w:t>
      </w:r>
      <w:proofErr w:type="spellEnd"/>
      <w:r w:rsidRPr="0033440C">
        <w:rPr>
          <w:rFonts w:ascii="Times New Roman" w:hAnsi="Times New Roman" w:cs="Times New Roman"/>
          <w:color w:val="000000"/>
        </w:rPr>
        <w:t xml:space="preserve"> виокремлено думку про значний вплив Львівської художньо-промислової школи на художньо-мистецьку освіту Галичини [17, 170–175]. Надбання, що мали місце в кінці ХІХ століття в подальшому сформували самобутність Галицької художньо-мистецької освіти.</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Значних успіхів досягнуто в підготовці фахівців із кераміки, насамперед, у Коломийській гончарній школі, оскільки цьому сприяли економічні умови. У містах відкривалися керамічні фабрики (Львів, Коломия). Підготовка спеціалістів для роботи на цих </w:t>
      </w:r>
      <w:proofErr w:type="spellStart"/>
      <w:r w:rsidRPr="0033440C">
        <w:rPr>
          <w:rFonts w:ascii="Times New Roman" w:hAnsi="Times New Roman" w:cs="Times New Roman"/>
          <w:color w:val="000000"/>
        </w:rPr>
        <w:t>фабриках</w:t>
      </w:r>
      <w:proofErr w:type="spellEnd"/>
      <w:r w:rsidRPr="0033440C">
        <w:rPr>
          <w:rFonts w:ascii="Times New Roman" w:hAnsi="Times New Roman" w:cs="Times New Roman"/>
          <w:color w:val="000000"/>
        </w:rPr>
        <w:t xml:space="preserve"> зумовлювала розвиток мережі художньо-промислових шкіл. У художньому сенсі отримала розвиток народно-стильова кераміка. Галицькі майстри внесли певний доробок у використання гуцульського орнаменту на промисловій основі [6, 66]. Сьогодні можна говорити про феномен Олекси </w:t>
      </w:r>
      <w:proofErr w:type="spellStart"/>
      <w:r w:rsidRPr="0033440C">
        <w:rPr>
          <w:rFonts w:ascii="Times New Roman" w:hAnsi="Times New Roman" w:cs="Times New Roman"/>
          <w:color w:val="000000"/>
        </w:rPr>
        <w:t>Бахматюка</w:t>
      </w:r>
      <w:proofErr w:type="spellEnd"/>
      <w:r w:rsidRPr="0033440C">
        <w:rPr>
          <w:rFonts w:ascii="Times New Roman" w:hAnsi="Times New Roman" w:cs="Times New Roman"/>
          <w:color w:val="000000"/>
        </w:rPr>
        <w:t xml:space="preserve">, відомого як майстра гуцульської народної кераміки.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Підготовка майстрів із художньої кераміки в Коломиї здійснювалася під керівництвом достатньо відомих європейських фахівців (Г. </w:t>
      </w:r>
      <w:proofErr w:type="spellStart"/>
      <w:r w:rsidRPr="0033440C">
        <w:rPr>
          <w:rFonts w:ascii="Times New Roman" w:hAnsi="Times New Roman" w:cs="Times New Roman"/>
          <w:color w:val="000000"/>
        </w:rPr>
        <w:t>Бехера</w:t>
      </w:r>
      <w:proofErr w:type="spellEnd"/>
      <w:r w:rsidRPr="0033440C">
        <w:rPr>
          <w:rFonts w:ascii="Times New Roman" w:hAnsi="Times New Roman" w:cs="Times New Roman"/>
          <w:color w:val="000000"/>
        </w:rPr>
        <w:t xml:space="preserve">, В. </w:t>
      </w:r>
      <w:proofErr w:type="spellStart"/>
      <w:r w:rsidRPr="0033440C">
        <w:rPr>
          <w:rFonts w:ascii="Times New Roman" w:hAnsi="Times New Roman" w:cs="Times New Roman"/>
          <w:color w:val="000000"/>
        </w:rPr>
        <w:t>Крицінського</w:t>
      </w:r>
      <w:proofErr w:type="spellEnd"/>
      <w:r w:rsidRPr="0033440C">
        <w:rPr>
          <w:rFonts w:ascii="Times New Roman" w:hAnsi="Times New Roman" w:cs="Times New Roman"/>
          <w:color w:val="000000"/>
        </w:rPr>
        <w:t xml:space="preserve">, В. </w:t>
      </w:r>
      <w:proofErr w:type="spellStart"/>
      <w:r w:rsidRPr="0033440C">
        <w:rPr>
          <w:rFonts w:ascii="Times New Roman" w:hAnsi="Times New Roman" w:cs="Times New Roman"/>
          <w:color w:val="000000"/>
        </w:rPr>
        <w:t>Жолная</w:t>
      </w:r>
      <w:proofErr w:type="spellEnd"/>
      <w:r w:rsidRPr="0033440C">
        <w:rPr>
          <w:rFonts w:ascii="Times New Roman" w:hAnsi="Times New Roman" w:cs="Times New Roman"/>
          <w:color w:val="000000"/>
        </w:rPr>
        <w:t xml:space="preserve"> [5]). До роботи в школах долучалися відомі на той час народні майстри. Можна висловити припущення про те, що саме народні майстри розвивали автентичні народні художні мотиви, вписуючи їх на тло європейської традиції [17, 27, 28].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Як засвідчують результати досліджень, становлення художньо-промислових шкіл відбувалося в достатньо сприятливій соціально-культурній та економічній ситуації, що відповідала тодішнім </w:t>
      </w:r>
      <w:r w:rsidRPr="0033440C">
        <w:rPr>
          <w:rFonts w:ascii="Times New Roman" w:hAnsi="Times New Roman" w:cs="Times New Roman"/>
          <w:color w:val="000000"/>
        </w:rPr>
        <w:lastRenderedPageBreak/>
        <w:t xml:space="preserve">європейським стандартам. У школах Галичини поширювався досвід Франції, що мала беззаперечні здобутки в галузі художньої освіти [18, 2]. Галицькі художньо-ремісничі школи брали участь у виставках провідних столиць Європи.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Широкі міжкультурні зв’язки, розширення художнього поля (вивчення особливостей трипільської кераміки з колекції В. Хвойки) сприяли розвитку програм декоративного рисунку, малювання з натури, композиції, декоративно-прикладного мистецтва (кахлярства, малюнку на фаянсі). Варто зазначити, що зростання попиту на ринку, промисловий розвиток загалом були визначальними щодо художньо-промислового виробництва та підготовки фахівців. </w:t>
      </w:r>
    </w:p>
    <w:p w:rsidR="00BC105E" w:rsidRPr="0033440C" w:rsidRDefault="00BC105E" w:rsidP="0033440C">
      <w:pPr>
        <w:pStyle w:val="Default"/>
        <w:ind w:firstLine="567"/>
        <w:jc w:val="both"/>
        <w:rPr>
          <w:rFonts w:ascii="Times New Roman" w:hAnsi="Times New Roman" w:cs="Times New Roman"/>
          <w:sz w:val="22"/>
          <w:szCs w:val="22"/>
        </w:rPr>
      </w:pPr>
      <w:r w:rsidRPr="0033440C">
        <w:rPr>
          <w:rFonts w:ascii="Times New Roman" w:hAnsi="Times New Roman" w:cs="Times New Roman"/>
          <w:sz w:val="22"/>
          <w:szCs w:val="22"/>
        </w:rPr>
        <w:t xml:space="preserve">У кінці ХІХ – на початку ХХ століття швидкими темпами розвивалися школи деревного промислу, що започаткували художню обробку дерева (Коломия, </w:t>
      </w:r>
      <w:proofErr w:type="spellStart"/>
      <w:r w:rsidRPr="0033440C">
        <w:rPr>
          <w:rFonts w:ascii="Times New Roman" w:hAnsi="Times New Roman" w:cs="Times New Roman"/>
          <w:sz w:val="22"/>
          <w:szCs w:val="22"/>
        </w:rPr>
        <w:t>Болехи</w:t>
      </w:r>
      <w:proofErr w:type="spellEnd"/>
      <w:r w:rsidRPr="0033440C">
        <w:rPr>
          <w:rFonts w:ascii="Times New Roman" w:hAnsi="Times New Roman" w:cs="Times New Roman"/>
          <w:sz w:val="22"/>
          <w:szCs w:val="22"/>
        </w:rPr>
        <w:t xml:space="preserve">, Станіславів). Навчальний план школи у Станіславові складався з таких предметів, як: орнаментальний рисунок, практичне столярство, токарство. Тижневе навантаження становило 50 годин, 60 % із них – практичні заняття [12, 10]. Як стверджує Р. </w:t>
      </w:r>
      <w:proofErr w:type="spellStart"/>
      <w:r w:rsidRPr="0033440C">
        <w:rPr>
          <w:rFonts w:ascii="Times New Roman" w:hAnsi="Times New Roman" w:cs="Times New Roman"/>
          <w:sz w:val="22"/>
          <w:szCs w:val="22"/>
        </w:rPr>
        <w:t>Шмагайло</w:t>
      </w:r>
      <w:proofErr w:type="spellEnd"/>
      <w:r w:rsidRPr="0033440C">
        <w:rPr>
          <w:rFonts w:ascii="Times New Roman" w:hAnsi="Times New Roman" w:cs="Times New Roman"/>
          <w:sz w:val="22"/>
          <w:szCs w:val="22"/>
        </w:rPr>
        <w:t xml:space="preserve">, школа у Станіславові здебільшого працювала в </w:t>
      </w:r>
      <w:proofErr w:type="spellStart"/>
      <w:r w:rsidRPr="0033440C">
        <w:rPr>
          <w:rFonts w:ascii="Times New Roman" w:hAnsi="Times New Roman" w:cs="Times New Roman"/>
          <w:sz w:val="22"/>
          <w:szCs w:val="22"/>
        </w:rPr>
        <w:t>старонімецькій</w:t>
      </w:r>
      <w:proofErr w:type="spellEnd"/>
      <w:r w:rsidRPr="0033440C">
        <w:rPr>
          <w:rFonts w:ascii="Times New Roman" w:hAnsi="Times New Roman" w:cs="Times New Roman"/>
          <w:sz w:val="22"/>
          <w:szCs w:val="22"/>
        </w:rPr>
        <w:t xml:space="preserve"> манері [13, 192], тому значна частина навчального плану відводилася для релігії, польської, німецької мов, різних видів рисунку. У цій школі меншою мірою вивчали орнаментальний рисунок. На початку ХХ століття термін навчання у </w:t>
      </w:r>
      <w:proofErr w:type="spellStart"/>
      <w:r w:rsidRPr="0033440C">
        <w:rPr>
          <w:rFonts w:ascii="Times New Roman" w:hAnsi="Times New Roman" w:cs="Times New Roman"/>
          <w:sz w:val="22"/>
          <w:szCs w:val="22"/>
        </w:rPr>
        <w:t>Станіславівській</w:t>
      </w:r>
      <w:proofErr w:type="spellEnd"/>
      <w:r w:rsidRPr="0033440C">
        <w:rPr>
          <w:rFonts w:ascii="Times New Roman" w:hAnsi="Times New Roman" w:cs="Times New Roman"/>
          <w:sz w:val="22"/>
          <w:szCs w:val="22"/>
        </w:rPr>
        <w:t xml:space="preserve"> крайовій школі столярства й токарства зменшився із трьох років до двох. На першому році навчання учні опановували різні технології обробки деревини, що були традиційними в Галичині, зокрема й ті, що вимагали спеціальних знань. На другому році навчання вони долучалися до практичного виготовлення простих виробів із дерева. Навчальний план був достатньо структурований: тижневе навантаження – 30 годин практичних, 22 години відводилося на вивчення теорії [2, 54–57].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Можемо висловити припущення про те, що художня освіта, зорієнтована на народне мистецтво, не була інтегрованою з промисловою. На вивчення рисунка відводилося три роки. Однак, застосування геометричних рисунків у виробах із дерева свідчить про їх поєднання.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Промислова освіта була достатньо </w:t>
      </w:r>
      <w:proofErr w:type="spellStart"/>
      <w:r w:rsidRPr="0033440C">
        <w:rPr>
          <w:rFonts w:ascii="Times New Roman" w:hAnsi="Times New Roman" w:cs="Times New Roman"/>
          <w:color w:val="000000"/>
        </w:rPr>
        <w:t>практикоорієнтована</w:t>
      </w:r>
      <w:proofErr w:type="spellEnd"/>
      <w:r w:rsidRPr="0033440C">
        <w:rPr>
          <w:rFonts w:ascii="Times New Roman" w:hAnsi="Times New Roman" w:cs="Times New Roman"/>
          <w:color w:val="000000"/>
        </w:rPr>
        <w:t xml:space="preserve">. Вироби учнів задовольняли попит багатьох осіб, державних установ. Популяризація гуцульського народного мистецтва Товариством «Рідна школа», ініціювання відкриття фахових шкіл (Львів, Косів), сприяли становленню ремісничих шкіл для підготовки фахівців із різних видів народного мистецтва (ткацтва, вишивки, кераміки).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У 40-ві роки ХХ століття в Косові започатковано діяльність </w:t>
      </w:r>
      <w:proofErr w:type="spellStart"/>
      <w:r w:rsidRPr="0033440C">
        <w:rPr>
          <w:rFonts w:ascii="Times New Roman" w:hAnsi="Times New Roman" w:cs="Times New Roman"/>
          <w:color w:val="000000"/>
        </w:rPr>
        <w:t>Коедукаційної</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Мистецько</w:t>
      </w:r>
      <w:proofErr w:type="spellEnd"/>
      <w:r w:rsidRPr="0033440C">
        <w:rPr>
          <w:rFonts w:ascii="Times New Roman" w:hAnsi="Times New Roman" w:cs="Times New Roman"/>
          <w:color w:val="000000"/>
        </w:rPr>
        <w:t xml:space="preserve">-Промислової школи для гуцульської промисловості. У школі функціонували відділення, а саме: столярства та різьбярства, килимарства й вишивки, ткацтва [6, 35–36].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З ініціативи графа Івана Шептицького в Яворові (1896 рік) розпочала роботу Державна школа деревообробного промислу (</w:t>
      </w:r>
      <w:proofErr w:type="spellStart"/>
      <w:r w:rsidRPr="0033440C">
        <w:rPr>
          <w:rFonts w:ascii="Times New Roman" w:hAnsi="Times New Roman" w:cs="Times New Roman"/>
          <w:color w:val="000000"/>
        </w:rPr>
        <w:t>забавкарська</w:t>
      </w:r>
      <w:proofErr w:type="spellEnd"/>
      <w:r w:rsidRPr="0033440C">
        <w:rPr>
          <w:rFonts w:ascii="Times New Roman" w:hAnsi="Times New Roman" w:cs="Times New Roman"/>
          <w:color w:val="000000"/>
        </w:rPr>
        <w:t xml:space="preserve">). У школі працювали три відділи: столярства, токарства і різьбярства.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Значну підтримку розвитку промислової освіти, народних промислів надавали Товариства сприяння, зокрема: Ткацьке товариство (Косів), Спілка «Гуцульське мистецтво», Товариство «Рідна школа», Львівське товариство «</w:t>
      </w:r>
      <w:proofErr w:type="spellStart"/>
      <w:r w:rsidRPr="0033440C">
        <w:rPr>
          <w:rFonts w:ascii="Times New Roman" w:hAnsi="Times New Roman" w:cs="Times New Roman"/>
          <w:color w:val="000000"/>
        </w:rPr>
        <w:t>Достава</w:t>
      </w:r>
      <w:proofErr w:type="spellEnd"/>
      <w:r w:rsidRPr="0033440C">
        <w:rPr>
          <w:rFonts w:ascii="Times New Roman" w:hAnsi="Times New Roman" w:cs="Times New Roman"/>
          <w:color w:val="000000"/>
        </w:rPr>
        <w:t xml:space="preserve">». З ініціативи цих спільнот відкривалися ремісничі, художні школи, а вироби місцевих майстрів експонувалися на різних виставках, насамперед у Львові, що був культурною столицею краю [14, 34–35].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Завдяки розширенню осередків функціонування художніх і промислово-ремісничих шкіл художньо-мистецький стиль, що склався на Галичині, виходив за межі народного. Цей стиль становить основу тогочасного українського мистецтва. Він отримав поширення в європейському культурному просторі. Підтвердженням цьому може слугувати той факт, що в художньо-промисловій школі Відня втілювалися художні проекти в українському стилі з елементами ужиткового мистецтва. З часом, народний мистецький стиль, що склався на Галичині, отримав визнання поряд із європейськими. </w:t>
      </w:r>
    </w:p>
    <w:p w:rsidR="00BC105E" w:rsidRPr="0033440C" w:rsidRDefault="00BC105E" w:rsidP="0033440C">
      <w:pPr>
        <w:pStyle w:val="Default"/>
        <w:ind w:firstLine="567"/>
        <w:jc w:val="both"/>
        <w:rPr>
          <w:rFonts w:ascii="Times New Roman" w:hAnsi="Times New Roman" w:cs="Times New Roman"/>
          <w:sz w:val="22"/>
          <w:szCs w:val="22"/>
        </w:rPr>
      </w:pPr>
      <w:r w:rsidRPr="0033440C">
        <w:rPr>
          <w:rFonts w:ascii="Times New Roman" w:hAnsi="Times New Roman" w:cs="Times New Roman"/>
          <w:b/>
          <w:bCs/>
          <w:sz w:val="22"/>
          <w:szCs w:val="22"/>
        </w:rPr>
        <w:t xml:space="preserve">Висновки. </w:t>
      </w:r>
      <w:r w:rsidRPr="0033440C">
        <w:rPr>
          <w:rFonts w:ascii="Times New Roman" w:hAnsi="Times New Roman" w:cs="Times New Roman"/>
          <w:sz w:val="22"/>
          <w:szCs w:val="22"/>
        </w:rPr>
        <w:t xml:space="preserve">За результатами історико-педагогічних пошуків з’ясовано передумови становлення художньої-промислової освіти Галичини в кінці ХІХ – у першій половині ХХ століття. До пріоритетних відносимо такі: соціально-економічні (швидкий розвиток промисловості, технологій, міжкультурної комунікації); потреби ринку праці в підготовлених фахівцях у художньо-промисловій сфері; наявність педагогічних кадрів з художньо-промислової освіти. Окреслені передумови були визначальними щодо розбудови мережі художньо-промислових шкіл різних структур та їх територіального розташування. Загальне піднесення суспільного життя в Австро-Угорській імперії сприяло популяризації народного мистецтва та розвитку художньо-мистецької освіти.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Висвітлені аспекти не розкривають усіх проблем становлення та </w:t>
      </w:r>
      <w:proofErr w:type="spellStart"/>
      <w:r w:rsidRPr="0033440C">
        <w:rPr>
          <w:rFonts w:ascii="Times New Roman" w:hAnsi="Times New Roman" w:cs="Times New Roman"/>
          <w:color w:val="000000"/>
        </w:rPr>
        <w:t>розвит</w:t>
      </w:r>
      <w:proofErr w:type="spellEnd"/>
      <w:r w:rsidRPr="0033440C">
        <w:rPr>
          <w:rFonts w:ascii="Times New Roman" w:hAnsi="Times New Roman" w:cs="Times New Roman"/>
          <w:color w:val="000000"/>
        </w:rPr>
        <w:t xml:space="preserve">-ку художньо-мистецької освіти на Галичині в означених хронологічних межах. Відтак, потребує подальшого вивчення </w:t>
      </w:r>
      <w:proofErr w:type="spellStart"/>
      <w:r w:rsidRPr="0033440C">
        <w:rPr>
          <w:rFonts w:ascii="Times New Roman" w:hAnsi="Times New Roman" w:cs="Times New Roman"/>
          <w:color w:val="000000"/>
        </w:rPr>
        <w:t>змістово</w:t>
      </w:r>
      <w:proofErr w:type="spellEnd"/>
      <w:r w:rsidRPr="0033440C">
        <w:rPr>
          <w:rFonts w:ascii="Times New Roman" w:hAnsi="Times New Roman" w:cs="Times New Roman"/>
          <w:color w:val="000000"/>
        </w:rPr>
        <w:t xml:space="preserve">-методичне забезпечення художньо-мистецької освіти, підготовка педагогічних кадрів для таких шкіл. </w:t>
      </w:r>
    </w:p>
    <w:p w:rsidR="00BC105E" w:rsidRPr="0033440C" w:rsidRDefault="00BC105E" w:rsidP="0033440C">
      <w:pPr>
        <w:autoSpaceDE w:val="0"/>
        <w:autoSpaceDN w:val="0"/>
        <w:adjustRightInd w:val="0"/>
        <w:spacing w:after="0" w:line="240" w:lineRule="auto"/>
        <w:ind w:firstLine="567"/>
        <w:jc w:val="center"/>
        <w:rPr>
          <w:rFonts w:ascii="Times New Roman" w:hAnsi="Times New Roman" w:cs="Times New Roman"/>
          <w:color w:val="000000"/>
        </w:rPr>
      </w:pPr>
      <w:r w:rsidRPr="0033440C">
        <w:rPr>
          <w:rFonts w:ascii="Times New Roman" w:hAnsi="Times New Roman" w:cs="Times New Roman"/>
          <w:b/>
          <w:bCs/>
          <w:color w:val="000000"/>
        </w:rPr>
        <w:t>ЛІТЕРАТУРА</w:t>
      </w:r>
    </w:p>
    <w:p w:rsidR="00BC105E" w:rsidRPr="0033440C" w:rsidRDefault="00BC105E" w:rsidP="0033440C">
      <w:pPr>
        <w:autoSpaceDE w:val="0"/>
        <w:autoSpaceDN w:val="0"/>
        <w:adjustRightInd w:val="0"/>
        <w:spacing w:after="25"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 Гнатюк М. В. Художні вироби з дерева в </w:t>
      </w:r>
      <w:proofErr w:type="spellStart"/>
      <w:r w:rsidRPr="0033440C">
        <w:rPr>
          <w:rFonts w:ascii="Times New Roman" w:hAnsi="Times New Roman" w:cs="Times New Roman"/>
          <w:color w:val="000000"/>
        </w:rPr>
        <w:t>iнтер’єрi</w:t>
      </w:r>
      <w:proofErr w:type="spellEnd"/>
      <w:r w:rsidRPr="0033440C">
        <w:rPr>
          <w:rFonts w:ascii="Times New Roman" w:hAnsi="Times New Roman" w:cs="Times New Roman"/>
          <w:color w:val="000000"/>
        </w:rPr>
        <w:t xml:space="preserve"> народного житла Українських Карпат i Прикарпаття ХIХ – першої половини ХХ ст. (</w:t>
      </w:r>
      <w:proofErr w:type="spellStart"/>
      <w:r w:rsidRPr="0033440C">
        <w:rPr>
          <w:rFonts w:ascii="Times New Roman" w:hAnsi="Times New Roman" w:cs="Times New Roman"/>
          <w:color w:val="000000"/>
        </w:rPr>
        <w:t>Iсторiя</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Типологiя</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Художнi</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особливостi</w:t>
      </w:r>
      <w:proofErr w:type="spellEnd"/>
      <w:r w:rsidRPr="0033440C">
        <w:rPr>
          <w:rFonts w:ascii="Times New Roman" w:hAnsi="Times New Roman" w:cs="Times New Roman"/>
          <w:color w:val="000000"/>
        </w:rPr>
        <w:t xml:space="preserve">) : </w:t>
      </w:r>
      <w:proofErr w:type="spellStart"/>
      <w:r w:rsidRPr="0033440C">
        <w:rPr>
          <w:rFonts w:ascii="Times New Roman" w:hAnsi="Times New Roman" w:cs="Times New Roman"/>
          <w:color w:val="000000"/>
        </w:rPr>
        <w:t>автореф</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дис</w:t>
      </w:r>
      <w:proofErr w:type="spellEnd"/>
      <w:r w:rsidRPr="0033440C">
        <w:rPr>
          <w:rFonts w:ascii="Times New Roman" w:hAnsi="Times New Roman" w:cs="Times New Roman"/>
          <w:color w:val="000000"/>
        </w:rPr>
        <w:t xml:space="preserve">. </w:t>
      </w:r>
      <w:r w:rsidRPr="0033440C">
        <w:rPr>
          <w:rFonts w:ascii="Times New Roman" w:hAnsi="Times New Roman" w:cs="Times New Roman"/>
          <w:color w:val="000000"/>
        </w:rPr>
        <w:lastRenderedPageBreak/>
        <w:t xml:space="preserve">… </w:t>
      </w:r>
      <w:proofErr w:type="spellStart"/>
      <w:r w:rsidRPr="0033440C">
        <w:rPr>
          <w:rFonts w:ascii="Times New Roman" w:hAnsi="Times New Roman" w:cs="Times New Roman"/>
          <w:color w:val="000000"/>
        </w:rPr>
        <w:t>канд</w:t>
      </w:r>
      <w:proofErr w:type="spellEnd"/>
      <w:r w:rsidRPr="0033440C">
        <w:rPr>
          <w:rFonts w:ascii="Times New Roman" w:hAnsi="Times New Roman" w:cs="Times New Roman"/>
          <w:color w:val="000000"/>
        </w:rPr>
        <w:t xml:space="preserve">. мистецтвознавства : спец. 17.00.06 «Декоративне і прикладне мистецтво» / Михайло Васильович Гнатюк. – Львів, 2000. – 18 с. </w:t>
      </w:r>
    </w:p>
    <w:p w:rsidR="00BC105E" w:rsidRPr="0033440C" w:rsidRDefault="00BC105E" w:rsidP="0033440C">
      <w:pPr>
        <w:autoSpaceDE w:val="0"/>
        <w:autoSpaceDN w:val="0"/>
        <w:adjustRightInd w:val="0"/>
        <w:spacing w:after="25"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2. Дяків М. В. До історії міського </w:t>
      </w:r>
      <w:proofErr w:type="spellStart"/>
      <w:r w:rsidRPr="0033440C">
        <w:rPr>
          <w:rFonts w:ascii="Times New Roman" w:hAnsi="Times New Roman" w:cs="Times New Roman"/>
          <w:color w:val="000000"/>
        </w:rPr>
        <w:t>меблярства</w:t>
      </w:r>
      <w:proofErr w:type="spellEnd"/>
      <w:r w:rsidRPr="0033440C">
        <w:rPr>
          <w:rFonts w:ascii="Times New Roman" w:hAnsi="Times New Roman" w:cs="Times New Roman"/>
          <w:color w:val="000000"/>
        </w:rPr>
        <w:t xml:space="preserve"> Галичини / М. В. Дяків // Вісник </w:t>
      </w:r>
      <w:proofErr w:type="spellStart"/>
      <w:r w:rsidRPr="0033440C">
        <w:rPr>
          <w:rFonts w:ascii="Times New Roman" w:hAnsi="Times New Roman" w:cs="Times New Roman"/>
          <w:color w:val="000000"/>
        </w:rPr>
        <w:t>Прикарпат</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нац</w:t>
      </w:r>
      <w:proofErr w:type="spellEnd"/>
      <w:r w:rsidRPr="0033440C">
        <w:rPr>
          <w:rFonts w:ascii="Times New Roman" w:hAnsi="Times New Roman" w:cs="Times New Roman"/>
          <w:color w:val="000000"/>
        </w:rPr>
        <w:t xml:space="preserve">. ун-ту ім. В. Стефаника (присвячений 10-річчю інституту мистецтв ПНУ). – В. 23. – Івано-Франківськ, 2010. – С. 53–58. </w:t>
      </w:r>
    </w:p>
    <w:p w:rsidR="00BC105E" w:rsidRPr="0033440C" w:rsidRDefault="00BC105E" w:rsidP="0033440C">
      <w:pPr>
        <w:autoSpaceDE w:val="0"/>
        <w:autoSpaceDN w:val="0"/>
        <w:adjustRightInd w:val="0"/>
        <w:spacing w:after="25"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3. Дяків М. В. Міське </w:t>
      </w:r>
      <w:proofErr w:type="spellStart"/>
      <w:r w:rsidRPr="0033440C">
        <w:rPr>
          <w:rFonts w:ascii="Times New Roman" w:hAnsi="Times New Roman" w:cs="Times New Roman"/>
          <w:color w:val="000000"/>
        </w:rPr>
        <w:t>меблярство</w:t>
      </w:r>
      <w:proofErr w:type="spellEnd"/>
      <w:r w:rsidRPr="0033440C">
        <w:rPr>
          <w:rFonts w:ascii="Times New Roman" w:hAnsi="Times New Roman" w:cs="Times New Roman"/>
          <w:color w:val="000000"/>
        </w:rPr>
        <w:t xml:space="preserve"> Галичини XIX – XX ст.: історія, типологія, стилістичні особливості : </w:t>
      </w:r>
      <w:proofErr w:type="spellStart"/>
      <w:r w:rsidRPr="0033440C">
        <w:rPr>
          <w:rFonts w:ascii="Times New Roman" w:hAnsi="Times New Roman" w:cs="Times New Roman"/>
          <w:color w:val="000000"/>
        </w:rPr>
        <w:t>автореф</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дис</w:t>
      </w:r>
      <w:proofErr w:type="spellEnd"/>
      <w:r w:rsidRPr="0033440C">
        <w:rPr>
          <w:rFonts w:ascii="Times New Roman" w:hAnsi="Times New Roman" w:cs="Times New Roman"/>
          <w:color w:val="000000"/>
        </w:rPr>
        <w:t xml:space="preserve">. … </w:t>
      </w:r>
      <w:proofErr w:type="spellStart"/>
      <w:r w:rsidRPr="0033440C">
        <w:rPr>
          <w:rFonts w:ascii="Times New Roman" w:hAnsi="Times New Roman" w:cs="Times New Roman"/>
          <w:color w:val="000000"/>
        </w:rPr>
        <w:t>канд</w:t>
      </w:r>
      <w:proofErr w:type="spellEnd"/>
      <w:r w:rsidRPr="0033440C">
        <w:rPr>
          <w:rFonts w:ascii="Times New Roman" w:hAnsi="Times New Roman" w:cs="Times New Roman"/>
          <w:color w:val="000000"/>
        </w:rPr>
        <w:t xml:space="preserve">. мистецтвознавства : 17.00.06 / Дяків Марія Володимирівна ; </w:t>
      </w:r>
      <w:proofErr w:type="spellStart"/>
      <w:r w:rsidRPr="0033440C">
        <w:rPr>
          <w:rFonts w:ascii="Times New Roman" w:hAnsi="Times New Roman" w:cs="Times New Roman"/>
          <w:color w:val="000000"/>
        </w:rPr>
        <w:t>Прикарпат</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нац</w:t>
      </w:r>
      <w:proofErr w:type="spellEnd"/>
      <w:r w:rsidRPr="0033440C">
        <w:rPr>
          <w:rFonts w:ascii="Times New Roman" w:hAnsi="Times New Roman" w:cs="Times New Roman"/>
          <w:color w:val="000000"/>
        </w:rPr>
        <w:t xml:space="preserve">. ун-т ім. В. Стефаника ; Ін-т мистецтв. – Івано-Франківськ, 2010. – 16 с. </w:t>
      </w:r>
    </w:p>
    <w:p w:rsidR="00BC105E" w:rsidRPr="0033440C" w:rsidRDefault="00BC105E" w:rsidP="0033440C">
      <w:pPr>
        <w:autoSpaceDE w:val="0"/>
        <w:autoSpaceDN w:val="0"/>
        <w:adjustRightInd w:val="0"/>
        <w:spacing w:after="25"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4. </w:t>
      </w:r>
      <w:proofErr w:type="spellStart"/>
      <w:r w:rsidRPr="0033440C">
        <w:rPr>
          <w:rFonts w:ascii="Times New Roman" w:hAnsi="Times New Roman" w:cs="Times New Roman"/>
          <w:color w:val="000000"/>
        </w:rPr>
        <w:t>Завгородня</w:t>
      </w:r>
      <w:proofErr w:type="spellEnd"/>
      <w:r w:rsidRPr="0033440C">
        <w:rPr>
          <w:rFonts w:ascii="Times New Roman" w:hAnsi="Times New Roman" w:cs="Times New Roman"/>
          <w:color w:val="000000"/>
        </w:rPr>
        <w:t xml:space="preserve"> Т. К. Розвиток теорії і практики навчання в Галичині (1919–1939 роки) : </w:t>
      </w:r>
      <w:proofErr w:type="spellStart"/>
      <w:r w:rsidRPr="0033440C">
        <w:rPr>
          <w:rFonts w:ascii="Times New Roman" w:hAnsi="Times New Roman" w:cs="Times New Roman"/>
          <w:color w:val="000000"/>
        </w:rPr>
        <w:t>автореф</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дис</w:t>
      </w:r>
      <w:proofErr w:type="spellEnd"/>
      <w:r w:rsidRPr="0033440C">
        <w:rPr>
          <w:rFonts w:ascii="Times New Roman" w:hAnsi="Times New Roman" w:cs="Times New Roman"/>
          <w:color w:val="000000"/>
        </w:rPr>
        <w:t xml:space="preserve">. ... д-ра пед. наук : 13.00.01 / </w:t>
      </w:r>
      <w:proofErr w:type="spellStart"/>
      <w:r w:rsidRPr="0033440C">
        <w:rPr>
          <w:rFonts w:ascii="Times New Roman" w:hAnsi="Times New Roman" w:cs="Times New Roman"/>
          <w:color w:val="000000"/>
        </w:rPr>
        <w:t>Завгородня</w:t>
      </w:r>
      <w:proofErr w:type="spellEnd"/>
      <w:r w:rsidRPr="0033440C">
        <w:rPr>
          <w:rFonts w:ascii="Times New Roman" w:hAnsi="Times New Roman" w:cs="Times New Roman"/>
          <w:color w:val="000000"/>
        </w:rPr>
        <w:t xml:space="preserve"> Тетяна Костянтинівна ; Ін-т педагогіки АПН України. – К., 2000. – 30 с.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5. Коломия – центр гончарства [Електронний ресурс]. – Режим доступу :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http://hutsul.museum/museum/articles/kolomya-keramika-schkola. </w:t>
      </w:r>
    </w:p>
    <w:p w:rsidR="00BC105E" w:rsidRPr="0033440C" w:rsidRDefault="00BC105E" w:rsidP="0033440C">
      <w:pPr>
        <w:autoSpaceDE w:val="0"/>
        <w:autoSpaceDN w:val="0"/>
        <w:adjustRightInd w:val="0"/>
        <w:spacing w:after="12"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6. Нога О. Іван </w:t>
      </w:r>
      <w:proofErr w:type="spellStart"/>
      <w:r w:rsidRPr="0033440C">
        <w:rPr>
          <w:rFonts w:ascii="Times New Roman" w:hAnsi="Times New Roman" w:cs="Times New Roman"/>
          <w:color w:val="000000"/>
        </w:rPr>
        <w:t>Левинський</w:t>
      </w:r>
      <w:proofErr w:type="spellEnd"/>
      <w:r w:rsidRPr="0033440C">
        <w:rPr>
          <w:rFonts w:ascii="Times New Roman" w:hAnsi="Times New Roman" w:cs="Times New Roman"/>
          <w:color w:val="000000"/>
        </w:rPr>
        <w:t xml:space="preserve">: Архітектор, підприємець, меценат / О. Нога // Наук. і літ. редактор, автор концепції </w:t>
      </w:r>
      <w:proofErr w:type="spellStart"/>
      <w:r w:rsidRPr="0033440C">
        <w:rPr>
          <w:rFonts w:ascii="Times New Roman" w:hAnsi="Times New Roman" w:cs="Times New Roman"/>
          <w:color w:val="000000"/>
        </w:rPr>
        <w:t>ілюстрат</w:t>
      </w:r>
      <w:proofErr w:type="spellEnd"/>
      <w:r w:rsidRPr="0033440C">
        <w:rPr>
          <w:rFonts w:ascii="Times New Roman" w:hAnsi="Times New Roman" w:cs="Times New Roman"/>
          <w:color w:val="000000"/>
        </w:rPr>
        <w:t xml:space="preserve">. матеріалу Ю. </w:t>
      </w:r>
      <w:proofErr w:type="spellStart"/>
      <w:r w:rsidRPr="0033440C">
        <w:rPr>
          <w:rFonts w:ascii="Times New Roman" w:hAnsi="Times New Roman" w:cs="Times New Roman"/>
          <w:color w:val="000000"/>
        </w:rPr>
        <w:t>Бірюльов</w:t>
      </w:r>
      <w:proofErr w:type="spellEnd"/>
      <w:r w:rsidRPr="0033440C">
        <w:rPr>
          <w:rFonts w:ascii="Times New Roman" w:hAnsi="Times New Roman" w:cs="Times New Roman"/>
          <w:color w:val="000000"/>
        </w:rPr>
        <w:t xml:space="preserve">. – Львів : Центр Європи, 2009. – 192 с. </w:t>
      </w:r>
    </w:p>
    <w:p w:rsidR="00BC105E" w:rsidRPr="0033440C" w:rsidRDefault="00BC105E" w:rsidP="0033440C">
      <w:pPr>
        <w:autoSpaceDE w:val="0"/>
        <w:autoSpaceDN w:val="0"/>
        <w:adjustRightInd w:val="0"/>
        <w:spacing w:after="12"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7. </w:t>
      </w:r>
      <w:proofErr w:type="spellStart"/>
      <w:r w:rsidRPr="0033440C">
        <w:rPr>
          <w:rFonts w:ascii="Times New Roman" w:hAnsi="Times New Roman" w:cs="Times New Roman"/>
          <w:color w:val="000000"/>
        </w:rPr>
        <w:t>Оршанський</w:t>
      </w:r>
      <w:proofErr w:type="spellEnd"/>
      <w:r w:rsidRPr="0033440C">
        <w:rPr>
          <w:rFonts w:ascii="Times New Roman" w:hAnsi="Times New Roman" w:cs="Times New Roman"/>
          <w:color w:val="000000"/>
        </w:rPr>
        <w:t xml:space="preserve"> Л. В. Художньо-трудова підготовка майбутніх учителів трудового навчання : монографія / Л. В. </w:t>
      </w:r>
      <w:proofErr w:type="spellStart"/>
      <w:r w:rsidRPr="0033440C">
        <w:rPr>
          <w:rFonts w:ascii="Times New Roman" w:hAnsi="Times New Roman" w:cs="Times New Roman"/>
          <w:color w:val="000000"/>
        </w:rPr>
        <w:t>Оршанський</w:t>
      </w:r>
      <w:proofErr w:type="spellEnd"/>
      <w:r w:rsidRPr="0033440C">
        <w:rPr>
          <w:rFonts w:ascii="Times New Roman" w:hAnsi="Times New Roman" w:cs="Times New Roman"/>
          <w:color w:val="000000"/>
        </w:rPr>
        <w:t xml:space="preserve">. – Дрогобич : Швидко Друк, 2008. – 278 с. </w:t>
      </w:r>
    </w:p>
    <w:p w:rsidR="00BC105E" w:rsidRPr="0033440C" w:rsidRDefault="00BC105E" w:rsidP="0033440C">
      <w:pPr>
        <w:autoSpaceDE w:val="0"/>
        <w:autoSpaceDN w:val="0"/>
        <w:adjustRightInd w:val="0"/>
        <w:spacing w:after="12"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8. </w:t>
      </w:r>
      <w:proofErr w:type="spellStart"/>
      <w:r w:rsidRPr="0033440C">
        <w:rPr>
          <w:rFonts w:ascii="Times New Roman" w:hAnsi="Times New Roman" w:cs="Times New Roman"/>
          <w:color w:val="000000"/>
        </w:rPr>
        <w:t>Станкевич</w:t>
      </w:r>
      <w:proofErr w:type="spellEnd"/>
      <w:r w:rsidRPr="0033440C">
        <w:rPr>
          <w:rFonts w:ascii="Times New Roman" w:hAnsi="Times New Roman" w:cs="Times New Roman"/>
          <w:color w:val="000000"/>
        </w:rPr>
        <w:t xml:space="preserve"> М. Українське художнє дерево ХVІ–ХХ ст. / Михайло </w:t>
      </w:r>
      <w:proofErr w:type="spellStart"/>
      <w:r w:rsidRPr="0033440C">
        <w:rPr>
          <w:rFonts w:ascii="Times New Roman" w:hAnsi="Times New Roman" w:cs="Times New Roman"/>
          <w:color w:val="000000"/>
        </w:rPr>
        <w:t>Станкевич</w:t>
      </w:r>
      <w:proofErr w:type="spellEnd"/>
      <w:r w:rsidRPr="0033440C">
        <w:rPr>
          <w:rFonts w:ascii="Times New Roman" w:hAnsi="Times New Roman" w:cs="Times New Roman"/>
          <w:color w:val="000000"/>
        </w:rPr>
        <w:t xml:space="preserve">. – Львів : Інститут народознавства НАНУ, 2002. – 479 с. </w:t>
      </w:r>
    </w:p>
    <w:p w:rsidR="00BC105E" w:rsidRPr="0033440C" w:rsidRDefault="00BC105E" w:rsidP="0033440C">
      <w:pPr>
        <w:autoSpaceDE w:val="0"/>
        <w:autoSpaceDN w:val="0"/>
        <w:adjustRightInd w:val="0"/>
        <w:spacing w:after="12"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9. </w:t>
      </w:r>
      <w:proofErr w:type="spellStart"/>
      <w:r w:rsidRPr="0033440C">
        <w:rPr>
          <w:rFonts w:ascii="Times New Roman" w:hAnsi="Times New Roman" w:cs="Times New Roman"/>
          <w:color w:val="000000"/>
        </w:rPr>
        <w:t>Станкевич</w:t>
      </w:r>
      <w:proofErr w:type="spellEnd"/>
      <w:r w:rsidRPr="0033440C">
        <w:rPr>
          <w:rFonts w:ascii="Times New Roman" w:hAnsi="Times New Roman" w:cs="Times New Roman"/>
          <w:color w:val="000000"/>
        </w:rPr>
        <w:t xml:space="preserve"> М. Українське художнє </w:t>
      </w:r>
      <w:proofErr w:type="spellStart"/>
      <w:r w:rsidRPr="0033440C">
        <w:rPr>
          <w:rFonts w:ascii="Times New Roman" w:hAnsi="Times New Roman" w:cs="Times New Roman"/>
          <w:color w:val="000000"/>
        </w:rPr>
        <w:t>деревообробництво</w:t>
      </w:r>
      <w:proofErr w:type="spellEnd"/>
      <w:r w:rsidRPr="0033440C">
        <w:rPr>
          <w:rFonts w:ascii="Times New Roman" w:hAnsi="Times New Roman" w:cs="Times New Roman"/>
          <w:color w:val="000000"/>
        </w:rPr>
        <w:t xml:space="preserve"> XVІІ – XX ст. (Концепція декоративності. Історія. Типологія. Художні особливості) : </w:t>
      </w:r>
      <w:proofErr w:type="spellStart"/>
      <w:r w:rsidRPr="0033440C">
        <w:rPr>
          <w:rFonts w:ascii="Times New Roman" w:hAnsi="Times New Roman" w:cs="Times New Roman"/>
          <w:color w:val="000000"/>
        </w:rPr>
        <w:t>дис</w:t>
      </w:r>
      <w:proofErr w:type="spellEnd"/>
      <w:r w:rsidRPr="0033440C">
        <w:rPr>
          <w:rFonts w:ascii="Times New Roman" w:hAnsi="Times New Roman" w:cs="Times New Roman"/>
          <w:color w:val="000000"/>
        </w:rPr>
        <w:t xml:space="preserve">. ... д-ра мистецтвознавства : 17.00.06 / </w:t>
      </w:r>
      <w:proofErr w:type="spellStart"/>
      <w:r w:rsidRPr="0033440C">
        <w:rPr>
          <w:rFonts w:ascii="Times New Roman" w:hAnsi="Times New Roman" w:cs="Times New Roman"/>
          <w:color w:val="000000"/>
        </w:rPr>
        <w:t>Станкевич</w:t>
      </w:r>
      <w:proofErr w:type="spellEnd"/>
      <w:r w:rsidRPr="0033440C">
        <w:rPr>
          <w:rFonts w:ascii="Times New Roman" w:hAnsi="Times New Roman" w:cs="Times New Roman"/>
          <w:color w:val="000000"/>
        </w:rPr>
        <w:t xml:space="preserve"> Михайло </w:t>
      </w:r>
      <w:proofErr w:type="spellStart"/>
      <w:r w:rsidRPr="0033440C">
        <w:rPr>
          <w:rFonts w:ascii="Times New Roman" w:hAnsi="Times New Roman" w:cs="Times New Roman"/>
          <w:color w:val="000000"/>
        </w:rPr>
        <w:t>Євстахієвич</w:t>
      </w:r>
      <w:proofErr w:type="spellEnd"/>
      <w:r w:rsidRPr="0033440C">
        <w:rPr>
          <w:rFonts w:ascii="Times New Roman" w:hAnsi="Times New Roman" w:cs="Times New Roman"/>
          <w:color w:val="000000"/>
        </w:rPr>
        <w:t xml:space="preserve"> ; Ін-т </w:t>
      </w:r>
      <w:proofErr w:type="spellStart"/>
      <w:r w:rsidRPr="0033440C">
        <w:rPr>
          <w:rFonts w:ascii="Times New Roman" w:hAnsi="Times New Roman" w:cs="Times New Roman"/>
          <w:color w:val="000000"/>
        </w:rPr>
        <w:t>народознав</w:t>
      </w:r>
      <w:proofErr w:type="spellEnd"/>
      <w:r w:rsidRPr="0033440C">
        <w:rPr>
          <w:rFonts w:ascii="Times New Roman" w:hAnsi="Times New Roman" w:cs="Times New Roman"/>
          <w:color w:val="000000"/>
        </w:rPr>
        <w:t xml:space="preserve">. НАН України. – Львів, 1995. – 323 с. </w:t>
      </w:r>
    </w:p>
    <w:p w:rsidR="00BC105E" w:rsidRPr="0033440C" w:rsidRDefault="00BC105E" w:rsidP="0033440C">
      <w:pPr>
        <w:autoSpaceDE w:val="0"/>
        <w:autoSpaceDN w:val="0"/>
        <w:adjustRightInd w:val="0"/>
        <w:spacing w:after="12"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10. </w:t>
      </w:r>
      <w:proofErr w:type="spellStart"/>
      <w:r w:rsidRPr="0033440C">
        <w:rPr>
          <w:rFonts w:ascii="Times New Roman" w:hAnsi="Times New Roman" w:cs="Times New Roman"/>
          <w:color w:val="000000"/>
        </w:rPr>
        <w:t>Ступарик</w:t>
      </w:r>
      <w:proofErr w:type="spellEnd"/>
      <w:r w:rsidRPr="0033440C">
        <w:rPr>
          <w:rFonts w:ascii="Times New Roman" w:hAnsi="Times New Roman" w:cs="Times New Roman"/>
          <w:color w:val="000000"/>
        </w:rPr>
        <w:t xml:space="preserve"> Б. М. Національна школа: витоки становлення / Б. М. </w:t>
      </w:r>
      <w:proofErr w:type="spellStart"/>
      <w:r w:rsidRPr="0033440C">
        <w:rPr>
          <w:rFonts w:ascii="Times New Roman" w:hAnsi="Times New Roman" w:cs="Times New Roman"/>
          <w:color w:val="000000"/>
        </w:rPr>
        <w:t>Ступарик</w:t>
      </w:r>
      <w:proofErr w:type="spellEnd"/>
      <w:r w:rsidRPr="0033440C">
        <w:rPr>
          <w:rFonts w:ascii="Times New Roman" w:hAnsi="Times New Roman" w:cs="Times New Roman"/>
          <w:color w:val="000000"/>
        </w:rPr>
        <w:t xml:space="preserve">. – К. : ІЗМН, 1998. – 336 с. </w:t>
      </w:r>
    </w:p>
    <w:p w:rsidR="00BC105E" w:rsidRPr="0033440C" w:rsidRDefault="00BC105E" w:rsidP="0033440C">
      <w:pPr>
        <w:autoSpaceDE w:val="0"/>
        <w:autoSpaceDN w:val="0"/>
        <w:adjustRightInd w:val="0"/>
        <w:spacing w:after="12"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11. </w:t>
      </w:r>
      <w:proofErr w:type="spellStart"/>
      <w:r w:rsidRPr="0033440C">
        <w:rPr>
          <w:rFonts w:ascii="Times New Roman" w:hAnsi="Times New Roman" w:cs="Times New Roman"/>
          <w:color w:val="000000"/>
        </w:rPr>
        <w:t>Тименко</w:t>
      </w:r>
      <w:proofErr w:type="spellEnd"/>
      <w:r w:rsidRPr="0033440C">
        <w:rPr>
          <w:rFonts w:ascii="Times New Roman" w:hAnsi="Times New Roman" w:cs="Times New Roman"/>
          <w:color w:val="000000"/>
        </w:rPr>
        <w:t xml:space="preserve"> В. П. Безперервна система загальної дизайн-освіти: стан і перспективи розвитку / В. П. </w:t>
      </w:r>
      <w:proofErr w:type="spellStart"/>
      <w:r w:rsidRPr="0033440C">
        <w:rPr>
          <w:rFonts w:ascii="Times New Roman" w:hAnsi="Times New Roman" w:cs="Times New Roman"/>
          <w:color w:val="000000"/>
        </w:rPr>
        <w:t>Тименко</w:t>
      </w:r>
      <w:proofErr w:type="spellEnd"/>
      <w:r w:rsidRPr="0033440C">
        <w:rPr>
          <w:rFonts w:ascii="Times New Roman" w:hAnsi="Times New Roman" w:cs="Times New Roman"/>
          <w:color w:val="000000"/>
        </w:rPr>
        <w:t xml:space="preserve"> // Збірник наукових праць Уманського державного педагогічного університету імені П. Г. Тичини: спеціальний випуск. – К. : Науковий світ – ТМ, 2002. – С. 108–110. </w:t>
      </w:r>
    </w:p>
    <w:p w:rsidR="00BC105E" w:rsidRPr="0033440C" w:rsidRDefault="00BC105E" w:rsidP="0033440C">
      <w:pPr>
        <w:autoSpaceDE w:val="0"/>
        <w:autoSpaceDN w:val="0"/>
        <w:adjustRightInd w:val="0"/>
        <w:spacing w:after="12"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12. Школа промислова в Станіславові // </w:t>
      </w:r>
      <w:proofErr w:type="spellStart"/>
      <w:r w:rsidRPr="0033440C">
        <w:rPr>
          <w:rFonts w:ascii="Times New Roman" w:hAnsi="Times New Roman" w:cs="Times New Roman"/>
          <w:color w:val="000000"/>
        </w:rPr>
        <w:t>Господарь</w:t>
      </w:r>
      <w:proofErr w:type="spellEnd"/>
      <w:r w:rsidRPr="0033440C">
        <w:rPr>
          <w:rFonts w:ascii="Times New Roman" w:hAnsi="Times New Roman" w:cs="Times New Roman"/>
          <w:color w:val="000000"/>
        </w:rPr>
        <w:t xml:space="preserve"> и </w:t>
      </w:r>
      <w:proofErr w:type="spellStart"/>
      <w:r w:rsidRPr="0033440C">
        <w:rPr>
          <w:rFonts w:ascii="Times New Roman" w:hAnsi="Times New Roman" w:cs="Times New Roman"/>
          <w:color w:val="000000"/>
        </w:rPr>
        <w:t>промышленник</w:t>
      </w:r>
      <w:proofErr w:type="spellEnd"/>
      <w:r w:rsidRPr="0033440C">
        <w:rPr>
          <w:rFonts w:ascii="Times New Roman" w:hAnsi="Times New Roman" w:cs="Times New Roman"/>
          <w:color w:val="000000"/>
        </w:rPr>
        <w:t xml:space="preserve">. – 1886. – 16 липня. – Ч. І. – С. 10.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13. Шмагало Р. Історичний розвиток деревообробної школи у Станіславові (1883–1920) і сучасна художня освіта / Р. Шмагало // Діалог культур: Україна у світовому контексті. Художня освіта : </w:t>
      </w:r>
      <w:proofErr w:type="spellStart"/>
      <w:r w:rsidRPr="0033440C">
        <w:rPr>
          <w:rFonts w:ascii="Times New Roman" w:hAnsi="Times New Roman" w:cs="Times New Roman"/>
          <w:color w:val="000000"/>
        </w:rPr>
        <w:t>Зб</w:t>
      </w:r>
      <w:proofErr w:type="spellEnd"/>
      <w:r w:rsidRPr="0033440C">
        <w:rPr>
          <w:rFonts w:ascii="Times New Roman" w:hAnsi="Times New Roman" w:cs="Times New Roman"/>
          <w:color w:val="000000"/>
        </w:rPr>
        <w:t xml:space="preserve">. наук. праць. – Львів : Світ, 2000. – </w:t>
      </w:r>
      <w:proofErr w:type="spellStart"/>
      <w:r w:rsidRPr="0033440C">
        <w:rPr>
          <w:rFonts w:ascii="Times New Roman" w:hAnsi="Times New Roman" w:cs="Times New Roman"/>
          <w:color w:val="000000"/>
        </w:rPr>
        <w:t>Вип</w:t>
      </w:r>
      <w:proofErr w:type="spellEnd"/>
      <w:r w:rsidRPr="0033440C">
        <w:rPr>
          <w:rFonts w:ascii="Times New Roman" w:hAnsi="Times New Roman" w:cs="Times New Roman"/>
          <w:color w:val="000000"/>
        </w:rPr>
        <w:t xml:space="preserve">. 5. – С. 185–194. </w:t>
      </w:r>
    </w:p>
    <w:p w:rsidR="00BC105E" w:rsidRPr="0033440C" w:rsidRDefault="00BC105E" w:rsidP="0033440C">
      <w:pPr>
        <w:autoSpaceDE w:val="0"/>
        <w:autoSpaceDN w:val="0"/>
        <w:adjustRightInd w:val="0"/>
        <w:spacing w:after="23"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14. Шмагало Р. Вічнозелене дерево життя / Р. Шмагало // Образотворче мистецтво. – 1999. – № 3–4. – С. 35–36. </w:t>
      </w:r>
    </w:p>
    <w:p w:rsidR="00BC105E" w:rsidRPr="0033440C" w:rsidRDefault="00BC105E" w:rsidP="0033440C">
      <w:pPr>
        <w:autoSpaceDE w:val="0"/>
        <w:autoSpaceDN w:val="0"/>
        <w:adjustRightInd w:val="0"/>
        <w:spacing w:after="23"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15. Шмагало Р. Мистецька освіта в Україні середини ХІХ – середини ХХ століття: структурування, методологія, художні позиції : </w:t>
      </w:r>
      <w:proofErr w:type="spellStart"/>
      <w:r w:rsidRPr="0033440C">
        <w:rPr>
          <w:rFonts w:ascii="Times New Roman" w:hAnsi="Times New Roman" w:cs="Times New Roman"/>
          <w:color w:val="000000"/>
        </w:rPr>
        <w:t>автореф</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дис</w:t>
      </w:r>
      <w:proofErr w:type="spellEnd"/>
      <w:r w:rsidRPr="0033440C">
        <w:rPr>
          <w:rFonts w:ascii="Times New Roman" w:hAnsi="Times New Roman" w:cs="Times New Roman"/>
          <w:color w:val="000000"/>
        </w:rPr>
        <w:t xml:space="preserve">. ... д-ра </w:t>
      </w:r>
      <w:proofErr w:type="spellStart"/>
      <w:r w:rsidRPr="0033440C">
        <w:rPr>
          <w:rFonts w:ascii="Times New Roman" w:hAnsi="Times New Roman" w:cs="Times New Roman"/>
          <w:color w:val="000000"/>
        </w:rPr>
        <w:t>мистецтвознав</w:t>
      </w:r>
      <w:proofErr w:type="spellEnd"/>
      <w:r w:rsidRPr="0033440C">
        <w:rPr>
          <w:rFonts w:ascii="Times New Roman" w:hAnsi="Times New Roman" w:cs="Times New Roman"/>
          <w:color w:val="000000"/>
        </w:rPr>
        <w:t xml:space="preserve">. : 17.00.06 «Декоративне і прикладне мистецтво» / Р. Т. Шмагало ; Львів. </w:t>
      </w:r>
      <w:proofErr w:type="spellStart"/>
      <w:r w:rsidRPr="0033440C">
        <w:rPr>
          <w:rFonts w:ascii="Times New Roman" w:hAnsi="Times New Roman" w:cs="Times New Roman"/>
          <w:color w:val="000000"/>
        </w:rPr>
        <w:t>нац</w:t>
      </w:r>
      <w:proofErr w:type="spellEnd"/>
      <w:r w:rsidRPr="0033440C">
        <w:rPr>
          <w:rFonts w:ascii="Times New Roman" w:hAnsi="Times New Roman" w:cs="Times New Roman"/>
          <w:color w:val="000000"/>
        </w:rPr>
        <w:t xml:space="preserve">. акад. </w:t>
      </w:r>
      <w:proofErr w:type="spellStart"/>
      <w:r w:rsidRPr="0033440C">
        <w:rPr>
          <w:rFonts w:ascii="Times New Roman" w:hAnsi="Times New Roman" w:cs="Times New Roman"/>
          <w:color w:val="000000"/>
        </w:rPr>
        <w:t>мистец</w:t>
      </w:r>
      <w:proofErr w:type="spellEnd"/>
      <w:r w:rsidRPr="0033440C">
        <w:rPr>
          <w:rFonts w:ascii="Times New Roman" w:hAnsi="Times New Roman" w:cs="Times New Roman"/>
          <w:color w:val="000000"/>
        </w:rPr>
        <w:t xml:space="preserve">. – Львів : ЛНАМ, 2005. – 44 с. </w:t>
      </w:r>
    </w:p>
    <w:p w:rsidR="00BC105E" w:rsidRPr="0033440C" w:rsidRDefault="00BC105E" w:rsidP="0033440C">
      <w:pPr>
        <w:autoSpaceDE w:val="0"/>
        <w:autoSpaceDN w:val="0"/>
        <w:adjustRightInd w:val="0"/>
        <w:spacing w:after="23"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16. Шмагало Р. Перша в Україні (до історії розвитку Коломийської гончарної школи) / Роман Шмагало // Вісник Львівської академії мистецтв. </w:t>
      </w:r>
      <w:proofErr w:type="spellStart"/>
      <w:r w:rsidRPr="0033440C">
        <w:rPr>
          <w:rFonts w:ascii="Times New Roman" w:hAnsi="Times New Roman" w:cs="Times New Roman"/>
          <w:color w:val="000000"/>
        </w:rPr>
        <w:t>Декоративно</w:t>
      </w:r>
      <w:proofErr w:type="spellEnd"/>
      <w:r w:rsidRPr="0033440C">
        <w:rPr>
          <w:rFonts w:ascii="Times New Roman" w:hAnsi="Times New Roman" w:cs="Times New Roman"/>
          <w:color w:val="000000"/>
        </w:rPr>
        <w:t xml:space="preserve">-ужиткове та образотворче мистецтво: історія, теорія, практика. – Львів, 1991. – </w:t>
      </w:r>
      <w:proofErr w:type="spellStart"/>
      <w:r w:rsidRPr="0033440C">
        <w:rPr>
          <w:rFonts w:ascii="Times New Roman" w:hAnsi="Times New Roman" w:cs="Times New Roman"/>
          <w:color w:val="000000"/>
        </w:rPr>
        <w:t>Вип</w:t>
      </w:r>
      <w:proofErr w:type="spellEnd"/>
      <w:r w:rsidRPr="0033440C">
        <w:rPr>
          <w:rFonts w:ascii="Times New Roman" w:hAnsi="Times New Roman" w:cs="Times New Roman"/>
          <w:color w:val="000000"/>
        </w:rPr>
        <w:t xml:space="preserve">. 5. – С. 56–62. </w:t>
      </w:r>
    </w:p>
    <w:p w:rsidR="00BC105E" w:rsidRPr="0033440C" w:rsidRDefault="00BC105E" w:rsidP="0033440C">
      <w:pPr>
        <w:autoSpaceDE w:val="0"/>
        <w:autoSpaceDN w:val="0"/>
        <w:adjustRightInd w:val="0"/>
        <w:spacing w:after="23"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17. Шмагало Р. Т. Історичний шлях художньо-промислової школи у Львові (1876–1939; 1939–1944) / Р. Т. Шмагало // Бюлетень 8. Інформаційний випуск 2006. – Львів, 2006. – С. 170–175.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color w:val="000000"/>
        </w:rPr>
        <w:t xml:space="preserve">18. </w:t>
      </w:r>
      <w:proofErr w:type="spellStart"/>
      <w:r w:rsidRPr="0033440C">
        <w:rPr>
          <w:rFonts w:ascii="Times New Roman" w:hAnsi="Times New Roman" w:cs="Times New Roman"/>
          <w:color w:val="000000"/>
        </w:rPr>
        <w:t>Odzywolski</w:t>
      </w:r>
      <w:proofErr w:type="spellEnd"/>
      <w:r w:rsidRPr="0033440C">
        <w:rPr>
          <w:rFonts w:ascii="Times New Roman" w:hAnsi="Times New Roman" w:cs="Times New Roman"/>
          <w:color w:val="000000"/>
        </w:rPr>
        <w:t xml:space="preserve"> S. </w:t>
      </w:r>
      <w:proofErr w:type="spellStart"/>
      <w:r w:rsidRPr="0033440C">
        <w:rPr>
          <w:rFonts w:ascii="Times New Roman" w:hAnsi="Times New Roman" w:cs="Times New Roman"/>
          <w:color w:val="000000"/>
        </w:rPr>
        <w:t>Rzut</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oka</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na</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rozwoj</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szkolnictwa</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przemyslowego</w:t>
      </w:r>
      <w:proofErr w:type="spellEnd"/>
      <w:r w:rsidRPr="0033440C">
        <w:rPr>
          <w:rFonts w:ascii="Times New Roman" w:hAnsi="Times New Roman" w:cs="Times New Roman"/>
          <w:color w:val="000000"/>
        </w:rPr>
        <w:t xml:space="preserve"> w </w:t>
      </w:r>
      <w:proofErr w:type="spellStart"/>
      <w:r w:rsidRPr="0033440C">
        <w:rPr>
          <w:rFonts w:ascii="Times New Roman" w:hAnsi="Times New Roman" w:cs="Times New Roman"/>
          <w:color w:val="000000"/>
        </w:rPr>
        <w:t>Odbitka</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ze</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Szkoly</w:t>
      </w:r>
      <w:proofErr w:type="spellEnd"/>
      <w:r w:rsidRPr="0033440C">
        <w:rPr>
          <w:rFonts w:ascii="Times New Roman" w:hAnsi="Times New Roman" w:cs="Times New Roman"/>
          <w:color w:val="000000"/>
        </w:rPr>
        <w:t xml:space="preserve">» / S. </w:t>
      </w:r>
      <w:proofErr w:type="spellStart"/>
      <w:r w:rsidRPr="0033440C">
        <w:rPr>
          <w:rFonts w:ascii="Times New Roman" w:hAnsi="Times New Roman" w:cs="Times New Roman"/>
          <w:color w:val="000000"/>
        </w:rPr>
        <w:t>Odzywolski</w:t>
      </w:r>
      <w:proofErr w:type="spellEnd"/>
      <w:r w:rsidRPr="0033440C">
        <w:rPr>
          <w:rFonts w:ascii="Times New Roman" w:hAnsi="Times New Roman" w:cs="Times New Roman"/>
          <w:color w:val="000000"/>
        </w:rPr>
        <w:t xml:space="preserve">. – </w:t>
      </w:r>
      <w:proofErr w:type="spellStart"/>
      <w:r w:rsidRPr="0033440C">
        <w:rPr>
          <w:rFonts w:ascii="Times New Roman" w:hAnsi="Times New Roman" w:cs="Times New Roman"/>
          <w:color w:val="000000"/>
        </w:rPr>
        <w:t>Lwow</w:t>
      </w:r>
      <w:proofErr w:type="spellEnd"/>
      <w:r w:rsidRPr="0033440C">
        <w:rPr>
          <w:rFonts w:ascii="Times New Roman" w:hAnsi="Times New Roman" w:cs="Times New Roman"/>
          <w:color w:val="000000"/>
        </w:rPr>
        <w:t xml:space="preserve">, 1914. </w:t>
      </w:r>
    </w:p>
    <w:p w:rsidR="00BC105E" w:rsidRPr="0033440C" w:rsidRDefault="00BC105E" w:rsidP="0033440C">
      <w:pPr>
        <w:autoSpaceDE w:val="0"/>
        <w:autoSpaceDN w:val="0"/>
        <w:adjustRightInd w:val="0"/>
        <w:spacing w:after="0" w:line="240" w:lineRule="auto"/>
        <w:ind w:firstLine="567"/>
        <w:jc w:val="center"/>
        <w:rPr>
          <w:rFonts w:ascii="Times New Roman" w:hAnsi="Times New Roman" w:cs="Times New Roman"/>
          <w:color w:val="000000"/>
        </w:rPr>
      </w:pPr>
      <w:r w:rsidRPr="0033440C">
        <w:rPr>
          <w:rFonts w:ascii="Times New Roman" w:hAnsi="Times New Roman" w:cs="Times New Roman"/>
          <w:b/>
          <w:bCs/>
          <w:color w:val="000000"/>
        </w:rPr>
        <w:t>РЕЗЮМЕ</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proofErr w:type="spellStart"/>
      <w:r w:rsidRPr="0033440C">
        <w:rPr>
          <w:rFonts w:ascii="Times New Roman" w:hAnsi="Times New Roman" w:cs="Times New Roman"/>
          <w:b/>
          <w:bCs/>
          <w:color w:val="000000"/>
        </w:rPr>
        <w:t>Сынышын</w:t>
      </w:r>
      <w:proofErr w:type="spellEnd"/>
      <w:r w:rsidRPr="0033440C">
        <w:rPr>
          <w:rFonts w:ascii="Times New Roman" w:hAnsi="Times New Roman" w:cs="Times New Roman"/>
          <w:b/>
          <w:bCs/>
          <w:color w:val="000000"/>
        </w:rPr>
        <w:t xml:space="preserve"> Л. О. </w:t>
      </w:r>
      <w:proofErr w:type="spellStart"/>
      <w:r w:rsidRPr="0033440C">
        <w:rPr>
          <w:rFonts w:ascii="Times New Roman" w:hAnsi="Times New Roman" w:cs="Times New Roman"/>
          <w:color w:val="000000"/>
        </w:rPr>
        <w:t>Становление</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художественно-промышленного</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образования</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Галичины</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конец</w:t>
      </w:r>
      <w:proofErr w:type="spellEnd"/>
      <w:r w:rsidRPr="0033440C">
        <w:rPr>
          <w:rFonts w:ascii="Times New Roman" w:hAnsi="Times New Roman" w:cs="Times New Roman"/>
          <w:color w:val="000000"/>
        </w:rPr>
        <w:t xml:space="preserve"> XIX – </w:t>
      </w:r>
      <w:proofErr w:type="spellStart"/>
      <w:r w:rsidRPr="0033440C">
        <w:rPr>
          <w:rFonts w:ascii="Times New Roman" w:hAnsi="Times New Roman" w:cs="Times New Roman"/>
          <w:color w:val="000000"/>
        </w:rPr>
        <w:t>первая</w:t>
      </w:r>
      <w:proofErr w:type="spellEnd"/>
      <w:r w:rsidRPr="0033440C">
        <w:rPr>
          <w:rFonts w:ascii="Times New Roman" w:hAnsi="Times New Roman" w:cs="Times New Roman"/>
          <w:color w:val="000000"/>
        </w:rPr>
        <w:t xml:space="preserve"> половина ХХ </w:t>
      </w:r>
      <w:proofErr w:type="spellStart"/>
      <w:r w:rsidRPr="0033440C">
        <w:rPr>
          <w:rFonts w:ascii="Times New Roman" w:hAnsi="Times New Roman" w:cs="Times New Roman"/>
          <w:color w:val="000000"/>
        </w:rPr>
        <w:t>века</w:t>
      </w:r>
      <w:proofErr w:type="spellEnd"/>
      <w:r w:rsidRPr="0033440C">
        <w:rPr>
          <w:rFonts w:ascii="Times New Roman" w:hAnsi="Times New Roman" w:cs="Times New Roman"/>
          <w:color w:val="000000"/>
        </w:rPr>
        <w:t xml:space="preserve">).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r w:rsidRPr="0033440C">
        <w:rPr>
          <w:rFonts w:ascii="Times New Roman" w:hAnsi="Times New Roman" w:cs="Times New Roman"/>
          <w:i/>
          <w:iCs/>
          <w:color w:val="000000"/>
        </w:rPr>
        <w:t xml:space="preserve">В </w:t>
      </w:r>
      <w:proofErr w:type="spellStart"/>
      <w:r w:rsidRPr="0033440C">
        <w:rPr>
          <w:rFonts w:ascii="Times New Roman" w:hAnsi="Times New Roman" w:cs="Times New Roman"/>
          <w:i/>
          <w:iCs/>
          <w:color w:val="000000"/>
        </w:rPr>
        <w:t>статье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освещены</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особенности</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становления</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художественно-промышленного</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образования</w:t>
      </w:r>
      <w:proofErr w:type="spellEnd"/>
      <w:r w:rsidRPr="0033440C">
        <w:rPr>
          <w:rFonts w:ascii="Times New Roman" w:hAnsi="Times New Roman" w:cs="Times New Roman"/>
          <w:i/>
          <w:iCs/>
          <w:color w:val="000000"/>
        </w:rPr>
        <w:t xml:space="preserve"> на </w:t>
      </w:r>
      <w:proofErr w:type="spellStart"/>
      <w:r w:rsidRPr="0033440C">
        <w:rPr>
          <w:rFonts w:ascii="Times New Roman" w:hAnsi="Times New Roman" w:cs="Times New Roman"/>
          <w:i/>
          <w:iCs/>
          <w:color w:val="000000"/>
        </w:rPr>
        <w:t>Галичине</w:t>
      </w:r>
      <w:proofErr w:type="spellEnd"/>
      <w:r w:rsidRPr="0033440C">
        <w:rPr>
          <w:rFonts w:ascii="Times New Roman" w:hAnsi="Times New Roman" w:cs="Times New Roman"/>
          <w:i/>
          <w:iCs/>
          <w:color w:val="000000"/>
        </w:rPr>
        <w:t xml:space="preserve"> в </w:t>
      </w:r>
      <w:proofErr w:type="spellStart"/>
      <w:r w:rsidRPr="0033440C">
        <w:rPr>
          <w:rFonts w:ascii="Times New Roman" w:hAnsi="Times New Roman" w:cs="Times New Roman"/>
          <w:i/>
          <w:iCs/>
          <w:color w:val="000000"/>
        </w:rPr>
        <w:t>хронологических</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границах</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конца</w:t>
      </w:r>
      <w:proofErr w:type="spellEnd"/>
      <w:r w:rsidRPr="0033440C">
        <w:rPr>
          <w:rFonts w:ascii="Times New Roman" w:hAnsi="Times New Roman" w:cs="Times New Roman"/>
          <w:i/>
          <w:iCs/>
          <w:color w:val="000000"/>
        </w:rPr>
        <w:t xml:space="preserve"> XIX – </w:t>
      </w:r>
      <w:proofErr w:type="spellStart"/>
      <w:r w:rsidRPr="0033440C">
        <w:rPr>
          <w:rFonts w:ascii="Times New Roman" w:hAnsi="Times New Roman" w:cs="Times New Roman"/>
          <w:i/>
          <w:iCs/>
          <w:color w:val="000000"/>
        </w:rPr>
        <w:t>первой</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половины</w:t>
      </w:r>
      <w:proofErr w:type="spellEnd"/>
      <w:r w:rsidRPr="0033440C">
        <w:rPr>
          <w:rFonts w:ascii="Times New Roman" w:hAnsi="Times New Roman" w:cs="Times New Roman"/>
          <w:i/>
          <w:iCs/>
          <w:color w:val="000000"/>
        </w:rPr>
        <w:t xml:space="preserve"> ХХ </w:t>
      </w:r>
      <w:proofErr w:type="spellStart"/>
      <w:r w:rsidRPr="0033440C">
        <w:rPr>
          <w:rFonts w:ascii="Times New Roman" w:hAnsi="Times New Roman" w:cs="Times New Roman"/>
          <w:i/>
          <w:iCs/>
          <w:color w:val="000000"/>
        </w:rPr>
        <w:t>века</w:t>
      </w:r>
      <w:proofErr w:type="spellEnd"/>
      <w:r w:rsidRPr="0033440C">
        <w:rPr>
          <w:rFonts w:ascii="Times New Roman" w:hAnsi="Times New Roman" w:cs="Times New Roman"/>
          <w:i/>
          <w:iCs/>
          <w:color w:val="000000"/>
        </w:rPr>
        <w:t xml:space="preserve">. Установлено </w:t>
      </w:r>
      <w:proofErr w:type="spellStart"/>
      <w:r w:rsidRPr="0033440C">
        <w:rPr>
          <w:rFonts w:ascii="Times New Roman" w:hAnsi="Times New Roman" w:cs="Times New Roman"/>
          <w:i/>
          <w:iCs/>
          <w:color w:val="000000"/>
        </w:rPr>
        <w:t>влияние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европейской</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общественной</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мысли</w:t>
      </w:r>
      <w:proofErr w:type="spellEnd"/>
      <w:r w:rsidRPr="0033440C">
        <w:rPr>
          <w:rFonts w:ascii="Times New Roman" w:hAnsi="Times New Roman" w:cs="Times New Roman"/>
          <w:i/>
          <w:iCs/>
          <w:color w:val="000000"/>
        </w:rPr>
        <w:t xml:space="preserve"> на </w:t>
      </w:r>
      <w:proofErr w:type="spellStart"/>
      <w:r w:rsidRPr="0033440C">
        <w:rPr>
          <w:rFonts w:ascii="Times New Roman" w:hAnsi="Times New Roman" w:cs="Times New Roman"/>
          <w:i/>
          <w:iCs/>
          <w:color w:val="000000"/>
        </w:rPr>
        <w:t>развитие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ремесленно-художественных</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школ</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Раскрыты</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тенденции</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развития</w:t>
      </w:r>
      <w:proofErr w:type="spellEnd"/>
      <w:r w:rsidRPr="0033440C">
        <w:rPr>
          <w:rFonts w:ascii="Times New Roman" w:hAnsi="Times New Roman" w:cs="Times New Roman"/>
          <w:i/>
          <w:iCs/>
          <w:color w:val="000000"/>
        </w:rPr>
        <w:t xml:space="preserve"> народного </w:t>
      </w:r>
      <w:proofErr w:type="spellStart"/>
      <w:r w:rsidRPr="0033440C">
        <w:rPr>
          <w:rFonts w:ascii="Times New Roman" w:hAnsi="Times New Roman" w:cs="Times New Roman"/>
          <w:i/>
          <w:iCs/>
          <w:color w:val="000000"/>
        </w:rPr>
        <w:t>искусства</w:t>
      </w:r>
      <w:proofErr w:type="spellEnd"/>
      <w:r w:rsidRPr="0033440C">
        <w:rPr>
          <w:rFonts w:ascii="Times New Roman" w:hAnsi="Times New Roman" w:cs="Times New Roman"/>
          <w:i/>
          <w:iCs/>
          <w:color w:val="000000"/>
        </w:rPr>
        <w:t xml:space="preserve"> на </w:t>
      </w:r>
      <w:proofErr w:type="spellStart"/>
      <w:r w:rsidRPr="0033440C">
        <w:rPr>
          <w:rFonts w:ascii="Times New Roman" w:hAnsi="Times New Roman" w:cs="Times New Roman"/>
          <w:i/>
          <w:iCs/>
          <w:color w:val="000000"/>
        </w:rPr>
        <w:t>Галичине</w:t>
      </w:r>
      <w:proofErr w:type="spellEnd"/>
      <w:r w:rsidRPr="0033440C">
        <w:rPr>
          <w:rFonts w:ascii="Times New Roman" w:hAnsi="Times New Roman" w:cs="Times New Roman"/>
          <w:i/>
          <w:iCs/>
          <w:color w:val="000000"/>
        </w:rPr>
        <w:t xml:space="preserve"> и </w:t>
      </w:r>
      <w:proofErr w:type="spellStart"/>
      <w:r w:rsidRPr="0033440C">
        <w:rPr>
          <w:rFonts w:ascii="Times New Roman" w:hAnsi="Times New Roman" w:cs="Times New Roman"/>
          <w:i/>
          <w:iCs/>
          <w:color w:val="000000"/>
        </w:rPr>
        <w:t>вхождение</w:t>
      </w:r>
      <w:proofErr w:type="spellEnd"/>
      <w:r w:rsidRPr="0033440C">
        <w:rPr>
          <w:rFonts w:ascii="Times New Roman" w:hAnsi="Times New Roman" w:cs="Times New Roman"/>
          <w:i/>
          <w:iCs/>
          <w:color w:val="000000"/>
        </w:rPr>
        <w:t xml:space="preserve"> его в </w:t>
      </w:r>
      <w:proofErr w:type="spellStart"/>
      <w:r w:rsidRPr="0033440C">
        <w:rPr>
          <w:rFonts w:ascii="Times New Roman" w:hAnsi="Times New Roman" w:cs="Times New Roman"/>
          <w:i/>
          <w:iCs/>
          <w:color w:val="000000"/>
        </w:rPr>
        <w:t>европейское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художественное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пространство</w:t>
      </w:r>
      <w:proofErr w:type="spellEnd"/>
      <w:r w:rsidRPr="0033440C">
        <w:rPr>
          <w:rFonts w:ascii="Times New Roman" w:hAnsi="Times New Roman" w:cs="Times New Roman"/>
          <w:i/>
          <w:iCs/>
          <w:color w:val="000000"/>
        </w:rPr>
        <w:t xml:space="preserve">. В </w:t>
      </w:r>
      <w:proofErr w:type="spellStart"/>
      <w:r w:rsidRPr="0033440C">
        <w:rPr>
          <w:rFonts w:ascii="Times New Roman" w:hAnsi="Times New Roman" w:cs="Times New Roman"/>
          <w:i/>
          <w:iCs/>
          <w:color w:val="000000"/>
        </w:rPr>
        <w:t>статье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раскрыты</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предпосылки</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определившие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продвижение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художественно-промышленного</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образования</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галицкого</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края</w:t>
      </w:r>
      <w:proofErr w:type="spellEnd"/>
      <w:r w:rsidRPr="0033440C">
        <w:rPr>
          <w:rFonts w:ascii="Times New Roman" w:hAnsi="Times New Roman" w:cs="Times New Roman"/>
          <w:i/>
          <w:iCs/>
          <w:color w:val="000000"/>
        </w:rPr>
        <w:t xml:space="preserve">.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proofErr w:type="spellStart"/>
      <w:r w:rsidRPr="0033440C">
        <w:rPr>
          <w:rFonts w:ascii="Times New Roman" w:hAnsi="Times New Roman" w:cs="Times New Roman"/>
          <w:b/>
          <w:bCs/>
          <w:i/>
          <w:iCs/>
          <w:color w:val="000000"/>
        </w:rPr>
        <w:t>Ключевые</w:t>
      </w:r>
      <w:proofErr w:type="spellEnd"/>
      <w:r w:rsidRPr="0033440C">
        <w:rPr>
          <w:rFonts w:ascii="Times New Roman" w:hAnsi="Times New Roman" w:cs="Times New Roman"/>
          <w:b/>
          <w:bCs/>
          <w:i/>
          <w:iCs/>
          <w:color w:val="000000"/>
        </w:rPr>
        <w:t xml:space="preserve"> слова: </w:t>
      </w:r>
      <w:proofErr w:type="spellStart"/>
      <w:r w:rsidRPr="0033440C">
        <w:rPr>
          <w:rFonts w:ascii="Times New Roman" w:hAnsi="Times New Roman" w:cs="Times New Roman"/>
          <w:i/>
          <w:iCs/>
          <w:color w:val="000000"/>
        </w:rPr>
        <w:t>художественное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промышленное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образование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художественно-промышленная</w:t>
      </w:r>
      <w:proofErr w:type="spellEnd"/>
      <w:r w:rsidRPr="0033440C">
        <w:rPr>
          <w:rFonts w:ascii="Times New Roman" w:hAnsi="Times New Roman" w:cs="Times New Roman"/>
          <w:i/>
          <w:iCs/>
          <w:color w:val="000000"/>
        </w:rPr>
        <w:t xml:space="preserve"> школа, </w:t>
      </w:r>
      <w:proofErr w:type="spellStart"/>
      <w:r w:rsidRPr="0033440C">
        <w:rPr>
          <w:rFonts w:ascii="Times New Roman" w:hAnsi="Times New Roman" w:cs="Times New Roman"/>
          <w:i/>
          <w:iCs/>
          <w:color w:val="000000"/>
        </w:rPr>
        <w:t>европейское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художественное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образование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художественная</w:t>
      </w:r>
      <w:proofErr w:type="spellEnd"/>
      <w:r w:rsidRPr="0033440C">
        <w:rPr>
          <w:rFonts w:ascii="Times New Roman" w:hAnsi="Times New Roman" w:cs="Times New Roman"/>
          <w:i/>
          <w:iCs/>
          <w:color w:val="000000"/>
        </w:rPr>
        <w:t xml:space="preserve"> школа, </w:t>
      </w:r>
      <w:proofErr w:type="spellStart"/>
      <w:r w:rsidRPr="0033440C">
        <w:rPr>
          <w:rFonts w:ascii="Times New Roman" w:hAnsi="Times New Roman" w:cs="Times New Roman"/>
          <w:i/>
          <w:iCs/>
          <w:color w:val="000000"/>
        </w:rPr>
        <w:t>народное</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искусство</w:t>
      </w:r>
      <w:proofErr w:type="spellEnd"/>
      <w:r w:rsidRPr="0033440C">
        <w:rPr>
          <w:rFonts w:ascii="Times New Roman" w:hAnsi="Times New Roman" w:cs="Times New Roman"/>
          <w:i/>
          <w:iCs/>
          <w:color w:val="000000"/>
        </w:rPr>
        <w:t xml:space="preserve">. </w:t>
      </w:r>
    </w:p>
    <w:p w:rsidR="00BC105E" w:rsidRPr="0033440C" w:rsidRDefault="00BC105E" w:rsidP="0033440C">
      <w:pPr>
        <w:autoSpaceDE w:val="0"/>
        <w:autoSpaceDN w:val="0"/>
        <w:adjustRightInd w:val="0"/>
        <w:spacing w:after="0" w:line="240" w:lineRule="auto"/>
        <w:ind w:firstLine="567"/>
        <w:jc w:val="center"/>
        <w:rPr>
          <w:rFonts w:ascii="Times New Roman" w:hAnsi="Times New Roman" w:cs="Times New Roman"/>
          <w:color w:val="000000"/>
        </w:rPr>
      </w:pPr>
      <w:r w:rsidRPr="0033440C">
        <w:rPr>
          <w:rFonts w:ascii="Times New Roman" w:hAnsi="Times New Roman" w:cs="Times New Roman"/>
          <w:b/>
          <w:bCs/>
          <w:color w:val="000000"/>
        </w:rPr>
        <w:t>SUMMARY</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proofErr w:type="spellStart"/>
      <w:r w:rsidRPr="0033440C">
        <w:rPr>
          <w:rFonts w:ascii="Times New Roman" w:hAnsi="Times New Roman" w:cs="Times New Roman"/>
          <w:b/>
          <w:bCs/>
          <w:color w:val="000000"/>
        </w:rPr>
        <w:lastRenderedPageBreak/>
        <w:t>Synyshyn</w:t>
      </w:r>
      <w:proofErr w:type="spellEnd"/>
      <w:r w:rsidRPr="0033440C">
        <w:rPr>
          <w:rFonts w:ascii="Times New Roman" w:hAnsi="Times New Roman" w:cs="Times New Roman"/>
          <w:b/>
          <w:bCs/>
          <w:color w:val="000000"/>
        </w:rPr>
        <w:t xml:space="preserve"> L. </w:t>
      </w:r>
      <w:proofErr w:type="spellStart"/>
      <w:r w:rsidRPr="0033440C">
        <w:rPr>
          <w:rFonts w:ascii="Times New Roman" w:hAnsi="Times New Roman" w:cs="Times New Roman"/>
          <w:color w:val="000000"/>
        </w:rPr>
        <w:t>Formation</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of</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Art</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and</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Industry</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Education</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in</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Galicia</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late</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nineteenth</w:t>
      </w:r>
      <w:proofErr w:type="spellEnd"/>
      <w:r w:rsidRPr="0033440C">
        <w:rPr>
          <w:rFonts w:ascii="Times New Roman" w:hAnsi="Times New Roman" w:cs="Times New Roman"/>
          <w:color w:val="000000"/>
        </w:rPr>
        <w:t xml:space="preserve"> – </w:t>
      </w:r>
      <w:proofErr w:type="spellStart"/>
      <w:r w:rsidRPr="0033440C">
        <w:rPr>
          <w:rFonts w:ascii="Times New Roman" w:hAnsi="Times New Roman" w:cs="Times New Roman"/>
          <w:color w:val="000000"/>
        </w:rPr>
        <w:t>early</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twentieth</w:t>
      </w:r>
      <w:proofErr w:type="spellEnd"/>
      <w:r w:rsidRPr="0033440C">
        <w:rPr>
          <w:rFonts w:ascii="Times New Roman" w:hAnsi="Times New Roman" w:cs="Times New Roman"/>
          <w:color w:val="000000"/>
        </w:rPr>
        <w:t xml:space="preserve"> </w:t>
      </w:r>
      <w:proofErr w:type="spellStart"/>
      <w:r w:rsidRPr="0033440C">
        <w:rPr>
          <w:rFonts w:ascii="Times New Roman" w:hAnsi="Times New Roman" w:cs="Times New Roman"/>
          <w:color w:val="000000"/>
        </w:rPr>
        <w:t>century</w:t>
      </w:r>
      <w:proofErr w:type="spellEnd"/>
      <w:r w:rsidRPr="0033440C">
        <w:rPr>
          <w:rFonts w:ascii="Times New Roman" w:hAnsi="Times New Roman" w:cs="Times New Roman"/>
          <w:color w:val="000000"/>
        </w:rPr>
        <w:t xml:space="preserve">). </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article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highlights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features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formation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chronological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limits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late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nineteenth</w:t>
      </w:r>
      <w:proofErr w:type="spellEnd"/>
      <w:r w:rsidRPr="0033440C">
        <w:rPr>
          <w:rFonts w:ascii="Times New Roman" w:hAnsi="Times New Roman" w:cs="Times New Roman"/>
          <w:i/>
          <w:iCs/>
          <w:color w:val="000000"/>
        </w:rPr>
        <w:t xml:space="preserve"> – </w:t>
      </w:r>
      <w:proofErr w:type="spellStart"/>
      <w:r w:rsidRPr="0033440C">
        <w:rPr>
          <w:rFonts w:ascii="Times New Roman" w:hAnsi="Times New Roman" w:cs="Times New Roman"/>
          <w:i/>
          <w:iCs/>
          <w:color w:val="000000"/>
        </w:rPr>
        <w:t>early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twentieth</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century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author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determined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basic</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directions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professional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training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artistic</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areas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such</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wood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processing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decoration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wooden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products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weaving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carpet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weaving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ceramics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results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study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revealed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cross-cultural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relationships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that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were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embodied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development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folk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other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hand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multiplying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best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examples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fine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article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raised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speculation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that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development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influenced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traditions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Folk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land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enriched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with</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sources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classical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also</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influenced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development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To</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understand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mutual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influences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cultures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development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important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to</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assess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contribution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members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Union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that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Austro-Hungarian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Empire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training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artistic</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schools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promotion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w:t>
      </w:r>
      <w:proofErr w:type="spellEnd"/>
      <w:r w:rsidRPr="0033440C">
        <w:rPr>
          <w:rFonts w:ascii="Times New Roman" w:hAnsi="Times New Roman" w:cs="Times New Roman"/>
          <w:i/>
          <w:iCs/>
          <w:color w:val="000000"/>
        </w:rPr>
        <w:t xml:space="preserve">. </w:t>
      </w:r>
    </w:p>
    <w:p w:rsidR="00BC105E" w:rsidRPr="0033440C" w:rsidRDefault="00BC105E" w:rsidP="0033440C">
      <w:pPr>
        <w:spacing w:after="0" w:line="240" w:lineRule="auto"/>
        <w:ind w:firstLine="567"/>
        <w:jc w:val="both"/>
        <w:rPr>
          <w:rFonts w:ascii="Times New Roman" w:hAnsi="Times New Roman" w:cs="Times New Roman"/>
          <w:i/>
          <w:iCs/>
          <w:color w:val="000000"/>
        </w:rPr>
      </w:pP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development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technology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has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led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to</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demands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labor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market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skilled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workers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artistic</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areas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territorial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boundaries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favorable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geographical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location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age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tradition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folk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culture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crucial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regarding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growth</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schools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should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be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noted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that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this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region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famous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folk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artists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crafts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artisans</w:t>
      </w:r>
      <w:proofErr w:type="spellEnd"/>
      <w:r w:rsidRPr="0033440C">
        <w:rPr>
          <w:rFonts w:ascii="Times New Roman" w:hAnsi="Times New Roman" w:cs="Times New Roman"/>
          <w:i/>
          <w:iCs/>
          <w:color w:val="000000"/>
        </w:rPr>
        <w:t xml:space="preserve">. Professional </w:t>
      </w:r>
      <w:proofErr w:type="spellStart"/>
      <w:r w:rsidRPr="0033440C">
        <w:rPr>
          <w:rFonts w:ascii="Times New Roman" w:hAnsi="Times New Roman" w:cs="Times New Roman"/>
          <w:i/>
          <w:iCs/>
          <w:color w:val="000000"/>
        </w:rPr>
        <w:t>family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traditions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passed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down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from</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generation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to</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generation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These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factors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used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network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planning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schools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so</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were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pioneers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activities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centers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traditional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culture</w:t>
      </w:r>
      <w:proofErr w:type="spellEnd"/>
      <w:r w:rsidRPr="0033440C">
        <w:rPr>
          <w:rFonts w:ascii="Times New Roman" w:hAnsi="Times New Roman" w:cs="Times New Roman"/>
          <w:i/>
          <w:iCs/>
          <w:color w:val="000000"/>
        </w:rPr>
        <w:t>.</w:t>
      </w:r>
    </w:p>
    <w:p w:rsidR="00BC105E" w:rsidRPr="0033440C" w:rsidRDefault="00BC105E" w:rsidP="0033440C">
      <w:pPr>
        <w:autoSpaceDE w:val="0"/>
        <w:autoSpaceDN w:val="0"/>
        <w:adjustRightInd w:val="0"/>
        <w:spacing w:after="0" w:line="240" w:lineRule="auto"/>
        <w:ind w:firstLine="567"/>
        <w:jc w:val="both"/>
        <w:rPr>
          <w:rFonts w:ascii="Times New Roman" w:hAnsi="Times New Roman" w:cs="Times New Roman"/>
          <w:color w:val="000000"/>
        </w:rPr>
      </w:pPr>
      <w:proofErr w:type="spellStart"/>
      <w:r w:rsidRPr="0033440C">
        <w:rPr>
          <w:rFonts w:ascii="Times New Roman" w:hAnsi="Times New Roman" w:cs="Times New Roman"/>
          <w:i/>
          <w:iCs/>
          <w:color w:val="000000"/>
        </w:rPr>
        <w:t>It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found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out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influence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public</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opinion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development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craft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schools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Society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uniting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people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cultural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professional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orientation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promoted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promotion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folk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abroad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trends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folk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entry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into</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space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revealed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conditions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that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determined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progress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Galician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region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socio-economic</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rapid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development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technology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intercultural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communication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labor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market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needs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trained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specialists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the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sector</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availability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teaching</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staff</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with</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artistic</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industrial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are</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overviewed</w:t>
      </w:r>
      <w:proofErr w:type="spellEnd"/>
      <w:r w:rsidRPr="0033440C">
        <w:rPr>
          <w:rFonts w:ascii="Times New Roman" w:hAnsi="Times New Roman" w:cs="Times New Roman"/>
          <w:i/>
          <w:iCs/>
          <w:color w:val="000000"/>
        </w:rPr>
        <w:t xml:space="preserve">. </w:t>
      </w:r>
    </w:p>
    <w:p w:rsidR="00BC105E" w:rsidRPr="0033440C" w:rsidRDefault="00BC105E" w:rsidP="0033440C">
      <w:pPr>
        <w:spacing w:line="240" w:lineRule="auto"/>
        <w:ind w:firstLine="567"/>
        <w:jc w:val="both"/>
        <w:rPr>
          <w:rFonts w:ascii="Times New Roman" w:hAnsi="Times New Roman" w:cs="Times New Roman"/>
        </w:rPr>
      </w:pPr>
      <w:proofErr w:type="spellStart"/>
      <w:r w:rsidRPr="0033440C">
        <w:rPr>
          <w:rFonts w:ascii="Times New Roman" w:hAnsi="Times New Roman" w:cs="Times New Roman"/>
          <w:b/>
          <w:bCs/>
          <w:i/>
          <w:iCs/>
          <w:color w:val="000000"/>
        </w:rPr>
        <w:t>Key</w:t>
      </w:r>
      <w:proofErr w:type="spellEnd"/>
      <w:r w:rsidRPr="0033440C">
        <w:rPr>
          <w:rFonts w:ascii="Times New Roman" w:hAnsi="Times New Roman" w:cs="Times New Roman"/>
          <w:b/>
          <w:bCs/>
          <w:i/>
          <w:iCs/>
          <w:color w:val="000000"/>
        </w:rPr>
        <w:t xml:space="preserve"> </w:t>
      </w:r>
      <w:proofErr w:type="spellStart"/>
      <w:r w:rsidRPr="0033440C">
        <w:rPr>
          <w:rFonts w:ascii="Times New Roman" w:hAnsi="Times New Roman" w:cs="Times New Roman"/>
          <w:b/>
          <w:bCs/>
          <w:i/>
          <w:iCs/>
          <w:color w:val="000000"/>
        </w:rPr>
        <w:t>words</w:t>
      </w:r>
      <w:proofErr w:type="spellEnd"/>
      <w:r w:rsidRPr="0033440C">
        <w:rPr>
          <w:rFonts w:ascii="Times New Roman" w:hAnsi="Times New Roman" w:cs="Times New Roman"/>
          <w:b/>
          <w:bCs/>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Industry</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and</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Crafts</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School</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European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education</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folk</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art</w:t>
      </w:r>
      <w:proofErr w:type="spellEnd"/>
      <w:r w:rsidRPr="0033440C">
        <w:rPr>
          <w:rFonts w:ascii="Times New Roman" w:hAnsi="Times New Roman" w:cs="Times New Roman"/>
          <w:i/>
          <w:iCs/>
          <w:color w:val="000000"/>
        </w:rPr>
        <w:t xml:space="preserve"> </w:t>
      </w:r>
      <w:proofErr w:type="spellStart"/>
      <w:r w:rsidRPr="0033440C">
        <w:rPr>
          <w:rFonts w:ascii="Times New Roman" w:hAnsi="Times New Roman" w:cs="Times New Roman"/>
          <w:i/>
          <w:iCs/>
          <w:color w:val="000000"/>
        </w:rPr>
        <w:t>school</w:t>
      </w:r>
      <w:proofErr w:type="spellEnd"/>
      <w:r w:rsidRPr="0033440C">
        <w:rPr>
          <w:rFonts w:ascii="Times New Roman" w:hAnsi="Times New Roman" w:cs="Times New Roman"/>
          <w:i/>
          <w:iCs/>
          <w:color w:val="000000"/>
        </w:rPr>
        <w:t>.</w:t>
      </w:r>
    </w:p>
    <w:sectPr w:rsidR="00BC105E" w:rsidRPr="003344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C9FCEC2"/>
    <w:multiLevelType w:val="hybridMultilevel"/>
    <w:tmpl w:val="C2415F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7469BFE"/>
    <w:multiLevelType w:val="hybridMultilevel"/>
    <w:tmpl w:val="68387A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7EBA92E"/>
    <w:multiLevelType w:val="hybridMultilevel"/>
    <w:tmpl w:val="B6975B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FC1"/>
    <w:rsid w:val="00075D55"/>
    <w:rsid w:val="001319CC"/>
    <w:rsid w:val="002C11FC"/>
    <w:rsid w:val="0033440C"/>
    <w:rsid w:val="00426FC1"/>
    <w:rsid w:val="00582F13"/>
    <w:rsid w:val="00837DE4"/>
    <w:rsid w:val="009D699C"/>
    <w:rsid w:val="00B3073C"/>
    <w:rsid w:val="00BC10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BA6B9A-094B-4413-B336-8A0C9538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D699C"/>
    <w:pPr>
      <w:autoSpaceDE w:val="0"/>
      <w:autoSpaceDN w:val="0"/>
      <w:adjustRightInd w:val="0"/>
      <w:spacing w:after="0" w:line="240" w:lineRule="auto"/>
    </w:pPr>
    <w:rPr>
      <w:rFonts w:ascii="Calibri" w:hAnsi="Calibri" w:cs="Calibri"/>
      <w:color w:val="000000"/>
      <w:sz w:val="24"/>
      <w:szCs w:val="24"/>
    </w:rPr>
  </w:style>
  <w:style w:type="paragraph" w:styleId="a3">
    <w:name w:val="Balloon Text"/>
    <w:basedOn w:val="a"/>
    <w:link w:val="a4"/>
    <w:uiPriority w:val="99"/>
    <w:semiHidden/>
    <w:unhideWhenUsed/>
    <w:rsid w:val="0033440C"/>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344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13156</Words>
  <Characters>7500</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Ліля</dc:creator>
  <cp:keywords/>
  <dc:description/>
  <cp:lastModifiedBy>Ліля</cp:lastModifiedBy>
  <cp:revision>7</cp:revision>
  <cp:lastPrinted>2016-04-25T06:37:00Z</cp:lastPrinted>
  <dcterms:created xsi:type="dcterms:W3CDTF">2016-04-23T07:15:00Z</dcterms:created>
  <dcterms:modified xsi:type="dcterms:W3CDTF">2016-04-25T06:37:00Z</dcterms:modified>
</cp:coreProperties>
</file>