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0CC" w:rsidRDefault="004450CC" w:rsidP="004450CC">
      <w:pPr>
        <w:spacing w:before="100" w:beforeAutospacing="1" w:after="100" w:afterAutospacing="1" w:line="240" w:lineRule="auto"/>
        <w:outlineLvl w:val="0"/>
        <w:rPr>
          <w:rFonts w:ascii="Times New Roman" w:eastAsia="Times New Roman" w:hAnsi="Times New Roman" w:cs="Times New Roman"/>
          <w:b/>
          <w:bCs/>
          <w:kern w:val="36"/>
          <w:sz w:val="48"/>
          <w:szCs w:val="48"/>
          <w:lang w:val="uk-UA" w:eastAsia="ru-RU"/>
        </w:rPr>
      </w:pPr>
      <w:r w:rsidRPr="004450CC">
        <w:rPr>
          <w:rFonts w:ascii="Times New Roman" w:eastAsia="Times New Roman" w:hAnsi="Times New Roman" w:cs="Times New Roman"/>
          <w:b/>
          <w:bCs/>
          <w:kern w:val="36"/>
          <w:sz w:val="48"/>
          <w:szCs w:val="48"/>
          <w:lang w:eastAsia="ru-RU"/>
        </w:rPr>
        <w:t>Живопис як вид образотворчого мистецтва</w:t>
      </w:r>
    </w:p>
    <w:p w:rsidR="004450CC" w:rsidRDefault="004450CC" w:rsidP="004450CC">
      <w:pPr>
        <w:spacing w:before="100" w:beforeAutospacing="1" w:after="100" w:afterAutospacing="1" w:line="240" w:lineRule="auto"/>
        <w:outlineLvl w:val="0"/>
        <w:rPr>
          <w:rFonts w:ascii="Times New Roman" w:eastAsia="Times New Roman" w:hAnsi="Times New Roman" w:cs="Times New Roman"/>
          <w:b/>
          <w:bCs/>
          <w:kern w:val="36"/>
          <w:sz w:val="8"/>
          <w:szCs w:val="8"/>
          <w:lang w:val="uk-UA" w:eastAsia="ru-RU"/>
        </w:rPr>
      </w:pPr>
      <w:hyperlink r:id="rId4" w:history="1">
        <w:r w:rsidRPr="00B8137E">
          <w:rPr>
            <w:rStyle w:val="a5"/>
            <w:rFonts w:ascii="Times New Roman" w:eastAsia="Times New Roman" w:hAnsi="Times New Roman" w:cs="Times New Roman"/>
            <w:b/>
            <w:bCs/>
            <w:kern w:val="36"/>
            <w:sz w:val="8"/>
            <w:szCs w:val="8"/>
            <w:lang w:val="uk-UA" w:eastAsia="ru-RU"/>
          </w:rPr>
          <w:t>file:///G:/%D1%85%D1%83%D0%B4%D0%BE%D0%B6%D0%BD%D1%96%20%D1%82%D0%B5%D1%85%D0%BD%D1%96%D0%BA%D0%B8%20%D0%B2%20%D0%B6%D0%B8%D0%B2%D0%BE%D0%BF%D0%B8%D1%81%D1%96/%D0%96%D0%B8%D0%B2%D0%BE%D0%BF%D0%B8%D1%81%20%D1%8F%D0%BA%20%D0%B2%D0%B8%D0%B4%20%D0%BE%D0%B1%D1%80%D0%B0%D0%B7%D0%BE%D1%82%D0%B2%D0%BE%D1%80%D1%87%D0%BE%D0%B3%D0%BE%20%D0%BC%D0%B8%D1%81%D1%82%D0%B5%D1%86%D1%82%D0%B2%D0%B0%20%E2%80%93%20%D0%9E%D1%81%D0%B2%D1%96%D1%82%D0%B0.UA.html</w:t>
        </w:r>
      </w:hyperlink>
    </w:p>
    <w:p w:rsidR="004450CC" w:rsidRPr="004450CC" w:rsidRDefault="004450CC" w:rsidP="004450CC">
      <w:pPr>
        <w:spacing w:before="100" w:beforeAutospacing="1" w:after="100" w:afterAutospacing="1" w:line="240" w:lineRule="auto"/>
        <w:outlineLvl w:val="0"/>
        <w:rPr>
          <w:rFonts w:ascii="Times New Roman" w:eastAsia="Times New Roman" w:hAnsi="Times New Roman" w:cs="Times New Roman"/>
          <w:b/>
          <w:bCs/>
          <w:kern w:val="36"/>
          <w:sz w:val="8"/>
          <w:szCs w:val="8"/>
          <w:lang w:val="uk-UA" w:eastAsia="ru-RU"/>
        </w:rPr>
      </w:pPr>
    </w:p>
    <w:p w:rsidR="004450CC" w:rsidRPr="004450CC" w:rsidRDefault="004450CC" w:rsidP="004450C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450CC">
        <w:rPr>
          <w:rFonts w:ascii="Times New Roman" w:eastAsia="Times New Roman" w:hAnsi="Times New Roman" w:cs="Times New Roman"/>
          <w:b/>
          <w:bCs/>
          <w:sz w:val="27"/>
          <w:szCs w:val="27"/>
          <w:lang w:eastAsia="ru-RU"/>
        </w:rPr>
        <w:t xml:space="preserve">Тенденції у живописному мистецтві України </w:t>
      </w:r>
      <w:proofErr w:type="gramStart"/>
      <w:r w:rsidRPr="004450CC">
        <w:rPr>
          <w:rFonts w:ascii="Times New Roman" w:eastAsia="Times New Roman" w:hAnsi="Times New Roman" w:cs="Times New Roman"/>
          <w:b/>
          <w:bCs/>
          <w:sz w:val="27"/>
          <w:szCs w:val="27"/>
          <w:lang w:eastAsia="ru-RU"/>
        </w:rPr>
        <w:t>св</w:t>
      </w:r>
      <w:proofErr w:type="gramEnd"/>
      <w:r w:rsidRPr="004450CC">
        <w:rPr>
          <w:rFonts w:ascii="Times New Roman" w:eastAsia="Times New Roman" w:hAnsi="Times New Roman" w:cs="Times New Roman"/>
          <w:b/>
          <w:bCs/>
          <w:sz w:val="27"/>
          <w:szCs w:val="27"/>
          <w:lang w:eastAsia="ru-RU"/>
        </w:rPr>
        <w:t>ідчать про те, що сучасні художники активно працюють у різних напрямах і, спираючись на досвід зробленого, йдуть своїм творчим шляхом, який відповідає їхньому світовідчуттю</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Відображаючи на полотні навколишній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 художник виражає своє ставлення до нього, що дає підстави мистецтвознавцям визначити манеру і стиль живописця і оперувати поняттями «світовідчуття митця», «колористична палітрам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Існує значна кількість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ізновидів техніки живопису: фреска, мозаїка, олійний розпис, тампера, акварель, пастель тощо.</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Фреска – живопис водяними фарбами по вологій штукатурці. Це дуже складний вид живописної техніки, оскільки він передбачає швидкість малювання і високий професіоналізм митця. Виправити вже намальоване неможливо: водяні фарби миттєво висихають, а багатошаровість у фресковому живописі заборонена.</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Яскравими взірцями цього різновиду живописного мистецтва є відомі фрески Софійського собору у Києві, «Таємна вечеря» Леонардо да</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інчі у церкві Санта Марія делле Граціє в Мілані та «Страшний суд» Мікеланджело у Сікстинській капелі у Ватикані.</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Мозаїка –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ізновид живопису, який ґрунтується на своєрідному принципі «моделювання» з шматочків природного каменю чи кольорового скла – смальти, що скріплюються між собою за допомогою в'язкої сполуки. Так виникає зображення – мозаїчне панно.</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Фресковий і мозаїчний живопис використовують переважно для оздоблення інтер'є</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ів культових споруд (всесвітньо відоме панно «Марія-Оранта» у Софійському соборі у Києві).</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Олійний розпис –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 xml:space="preserve">ізновид живопису, який активно спирається на принцип «багатошаровості», що дає змогу створити фактурність зображення. Він набув значного поширення на межі XIV–XV ст. у </w:t>
      </w:r>
      <w:proofErr w:type="gramStart"/>
      <w:r w:rsidRPr="004450CC">
        <w:rPr>
          <w:rFonts w:ascii="Times New Roman" w:eastAsia="Times New Roman" w:hAnsi="Times New Roman" w:cs="Times New Roman"/>
          <w:color w:val="000000"/>
          <w:sz w:val="27"/>
          <w:szCs w:val="27"/>
          <w:lang w:eastAsia="ru-RU"/>
        </w:rPr>
        <w:t>країнах</w:t>
      </w:r>
      <w:proofErr w:type="gramEnd"/>
      <w:r w:rsidRPr="004450CC">
        <w:rPr>
          <w:rFonts w:ascii="Times New Roman" w:eastAsia="Times New Roman" w:hAnsi="Times New Roman" w:cs="Times New Roman"/>
          <w:color w:val="000000"/>
          <w:sz w:val="27"/>
          <w:szCs w:val="27"/>
          <w:lang w:eastAsia="ru-RU"/>
        </w:rPr>
        <w:t xml:space="preserve"> Західної Європи. Фарби, основу яких складають рослинні олії, </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 xml:space="preserve">ід час висихання іноді темніють, що пов'язано з кольоровими особливостями ґрунту. Здебільшого це трапляється з темно ґрунтовими полотнами, тоді </w:t>
      </w:r>
      <w:proofErr w:type="gramStart"/>
      <w:r w:rsidRPr="004450CC">
        <w:rPr>
          <w:rFonts w:ascii="Times New Roman" w:eastAsia="Times New Roman" w:hAnsi="Times New Roman" w:cs="Times New Roman"/>
          <w:color w:val="000000"/>
          <w:sz w:val="27"/>
          <w:szCs w:val="27"/>
          <w:lang w:eastAsia="ru-RU"/>
        </w:rPr>
        <w:t>як б</w:t>
      </w:r>
      <w:proofErr w:type="gramEnd"/>
      <w:r w:rsidRPr="004450CC">
        <w:rPr>
          <w:rFonts w:ascii="Times New Roman" w:eastAsia="Times New Roman" w:hAnsi="Times New Roman" w:cs="Times New Roman"/>
          <w:color w:val="000000"/>
          <w:sz w:val="27"/>
          <w:szCs w:val="27"/>
          <w:lang w:eastAsia="ru-RU"/>
        </w:rPr>
        <w:t>ілий ґрунт дає можливість зберегти кольорове багатство.</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lastRenderedPageBreak/>
        <w:t xml:space="preserve">Тампера –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 xml:space="preserve">ізновид живопису, назва якого походить від назви фарби. Основу фарби складає яєчний жовток. </w:t>
      </w:r>
      <w:proofErr w:type="gramStart"/>
      <w:r w:rsidRPr="004450CC">
        <w:rPr>
          <w:rFonts w:ascii="Times New Roman" w:eastAsia="Times New Roman" w:hAnsi="Times New Roman" w:cs="Times New Roman"/>
          <w:color w:val="000000"/>
          <w:sz w:val="27"/>
          <w:szCs w:val="27"/>
          <w:lang w:eastAsia="ru-RU"/>
        </w:rPr>
        <w:t>В</w:t>
      </w:r>
      <w:proofErr w:type="gramEnd"/>
      <w:r w:rsidRPr="004450CC">
        <w:rPr>
          <w:rFonts w:ascii="Times New Roman" w:eastAsia="Times New Roman" w:hAnsi="Times New Roman" w:cs="Times New Roman"/>
          <w:color w:val="000000"/>
          <w:sz w:val="27"/>
          <w:szCs w:val="27"/>
          <w:lang w:eastAsia="ru-RU"/>
        </w:rPr>
        <w:t xml:space="preserve"> основному цю технологію використовували іконописці, малюючи на спеціально заґрунтованих дерев'яних дошках. У подальшому тамперою писали і на полотні, спираючись на принципи олійного живопису.</w:t>
      </w:r>
    </w:p>
    <w:p w:rsidR="004450CC" w:rsidRPr="004450CC" w:rsidRDefault="004450CC" w:rsidP="004450CC">
      <w:pPr>
        <w:spacing w:after="0"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Акварель –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ізновид живописного мистецтва, яке використовує водяні фарби. Специфічною особливістю акварелі є її здатність до «кольорової асиміляції». Акварельна технологія передбачає малювання на папері, який може бути сухим і вологим.</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Пастель – це малюнок, виконаний кольоровою крейдою. Як і акварельний живопис, пастель часто ототожнюють з графікою, її </w:t>
      </w:r>
      <w:proofErr w:type="gramStart"/>
      <w:r w:rsidRPr="004450CC">
        <w:rPr>
          <w:rFonts w:ascii="Times New Roman" w:eastAsia="Times New Roman" w:hAnsi="Times New Roman" w:cs="Times New Roman"/>
          <w:color w:val="000000"/>
          <w:sz w:val="27"/>
          <w:szCs w:val="27"/>
          <w:lang w:eastAsia="ru-RU"/>
        </w:rPr>
        <w:t>характерною</w:t>
      </w:r>
      <w:proofErr w:type="gramEnd"/>
      <w:r w:rsidRPr="004450CC">
        <w:rPr>
          <w:rFonts w:ascii="Times New Roman" w:eastAsia="Times New Roman" w:hAnsi="Times New Roman" w:cs="Times New Roman"/>
          <w:color w:val="000000"/>
          <w:sz w:val="27"/>
          <w:szCs w:val="27"/>
          <w:lang w:eastAsia="ru-RU"/>
        </w:rPr>
        <w:t xml:space="preserve"> особливістю є здатність створювати відчуття оксамитовості зображуваного.</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Витоки мистецтва живопису сягають у глибину століть – у доісторичний період людської цивілізації. Вони </w:t>
      </w:r>
      <w:proofErr w:type="gramStart"/>
      <w:r w:rsidRPr="004450CC">
        <w:rPr>
          <w:rFonts w:ascii="Times New Roman" w:eastAsia="Times New Roman" w:hAnsi="Times New Roman" w:cs="Times New Roman"/>
          <w:color w:val="000000"/>
          <w:sz w:val="27"/>
          <w:szCs w:val="27"/>
          <w:lang w:eastAsia="ru-RU"/>
        </w:rPr>
        <w:t>пов'язан</w:t>
      </w:r>
      <w:proofErr w:type="gramEnd"/>
      <w:r w:rsidRPr="004450CC">
        <w:rPr>
          <w:rFonts w:ascii="Times New Roman" w:eastAsia="Times New Roman" w:hAnsi="Times New Roman" w:cs="Times New Roman"/>
          <w:color w:val="000000"/>
          <w:sz w:val="27"/>
          <w:szCs w:val="27"/>
          <w:lang w:eastAsia="ru-RU"/>
        </w:rPr>
        <w:t xml:space="preserve">і з так званим печерним розписом, зразки якого було знайдено у печерах Ласко та Кастільо (Франція), а також з кольоровими зображеннями тварин на скелях Скандинавії, плато Тассилі (Африка}, капової печери (Урал}. Саме з цих наскельних малюнків і </w:t>
      </w:r>
      <w:proofErr w:type="gramStart"/>
      <w:r w:rsidRPr="004450CC">
        <w:rPr>
          <w:rFonts w:ascii="Times New Roman" w:eastAsia="Times New Roman" w:hAnsi="Times New Roman" w:cs="Times New Roman"/>
          <w:color w:val="000000"/>
          <w:sz w:val="27"/>
          <w:szCs w:val="27"/>
          <w:lang w:eastAsia="ru-RU"/>
        </w:rPr>
        <w:t>починається</w:t>
      </w:r>
      <w:proofErr w:type="gramEnd"/>
      <w:r w:rsidRPr="004450CC">
        <w:rPr>
          <w:rFonts w:ascii="Times New Roman" w:eastAsia="Times New Roman" w:hAnsi="Times New Roman" w:cs="Times New Roman"/>
          <w:color w:val="000000"/>
          <w:sz w:val="27"/>
          <w:szCs w:val="27"/>
          <w:lang w:eastAsia="ru-RU"/>
        </w:rPr>
        <w:t xml:space="preserve"> формування жанрово-родової специфіки майбутнього мистецтва живопису.</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Необхідно наголосити, що доісторичний печерний, а згодом і давньоєгипетський настінний розпис ніс важливе смислове навантаження, адже картина являла собою своє</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ідне оповідання, що складалося з кількох малюнків, пов'язаних між собою. Отже, для давнього художника, який ще не володі</w:t>
      </w:r>
      <w:proofErr w:type="gramStart"/>
      <w:r w:rsidRPr="004450CC">
        <w:rPr>
          <w:rFonts w:ascii="Times New Roman" w:eastAsia="Times New Roman" w:hAnsi="Times New Roman" w:cs="Times New Roman"/>
          <w:color w:val="000000"/>
          <w:sz w:val="27"/>
          <w:szCs w:val="27"/>
          <w:lang w:eastAsia="ru-RU"/>
        </w:rPr>
        <w:t>в</w:t>
      </w:r>
      <w:proofErr w:type="gramEnd"/>
      <w:r w:rsidRPr="004450CC">
        <w:rPr>
          <w:rFonts w:ascii="Times New Roman" w:eastAsia="Times New Roman" w:hAnsi="Times New Roman" w:cs="Times New Roman"/>
          <w:color w:val="000000"/>
          <w:sz w:val="27"/>
          <w:szCs w:val="27"/>
          <w:lang w:eastAsia="ru-RU"/>
        </w:rPr>
        <w:t xml:space="preserve"> законами перспективи, малюнок виконував певну знакову функцію. Ця сама тенденція мала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ій розвиток у мистецтві давньогрецького вазопису, коли на поверхні старовинних амфор та інших посудин зображувалися фрагменти давньогрецької міфології та історії.</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Розвиток </w:t>
      </w:r>
      <w:proofErr w:type="gramStart"/>
      <w:r w:rsidRPr="004450CC">
        <w:rPr>
          <w:rFonts w:ascii="Times New Roman" w:eastAsia="Times New Roman" w:hAnsi="Times New Roman" w:cs="Times New Roman"/>
          <w:color w:val="000000"/>
          <w:sz w:val="27"/>
          <w:szCs w:val="27"/>
          <w:lang w:eastAsia="ru-RU"/>
        </w:rPr>
        <w:t>живописного</w:t>
      </w:r>
      <w:proofErr w:type="gramEnd"/>
      <w:r w:rsidRPr="004450CC">
        <w:rPr>
          <w:rFonts w:ascii="Times New Roman" w:eastAsia="Times New Roman" w:hAnsi="Times New Roman" w:cs="Times New Roman"/>
          <w:color w:val="000000"/>
          <w:sz w:val="27"/>
          <w:szCs w:val="27"/>
          <w:lang w:eastAsia="ru-RU"/>
        </w:rPr>
        <w:t xml:space="preserve"> мистецтва середньовіччя передусім пов'язаний з розквітом іконопису. На зміну чуттєвим образам античного мистецтва прийшли </w:t>
      </w:r>
      <w:proofErr w:type="gramStart"/>
      <w:r w:rsidRPr="004450CC">
        <w:rPr>
          <w:rFonts w:ascii="Times New Roman" w:eastAsia="Times New Roman" w:hAnsi="Times New Roman" w:cs="Times New Roman"/>
          <w:color w:val="000000"/>
          <w:sz w:val="27"/>
          <w:szCs w:val="27"/>
          <w:lang w:eastAsia="ru-RU"/>
        </w:rPr>
        <w:t>рел</w:t>
      </w:r>
      <w:proofErr w:type="gramEnd"/>
      <w:r w:rsidRPr="004450CC">
        <w:rPr>
          <w:rFonts w:ascii="Times New Roman" w:eastAsia="Times New Roman" w:hAnsi="Times New Roman" w:cs="Times New Roman"/>
          <w:color w:val="000000"/>
          <w:sz w:val="27"/>
          <w:szCs w:val="27"/>
          <w:lang w:eastAsia="ru-RU"/>
        </w:rPr>
        <w:t>ігійно-канонізовані зображення, що водночас вражали своєю духовно-психологічною насиченістю. Серед видатних представників мистецтва іконопису слід назвати імена </w:t>
      </w:r>
      <w:r w:rsidRPr="004450CC">
        <w:rPr>
          <w:rFonts w:ascii="Times New Roman" w:eastAsia="Times New Roman" w:hAnsi="Times New Roman" w:cs="Times New Roman"/>
          <w:b/>
          <w:bCs/>
          <w:color w:val="000000"/>
          <w:sz w:val="27"/>
          <w:lang w:eastAsia="ru-RU"/>
        </w:rPr>
        <w:t>Феофана Грека</w:t>
      </w:r>
      <w:r w:rsidRPr="004450CC">
        <w:rPr>
          <w:rFonts w:ascii="Times New Roman" w:eastAsia="Times New Roman" w:hAnsi="Times New Roman" w:cs="Times New Roman"/>
          <w:color w:val="000000"/>
          <w:sz w:val="27"/>
          <w:szCs w:val="27"/>
          <w:lang w:eastAsia="ru-RU"/>
        </w:rPr>
        <w:t xml:space="preserve"> (бл. 1340 – </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ісля 1405) та </w:t>
      </w:r>
      <w:r w:rsidRPr="004450CC">
        <w:rPr>
          <w:rFonts w:ascii="Times New Roman" w:eastAsia="Times New Roman" w:hAnsi="Times New Roman" w:cs="Times New Roman"/>
          <w:b/>
          <w:bCs/>
          <w:color w:val="000000"/>
          <w:sz w:val="27"/>
          <w:lang w:eastAsia="ru-RU"/>
        </w:rPr>
        <w:t>Андрія Рубльова</w:t>
      </w:r>
      <w:r w:rsidRPr="004450CC">
        <w:rPr>
          <w:rFonts w:ascii="Times New Roman" w:eastAsia="Times New Roman" w:hAnsi="Times New Roman" w:cs="Times New Roman"/>
          <w:color w:val="000000"/>
          <w:sz w:val="27"/>
          <w:szCs w:val="27"/>
          <w:lang w:eastAsia="ru-RU"/>
        </w:rPr>
        <w:t xml:space="preserve"> (бл. 1360 – після 1430), у творчості яких домінувало ісихастичне начало: поєднання зовнішнього та внутрішнього, але насамперед художників цікавило відображення внутрішнього світу людини. Це відповідало їх власному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ітовідчуттю.</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Нову добу у розвитку мистецтва живопису пов'язують з XIV–XVI ст., які </w:t>
      </w:r>
      <w:proofErr w:type="gramStart"/>
      <w:r w:rsidRPr="004450CC">
        <w:rPr>
          <w:rFonts w:ascii="Times New Roman" w:eastAsia="Times New Roman" w:hAnsi="Times New Roman" w:cs="Times New Roman"/>
          <w:color w:val="000000"/>
          <w:sz w:val="27"/>
          <w:szCs w:val="27"/>
          <w:lang w:eastAsia="ru-RU"/>
        </w:rPr>
        <w:t>принесли з собою нов</w:t>
      </w:r>
      <w:proofErr w:type="gramEnd"/>
      <w:r w:rsidRPr="004450CC">
        <w:rPr>
          <w:rFonts w:ascii="Times New Roman" w:eastAsia="Times New Roman" w:hAnsi="Times New Roman" w:cs="Times New Roman"/>
          <w:color w:val="000000"/>
          <w:sz w:val="27"/>
          <w:szCs w:val="27"/>
          <w:lang w:eastAsia="ru-RU"/>
        </w:rPr>
        <w:t xml:space="preserve">і теми, нові форми, нові художні образи. Творчі пошуки митців цього періоду стимулювала антична спадщина, і </w:t>
      </w:r>
      <w:proofErr w:type="gramStart"/>
      <w:r w:rsidRPr="004450CC">
        <w:rPr>
          <w:rFonts w:ascii="Times New Roman" w:eastAsia="Times New Roman" w:hAnsi="Times New Roman" w:cs="Times New Roman"/>
          <w:color w:val="000000"/>
          <w:sz w:val="27"/>
          <w:szCs w:val="27"/>
          <w:lang w:eastAsia="ru-RU"/>
        </w:rPr>
        <w:t>вони</w:t>
      </w:r>
      <w:proofErr w:type="gramEnd"/>
      <w:r w:rsidRPr="004450CC">
        <w:rPr>
          <w:rFonts w:ascii="Times New Roman" w:eastAsia="Times New Roman" w:hAnsi="Times New Roman" w:cs="Times New Roman"/>
          <w:color w:val="000000"/>
          <w:sz w:val="27"/>
          <w:szCs w:val="27"/>
          <w:lang w:eastAsia="ru-RU"/>
        </w:rPr>
        <w:t xml:space="preserve"> намагалися </w:t>
      </w:r>
      <w:r w:rsidRPr="004450CC">
        <w:rPr>
          <w:rFonts w:ascii="Times New Roman" w:eastAsia="Times New Roman" w:hAnsi="Times New Roman" w:cs="Times New Roman"/>
          <w:color w:val="000000"/>
          <w:sz w:val="27"/>
          <w:szCs w:val="27"/>
          <w:lang w:eastAsia="ru-RU"/>
        </w:rPr>
        <w:lastRenderedPageBreak/>
        <w:t>відновити у своїх творах її основні принципи. Саме тому мистецтво цього періоду, батьківщиною якого стала Італія, отримує назву Ренесанс – Відродження.</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В епоху</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ідродження розпочинається складний, але надзвичайно цікавий процес взаємодії науки і мистецтва. Вивчення законів перспективи, оптики, анатомії сприяло розвиткові творчих пошуків художників. Можна твердити, що проблема дифузії науки і мистецтва, витоки якої пов'язані з добою античності, в епоху</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ідродження виходить на принципово новий щабель.</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У цей період живопис стає одним з провідних видів мистецтва і дарує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ітові цілу плеяду яскравих особистостей. Саме тому італійське</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ідродження можна назвати мистецтвом видатних персоналій, імена яких говорять самі за себе: Джорджоне (1477–1510), Тінторетто (1518–1594), Тіціан (1487–1576). Та слава італійського Ренесансу безперечно пов'язана з іменами його титанів: Рафаеля Санті (1483– 1520), що створив «Сікстинську мадонну», «Портрет, папи Юлія II» та «Автопортрет», і Мікеланджело Буонарроті – автора фресок</w:t>
      </w:r>
      <w:proofErr w:type="gramStart"/>
      <w:r w:rsidRPr="004450CC">
        <w:rPr>
          <w:rFonts w:ascii="Times New Roman" w:eastAsia="Times New Roman" w:hAnsi="Times New Roman" w:cs="Times New Roman"/>
          <w:color w:val="000000"/>
          <w:sz w:val="27"/>
          <w:szCs w:val="27"/>
          <w:lang w:eastAsia="ru-RU"/>
        </w:rPr>
        <w:t xml:space="preserve"> С</w:t>
      </w:r>
      <w:proofErr w:type="gramEnd"/>
      <w:r w:rsidRPr="004450CC">
        <w:rPr>
          <w:rFonts w:ascii="Times New Roman" w:eastAsia="Times New Roman" w:hAnsi="Times New Roman" w:cs="Times New Roman"/>
          <w:color w:val="000000"/>
          <w:sz w:val="27"/>
          <w:szCs w:val="27"/>
          <w:lang w:eastAsia="ru-RU"/>
        </w:rPr>
        <w:t xml:space="preserve">ікстинської капели: «Сотворіння Адама» і «Страшний суд» та ін. У творчості цих художників </w:t>
      </w:r>
      <w:proofErr w:type="gramStart"/>
      <w:r w:rsidRPr="004450CC">
        <w:rPr>
          <w:rFonts w:ascii="Times New Roman" w:eastAsia="Times New Roman" w:hAnsi="Times New Roman" w:cs="Times New Roman"/>
          <w:color w:val="000000"/>
          <w:sz w:val="27"/>
          <w:szCs w:val="27"/>
          <w:lang w:eastAsia="ru-RU"/>
        </w:rPr>
        <w:t>в</w:t>
      </w:r>
      <w:proofErr w:type="gramEnd"/>
      <w:r w:rsidRPr="004450CC">
        <w:rPr>
          <w:rFonts w:ascii="Times New Roman" w:eastAsia="Times New Roman" w:hAnsi="Times New Roman" w:cs="Times New Roman"/>
          <w:color w:val="000000"/>
          <w:sz w:val="27"/>
          <w:szCs w:val="27"/>
          <w:lang w:eastAsia="ru-RU"/>
        </w:rPr>
        <w:t>ідбилися основні принципи мистецтва Відродження – відображення дійсності у всій її повноті, а головне – уславлення краси людини та її почуттів. Основні теми творів Рафаеля, Мікеланджело, Тіціана пов'язані як з міфологічними сюжетами, так і з проблемами, що мають загальнолюдський характер.</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Живописці італійського Відродження прекрасно володіли законами перспективи, відтворювали на своїх полотнах вікову анатомію людини, передавали її рух у просторі. Всі ці досягнення італійського Ренесансу сконцентрувалися в особі, яка вважається «постаттю поза конкуренцією» серед геніїв</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 xml:space="preserve">ідродження – Леонардо да Вінчі – видатного живописця, вченого, філософа. У спадщині Леонардо да Вінчі важливе місце </w:t>
      </w:r>
      <w:proofErr w:type="gramStart"/>
      <w:r w:rsidRPr="004450CC">
        <w:rPr>
          <w:rFonts w:ascii="Times New Roman" w:eastAsia="Times New Roman" w:hAnsi="Times New Roman" w:cs="Times New Roman"/>
          <w:color w:val="000000"/>
          <w:sz w:val="27"/>
          <w:szCs w:val="27"/>
          <w:lang w:eastAsia="ru-RU"/>
        </w:rPr>
        <w:t>пос</w:t>
      </w:r>
      <w:proofErr w:type="gramEnd"/>
      <w:r w:rsidRPr="004450CC">
        <w:rPr>
          <w:rFonts w:ascii="Times New Roman" w:eastAsia="Times New Roman" w:hAnsi="Times New Roman" w:cs="Times New Roman"/>
          <w:color w:val="000000"/>
          <w:sz w:val="27"/>
          <w:szCs w:val="27"/>
          <w:lang w:eastAsia="ru-RU"/>
        </w:rPr>
        <w:t>ідають його філософські концепції, які дають науковцям право говорити про існування «філософсько-естетичної системи Леонардо». Спробу психологічного аналізу феномена Леонардо да</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 xml:space="preserve">інчі здійснив 3. Фрейд у </w:t>
      </w:r>
      <w:proofErr w:type="gramStart"/>
      <w:r w:rsidRPr="004450CC">
        <w:rPr>
          <w:rFonts w:ascii="Times New Roman" w:eastAsia="Times New Roman" w:hAnsi="Times New Roman" w:cs="Times New Roman"/>
          <w:color w:val="000000"/>
          <w:sz w:val="27"/>
          <w:szCs w:val="27"/>
          <w:lang w:eastAsia="ru-RU"/>
        </w:rPr>
        <w:t>своїй</w:t>
      </w:r>
      <w:proofErr w:type="gramEnd"/>
      <w:r w:rsidRPr="004450CC">
        <w:rPr>
          <w:rFonts w:ascii="Times New Roman" w:eastAsia="Times New Roman" w:hAnsi="Times New Roman" w:cs="Times New Roman"/>
          <w:color w:val="000000"/>
          <w:sz w:val="27"/>
          <w:szCs w:val="27"/>
          <w:lang w:eastAsia="ru-RU"/>
        </w:rPr>
        <w:t xml:space="preserve"> роботі «Нарис спогадів дитинства».</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У діяльності Леонардо мистецтво і наука органічно поєдналися </w:t>
      </w:r>
      <w:proofErr w:type="gramStart"/>
      <w:r w:rsidRPr="004450CC">
        <w:rPr>
          <w:rFonts w:ascii="Times New Roman" w:eastAsia="Times New Roman" w:hAnsi="Times New Roman" w:cs="Times New Roman"/>
          <w:color w:val="000000"/>
          <w:sz w:val="27"/>
          <w:szCs w:val="27"/>
          <w:lang w:eastAsia="ru-RU"/>
        </w:rPr>
        <w:t>між</w:t>
      </w:r>
      <w:proofErr w:type="gramEnd"/>
      <w:r w:rsidRPr="004450CC">
        <w:rPr>
          <w:rFonts w:ascii="Times New Roman" w:eastAsia="Times New Roman" w:hAnsi="Times New Roman" w:cs="Times New Roman"/>
          <w:color w:val="000000"/>
          <w:sz w:val="27"/>
          <w:szCs w:val="27"/>
          <w:lang w:eastAsia="ru-RU"/>
        </w:rPr>
        <w:t xml:space="preserve"> собою. Створюючи свої живописні шедеври, митець водночас на сторінках «Трактату про живопис» та манускрипту «Кодекс Леонардо» теоретично осмислював як проблеми живопису зокрема, так і загальнофілософські проблеми сенсу людського буття взагалі.</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Минають століття, а творча спадщина великого італійця не перестає захоплювати і залишається об'єктом аналізу, стимулює теоретичні пошуки провідних естетиків і мистецтвознавців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іту.</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lastRenderedPageBreak/>
        <w:t xml:space="preserve">Ренесанс яскраво проявився також у нідерландському живописному мистецтві, що привело до виникнення особливої техніки живопису, відомої </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ід назвою фламандської манери.</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Провідні митці нідерландського</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ідродження володіли майстерністю деталізувати зображуване, намагалися удосконалити колористичну гаму, передати емоційно-чуттєву напругу. Видатними представниками нідерландського Ренесансу були брати ван Ейк – Гумберт (1366– 1426) і Ян (1385–1441), які створили прославлений Гентський вівтар; П. Брейгель (1525–1569) – автор всесвітньо відомої картини «Слі</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 xml:space="preserve">і»; Г. Босх (1450–1516), у творчості якого нідерландський живопис досяг свого найвищого розквіту. </w:t>
      </w:r>
      <w:proofErr w:type="gramStart"/>
      <w:r w:rsidRPr="004450CC">
        <w:rPr>
          <w:rFonts w:ascii="Times New Roman" w:eastAsia="Times New Roman" w:hAnsi="Times New Roman" w:cs="Times New Roman"/>
          <w:color w:val="000000"/>
          <w:sz w:val="27"/>
          <w:szCs w:val="27"/>
          <w:lang w:eastAsia="ru-RU"/>
        </w:rPr>
        <w:t>З</w:t>
      </w:r>
      <w:proofErr w:type="gramEnd"/>
      <w:r w:rsidRPr="004450CC">
        <w:rPr>
          <w:rFonts w:ascii="Times New Roman" w:eastAsia="Times New Roman" w:hAnsi="Times New Roman" w:cs="Times New Roman"/>
          <w:color w:val="000000"/>
          <w:sz w:val="27"/>
          <w:szCs w:val="27"/>
          <w:lang w:eastAsia="ru-RU"/>
        </w:rPr>
        <w:t xml:space="preserve"> одного боку, полотна Босха безпосередньо пов'язані з традиціями національної нідерландської культури («Віз сіна»), з іншого – орієнтовані на загальнолюдські проблеми і відображають одну з страшних сторінок в історії людської цивілізації – інквізицію. Твори Босха метафоричні за своїм змістом. Наприклад, інквізитори на полотнах митця </w:t>
      </w:r>
      <w:proofErr w:type="gramStart"/>
      <w:r w:rsidRPr="004450CC">
        <w:rPr>
          <w:rFonts w:ascii="Times New Roman" w:eastAsia="Times New Roman" w:hAnsi="Times New Roman" w:cs="Times New Roman"/>
          <w:color w:val="000000"/>
          <w:sz w:val="27"/>
          <w:szCs w:val="27"/>
          <w:lang w:eastAsia="ru-RU"/>
        </w:rPr>
        <w:t>представлен</w:t>
      </w:r>
      <w:proofErr w:type="gramEnd"/>
      <w:r w:rsidRPr="004450CC">
        <w:rPr>
          <w:rFonts w:ascii="Times New Roman" w:eastAsia="Times New Roman" w:hAnsi="Times New Roman" w:cs="Times New Roman"/>
          <w:color w:val="000000"/>
          <w:sz w:val="27"/>
          <w:szCs w:val="27"/>
          <w:lang w:eastAsia="ru-RU"/>
        </w:rPr>
        <w:t xml:space="preserve">і у вигляді страшних чудовиськ, поряд з якими знаходяться їхні жертви – перелякані люди. </w:t>
      </w:r>
      <w:proofErr w:type="gramStart"/>
      <w:r w:rsidRPr="004450CC">
        <w:rPr>
          <w:rFonts w:ascii="Times New Roman" w:eastAsia="Times New Roman" w:hAnsi="Times New Roman" w:cs="Times New Roman"/>
          <w:color w:val="000000"/>
          <w:sz w:val="27"/>
          <w:szCs w:val="27"/>
          <w:lang w:eastAsia="ru-RU"/>
        </w:rPr>
        <w:t>Ц</w:t>
      </w:r>
      <w:proofErr w:type="gramEnd"/>
      <w:r w:rsidRPr="004450CC">
        <w:rPr>
          <w:rFonts w:ascii="Times New Roman" w:eastAsia="Times New Roman" w:hAnsi="Times New Roman" w:cs="Times New Roman"/>
          <w:color w:val="000000"/>
          <w:sz w:val="27"/>
          <w:szCs w:val="27"/>
          <w:lang w:eastAsia="ru-RU"/>
        </w:rPr>
        <w:t>і образи через кілька століть знову виникнуть у живописному мистецтві – на картинах художників-сюрреалістів, які вважатимуть Босха своїм «хрещеним батьком».</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Живопис італійського та нідерландського</w:t>
      </w:r>
      <w:proofErr w:type="gramStart"/>
      <w:r w:rsidRPr="004450CC">
        <w:rPr>
          <w:rFonts w:ascii="Times New Roman" w:eastAsia="Times New Roman" w:hAnsi="Times New Roman" w:cs="Times New Roman"/>
          <w:color w:val="000000"/>
          <w:sz w:val="27"/>
          <w:szCs w:val="27"/>
          <w:lang w:eastAsia="ru-RU"/>
        </w:rPr>
        <w:t xml:space="preserve"> В</w:t>
      </w:r>
      <w:proofErr w:type="gramEnd"/>
      <w:r w:rsidRPr="004450CC">
        <w:rPr>
          <w:rFonts w:ascii="Times New Roman" w:eastAsia="Times New Roman" w:hAnsi="Times New Roman" w:cs="Times New Roman"/>
          <w:color w:val="000000"/>
          <w:sz w:val="27"/>
          <w:szCs w:val="27"/>
          <w:lang w:eastAsia="ru-RU"/>
        </w:rPr>
        <w:t xml:space="preserve">ідродження мав значний вплив на розвиток цього виду мистецтва у Німеччині, зокрема на творчість А. Дюрера (1471–1528). </w:t>
      </w:r>
      <w:proofErr w:type="gramStart"/>
      <w:r w:rsidRPr="004450CC">
        <w:rPr>
          <w:rFonts w:ascii="Times New Roman" w:eastAsia="Times New Roman" w:hAnsi="Times New Roman" w:cs="Times New Roman"/>
          <w:color w:val="000000"/>
          <w:sz w:val="27"/>
          <w:szCs w:val="27"/>
          <w:lang w:eastAsia="ru-RU"/>
        </w:rPr>
        <w:t>Його ім</w:t>
      </w:r>
      <w:proofErr w:type="gramEnd"/>
      <w:r w:rsidRPr="004450CC">
        <w:rPr>
          <w:rFonts w:ascii="Times New Roman" w:eastAsia="Times New Roman" w:hAnsi="Times New Roman" w:cs="Times New Roman"/>
          <w:color w:val="000000"/>
          <w:sz w:val="27"/>
          <w:szCs w:val="27"/>
          <w:lang w:eastAsia="ru-RU"/>
        </w:rPr>
        <w:t>'я пов'язане з розвитком портретного жанру – «Молода людина», «Автопортрет»; з монументальним живописом – «Чотири апостоли». Проте найбільшу славу Дюреру принесли його всесвітньо відомі гравюри «Три селянини», «Св. Ієронім», які отримали високу оцінку великих сучасників художника, зокрема відомого нідерландського вченого і письменника Еразма Роттердамського.</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Мистецтво живопису кінця XVI – XVIII ст. розвивалося у </w:t>
      </w:r>
      <w:proofErr w:type="gramStart"/>
      <w:r w:rsidRPr="004450CC">
        <w:rPr>
          <w:rFonts w:ascii="Times New Roman" w:eastAsia="Times New Roman" w:hAnsi="Times New Roman" w:cs="Times New Roman"/>
          <w:color w:val="000000"/>
          <w:sz w:val="27"/>
          <w:szCs w:val="27"/>
          <w:lang w:eastAsia="ru-RU"/>
        </w:rPr>
        <w:t>межах</w:t>
      </w:r>
      <w:proofErr w:type="gramEnd"/>
      <w:r w:rsidRPr="004450CC">
        <w:rPr>
          <w:rFonts w:ascii="Times New Roman" w:eastAsia="Times New Roman" w:hAnsi="Times New Roman" w:cs="Times New Roman"/>
          <w:color w:val="000000"/>
          <w:sz w:val="27"/>
          <w:szCs w:val="27"/>
          <w:lang w:eastAsia="ru-RU"/>
        </w:rPr>
        <w:t xml:space="preserve"> трьох основних напрямів: бароко, рококо та класицизму. Необхідно зазначити, що провідні художники цього періоду, експериментуючи у межах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ізних стилів і напрямів, в основному починають віддавати перевагу реалістичному мистецтву.</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Особливе місце в контексті живописних пошуків XVII ст. </w:t>
      </w:r>
      <w:proofErr w:type="gramStart"/>
      <w:r w:rsidRPr="004450CC">
        <w:rPr>
          <w:rFonts w:ascii="Times New Roman" w:eastAsia="Times New Roman" w:hAnsi="Times New Roman" w:cs="Times New Roman"/>
          <w:color w:val="000000"/>
          <w:sz w:val="27"/>
          <w:szCs w:val="27"/>
          <w:lang w:eastAsia="ru-RU"/>
        </w:rPr>
        <w:t>пос</w:t>
      </w:r>
      <w:proofErr w:type="gramEnd"/>
      <w:r w:rsidRPr="004450CC">
        <w:rPr>
          <w:rFonts w:ascii="Times New Roman" w:eastAsia="Times New Roman" w:hAnsi="Times New Roman" w:cs="Times New Roman"/>
          <w:color w:val="000000"/>
          <w:sz w:val="27"/>
          <w:szCs w:val="27"/>
          <w:lang w:eastAsia="ru-RU"/>
        </w:rPr>
        <w:t>ідає творчість двох голландських митців Ф. Халса (1585–1666) та Я. Вермеєра Делфтського (1632–1675). Крім суто професійних досягнень, їхня спадщина стимулювала процес художньої спадковості, своє</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ідний «діалог через століття». Так, традиції Ф. Халса щодо живописної інтерпретації категорії комічного отримали продовження у творчості видатного іспанського митця Ф. Гойї (1746– 1828) – «Водоноска», «Сліпий» і в опосередкованій формі вплинули на серію офортів «Капричос». Художня ж спадщина Я. Вермеєра Делфтського спонукала до художніх експериментів метра сюрреалістичного живопису С. Далі, про що він сам згадував у своїй статті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ітові ідеї».</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Слід зауважити, що живописне мистецтво XVII–XVIII ст. характеризувалося цікавими пошуками у галузі колористичної композиції, що знайшли своє </w:t>
      </w:r>
      <w:r w:rsidRPr="004450CC">
        <w:rPr>
          <w:rFonts w:ascii="Times New Roman" w:eastAsia="Times New Roman" w:hAnsi="Times New Roman" w:cs="Times New Roman"/>
          <w:color w:val="000000"/>
          <w:sz w:val="27"/>
          <w:szCs w:val="27"/>
          <w:lang w:eastAsia="ru-RU"/>
        </w:rPr>
        <w:lastRenderedPageBreak/>
        <w:t xml:space="preserve">відображення у творах П. Рубенса (1577–1640), А. ван Дейка (1599–1641), Ф. Сурбарана (1598–1664), Е. Греко (1541–1614), Д. Веласкеса (1599–1660), особливо у творчості Рембрандта (1606–1669). У всесвітньо відомих полотнах голландського митця емоційна напруга виникає і передається завдяки дивовижній грі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 xml:space="preserve">ітла і тіні. У своїх портретах Рембрандт переважно працює темними фарбами. Однак для того, щоб більше </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ідкреслити психологічний стан людини, який найадекватніше передають її обличчя і руки, митець використовує світлові акценти. Саме до цього прийому видатний художник звернувся у своєму геніальному полотні «Повернення блудного сина», що відобразило трагічні міркування Рембрандта про сенс людського буття.</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Колористична композиція творів Рембрандта, гра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 xml:space="preserve">ітла і тіні на його полотнах мала значний вплив не тільки на розвиток живописного мистецтва XVIII–XIX ст., зокрема на творчість Ф. Рокотова (1732–1808), Д. Левицького (1735–1822), В. Боровиковського (1757–1825), Т. Шевченка (1814–1861), М. Пимоненка (1862– 1912) та інших художників, а й на пошуки, що відбувалися у мистецтві кіно, яке у кращих своїх зразках (фільми німецького експресіонізму, О. П. Довженка, А. Тарковського, П. Грінвейя) використовувало саме цей прийом для створення атмосфери емоційної напруги, передачі почуттів героїв </w:t>
      </w:r>
      <w:proofErr w:type="gramStart"/>
      <w:r w:rsidRPr="004450CC">
        <w:rPr>
          <w:rFonts w:ascii="Times New Roman" w:eastAsia="Times New Roman" w:hAnsi="Times New Roman" w:cs="Times New Roman"/>
          <w:color w:val="000000"/>
          <w:sz w:val="27"/>
          <w:szCs w:val="27"/>
          <w:lang w:eastAsia="ru-RU"/>
        </w:rPr>
        <w:t>стр</w:t>
      </w:r>
      <w:proofErr w:type="gramEnd"/>
      <w:r w:rsidRPr="004450CC">
        <w:rPr>
          <w:rFonts w:ascii="Times New Roman" w:eastAsia="Times New Roman" w:hAnsi="Times New Roman" w:cs="Times New Roman"/>
          <w:color w:val="000000"/>
          <w:sz w:val="27"/>
          <w:szCs w:val="27"/>
          <w:lang w:eastAsia="ru-RU"/>
        </w:rPr>
        <w:t>ічок.</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XIX ст. у мистецтві живопису пов'язане з виникненням надзвичайно цікавого напряму, що отримує назву імпресіонізм (від фр. ітргезкіоп – враження). Надзавданням художникі</w:t>
      </w:r>
      <w:proofErr w:type="gramStart"/>
      <w:r w:rsidRPr="004450CC">
        <w:rPr>
          <w:rFonts w:ascii="Times New Roman" w:eastAsia="Times New Roman" w:hAnsi="Times New Roman" w:cs="Times New Roman"/>
          <w:color w:val="000000"/>
          <w:sz w:val="27"/>
          <w:szCs w:val="27"/>
          <w:lang w:eastAsia="ru-RU"/>
        </w:rPr>
        <w:t>в-</w:t>
      </w:r>
      <w:proofErr w:type="gramEnd"/>
      <w:r w:rsidRPr="004450CC">
        <w:rPr>
          <w:rFonts w:ascii="Times New Roman" w:eastAsia="Times New Roman" w:hAnsi="Times New Roman" w:cs="Times New Roman"/>
          <w:color w:val="000000"/>
          <w:sz w:val="27"/>
          <w:szCs w:val="27"/>
          <w:lang w:eastAsia="ru-RU"/>
        </w:rPr>
        <w:t>імпресіоністів стає гасло: «Малюю те, що бачу», яке було втілене у кращих творах Е. Мане (1832–1883) – «Сніданок на траві», «Бар Фол</w:t>
      </w:r>
      <w:proofErr w:type="gramStart"/>
      <w:r w:rsidRPr="004450CC">
        <w:rPr>
          <w:rFonts w:ascii="Times New Roman" w:eastAsia="Times New Roman" w:hAnsi="Times New Roman" w:cs="Times New Roman"/>
          <w:color w:val="000000"/>
          <w:sz w:val="27"/>
          <w:szCs w:val="27"/>
          <w:lang w:eastAsia="ru-RU"/>
        </w:rPr>
        <w:t>і-</w:t>
      </w:r>
      <w:proofErr w:type="gramEnd"/>
      <w:r w:rsidRPr="004450CC">
        <w:rPr>
          <w:rFonts w:ascii="Times New Roman" w:eastAsia="Times New Roman" w:hAnsi="Times New Roman" w:cs="Times New Roman"/>
          <w:color w:val="000000"/>
          <w:sz w:val="27"/>
          <w:szCs w:val="27"/>
          <w:lang w:eastAsia="ru-RU"/>
        </w:rPr>
        <w:t>Бержер», К. Моне (1840–1926) – «Враження. Схід сонця» (назва саме цієї картини, власне, і визначила назву цього напряму), О. Ренуара та ін. Провідні художник</w:t>
      </w:r>
      <w:proofErr w:type="gramStart"/>
      <w:r w:rsidRPr="004450CC">
        <w:rPr>
          <w:rFonts w:ascii="Times New Roman" w:eastAsia="Times New Roman" w:hAnsi="Times New Roman" w:cs="Times New Roman"/>
          <w:color w:val="000000"/>
          <w:sz w:val="27"/>
          <w:szCs w:val="27"/>
          <w:lang w:eastAsia="ru-RU"/>
        </w:rPr>
        <w:t>и-</w:t>
      </w:r>
      <w:proofErr w:type="gramEnd"/>
      <w:r w:rsidRPr="004450CC">
        <w:rPr>
          <w:rFonts w:ascii="Times New Roman" w:eastAsia="Times New Roman" w:hAnsi="Times New Roman" w:cs="Times New Roman"/>
          <w:color w:val="000000"/>
          <w:sz w:val="27"/>
          <w:szCs w:val="27"/>
          <w:lang w:eastAsia="ru-RU"/>
        </w:rPr>
        <w:t>імпресіоністи намагалися передати і відтворити колористичне багатство навколишнього світу. Тому кольорове спі</w:t>
      </w:r>
      <w:proofErr w:type="gramStart"/>
      <w:r w:rsidRPr="004450CC">
        <w:rPr>
          <w:rFonts w:ascii="Times New Roman" w:eastAsia="Times New Roman" w:hAnsi="Times New Roman" w:cs="Times New Roman"/>
          <w:color w:val="000000"/>
          <w:sz w:val="27"/>
          <w:szCs w:val="27"/>
          <w:lang w:eastAsia="ru-RU"/>
        </w:rPr>
        <w:t>вв</w:t>
      </w:r>
      <w:proofErr w:type="gramEnd"/>
      <w:r w:rsidRPr="004450CC">
        <w:rPr>
          <w:rFonts w:ascii="Times New Roman" w:eastAsia="Times New Roman" w:hAnsi="Times New Roman" w:cs="Times New Roman"/>
          <w:color w:val="000000"/>
          <w:sz w:val="27"/>
          <w:szCs w:val="27"/>
          <w:lang w:eastAsia="ru-RU"/>
        </w:rPr>
        <w:t>ідношення зображуваного несло головне психологічне та естетичне навантаження.</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Одним з провідних жанрів імпресіонізму стає пейзаж. Це зумовлює необхідність працювати на натурі – пленері і вимагає від художників вивчення характеру освітлення у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 xml:space="preserve">ізні години доби, урахування особливостей атмосферних умов, а головне – впливу світла на колір. Імпресіоністичний живопис так віртуозно володів світлом, що міг зафіксувати навіть колір повітря, туману, тіні тощо. Мистецтво імпресіонізму </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ідготувало фундамент для подальшого розвитку живопису кінця XIX ст., зокрема напряму постімпресіонізму, представниками якого були Ван Гог (1853–1890), Сезанн (1839–1906), Гоген (1848–1903).</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Культура і мистецтво XX ст. </w:t>
      </w:r>
      <w:proofErr w:type="gramStart"/>
      <w:r w:rsidRPr="004450CC">
        <w:rPr>
          <w:rFonts w:ascii="Times New Roman" w:eastAsia="Times New Roman" w:hAnsi="Times New Roman" w:cs="Times New Roman"/>
          <w:color w:val="000000"/>
          <w:sz w:val="27"/>
          <w:szCs w:val="27"/>
          <w:lang w:eastAsia="ru-RU"/>
        </w:rPr>
        <w:t>пов'язан</w:t>
      </w:r>
      <w:proofErr w:type="gramEnd"/>
      <w:r w:rsidRPr="004450CC">
        <w:rPr>
          <w:rFonts w:ascii="Times New Roman" w:eastAsia="Times New Roman" w:hAnsi="Times New Roman" w:cs="Times New Roman"/>
          <w:color w:val="000000"/>
          <w:sz w:val="27"/>
          <w:szCs w:val="27"/>
          <w:lang w:eastAsia="ru-RU"/>
        </w:rPr>
        <w:t>і з виникненням феномена модернізму (від фр. тоаете – сучасний, новітній). Поняття «модернізм» слід ві</w:t>
      </w:r>
      <w:proofErr w:type="gramStart"/>
      <w:r w:rsidRPr="004450CC">
        <w:rPr>
          <w:rFonts w:ascii="Times New Roman" w:eastAsia="Times New Roman" w:hAnsi="Times New Roman" w:cs="Times New Roman"/>
          <w:color w:val="000000"/>
          <w:sz w:val="27"/>
          <w:szCs w:val="27"/>
          <w:lang w:eastAsia="ru-RU"/>
        </w:rPr>
        <w:t>др</w:t>
      </w:r>
      <w:proofErr w:type="gramEnd"/>
      <w:r w:rsidRPr="004450CC">
        <w:rPr>
          <w:rFonts w:ascii="Times New Roman" w:eastAsia="Times New Roman" w:hAnsi="Times New Roman" w:cs="Times New Roman"/>
          <w:color w:val="000000"/>
          <w:sz w:val="27"/>
          <w:szCs w:val="27"/>
          <w:lang w:eastAsia="ru-RU"/>
        </w:rPr>
        <w:t>ізняти від терміна модерн, який використовують для визначення напряму у мистецтві останнього десятиріччя XIX ст. Отже, модернізм – це художньо-естетична система, що складається на початку XX ст. і об'єднує художників, які знаходилися на позиціях нереалістичної методології.</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lastRenderedPageBreak/>
        <w:t xml:space="preserve">Детальніше зупинимося на аналізі експресіонізму та сюрреалізму, адже у межах цих двох течій мистецтво живопису </w:t>
      </w:r>
      <w:proofErr w:type="gramStart"/>
      <w:r w:rsidRPr="004450CC">
        <w:rPr>
          <w:rFonts w:ascii="Times New Roman" w:eastAsia="Times New Roman" w:hAnsi="Times New Roman" w:cs="Times New Roman"/>
          <w:color w:val="000000"/>
          <w:sz w:val="27"/>
          <w:szCs w:val="27"/>
          <w:lang w:eastAsia="ru-RU"/>
        </w:rPr>
        <w:t>пос</w:t>
      </w:r>
      <w:proofErr w:type="gramEnd"/>
      <w:r w:rsidRPr="004450CC">
        <w:rPr>
          <w:rFonts w:ascii="Times New Roman" w:eastAsia="Times New Roman" w:hAnsi="Times New Roman" w:cs="Times New Roman"/>
          <w:color w:val="000000"/>
          <w:sz w:val="27"/>
          <w:szCs w:val="27"/>
          <w:lang w:eastAsia="ru-RU"/>
        </w:rPr>
        <w:t>ідало одне з провідних місць.</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Експресіонізм (від фр. ехргежіоп – вираження) – напрям мистецтва, що виник як своє</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 xml:space="preserve">ідне заперечення імпресіонізму. Його апологетів цікавила не ідея зовнішнього «враження», а внутрішній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 xml:space="preserve">іт людини, бажання зрозуміти і можливість виразити його. Експресіонізм – це інтернаціональний рух, який сформувався у складний перехідний період між першою та другою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ітовими війнами і приніс у творчість його провідних представників песимістичне начало: почуття неспокою, страху, розгубленості, трагічного передчуття.</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Експресіоністичний живопис був представлений іменами норвезького художника Е. Мунка (1863–1944) та французького митця Ж. Руо (1871–1958). Через усі їхні твори лейтмотивом проходить тема смерті – провідний мотив експресіоністичного мистецтва, інтерпретований у картинах Ж. Руо «Кладовище», «Розп яття», «Старий король» і фактично на </w:t>
      </w:r>
      <w:proofErr w:type="gramStart"/>
      <w:r w:rsidRPr="004450CC">
        <w:rPr>
          <w:rFonts w:ascii="Times New Roman" w:eastAsia="Times New Roman" w:hAnsi="Times New Roman" w:cs="Times New Roman"/>
          <w:color w:val="000000"/>
          <w:sz w:val="27"/>
          <w:szCs w:val="27"/>
          <w:lang w:eastAsia="ru-RU"/>
        </w:rPr>
        <w:t>вс</w:t>
      </w:r>
      <w:proofErr w:type="gramEnd"/>
      <w:r w:rsidRPr="004450CC">
        <w:rPr>
          <w:rFonts w:ascii="Times New Roman" w:eastAsia="Times New Roman" w:hAnsi="Times New Roman" w:cs="Times New Roman"/>
          <w:color w:val="000000"/>
          <w:sz w:val="27"/>
          <w:szCs w:val="27"/>
          <w:lang w:eastAsia="ru-RU"/>
        </w:rPr>
        <w:t>іх полотнах Е. Мунка – «Крик», «Жах», «Людина-гора», «Танок смерті» та ін. Превалювання темного кольору та певна деформація перспективи на полотнах норвезького художника створювали відчуття страху і безпорадності.</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Традиції класичного експресіонізму продовжуються і у другій половині XX ст. Яскравою постаттю експресіоністичного мистецтва у 70–80-ті роки стає А. Райнер – </w:t>
      </w:r>
      <w:proofErr w:type="gramStart"/>
      <w:r w:rsidRPr="004450CC">
        <w:rPr>
          <w:rFonts w:ascii="Times New Roman" w:eastAsia="Times New Roman" w:hAnsi="Times New Roman" w:cs="Times New Roman"/>
          <w:color w:val="000000"/>
          <w:sz w:val="27"/>
          <w:szCs w:val="27"/>
          <w:lang w:eastAsia="ru-RU"/>
        </w:rPr>
        <w:t>австр</w:t>
      </w:r>
      <w:proofErr w:type="gramEnd"/>
      <w:r w:rsidRPr="004450CC">
        <w:rPr>
          <w:rFonts w:ascii="Times New Roman" w:eastAsia="Times New Roman" w:hAnsi="Times New Roman" w:cs="Times New Roman"/>
          <w:color w:val="000000"/>
          <w:sz w:val="27"/>
          <w:szCs w:val="27"/>
          <w:lang w:eastAsia="ru-RU"/>
        </w:rPr>
        <w:t>ійський художник, автор картин «Тіло-пози», «Екстаз», «Маски смерті».</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У роботах Е. Мунка, Ж. Руо, сучасних художників-експресіоні</w:t>
      </w:r>
      <w:proofErr w:type="gramStart"/>
      <w:r w:rsidRPr="004450CC">
        <w:rPr>
          <w:rFonts w:ascii="Times New Roman" w:eastAsia="Times New Roman" w:hAnsi="Times New Roman" w:cs="Times New Roman"/>
          <w:color w:val="000000"/>
          <w:sz w:val="27"/>
          <w:szCs w:val="27"/>
          <w:lang w:eastAsia="ru-RU"/>
        </w:rPr>
        <w:t>ст</w:t>
      </w:r>
      <w:proofErr w:type="gramEnd"/>
      <w:r w:rsidRPr="004450CC">
        <w:rPr>
          <w:rFonts w:ascii="Times New Roman" w:eastAsia="Times New Roman" w:hAnsi="Times New Roman" w:cs="Times New Roman"/>
          <w:color w:val="000000"/>
          <w:sz w:val="27"/>
          <w:szCs w:val="27"/>
          <w:lang w:eastAsia="ru-RU"/>
        </w:rPr>
        <w:t xml:space="preserve">ів розв'язуються проблеми сенсу буття, людської самотності, не можливості людського єднання і порозуміння. Слід зазначити, що експресіоністичне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ітовідчуття завжди було притаманним й українській національній самосвідомості. Так, роботи львівського художника О. Мінька – «Відчай», «Мовчання» та «Пересторога» – є новим кроком у розвитку «слов'янської гілки» європейського експресіонізму.</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Сюрреалізм – один з основних напрямів мистецтва XX ст., який сформувався у 20-ті роки у Франції. Теоретиком цього напряму був А. Бретон (1896–1966), концепції якого стимулювали творчі пошуки художників-сюрреалі</w:t>
      </w:r>
      <w:proofErr w:type="gramStart"/>
      <w:r w:rsidRPr="004450CC">
        <w:rPr>
          <w:rFonts w:ascii="Times New Roman" w:eastAsia="Times New Roman" w:hAnsi="Times New Roman" w:cs="Times New Roman"/>
          <w:color w:val="000000"/>
          <w:sz w:val="27"/>
          <w:szCs w:val="27"/>
          <w:lang w:eastAsia="ru-RU"/>
        </w:rPr>
        <w:t>ст</w:t>
      </w:r>
      <w:proofErr w:type="gramEnd"/>
      <w:r w:rsidRPr="004450CC">
        <w:rPr>
          <w:rFonts w:ascii="Times New Roman" w:eastAsia="Times New Roman" w:hAnsi="Times New Roman" w:cs="Times New Roman"/>
          <w:color w:val="000000"/>
          <w:sz w:val="27"/>
          <w:szCs w:val="27"/>
          <w:lang w:eastAsia="ru-RU"/>
        </w:rPr>
        <w:t xml:space="preserve">ів практично в усіх видах мистецтва. На думку Бретона, творчість – це загадковий процес, що не </w:t>
      </w:r>
      <w:proofErr w:type="gramStart"/>
      <w:r w:rsidRPr="004450CC">
        <w:rPr>
          <w:rFonts w:ascii="Times New Roman" w:eastAsia="Times New Roman" w:hAnsi="Times New Roman" w:cs="Times New Roman"/>
          <w:color w:val="000000"/>
          <w:sz w:val="27"/>
          <w:szCs w:val="27"/>
          <w:lang w:eastAsia="ru-RU"/>
        </w:rPr>
        <w:t>п</w:t>
      </w:r>
      <w:proofErr w:type="gramEnd"/>
      <w:r w:rsidRPr="004450CC">
        <w:rPr>
          <w:rFonts w:ascii="Times New Roman" w:eastAsia="Times New Roman" w:hAnsi="Times New Roman" w:cs="Times New Roman"/>
          <w:color w:val="000000"/>
          <w:sz w:val="27"/>
          <w:szCs w:val="27"/>
          <w:lang w:eastAsia="ru-RU"/>
        </w:rPr>
        <w:t>іддається логічному тлумаченню, тому видатні представники сюрреалізму працювали асоціативним, алогічним методом, використовуючи власні сновидіння.</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Не буде перебільшенням зазначити, що найяскравіше сюрреалізм виявився у живопису, адже саме представникам цього виду мистецтва – бельгійцю Р. Магрітту (1898–1967) та іспанцю С. Далі (1904–1989) – сюрреалізм зобов'язаний </w:t>
      </w:r>
      <w:proofErr w:type="gramStart"/>
      <w:r w:rsidRPr="004450CC">
        <w:rPr>
          <w:rFonts w:ascii="Times New Roman" w:eastAsia="Times New Roman" w:hAnsi="Times New Roman" w:cs="Times New Roman"/>
          <w:color w:val="000000"/>
          <w:sz w:val="27"/>
          <w:szCs w:val="27"/>
          <w:lang w:eastAsia="ru-RU"/>
        </w:rPr>
        <w:t>своєю</w:t>
      </w:r>
      <w:proofErr w:type="gramEnd"/>
      <w:r w:rsidRPr="004450CC">
        <w:rPr>
          <w:rFonts w:ascii="Times New Roman" w:eastAsia="Times New Roman" w:hAnsi="Times New Roman" w:cs="Times New Roman"/>
          <w:color w:val="000000"/>
          <w:sz w:val="27"/>
          <w:szCs w:val="27"/>
          <w:lang w:eastAsia="ru-RU"/>
        </w:rPr>
        <w:t xml:space="preserve"> популярністю.</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lastRenderedPageBreak/>
        <w:t xml:space="preserve">Однією з провідних тем творів С. Далі є тема зреченості та песимізму, що викликає асоціації з тематичною спрямованістю мистецтва експресіонізму. Вона яскраво представлена у </w:t>
      </w:r>
      <w:proofErr w:type="gramStart"/>
      <w:r w:rsidRPr="004450CC">
        <w:rPr>
          <w:rFonts w:ascii="Times New Roman" w:eastAsia="Times New Roman" w:hAnsi="Times New Roman" w:cs="Times New Roman"/>
          <w:color w:val="000000"/>
          <w:sz w:val="27"/>
          <w:szCs w:val="27"/>
          <w:lang w:eastAsia="ru-RU"/>
        </w:rPr>
        <w:t>таких</w:t>
      </w:r>
      <w:proofErr w:type="gramEnd"/>
      <w:r w:rsidRPr="004450CC">
        <w:rPr>
          <w:rFonts w:ascii="Times New Roman" w:eastAsia="Times New Roman" w:hAnsi="Times New Roman" w:cs="Times New Roman"/>
          <w:color w:val="000000"/>
          <w:sz w:val="27"/>
          <w:szCs w:val="27"/>
          <w:lang w:eastAsia="ru-RU"/>
        </w:rPr>
        <w:t xml:space="preserve"> творах митця, як «Передчуття громадянської війни», «Палаюча жирафа», «Христос св. Іоанна»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Гідною альтернативою західному модернізму 20-х років став російський та український авангард, представлений такими художників, як В. Каменський (1884–1961), В. </w:t>
      </w:r>
      <w:proofErr w:type="gramStart"/>
      <w:r w:rsidRPr="004450CC">
        <w:rPr>
          <w:rFonts w:ascii="Times New Roman" w:eastAsia="Times New Roman" w:hAnsi="Times New Roman" w:cs="Times New Roman"/>
          <w:color w:val="000000"/>
          <w:sz w:val="27"/>
          <w:szCs w:val="27"/>
          <w:lang w:eastAsia="ru-RU"/>
        </w:rPr>
        <w:t>Канд</w:t>
      </w:r>
      <w:proofErr w:type="gramEnd"/>
      <w:r w:rsidRPr="004450CC">
        <w:rPr>
          <w:rFonts w:ascii="Times New Roman" w:eastAsia="Times New Roman" w:hAnsi="Times New Roman" w:cs="Times New Roman"/>
          <w:color w:val="000000"/>
          <w:sz w:val="27"/>
          <w:szCs w:val="27"/>
          <w:lang w:eastAsia="ru-RU"/>
        </w:rPr>
        <w:t>інський (1866–1944), М. Бойчук (1882–1937), Д. Бурлюк (1882–1967), О. Богомазов (1880–1930) та ін. Ці митці пов'язували свою творчість з утвердженням національної самосвідомості, але водночас не відокремлювали себе від процесів, що відбувалися в європейському живописі.</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4450CC">
        <w:rPr>
          <w:rFonts w:ascii="Times New Roman" w:eastAsia="Times New Roman" w:hAnsi="Times New Roman" w:cs="Times New Roman"/>
          <w:color w:val="000000"/>
          <w:sz w:val="27"/>
          <w:szCs w:val="27"/>
          <w:lang w:eastAsia="ru-RU"/>
        </w:rPr>
        <w:t>Тяжіння живописців 20-х років до практики художніх угруповань можна вважати логічним продовженням традицій, які склалися на межі XIX–XX ст. У зазначений період у середовищі живописців виникли спільні тематичні та жанрові орієнтації (історична проблематика, психологічний портрет тощо), що об'єднували, хоча й умовно, такі яскраві особистості, як А. Рябушкін</w:t>
      </w:r>
      <w:proofErr w:type="gramEnd"/>
      <w:r w:rsidRPr="004450CC">
        <w:rPr>
          <w:rFonts w:ascii="Times New Roman" w:eastAsia="Times New Roman" w:hAnsi="Times New Roman" w:cs="Times New Roman"/>
          <w:color w:val="000000"/>
          <w:sz w:val="27"/>
          <w:szCs w:val="27"/>
          <w:lang w:eastAsia="ru-RU"/>
        </w:rPr>
        <w:t xml:space="preserve"> (1861–1904), Б. Кустодієв (1878– 1927), В. Серов (1865–1911). Поступово активізація цього руху зумовила появу художніх осередків: «</w:t>
      </w:r>
      <w:proofErr w:type="gramStart"/>
      <w:r w:rsidRPr="004450CC">
        <w:rPr>
          <w:rFonts w:ascii="Times New Roman" w:eastAsia="Times New Roman" w:hAnsi="Times New Roman" w:cs="Times New Roman"/>
          <w:color w:val="000000"/>
          <w:sz w:val="27"/>
          <w:szCs w:val="27"/>
          <w:lang w:eastAsia="ru-RU"/>
        </w:rPr>
        <w:t>Св</w:t>
      </w:r>
      <w:proofErr w:type="gramEnd"/>
      <w:r w:rsidRPr="004450CC">
        <w:rPr>
          <w:rFonts w:ascii="Times New Roman" w:eastAsia="Times New Roman" w:hAnsi="Times New Roman" w:cs="Times New Roman"/>
          <w:color w:val="000000"/>
          <w:sz w:val="27"/>
          <w:szCs w:val="27"/>
          <w:lang w:eastAsia="ru-RU"/>
        </w:rPr>
        <w:t>іт мистецтва» (О. Бенуа (1870–1960), Л. Бакст (1866–1924) та ін.); «Спілка російських художників» (К. Коровін (1861–1939), А. Архипов (1862– 1930), С. Виноградов, К. Юон (1875–1958) та ін.); «Блакитна троянда» (П. Кузнецов, М. Сар'ян (1880–1972) та ін.); «Бубновий валет» (П. Кончаловський (1876–1956)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Пошуки та експерименти формалістичного плану, що відбувалися у мистецтві живопису впродовж двох останніх століть, не можуть перекрити реалістичний напрям, без якого створення більш-менш цілісної моделі цього виду мистецтва було б неможливим.</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Реалізм (від лат. геа1і$т – справжній) – художній напрям, який розкриває образи, характери, обставини у </w:t>
      </w:r>
      <w:proofErr w:type="gramStart"/>
      <w:r w:rsidRPr="004450CC">
        <w:rPr>
          <w:rFonts w:ascii="Times New Roman" w:eastAsia="Times New Roman" w:hAnsi="Times New Roman" w:cs="Times New Roman"/>
          <w:color w:val="000000"/>
          <w:sz w:val="27"/>
          <w:szCs w:val="27"/>
          <w:lang w:eastAsia="ru-RU"/>
        </w:rPr>
        <w:t>соц</w:t>
      </w:r>
      <w:proofErr w:type="gramEnd"/>
      <w:r w:rsidRPr="004450CC">
        <w:rPr>
          <w:rFonts w:ascii="Times New Roman" w:eastAsia="Times New Roman" w:hAnsi="Times New Roman" w:cs="Times New Roman"/>
          <w:color w:val="000000"/>
          <w:sz w:val="27"/>
          <w:szCs w:val="27"/>
          <w:lang w:eastAsia="ru-RU"/>
        </w:rPr>
        <w:t xml:space="preserve">іально-історичному контексті, тобто відповідно первинній реальності. У західноєвропейському живописному мистецтві XIX ст. цей напрям був репрезентований у творчості французького художника Ж.-Л. Давіда (1748– 1825), зокрема у його відомому полотні «Смерть Марата», у деяких </w:t>
      </w:r>
      <w:proofErr w:type="gramStart"/>
      <w:r w:rsidRPr="004450CC">
        <w:rPr>
          <w:rFonts w:ascii="Times New Roman" w:eastAsia="Times New Roman" w:hAnsi="Times New Roman" w:cs="Times New Roman"/>
          <w:color w:val="000000"/>
          <w:sz w:val="27"/>
          <w:szCs w:val="27"/>
          <w:lang w:eastAsia="ru-RU"/>
        </w:rPr>
        <w:t>роботах</w:t>
      </w:r>
      <w:proofErr w:type="gramEnd"/>
      <w:r w:rsidRPr="004450CC">
        <w:rPr>
          <w:rFonts w:ascii="Times New Roman" w:eastAsia="Times New Roman" w:hAnsi="Times New Roman" w:cs="Times New Roman"/>
          <w:color w:val="000000"/>
          <w:sz w:val="27"/>
          <w:szCs w:val="27"/>
          <w:lang w:eastAsia="ru-RU"/>
        </w:rPr>
        <w:t xml:space="preserve"> видатного іспанського митця Ф. Гойї (1746–1828) – «Розстріл повстанців», «Родина короля Карла IV»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Мистецтво реалізму </w:t>
      </w:r>
      <w:proofErr w:type="gramStart"/>
      <w:r w:rsidRPr="004450CC">
        <w:rPr>
          <w:rFonts w:ascii="Times New Roman" w:eastAsia="Times New Roman" w:hAnsi="Times New Roman" w:cs="Times New Roman"/>
          <w:color w:val="000000"/>
          <w:sz w:val="27"/>
          <w:szCs w:val="27"/>
          <w:lang w:eastAsia="ru-RU"/>
        </w:rPr>
        <w:t>у</w:t>
      </w:r>
      <w:proofErr w:type="gramEnd"/>
      <w:r w:rsidRPr="004450CC">
        <w:rPr>
          <w:rFonts w:ascii="Times New Roman" w:eastAsia="Times New Roman" w:hAnsi="Times New Roman" w:cs="Times New Roman"/>
          <w:color w:val="000000"/>
          <w:sz w:val="27"/>
          <w:szCs w:val="27"/>
          <w:lang w:eastAsia="ru-RU"/>
        </w:rPr>
        <w:t xml:space="preserve"> </w:t>
      </w:r>
      <w:proofErr w:type="gramStart"/>
      <w:r w:rsidRPr="004450CC">
        <w:rPr>
          <w:rFonts w:ascii="Times New Roman" w:eastAsia="Times New Roman" w:hAnsi="Times New Roman" w:cs="Times New Roman"/>
          <w:color w:val="000000"/>
          <w:sz w:val="27"/>
          <w:szCs w:val="27"/>
          <w:lang w:eastAsia="ru-RU"/>
        </w:rPr>
        <w:t>романтичному</w:t>
      </w:r>
      <w:proofErr w:type="gramEnd"/>
      <w:r w:rsidRPr="004450CC">
        <w:rPr>
          <w:rFonts w:ascii="Times New Roman" w:eastAsia="Times New Roman" w:hAnsi="Times New Roman" w:cs="Times New Roman"/>
          <w:color w:val="000000"/>
          <w:sz w:val="27"/>
          <w:szCs w:val="27"/>
          <w:lang w:eastAsia="ru-RU"/>
        </w:rPr>
        <w:t xml:space="preserve"> ракурсі було цікаво представлене у ранньому періоді творчості Е. Делакруа (1798–1863) і найбільше виявилося у його картині «Свобода на барикадах».</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Вагомий внесок у розвиток реалістичного напряму було зроблено російськими художниками О. Г. Венеціановим (1780–1847), К. П. Брюлловим (1799–1852), О. А. Івановим (1806–1858), П. А. Федотовим (1815–1852), а у подальшому його розвинули у </w:t>
      </w:r>
      <w:proofErr w:type="gramStart"/>
      <w:r w:rsidRPr="004450CC">
        <w:rPr>
          <w:rFonts w:ascii="Times New Roman" w:eastAsia="Times New Roman" w:hAnsi="Times New Roman" w:cs="Times New Roman"/>
          <w:color w:val="000000"/>
          <w:sz w:val="27"/>
          <w:szCs w:val="27"/>
          <w:lang w:eastAsia="ru-RU"/>
        </w:rPr>
        <w:t>своїй</w:t>
      </w:r>
      <w:proofErr w:type="gramEnd"/>
      <w:r w:rsidRPr="004450CC">
        <w:rPr>
          <w:rFonts w:ascii="Times New Roman" w:eastAsia="Times New Roman" w:hAnsi="Times New Roman" w:cs="Times New Roman"/>
          <w:color w:val="000000"/>
          <w:sz w:val="27"/>
          <w:szCs w:val="27"/>
          <w:lang w:eastAsia="ru-RU"/>
        </w:rPr>
        <w:t xml:space="preserve"> творчості художники-передвижники. Вони намагалися популяризувати мистецтво живопису, організовували виставки у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 xml:space="preserve">ізних містах країни. Отже, новий етап у розвитку реалістичного мистецтва був пов'язаний з </w:t>
      </w:r>
      <w:r w:rsidRPr="004450CC">
        <w:rPr>
          <w:rFonts w:ascii="Times New Roman" w:eastAsia="Times New Roman" w:hAnsi="Times New Roman" w:cs="Times New Roman"/>
          <w:color w:val="000000"/>
          <w:sz w:val="27"/>
          <w:szCs w:val="27"/>
          <w:lang w:eastAsia="ru-RU"/>
        </w:rPr>
        <w:lastRenderedPageBreak/>
        <w:t xml:space="preserve">творчою діяльністю цілої плеяди видатних художників – І. М. Крамського (1837–1887), В. В. Верещагіна (1842–1904), В. І. Сурикова (1848–1916), В. М. Васнецова (1848–1926), І. Ю. </w:t>
      </w:r>
      <w:proofErr w:type="gramStart"/>
      <w:r w:rsidRPr="004450CC">
        <w:rPr>
          <w:rFonts w:ascii="Times New Roman" w:eastAsia="Times New Roman" w:hAnsi="Times New Roman" w:cs="Times New Roman"/>
          <w:color w:val="000000"/>
          <w:sz w:val="27"/>
          <w:szCs w:val="27"/>
          <w:lang w:eastAsia="ru-RU"/>
        </w:rPr>
        <w:t>Р</w:t>
      </w:r>
      <w:proofErr w:type="gramEnd"/>
      <w:r w:rsidRPr="004450CC">
        <w:rPr>
          <w:rFonts w:ascii="Times New Roman" w:eastAsia="Times New Roman" w:hAnsi="Times New Roman" w:cs="Times New Roman"/>
          <w:color w:val="000000"/>
          <w:sz w:val="27"/>
          <w:szCs w:val="27"/>
          <w:lang w:eastAsia="ru-RU"/>
        </w:rPr>
        <w:t>єпіна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Реалістичний напрям у мистецтві живопису XX ст. привертав увагу провідних художників Східної і Західної Європи: М. І. Мурашка (1844–1909), С. О. Коровіна (1858–1908), М. В. Нестерова (1862–1942) – Росія; Р. Гуттузо (нар. 1912) – Італія; Р. Кента (1882–1971) – США; Ф. Г. Кричевського, Т. Н. Яблонської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 xml:space="preserve">Процеси, які впродовж XX ст. відбувалися у мистецтві живопису України, </w:t>
      </w:r>
      <w:proofErr w:type="gramStart"/>
      <w:r w:rsidRPr="004450CC">
        <w:rPr>
          <w:rFonts w:ascii="Times New Roman" w:eastAsia="Times New Roman" w:hAnsi="Times New Roman" w:cs="Times New Roman"/>
          <w:color w:val="000000"/>
          <w:sz w:val="27"/>
          <w:szCs w:val="27"/>
          <w:lang w:eastAsia="ru-RU"/>
        </w:rPr>
        <w:t>пов'язан</w:t>
      </w:r>
      <w:proofErr w:type="gramEnd"/>
      <w:r w:rsidRPr="004450CC">
        <w:rPr>
          <w:rFonts w:ascii="Times New Roman" w:eastAsia="Times New Roman" w:hAnsi="Times New Roman" w:cs="Times New Roman"/>
          <w:color w:val="000000"/>
          <w:sz w:val="27"/>
          <w:szCs w:val="27"/>
          <w:lang w:eastAsia="ru-RU"/>
        </w:rPr>
        <w:t>і з художніми пошуками його провідних представників: В. Касіяна (1896–1976), М. Глущенка (1901–1977), М. Дерегуса (1904–1997), В. Зарецького (1925–1990) та ін.</w:t>
      </w:r>
    </w:p>
    <w:p w:rsidR="004450CC" w:rsidRPr="004450CC" w:rsidRDefault="004450CC" w:rsidP="004450C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450CC">
        <w:rPr>
          <w:rFonts w:ascii="Times New Roman" w:eastAsia="Times New Roman" w:hAnsi="Times New Roman" w:cs="Times New Roman"/>
          <w:color w:val="000000"/>
          <w:sz w:val="27"/>
          <w:szCs w:val="27"/>
          <w:lang w:eastAsia="ru-RU"/>
        </w:rPr>
        <w:t>Яскравим взірцем зв'язку українського живопису із специфікою української національної самосвідомості є творчий доробок народних художників К. Білокур (1900–1961) та М. Примаченко (1908–1997).</w:t>
      </w:r>
    </w:p>
    <w:p w:rsidR="003C76A2" w:rsidRDefault="003C76A2"/>
    <w:sectPr w:rsidR="003C76A2" w:rsidSect="003C76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08"/>
  <w:characterSpacingControl w:val="doNotCompress"/>
  <w:compat/>
  <w:rsids>
    <w:rsidRoot w:val="004450CC"/>
    <w:rsid w:val="00000D1E"/>
    <w:rsid w:val="000017FE"/>
    <w:rsid w:val="0001047C"/>
    <w:rsid w:val="00027CE4"/>
    <w:rsid w:val="00035A1B"/>
    <w:rsid w:val="00037943"/>
    <w:rsid w:val="00063760"/>
    <w:rsid w:val="0006618E"/>
    <w:rsid w:val="00066616"/>
    <w:rsid w:val="00073CD6"/>
    <w:rsid w:val="000800B1"/>
    <w:rsid w:val="000862BA"/>
    <w:rsid w:val="00097E5D"/>
    <w:rsid w:val="000A15E0"/>
    <w:rsid w:val="000A1765"/>
    <w:rsid w:val="000B292F"/>
    <w:rsid w:val="000B4DC5"/>
    <w:rsid w:val="000C1584"/>
    <w:rsid w:val="000C2C98"/>
    <w:rsid w:val="000E0179"/>
    <w:rsid w:val="000E3500"/>
    <w:rsid w:val="000E5628"/>
    <w:rsid w:val="000E5816"/>
    <w:rsid w:val="000F0E55"/>
    <w:rsid w:val="000F6B1A"/>
    <w:rsid w:val="00127701"/>
    <w:rsid w:val="00133058"/>
    <w:rsid w:val="0014357F"/>
    <w:rsid w:val="00153BB2"/>
    <w:rsid w:val="00163BC2"/>
    <w:rsid w:val="00167D97"/>
    <w:rsid w:val="00173249"/>
    <w:rsid w:val="00183282"/>
    <w:rsid w:val="001877D1"/>
    <w:rsid w:val="00197961"/>
    <w:rsid w:val="001B03F0"/>
    <w:rsid w:val="001B2AC0"/>
    <w:rsid w:val="001B4252"/>
    <w:rsid w:val="001D1275"/>
    <w:rsid w:val="001D5C1B"/>
    <w:rsid w:val="001F1FAE"/>
    <w:rsid w:val="002117F9"/>
    <w:rsid w:val="00223BD4"/>
    <w:rsid w:val="00225D12"/>
    <w:rsid w:val="00232964"/>
    <w:rsid w:val="00241A64"/>
    <w:rsid w:val="00242C4F"/>
    <w:rsid w:val="00243E0A"/>
    <w:rsid w:val="00262A15"/>
    <w:rsid w:val="002833DA"/>
    <w:rsid w:val="00287FA9"/>
    <w:rsid w:val="00290556"/>
    <w:rsid w:val="002A6D5F"/>
    <w:rsid w:val="002B1301"/>
    <w:rsid w:val="002B13BF"/>
    <w:rsid w:val="002C3D79"/>
    <w:rsid w:val="002C410A"/>
    <w:rsid w:val="002C7EA6"/>
    <w:rsid w:val="002F0071"/>
    <w:rsid w:val="002F2CF0"/>
    <w:rsid w:val="00301DDB"/>
    <w:rsid w:val="00325469"/>
    <w:rsid w:val="00335C67"/>
    <w:rsid w:val="00336653"/>
    <w:rsid w:val="003406BB"/>
    <w:rsid w:val="003467E8"/>
    <w:rsid w:val="00347568"/>
    <w:rsid w:val="003517E2"/>
    <w:rsid w:val="00365411"/>
    <w:rsid w:val="0037122E"/>
    <w:rsid w:val="00375046"/>
    <w:rsid w:val="00375401"/>
    <w:rsid w:val="003774E3"/>
    <w:rsid w:val="00377526"/>
    <w:rsid w:val="003821D6"/>
    <w:rsid w:val="0038439C"/>
    <w:rsid w:val="00391817"/>
    <w:rsid w:val="003A3976"/>
    <w:rsid w:val="003A587F"/>
    <w:rsid w:val="003B02D9"/>
    <w:rsid w:val="003B77B3"/>
    <w:rsid w:val="003C3E24"/>
    <w:rsid w:val="003C76A2"/>
    <w:rsid w:val="003D3B0E"/>
    <w:rsid w:val="003E56C4"/>
    <w:rsid w:val="003E6395"/>
    <w:rsid w:val="003F1BCD"/>
    <w:rsid w:val="003F2460"/>
    <w:rsid w:val="004017E7"/>
    <w:rsid w:val="00401EEB"/>
    <w:rsid w:val="00403377"/>
    <w:rsid w:val="00430371"/>
    <w:rsid w:val="00430AEF"/>
    <w:rsid w:val="00431425"/>
    <w:rsid w:val="00433A39"/>
    <w:rsid w:val="004450CC"/>
    <w:rsid w:val="00445E93"/>
    <w:rsid w:val="0045407C"/>
    <w:rsid w:val="00456A40"/>
    <w:rsid w:val="0045730C"/>
    <w:rsid w:val="00464203"/>
    <w:rsid w:val="00475CB0"/>
    <w:rsid w:val="004846B4"/>
    <w:rsid w:val="00485D57"/>
    <w:rsid w:val="0049050F"/>
    <w:rsid w:val="00491B02"/>
    <w:rsid w:val="0049461B"/>
    <w:rsid w:val="004952DB"/>
    <w:rsid w:val="004A1A36"/>
    <w:rsid w:val="004C202F"/>
    <w:rsid w:val="004C24D5"/>
    <w:rsid w:val="004C338D"/>
    <w:rsid w:val="004D0C73"/>
    <w:rsid w:val="004D0FEF"/>
    <w:rsid w:val="004D2BDD"/>
    <w:rsid w:val="004D6BAF"/>
    <w:rsid w:val="004D77C3"/>
    <w:rsid w:val="004E4BFA"/>
    <w:rsid w:val="004F50E4"/>
    <w:rsid w:val="004F7049"/>
    <w:rsid w:val="00505C25"/>
    <w:rsid w:val="00510814"/>
    <w:rsid w:val="005166C0"/>
    <w:rsid w:val="00521C86"/>
    <w:rsid w:val="00527894"/>
    <w:rsid w:val="00531552"/>
    <w:rsid w:val="00540F1E"/>
    <w:rsid w:val="00542EF5"/>
    <w:rsid w:val="00544246"/>
    <w:rsid w:val="005576B1"/>
    <w:rsid w:val="00560547"/>
    <w:rsid w:val="00565225"/>
    <w:rsid w:val="00565346"/>
    <w:rsid w:val="005703BA"/>
    <w:rsid w:val="00585B74"/>
    <w:rsid w:val="00590E0F"/>
    <w:rsid w:val="005A29C3"/>
    <w:rsid w:val="005B24CF"/>
    <w:rsid w:val="005D4484"/>
    <w:rsid w:val="005E4976"/>
    <w:rsid w:val="005E59CC"/>
    <w:rsid w:val="005F2042"/>
    <w:rsid w:val="00600303"/>
    <w:rsid w:val="00600D42"/>
    <w:rsid w:val="00605E76"/>
    <w:rsid w:val="006200C3"/>
    <w:rsid w:val="00620DE9"/>
    <w:rsid w:val="00627262"/>
    <w:rsid w:val="00635A80"/>
    <w:rsid w:val="00636A06"/>
    <w:rsid w:val="0064794D"/>
    <w:rsid w:val="00655074"/>
    <w:rsid w:val="00681E7C"/>
    <w:rsid w:val="00682CBF"/>
    <w:rsid w:val="00685AB3"/>
    <w:rsid w:val="00691BFA"/>
    <w:rsid w:val="006924CE"/>
    <w:rsid w:val="00693824"/>
    <w:rsid w:val="006A4CEF"/>
    <w:rsid w:val="006B3307"/>
    <w:rsid w:val="006B44E4"/>
    <w:rsid w:val="006B7CD4"/>
    <w:rsid w:val="006C7F10"/>
    <w:rsid w:val="006D5111"/>
    <w:rsid w:val="006D55CD"/>
    <w:rsid w:val="006D65EB"/>
    <w:rsid w:val="006F2F40"/>
    <w:rsid w:val="006F34EC"/>
    <w:rsid w:val="006F61F4"/>
    <w:rsid w:val="0072079B"/>
    <w:rsid w:val="00733E80"/>
    <w:rsid w:val="007368D4"/>
    <w:rsid w:val="00747FCC"/>
    <w:rsid w:val="0075131C"/>
    <w:rsid w:val="00751FEF"/>
    <w:rsid w:val="0077135A"/>
    <w:rsid w:val="0077263B"/>
    <w:rsid w:val="00776B04"/>
    <w:rsid w:val="007771FE"/>
    <w:rsid w:val="00785DAD"/>
    <w:rsid w:val="00791543"/>
    <w:rsid w:val="00793CE8"/>
    <w:rsid w:val="007A0F01"/>
    <w:rsid w:val="007A524D"/>
    <w:rsid w:val="007B10A8"/>
    <w:rsid w:val="007B3DBB"/>
    <w:rsid w:val="007B6B32"/>
    <w:rsid w:val="007C0757"/>
    <w:rsid w:val="007C29F6"/>
    <w:rsid w:val="007C438F"/>
    <w:rsid w:val="007C63D6"/>
    <w:rsid w:val="007D4CC2"/>
    <w:rsid w:val="007D4D73"/>
    <w:rsid w:val="007D5C91"/>
    <w:rsid w:val="007E787E"/>
    <w:rsid w:val="007F3364"/>
    <w:rsid w:val="00801953"/>
    <w:rsid w:val="00811E8F"/>
    <w:rsid w:val="00815F38"/>
    <w:rsid w:val="00823901"/>
    <w:rsid w:val="00831F2B"/>
    <w:rsid w:val="0083227A"/>
    <w:rsid w:val="0083775A"/>
    <w:rsid w:val="00844705"/>
    <w:rsid w:val="0084608D"/>
    <w:rsid w:val="0085292F"/>
    <w:rsid w:val="00860A39"/>
    <w:rsid w:val="00862242"/>
    <w:rsid w:val="008770E2"/>
    <w:rsid w:val="00883147"/>
    <w:rsid w:val="008839F3"/>
    <w:rsid w:val="00892B11"/>
    <w:rsid w:val="008A560D"/>
    <w:rsid w:val="008B4529"/>
    <w:rsid w:val="008B6790"/>
    <w:rsid w:val="008C7A91"/>
    <w:rsid w:val="008E5F89"/>
    <w:rsid w:val="0092040C"/>
    <w:rsid w:val="00920A10"/>
    <w:rsid w:val="009376B9"/>
    <w:rsid w:val="0094245D"/>
    <w:rsid w:val="00943C06"/>
    <w:rsid w:val="00955D2E"/>
    <w:rsid w:val="00972870"/>
    <w:rsid w:val="009A51DF"/>
    <w:rsid w:val="009B03AB"/>
    <w:rsid w:val="009B704B"/>
    <w:rsid w:val="009C340C"/>
    <w:rsid w:val="009C3BE5"/>
    <w:rsid w:val="009C42BA"/>
    <w:rsid w:val="009D3E0C"/>
    <w:rsid w:val="009D562B"/>
    <w:rsid w:val="009D5E27"/>
    <w:rsid w:val="009E02B6"/>
    <w:rsid w:val="009E6804"/>
    <w:rsid w:val="00A0277E"/>
    <w:rsid w:val="00A048A9"/>
    <w:rsid w:val="00A07A52"/>
    <w:rsid w:val="00A159C5"/>
    <w:rsid w:val="00A36D65"/>
    <w:rsid w:val="00A438E5"/>
    <w:rsid w:val="00A648C4"/>
    <w:rsid w:val="00A73D16"/>
    <w:rsid w:val="00A76A5F"/>
    <w:rsid w:val="00A828E8"/>
    <w:rsid w:val="00A8305C"/>
    <w:rsid w:val="00A85BFF"/>
    <w:rsid w:val="00A934A0"/>
    <w:rsid w:val="00A9430C"/>
    <w:rsid w:val="00AB1B47"/>
    <w:rsid w:val="00AB5B32"/>
    <w:rsid w:val="00AB6AB9"/>
    <w:rsid w:val="00AC2E45"/>
    <w:rsid w:val="00AC4383"/>
    <w:rsid w:val="00AC7841"/>
    <w:rsid w:val="00AE1161"/>
    <w:rsid w:val="00AE6528"/>
    <w:rsid w:val="00AE7FCC"/>
    <w:rsid w:val="00AF456B"/>
    <w:rsid w:val="00AF5313"/>
    <w:rsid w:val="00B02F5F"/>
    <w:rsid w:val="00B049DB"/>
    <w:rsid w:val="00B04FBC"/>
    <w:rsid w:val="00B246C8"/>
    <w:rsid w:val="00B43AA2"/>
    <w:rsid w:val="00B62EED"/>
    <w:rsid w:val="00B65BD3"/>
    <w:rsid w:val="00B6689B"/>
    <w:rsid w:val="00B70D00"/>
    <w:rsid w:val="00B75211"/>
    <w:rsid w:val="00B84AA0"/>
    <w:rsid w:val="00B87D50"/>
    <w:rsid w:val="00B93743"/>
    <w:rsid w:val="00BA4F66"/>
    <w:rsid w:val="00BC3AD6"/>
    <w:rsid w:val="00BD4357"/>
    <w:rsid w:val="00BD6D4A"/>
    <w:rsid w:val="00BF1E62"/>
    <w:rsid w:val="00BF5D19"/>
    <w:rsid w:val="00C01430"/>
    <w:rsid w:val="00C02090"/>
    <w:rsid w:val="00C33A3F"/>
    <w:rsid w:val="00C35505"/>
    <w:rsid w:val="00C356DE"/>
    <w:rsid w:val="00C37326"/>
    <w:rsid w:val="00C54F20"/>
    <w:rsid w:val="00C778B7"/>
    <w:rsid w:val="00C93AFE"/>
    <w:rsid w:val="00C93F60"/>
    <w:rsid w:val="00C976A8"/>
    <w:rsid w:val="00CA527B"/>
    <w:rsid w:val="00CB7CC4"/>
    <w:rsid w:val="00CE5BD3"/>
    <w:rsid w:val="00CE5E31"/>
    <w:rsid w:val="00CF481D"/>
    <w:rsid w:val="00D12507"/>
    <w:rsid w:val="00D40E6D"/>
    <w:rsid w:val="00D560B1"/>
    <w:rsid w:val="00D660D6"/>
    <w:rsid w:val="00D81252"/>
    <w:rsid w:val="00D86DB2"/>
    <w:rsid w:val="00D91E7C"/>
    <w:rsid w:val="00D93C9E"/>
    <w:rsid w:val="00D957B1"/>
    <w:rsid w:val="00DB23EF"/>
    <w:rsid w:val="00DC654A"/>
    <w:rsid w:val="00DD425D"/>
    <w:rsid w:val="00DD5B7A"/>
    <w:rsid w:val="00DF1700"/>
    <w:rsid w:val="00DF2D90"/>
    <w:rsid w:val="00DF3594"/>
    <w:rsid w:val="00DF6D30"/>
    <w:rsid w:val="00E05D7F"/>
    <w:rsid w:val="00E137DA"/>
    <w:rsid w:val="00E145CE"/>
    <w:rsid w:val="00E15981"/>
    <w:rsid w:val="00E15E50"/>
    <w:rsid w:val="00E17F94"/>
    <w:rsid w:val="00E21F0A"/>
    <w:rsid w:val="00E22074"/>
    <w:rsid w:val="00E278F1"/>
    <w:rsid w:val="00E42269"/>
    <w:rsid w:val="00E443FD"/>
    <w:rsid w:val="00E52319"/>
    <w:rsid w:val="00E646EB"/>
    <w:rsid w:val="00E66F8E"/>
    <w:rsid w:val="00E70933"/>
    <w:rsid w:val="00E70B27"/>
    <w:rsid w:val="00E81D72"/>
    <w:rsid w:val="00E87561"/>
    <w:rsid w:val="00E92CA7"/>
    <w:rsid w:val="00E944C7"/>
    <w:rsid w:val="00E97A89"/>
    <w:rsid w:val="00EA3AC7"/>
    <w:rsid w:val="00EB3673"/>
    <w:rsid w:val="00EE566B"/>
    <w:rsid w:val="00EE5E09"/>
    <w:rsid w:val="00EF7446"/>
    <w:rsid w:val="00F07672"/>
    <w:rsid w:val="00F20D70"/>
    <w:rsid w:val="00F32481"/>
    <w:rsid w:val="00F52B8E"/>
    <w:rsid w:val="00F536B8"/>
    <w:rsid w:val="00F60276"/>
    <w:rsid w:val="00F61009"/>
    <w:rsid w:val="00F629B7"/>
    <w:rsid w:val="00F63540"/>
    <w:rsid w:val="00F9040D"/>
    <w:rsid w:val="00FD5B5B"/>
    <w:rsid w:val="00FE036B"/>
    <w:rsid w:val="00FF2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A2"/>
  </w:style>
  <w:style w:type="paragraph" w:styleId="1">
    <w:name w:val="heading 1"/>
    <w:basedOn w:val="a"/>
    <w:link w:val="10"/>
    <w:uiPriority w:val="9"/>
    <w:qFormat/>
    <w:rsid w:val="004450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450C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0C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450C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45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450CC"/>
    <w:rPr>
      <w:b/>
      <w:bCs/>
    </w:rPr>
  </w:style>
  <w:style w:type="character" w:styleId="a5">
    <w:name w:val="Hyperlink"/>
    <w:basedOn w:val="a0"/>
    <w:uiPriority w:val="99"/>
    <w:unhideWhenUsed/>
    <w:rsid w:val="004450C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45065124">
      <w:bodyDiv w:val="1"/>
      <w:marLeft w:val="0"/>
      <w:marRight w:val="0"/>
      <w:marTop w:val="0"/>
      <w:marBottom w:val="0"/>
      <w:divBdr>
        <w:top w:val="none" w:sz="0" w:space="0" w:color="auto"/>
        <w:left w:val="none" w:sz="0" w:space="0" w:color="auto"/>
        <w:bottom w:val="none" w:sz="0" w:space="0" w:color="auto"/>
        <w:right w:val="none" w:sz="0" w:space="0" w:color="auto"/>
      </w:divBdr>
      <w:divsChild>
        <w:div w:id="288434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G:/%D1%85%D1%83%D0%B4%D0%BE%D0%B6%D0%BD%D1%96%20%D1%82%D0%B5%D1%85%D0%BD%D1%96%D0%BA%D0%B8%20%D0%B2%20%D0%B6%D0%B8%D0%B2%D0%BE%D0%BF%D0%B8%D1%81%D1%96/%D0%96%D0%B8%D0%B2%D0%BE%D0%BF%D0%B8%D1%81%20%D1%8F%D0%BA%20%D0%B2%D0%B8%D0%B4%20%D0%BE%D0%B1%D1%80%D0%B0%D0%B7%D0%BE%D1%82%D0%B2%D0%BE%D1%80%D1%87%D0%BE%D0%B3%D0%BE%20%D0%BC%D0%B8%D1%81%D1%82%D0%B5%D1%86%D1%82%D0%B2%D0%B0%20%E2%80%93%20%D0%9E%D1%81%D0%B2%D1%96%D1%82%D0%B0.U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3019</Words>
  <Characters>17209</Characters>
  <Application>Microsoft Office Word</Application>
  <DocSecurity>0</DocSecurity>
  <Lines>143</Lines>
  <Paragraphs>40</Paragraphs>
  <ScaleCrop>false</ScaleCrop>
  <Company>SPecialiST RePack</Company>
  <LinksUpToDate>false</LinksUpToDate>
  <CharactersWithSpaces>20188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2019-03-04T23:18:00Z</dcterms:created>
  <dcterms:modified xsi:type="dcterms:W3CDTF">2019-03-04T23:19:00Z</dcterms:modified>
</cp:coreProperties>
</file>