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85" w:rsidRDefault="00DF4F85" w:rsidP="00DF4F8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Методика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виконання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навчальних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основ (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лінія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колі</w:t>
      </w:r>
      <w:proofErr w:type="gram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</w:t>
      </w:r>
      <w:proofErr w:type="spellEnd"/>
      <w:proofErr w:type="gram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композиція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, форма,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простір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об’єм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)</w:t>
      </w:r>
    </w:p>
    <w:p w:rsidR="00DF4F85" w:rsidRDefault="00DF4F85" w:rsidP="00DF4F8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 w:eastAsia="ru-RU"/>
        </w:rPr>
      </w:pPr>
      <w:hyperlink r:id="rId4" w:history="1">
        <w:r w:rsidRPr="00B8137E">
          <w:rPr>
            <w:rStyle w:val="a4"/>
            <w:rFonts w:ascii="Times New Roman" w:eastAsia="Times New Roman" w:hAnsi="Times New Roman" w:cs="Times New Roman"/>
            <w:b/>
            <w:bCs/>
            <w:sz w:val="16"/>
            <w:szCs w:val="16"/>
            <w:lang w:val="uk-UA" w:eastAsia="ru-RU"/>
          </w:rPr>
          <w:t>file:///G:/%D0%9F%D0%B5%D1%80%D0%B5%D0%BE%D1%84%D0%BE%D1%80%D0%BC%D0%BB%D0%B5%D0%BD%D0%BE%20%D0%BD%D0%B0%20%D0%BF%D0%BE%D1%88%D1%82%D1%83%20%D0%9F%D0%9D%D0%A3/%D0%BF%D0%B5%D0%B4%D0%B0%D0%B3%D0%BE%D0%B3%D1%96%D1%87%D0%BD%D0%B8%D0%B9%20%D0%BC%D0%B0%D0%BB%D1%8E%D0%BD%D0%BE%D0%BA/%D0%9C%D0%B5%D1%82%D0%BE%D0%B4%D0%B8%D0%BA%D0%B0%20%D0%B2%D0%B8%D0%BA%D0%BE%D0%BD%D0%B0%D0%BD%D0%BD%D1%8F%20%D0%BD%D0%B0%D0%B2%D1%87%D0%B0%D0%BB%D1%8C%D0%BD%D0%B8%D1%85%20%D0%BE%D1%81%D0%BD%D0%BE%D0%B2%20(%D0%BB%D1%96%D0%BD%D1%96%D1%8F,%20%D0%BA%D0%BE%D0%BB%D1%96%D1%80,%20%D0%BA%D0%BE%D0%BC%D0%BF%D0%BE%D0%B7%D0%B8%D1%86%D1%96%D1%8F,%20%D1%84%D0%BE%D1%80%D0%BC%D0%B0,%20%D0%BF%D1%80%D0%BE%D1%81%D1%82%D1%96%D1%80,%20%D0%BE%D0%B1%E2%80%99%D1%94%D0%BC)%20-%20UA.TextReferat.com.html</w:t>
        </w:r>
      </w:hyperlink>
    </w:p>
    <w:p w:rsidR="00DF4F85" w:rsidRPr="00DF4F85" w:rsidRDefault="00DF4F85" w:rsidP="00DF4F8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 w:eastAsia="ru-RU"/>
        </w:rPr>
      </w:pPr>
    </w:p>
    <w:p w:rsidR="00DF4F85" w:rsidRPr="00DF4F85" w:rsidRDefault="00DF4F85" w:rsidP="00DF4F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proofErr w:type="gram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Вступ</w:t>
      </w:r>
      <w:proofErr w:type="spellEnd"/>
      <w:proofErr w:type="gramEnd"/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Малюнок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виражає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суспільні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уявленння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людини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прикрашає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побут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активно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втручається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наукову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практичну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діяльність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допомагає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зрозуміти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будову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форму речей,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вирішувати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конструктивні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Володіння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малюнком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визначає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культуру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творчого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мислення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людини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будь-якій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спеціальності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Малюнок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самостійним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видом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образотворчого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мистецтва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основою для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живопису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гравюри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плаката,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скульптури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декторативно-прикладного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інших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мистецтв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За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допомогою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закріплюється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перша думка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майбутнього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твору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успішного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оволодіння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малюнком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практичне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тих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закономірностей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навчальних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основ,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будується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вивчення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натури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форм, пластики,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пропорції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будівлі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Крім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того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особливостей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зорового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сприйняття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Без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цього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можна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зрозуміти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навколишні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нас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багатьох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випадках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представляються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нам не такими,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вони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дійсності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івнобіжні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здаються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сходяться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прямі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кути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сприймаються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гострими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то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тупими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коло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іноді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виглядає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як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еліпс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т.д.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Перспектива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пояснює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згадані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оптичні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явища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але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озброює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просторового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прийомами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поворотах,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положеннях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різних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ступенях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далекості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визначена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система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засвоєння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вимагає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тривалого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часу </w:t>
      </w:r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спеціальних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завдань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вправ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Почуття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лінії</w:t>
      </w:r>
      <w:proofErr w:type="spellEnd"/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Починаючі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художники, як правило,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захоплюються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копіюванням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Нічого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поганого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цьому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нема</w:t>
      </w:r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головне,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щоб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копіювання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ілюстрацій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репродукцій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велося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«на око», 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знанням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образотворчої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грамоти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яку форму,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пропорції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обсяг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той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інший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копійований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фігура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орнамент.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Коли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малюєте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натури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перед вами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стоїть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завдання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обсяг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предмету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просторі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Для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цього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будь-який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дотик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олівця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паперу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повинен бути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обґрунтовано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розумінням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будови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законів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ітлотіні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перспективи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анатомії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При регулярному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занятті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малюванням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накопичується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досвід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уміння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дивитися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натуру,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ставити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перед собою задачу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удосконалюючи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рухатися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вперед.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ідоме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копіювання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процесі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навчання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відіграє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велику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роль.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Гарний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малюнок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будь то натюрморт, портрет, пейзаж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т.д. – служить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необхідним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незамінним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ібником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для того,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Копіювання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видатних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художників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завжди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позитивно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позначається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розумінні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законів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живопису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приносить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велику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користь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тому,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хто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навчається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Будь-який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три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виміри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довжину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ширину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висоту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об’ємом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варто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розуміти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тривимірну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величину,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обмежену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поверхнями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формою –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зовнішній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вигляд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зовнішні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обриси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предмета.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Образотворче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мистецтво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основному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справу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об'ємною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формою, тому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почувати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ідкоряти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способи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прийоми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Навіть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найпростіших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фігур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розвивати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почуття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кращого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розуміння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цілому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перш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ніж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приступити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розглянути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натуру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сторін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наприклад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куб,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можна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зображувати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видимі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сторони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без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врахування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сторін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схованих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огляду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уявляючи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неможливо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намалювати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правильно куб. </w:t>
      </w:r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відчуття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ієї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цілому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зображувані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будуть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здаватися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однобічними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конструкцією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будовою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варто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увазі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взаємне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розташування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зв'язок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частин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Поняття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конструкції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властиво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існуючим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предметам,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створеним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природою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руками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людини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починаючи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найпростіших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побуту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закінчуючи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складними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формами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органічного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світу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Художник не повинен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бачити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навколишню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дійсність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випадковому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ітлотіньовому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вміти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знаходити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закономірність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будові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здатність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розвивається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поступово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процесі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натури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Вивчення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геометричних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близьких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них за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своєю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формою, 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потім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більш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своїй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будові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зобов'язує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учнів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художніх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шкіл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більш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ідомо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відноситися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малювання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виявляти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характер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конструкції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зображуваної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натури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риска, проведена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листі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одним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елементів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залежності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характер. Вона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бути </w:t>
      </w:r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плоскою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одноманітною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власне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кажучи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нічого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виражаючою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У такому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вигляді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допоміжне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розмі</w:t>
      </w:r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листку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начерк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позначення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пропорцій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Починаючі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художники,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розуміючи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ідсумок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складної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роботи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над формою,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звичайно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прибігають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плоскої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умовної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одноманітної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однаковою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байдужністю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окреслює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предметів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передаючи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світла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простору.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Початківці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найчастіше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звертають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увагу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насамперед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зовнішні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обриси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предмета,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намагаючись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механічно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скопіювати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щоб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потім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заповнити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контур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випадковими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плямами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ітла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тіні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Але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площинної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мистецтві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своє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Вона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застосовується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декоративно-художніх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роботах, у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розписах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мозаїках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вітражах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станковій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книжковій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графіці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плакаті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всіх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зображеннях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площинного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характеру, де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погоджується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визначеною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площиною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стіни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стелі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папера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т.д. Тут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дає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можливість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узагальнено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зображення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Глибоке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розходження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між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площинною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просторовою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лініями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засвоїти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самого початку для того,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щоб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надалі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вийшло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змішання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елементів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малюнка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F4F85" w:rsidRPr="00DF4F85" w:rsidRDefault="00DF4F85" w:rsidP="00DF4F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F4F8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Пропорції</w:t>
      </w:r>
      <w:proofErr w:type="spellEnd"/>
    </w:p>
    <w:p w:rsidR="00DF4F85" w:rsidRPr="00DF4F85" w:rsidRDefault="00DF4F85" w:rsidP="00DF4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поняття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пропорції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учням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потрібно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запропонувати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виконати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наступну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вправу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: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візьміть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будь-яку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книгу,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покладіть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її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іл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подивитеся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зверху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Книга буде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виглядати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як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прямокутник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без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будь-яких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перекручувань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Намалювати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такий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прямокутник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нескладно.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Варто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визначити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якому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напрямку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ідуть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краї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книги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наскільки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довжина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книги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більша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ширини</w:t>
      </w:r>
      <w:proofErr w:type="spellEnd"/>
      <w:r w:rsidRPr="00DF4F8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C76A2" w:rsidRDefault="003C76A2"/>
    <w:sectPr w:rsidR="003C76A2" w:rsidSect="003C7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F4F85"/>
    <w:rsid w:val="00000D1E"/>
    <w:rsid w:val="000017FE"/>
    <w:rsid w:val="0001047C"/>
    <w:rsid w:val="00027CE4"/>
    <w:rsid w:val="00035A1B"/>
    <w:rsid w:val="00037943"/>
    <w:rsid w:val="00063760"/>
    <w:rsid w:val="0006618E"/>
    <w:rsid w:val="00066616"/>
    <w:rsid w:val="00073CD6"/>
    <w:rsid w:val="000800B1"/>
    <w:rsid w:val="000862BA"/>
    <w:rsid w:val="00097E5D"/>
    <w:rsid w:val="000A15E0"/>
    <w:rsid w:val="000A1765"/>
    <w:rsid w:val="000B292F"/>
    <w:rsid w:val="000B4DC5"/>
    <w:rsid w:val="000C1584"/>
    <w:rsid w:val="000C2C98"/>
    <w:rsid w:val="000E0179"/>
    <w:rsid w:val="000E3500"/>
    <w:rsid w:val="000E5628"/>
    <w:rsid w:val="000E5816"/>
    <w:rsid w:val="000F0E55"/>
    <w:rsid w:val="000F6B1A"/>
    <w:rsid w:val="00127701"/>
    <w:rsid w:val="00133058"/>
    <w:rsid w:val="0014357F"/>
    <w:rsid w:val="00153BB2"/>
    <w:rsid w:val="00163BC2"/>
    <w:rsid w:val="00167D97"/>
    <w:rsid w:val="00173249"/>
    <w:rsid w:val="00183282"/>
    <w:rsid w:val="001877D1"/>
    <w:rsid w:val="00197961"/>
    <w:rsid w:val="001B03F0"/>
    <w:rsid w:val="001B2AC0"/>
    <w:rsid w:val="001B4252"/>
    <w:rsid w:val="001D1275"/>
    <w:rsid w:val="001D5C1B"/>
    <w:rsid w:val="001F1FAE"/>
    <w:rsid w:val="002117F9"/>
    <w:rsid w:val="00223BD4"/>
    <w:rsid w:val="00225D12"/>
    <w:rsid w:val="00232964"/>
    <w:rsid w:val="00241A64"/>
    <w:rsid w:val="00242C4F"/>
    <w:rsid w:val="00243E0A"/>
    <w:rsid w:val="00262A15"/>
    <w:rsid w:val="002833DA"/>
    <w:rsid w:val="00287FA9"/>
    <w:rsid w:val="00290556"/>
    <w:rsid w:val="002A6D5F"/>
    <w:rsid w:val="002B1301"/>
    <w:rsid w:val="002B13BF"/>
    <w:rsid w:val="002C3D79"/>
    <w:rsid w:val="002C410A"/>
    <w:rsid w:val="002C7EA6"/>
    <w:rsid w:val="002F0071"/>
    <w:rsid w:val="002F2CF0"/>
    <w:rsid w:val="00301DDB"/>
    <w:rsid w:val="00325469"/>
    <w:rsid w:val="00335C67"/>
    <w:rsid w:val="00336653"/>
    <w:rsid w:val="003406BB"/>
    <w:rsid w:val="003467E8"/>
    <w:rsid w:val="00347568"/>
    <w:rsid w:val="003517E2"/>
    <w:rsid w:val="00365411"/>
    <w:rsid w:val="0037122E"/>
    <w:rsid w:val="00375046"/>
    <w:rsid w:val="00375401"/>
    <w:rsid w:val="003774E3"/>
    <w:rsid w:val="00377526"/>
    <w:rsid w:val="003821D6"/>
    <w:rsid w:val="0038439C"/>
    <w:rsid w:val="00391817"/>
    <w:rsid w:val="003A3976"/>
    <w:rsid w:val="003A587F"/>
    <w:rsid w:val="003B02D9"/>
    <w:rsid w:val="003B77B3"/>
    <w:rsid w:val="003C3E24"/>
    <w:rsid w:val="003C76A2"/>
    <w:rsid w:val="003D3B0E"/>
    <w:rsid w:val="003E56C4"/>
    <w:rsid w:val="003E6395"/>
    <w:rsid w:val="003F1BCD"/>
    <w:rsid w:val="003F2460"/>
    <w:rsid w:val="004017E7"/>
    <w:rsid w:val="00401EEB"/>
    <w:rsid w:val="00403377"/>
    <w:rsid w:val="00430371"/>
    <w:rsid w:val="00430AEF"/>
    <w:rsid w:val="00431425"/>
    <w:rsid w:val="00433A39"/>
    <w:rsid w:val="00445E93"/>
    <w:rsid w:val="0045407C"/>
    <w:rsid w:val="00456A40"/>
    <w:rsid w:val="0045730C"/>
    <w:rsid w:val="00464203"/>
    <w:rsid w:val="00475CB0"/>
    <w:rsid w:val="004846B4"/>
    <w:rsid w:val="00485D57"/>
    <w:rsid w:val="0049050F"/>
    <w:rsid w:val="00491B02"/>
    <w:rsid w:val="0049461B"/>
    <w:rsid w:val="004952DB"/>
    <w:rsid w:val="004A1A36"/>
    <w:rsid w:val="004C202F"/>
    <w:rsid w:val="004C24D5"/>
    <w:rsid w:val="004C338D"/>
    <w:rsid w:val="004D0C73"/>
    <w:rsid w:val="004D0FEF"/>
    <w:rsid w:val="004D2BDD"/>
    <w:rsid w:val="004D6BAF"/>
    <w:rsid w:val="004D77C3"/>
    <w:rsid w:val="004E4BFA"/>
    <w:rsid w:val="004F50E4"/>
    <w:rsid w:val="004F7049"/>
    <w:rsid w:val="00505C25"/>
    <w:rsid w:val="00510814"/>
    <w:rsid w:val="005166C0"/>
    <w:rsid w:val="00521C86"/>
    <w:rsid w:val="00527894"/>
    <w:rsid w:val="00531552"/>
    <w:rsid w:val="00540F1E"/>
    <w:rsid w:val="00542EF5"/>
    <w:rsid w:val="00544246"/>
    <w:rsid w:val="005576B1"/>
    <w:rsid w:val="00560547"/>
    <w:rsid w:val="00565225"/>
    <w:rsid w:val="00565346"/>
    <w:rsid w:val="005703BA"/>
    <w:rsid w:val="00585B74"/>
    <w:rsid w:val="00590E0F"/>
    <w:rsid w:val="005A29C3"/>
    <w:rsid w:val="005B24CF"/>
    <w:rsid w:val="005D4484"/>
    <w:rsid w:val="005E4976"/>
    <w:rsid w:val="005E59CC"/>
    <w:rsid w:val="005F2042"/>
    <w:rsid w:val="00600303"/>
    <w:rsid w:val="00600D42"/>
    <w:rsid w:val="00605E76"/>
    <w:rsid w:val="006200C3"/>
    <w:rsid w:val="00620DE9"/>
    <w:rsid w:val="00627262"/>
    <w:rsid w:val="00635A80"/>
    <w:rsid w:val="00636A06"/>
    <w:rsid w:val="0064794D"/>
    <w:rsid w:val="00655074"/>
    <w:rsid w:val="00681E7C"/>
    <w:rsid w:val="00682CBF"/>
    <w:rsid w:val="00685AB3"/>
    <w:rsid w:val="00691BFA"/>
    <w:rsid w:val="006924CE"/>
    <w:rsid w:val="00693824"/>
    <w:rsid w:val="006A4CEF"/>
    <w:rsid w:val="006B3307"/>
    <w:rsid w:val="006B44E4"/>
    <w:rsid w:val="006B7CD4"/>
    <w:rsid w:val="006C7F10"/>
    <w:rsid w:val="006D5111"/>
    <w:rsid w:val="006D55CD"/>
    <w:rsid w:val="006D65EB"/>
    <w:rsid w:val="006F2F40"/>
    <w:rsid w:val="006F34EC"/>
    <w:rsid w:val="006F61F4"/>
    <w:rsid w:val="0072079B"/>
    <w:rsid w:val="00733E80"/>
    <w:rsid w:val="007368D4"/>
    <w:rsid w:val="00747FCC"/>
    <w:rsid w:val="0075131C"/>
    <w:rsid w:val="00751FEF"/>
    <w:rsid w:val="0077135A"/>
    <w:rsid w:val="0077263B"/>
    <w:rsid w:val="00776B04"/>
    <w:rsid w:val="007771FE"/>
    <w:rsid w:val="00785DAD"/>
    <w:rsid w:val="00791543"/>
    <w:rsid w:val="00793CE8"/>
    <w:rsid w:val="007A0F01"/>
    <w:rsid w:val="007A524D"/>
    <w:rsid w:val="007B10A8"/>
    <w:rsid w:val="007B3DBB"/>
    <w:rsid w:val="007B6B32"/>
    <w:rsid w:val="007C0757"/>
    <w:rsid w:val="007C29F6"/>
    <w:rsid w:val="007C438F"/>
    <w:rsid w:val="007C63D6"/>
    <w:rsid w:val="007D4CC2"/>
    <w:rsid w:val="007D4D73"/>
    <w:rsid w:val="007D5C91"/>
    <w:rsid w:val="007E787E"/>
    <w:rsid w:val="007F3364"/>
    <w:rsid w:val="00801953"/>
    <w:rsid w:val="00811E8F"/>
    <w:rsid w:val="00815F38"/>
    <w:rsid w:val="00823901"/>
    <w:rsid w:val="00831F2B"/>
    <w:rsid w:val="0083227A"/>
    <w:rsid w:val="0083775A"/>
    <w:rsid w:val="00844705"/>
    <w:rsid w:val="0084608D"/>
    <w:rsid w:val="0085292F"/>
    <w:rsid w:val="00860A39"/>
    <w:rsid w:val="00862242"/>
    <w:rsid w:val="008770E2"/>
    <w:rsid w:val="00883147"/>
    <w:rsid w:val="008839F3"/>
    <w:rsid w:val="00892B11"/>
    <w:rsid w:val="008A560D"/>
    <w:rsid w:val="008B4529"/>
    <w:rsid w:val="008B6790"/>
    <w:rsid w:val="008C7A91"/>
    <w:rsid w:val="008E5F89"/>
    <w:rsid w:val="0092040C"/>
    <w:rsid w:val="00920A10"/>
    <w:rsid w:val="009376B9"/>
    <w:rsid w:val="0094245D"/>
    <w:rsid w:val="00943C06"/>
    <w:rsid w:val="00955D2E"/>
    <w:rsid w:val="00972870"/>
    <w:rsid w:val="009A51DF"/>
    <w:rsid w:val="009B03AB"/>
    <w:rsid w:val="009B704B"/>
    <w:rsid w:val="009C340C"/>
    <w:rsid w:val="009C3BE5"/>
    <w:rsid w:val="009C42BA"/>
    <w:rsid w:val="009D3E0C"/>
    <w:rsid w:val="009D562B"/>
    <w:rsid w:val="009D5E27"/>
    <w:rsid w:val="009E02B6"/>
    <w:rsid w:val="009E6804"/>
    <w:rsid w:val="00A0277E"/>
    <w:rsid w:val="00A048A9"/>
    <w:rsid w:val="00A07A52"/>
    <w:rsid w:val="00A159C5"/>
    <w:rsid w:val="00A36D65"/>
    <w:rsid w:val="00A438E5"/>
    <w:rsid w:val="00A648C4"/>
    <w:rsid w:val="00A73D16"/>
    <w:rsid w:val="00A76A5F"/>
    <w:rsid w:val="00A828E8"/>
    <w:rsid w:val="00A8305C"/>
    <w:rsid w:val="00A85BFF"/>
    <w:rsid w:val="00A934A0"/>
    <w:rsid w:val="00A9430C"/>
    <w:rsid w:val="00AB1B47"/>
    <w:rsid w:val="00AB5B32"/>
    <w:rsid w:val="00AB6AB9"/>
    <w:rsid w:val="00AC2E45"/>
    <w:rsid w:val="00AC4383"/>
    <w:rsid w:val="00AC7841"/>
    <w:rsid w:val="00AE1161"/>
    <w:rsid w:val="00AE6528"/>
    <w:rsid w:val="00AE7FCC"/>
    <w:rsid w:val="00AF456B"/>
    <w:rsid w:val="00AF5313"/>
    <w:rsid w:val="00B02F5F"/>
    <w:rsid w:val="00B049DB"/>
    <w:rsid w:val="00B04FBC"/>
    <w:rsid w:val="00B246C8"/>
    <w:rsid w:val="00B43AA2"/>
    <w:rsid w:val="00B62EED"/>
    <w:rsid w:val="00B65BD3"/>
    <w:rsid w:val="00B6689B"/>
    <w:rsid w:val="00B70D00"/>
    <w:rsid w:val="00B75211"/>
    <w:rsid w:val="00B84AA0"/>
    <w:rsid w:val="00B87D50"/>
    <w:rsid w:val="00B93743"/>
    <w:rsid w:val="00BA4F66"/>
    <w:rsid w:val="00BC3AD6"/>
    <w:rsid w:val="00BD4357"/>
    <w:rsid w:val="00BD6D4A"/>
    <w:rsid w:val="00BF1E62"/>
    <w:rsid w:val="00BF5D19"/>
    <w:rsid w:val="00C01430"/>
    <w:rsid w:val="00C02090"/>
    <w:rsid w:val="00C33A3F"/>
    <w:rsid w:val="00C35505"/>
    <w:rsid w:val="00C356DE"/>
    <w:rsid w:val="00C37326"/>
    <w:rsid w:val="00C54F20"/>
    <w:rsid w:val="00C778B7"/>
    <w:rsid w:val="00C93AFE"/>
    <w:rsid w:val="00C93F60"/>
    <w:rsid w:val="00C976A8"/>
    <w:rsid w:val="00CA527B"/>
    <w:rsid w:val="00CB7CC4"/>
    <w:rsid w:val="00CE5BD3"/>
    <w:rsid w:val="00CE5E31"/>
    <w:rsid w:val="00CF481D"/>
    <w:rsid w:val="00D12507"/>
    <w:rsid w:val="00D40E6D"/>
    <w:rsid w:val="00D560B1"/>
    <w:rsid w:val="00D660D6"/>
    <w:rsid w:val="00D81252"/>
    <w:rsid w:val="00D86DB2"/>
    <w:rsid w:val="00D91E7C"/>
    <w:rsid w:val="00D93C9E"/>
    <w:rsid w:val="00D957B1"/>
    <w:rsid w:val="00DB23EF"/>
    <w:rsid w:val="00DC654A"/>
    <w:rsid w:val="00DD425D"/>
    <w:rsid w:val="00DD5B7A"/>
    <w:rsid w:val="00DF1700"/>
    <w:rsid w:val="00DF2D90"/>
    <w:rsid w:val="00DF3594"/>
    <w:rsid w:val="00DF4F85"/>
    <w:rsid w:val="00DF6D30"/>
    <w:rsid w:val="00E05D7F"/>
    <w:rsid w:val="00E137DA"/>
    <w:rsid w:val="00E145CE"/>
    <w:rsid w:val="00E15981"/>
    <w:rsid w:val="00E15E50"/>
    <w:rsid w:val="00E17F94"/>
    <w:rsid w:val="00E21F0A"/>
    <w:rsid w:val="00E22074"/>
    <w:rsid w:val="00E278F1"/>
    <w:rsid w:val="00E42269"/>
    <w:rsid w:val="00E443FD"/>
    <w:rsid w:val="00E52319"/>
    <w:rsid w:val="00E646EB"/>
    <w:rsid w:val="00E66F8E"/>
    <w:rsid w:val="00E70933"/>
    <w:rsid w:val="00E70B27"/>
    <w:rsid w:val="00E81D72"/>
    <w:rsid w:val="00E87561"/>
    <w:rsid w:val="00E92CA7"/>
    <w:rsid w:val="00E944C7"/>
    <w:rsid w:val="00E97A89"/>
    <w:rsid w:val="00EA3AC7"/>
    <w:rsid w:val="00EB3673"/>
    <w:rsid w:val="00EE566B"/>
    <w:rsid w:val="00EE5E09"/>
    <w:rsid w:val="00EF7446"/>
    <w:rsid w:val="00F07672"/>
    <w:rsid w:val="00F20D70"/>
    <w:rsid w:val="00F32481"/>
    <w:rsid w:val="00F52B8E"/>
    <w:rsid w:val="00F536B8"/>
    <w:rsid w:val="00F60276"/>
    <w:rsid w:val="00F61009"/>
    <w:rsid w:val="00F629B7"/>
    <w:rsid w:val="00F63540"/>
    <w:rsid w:val="00F9040D"/>
    <w:rsid w:val="00FD5B5B"/>
    <w:rsid w:val="00FE036B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A2"/>
  </w:style>
  <w:style w:type="paragraph" w:styleId="4">
    <w:name w:val="heading 4"/>
    <w:basedOn w:val="a"/>
    <w:link w:val="40"/>
    <w:uiPriority w:val="9"/>
    <w:qFormat/>
    <w:rsid w:val="00DF4F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F4F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F4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F4F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G:/%D0%9F%D0%B5%D1%80%D0%B5%D0%BE%D1%84%D0%BE%D1%80%D0%BC%D0%BB%D0%B5%D0%BD%D0%BE%20%D0%BD%D0%B0%20%D0%BF%D0%BE%D1%88%D1%82%D1%83%20%D0%9F%D0%9D%D0%A3/%D0%BF%D0%B5%D0%B4%D0%B0%D0%B3%D0%BE%D0%B3%D1%96%D1%87%D0%BD%D0%B8%D0%B9%20%D0%BC%D0%B0%D0%BB%D1%8E%D0%BD%D0%BE%D0%BA/%D0%9C%D0%B5%D1%82%D0%BE%D0%B4%D0%B8%D0%BA%D0%B0%20%D0%B2%D0%B8%D0%BA%D0%BE%D0%BD%D0%B0%D0%BD%D0%BD%D1%8F%20%D0%BD%D0%B0%D0%B2%D1%87%D0%B0%D0%BB%D1%8C%D0%BD%D0%B8%D1%85%20%D0%BE%D1%81%D0%BD%D0%BE%D0%B2%20(%D0%BB%D1%96%D0%BD%D1%96%D1%8F,%20%D0%BA%D0%BE%D0%BB%D1%96%D1%80,%20%D0%BA%D0%BE%D0%BC%D0%BF%D0%BE%D0%B7%D0%B8%D1%86%D1%96%D1%8F,%20%D1%84%D0%BE%D1%80%D0%BC%D0%B0,%20%D0%BF%D1%80%D0%BE%D1%81%D1%82%D1%96%D1%80,%20%D0%BE%D0%B1%E2%80%99%D1%94%D0%BC)%20-%20UA.TextReferat.c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6162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2019-03-04T23:12:00Z</dcterms:created>
  <dcterms:modified xsi:type="dcterms:W3CDTF">2019-03-04T23:13:00Z</dcterms:modified>
</cp:coreProperties>
</file>