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C94" w:rsidRPr="00612B4A" w:rsidRDefault="00524C94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524C94" w:rsidRPr="00D06D14" w:rsidRDefault="00524C94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24C94" w:rsidRPr="00D06D14" w:rsidRDefault="00524C94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524C94" w:rsidRPr="00CC2FDB" w:rsidRDefault="00524C94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24C94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4C94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Націогенез українців</w:t>
      </w:r>
    </w:p>
    <w:p w:rsidR="00524C94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Істрія та археологія. Етнологія.</w:t>
      </w:r>
    </w:p>
    <w:p w:rsidR="00524C94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магістр</w:t>
      </w:r>
    </w:p>
    <w:p w:rsidR="00524C94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етнології та археології</w:t>
      </w:r>
    </w:p>
    <w:p w:rsidR="00524C94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524C94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Щербін Л.В.</w:t>
      </w:r>
    </w:p>
    <w:p w:rsidR="00524C94" w:rsidRPr="00D17C1C" w:rsidRDefault="00524C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4C94" w:rsidRPr="005D25DA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24C94" w:rsidRPr="00D17C1C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D17C1C">
        <w:rPr>
          <w:lang w:val="uk-UA"/>
        </w:rPr>
        <w:t xml:space="preserve"> </w:t>
      </w:r>
      <w:r w:rsidRPr="00D17C1C">
        <w:rPr>
          <w:rFonts w:ascii="Times New Roman" w:hAnsi="Times New Roman" w:cs="Times New Roman"/>
          <w:sz w:val="28"/>
          <w:szCs w:val="28"/>
          <w:lang w:val="uk-UA"/>
        </w:rPr>
        <w:t xml:space="preserve">Касьянов Г. Націогенез українців у сучасній історіографії: версії </w:t>
      </w:r>
    </w:p>
    <w:p w:rsidR="00524C94" w:rsidRPr="00C6327F" w:rsidRDefault="00524C94" w:rsidP="00C6327F">
      <w:pPr>
        <w:pStyle w:val="Heading1"/>
        <w:shd w:val="clear" w:color="auto" w:fill="FFFFFF"/>
        <w:spacing w:before="230" w:beforeAutospacing="0" w:after="115" w:afterAutospacing="0"/>
        <w:jc w:val="both"/>
        <w:rPr>
          <w:b w:val="0"/>
          <w:bCs w:val="0"/>
          <w:sz w:val="28"/>
          <w:szCs w:val="28"/>
          <w:lang w:val="uk-UA"/>
        </w:rPr>
      </w:pPr>
      <w:r w:rsidRPr="00C6327F">
        <w:rPr>
          <w:b w:val="0"/>
          <w:bCs w:val="0"/>
          <w:sz w:val="28"/>
          <w:szCs w:val="28"/>
          <w:lang w:val="uk-UA"/>
        </w:rPr>
        <w:t>2.</w:t>
      </w:r>
      <w:r w:rsidRPr="00C6327F">
        <w:rPr>
          <w:sz w:val="28"/>
          <w:szCs w:val="28"/>
          <w:lang w:val="uk-UA"/>
        </w:rPr>
        <w:t xml:space="preserve"> </w:t>
      </w:r>
      <w:r w:rsidRPr="00C6327F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Кириченко Ю. Генеза та перспективи розвитку української нації у повоєнній зарубіжній україністиці / Ю. Кириченко // Етнічна історія народів Європи. – К., 2015. – Вип. 45. – С. 66–71.</w:t>
      </w:r>
      <w:r w:rsidRPr="00C6327F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</w:rPr>
        <w:t> </w:t>
      </w:r>
    </w:p>
    <w:p w:rsidR="00524C94" w:rsidRPr="00B45623" w:rsidRDefault="00524C94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6327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C6327F">
        <w:rPr>
          <w:rFonts w:ascii="Times New Roman" w:hAnsi="Times New Roman" w:cs="Times New Roman"/>
          <w:sz w:val="28"/>
          <w:szCs w:val="28"/>
        </w:rPr>
        <w:t xml:space="preserve"> Масненко В. Консервативна парадигма українського націогенезу: візія В’ячеслава Липинського</w:t>
      </w:r>
    </w:p>
    <w:p w:rsidR="00524C94" w:rsidRPr="00B6780C" w:rsidRDefault="00524C9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524C94" w:rsidRPr="00B6780C" w:rsidRDefault="00524C94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524C94" w:rsidRDefault="00524C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524C94" w:rsidSect="00DB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24C94"/>
    <w:rsid w:val="00553583"/>
    <w:rsid w:val="005C1BF7"/>
    <w:rsid w:val="005D25DA"/>
    <w:rsid w:val="00612B4A"/>
    <w:rsid w:val="006B4EA6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327F"/>
    <w:rsid w:val="00C93182"/>
    <w:rsid w:val="00CC1223"/>
    <w:rsid w:val="00CC2FDB"/>
    <w:rsid w:val="00CD55D3"/>
    <w:rsid w:val="00CF7BE3"/>
    <w:rsid w:val="00D06D14"/>
    <w:rsid w:val="00D17C1C"/>
    <w:rsid w:val="00D430D7"/>
    <w:rsid w:val="00D90F53"/>
    <w:rsid w:val="00DB0613"/>
    <w:rsid w:val="00DB21F4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1F4"/>
    <w:pPr>
      <w:spacing w:after="200" w:line="276" w:lineRule="auto"/>
    </w:pPr>
    <w:rPr>
      <w:rFonts w:cs="Calibri"/>
      <w:lang w:val="ru-RU"/>
    </w:rPr>
  </w:style>
  <w:style w:type="paragraph" w:styleId="Heading1">
    <w:name w:val="heading 1"/>
    <w:basedOn w:val="Normal"/>
    <w:link w:val="Heading1Char"/>
    <w:uiPriority w:val="99"/>
    <w:qFormat/>
    <w:locked/>
    <w:rsid w:val="00C6327F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DE8"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C63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54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41555">
          <w:marLeft w:val="0"/>
          <w:marRight w:val="0"/>
          <w:marTop w:val="23"/>
          <w:marBottom w:val="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207</Words>
  <Characters>1184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Лілія</cp:lastModifiedBy>
  <cp:revision>19</cp:revision>
  <dcterms:created xsi:type="dcterms:W3CDTF">2017-05-17T09:04:00Z</dcterms:created>
  <dcterms:modified xsi:type="dcterms:W3CDTF">2019-03-04T09:20:00Z</dcterms:modified>
</cp:coreProperties>
</file>