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6124"/>
        <w:gridCol w:w="4082"/>
      </w:tblGrid>
      <w:tr w:rsidR="00181007" w:rsidRPr="00181007" w:rsidTr="00181007">
        <w:trPr>
          <w:tblCellSpacing w:w="0" w:type="dxa"/>
        </w:trPr>
        <w:tc>
          <w:tcPr>
            <w:tcW w:w="12135" w:type="dxa"/>
            <w:gridSpan w:val="2"/>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r w:rsidRPr="00181007">
              <w:rPr>
                <w:rFonts w:ascii="Times New Roman" w:eastAsia="Times New Roman" w:hAnsi="Times New Roman" w:cs="Times New Roman"/>
                <w:sz w:val="24"/>
                <w:szCs w:val="24"/>
                <w:lang w:eastAsia="uk-UA"/>
              </w:rPr>
              <w:t>МІНІСТЕРСТВО ЮСТИЦІЇ УКРАЇНИ</w:t>
            </w:r>
          </w:p>
        </w:tc>
      </w:tr>
      <w:tr w:rsidR="00181007" w:rsidRPr="00181007" w:rsidTr="00181007">
        <w:trPr>
          <w:tblCellSpacing w:w="0" w:type="dxa"/>
        </w:trPr>
        <w:tc>
          <w:tcPr>
            <w:tcW w:w="12135" w:type="dxa"/>
            <w:gridSpan w:val="2"/>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r w:rsidRPr="00181007">
              <w:rPr>
                <w:rFonts w:ascii="Times New Roman" w:eastAsia="Times New Roman" w:hAnsi="Times New Roman" w:cs="Times New Roman"/>
                <w:sz w:val="24"/>
                <w:szCs w:val="24"/>
                <w:lang w:eastAsia="uk-UA"/>
              </w:rPr>
              <w:t>НАКАЗ</w:t>
            </w:r>
          </w:p>
        </w:tc>
      </w:tr>
      <w:tr w:rsidR="00181007" w:rsidRPr="00181007" w:rsidTr="00181007">
        <w:trPr>
          <w:tblCellSpacing w:w="0" w:type="dxa"/>
        </w:trPr>
        <w:tc>
          <w:tcPr>
            <w:tcW w:w="12135" w:type="dxa"/>
            <w:gridSpan w:val="2"/>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r w:rsidRPr="00181007">
              <w:rPr>
                <w:rFonts w:ascii="Times New Roman" w:eastAsia="Times New Roman" w:hAnsi="Times New Roman" w:cs="Times New Roman"/>
                <w:sz w:val="24"/>
                <w:szCs w:val="24"/>
                <w:lang w:eastAsia="uk-UA"/>
              </w:rPr>
              <w:t>11.04.2016  № 1079/5</w:t>
            </w:r>
          </w:p>
        </w:tc>
      </w:tr>
      <w:tr w:rsidR="00181007" w:rsidRPr="00181007" w:rsidTr="00181007">
        <w:trPr>
          <w:tblCellSpacing w:w="0" w:type="dxa"/>
        </w:trPr>
        <w:tc>
          <w:tcPr>
            <w:tcW w:w="30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0" w:name="n3"/>
            <w:bookmarkEnd w:id="0"/>
          </w:p>
        </w:tc>
        <w:tc>
          <w:tcPr>
            <w:tcW w:w="20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r w:rsidRPr="00181007">
              <w:rPr>
                <w:rFonts w:ascii="Times New Roman" w:eastAsia="Times New Roman" w:hAnsi="Times New Roman" w:cs="Times New Roman"/>
                <w:sz w:val="24"/>
                <w:szCs w:val="24"/>
                <w:lang w:eastAsia="uk-UA"/>
              </w:rPr>
              <w:t xml:space="preserve">Зареєстровано в Міністерстві </w:t>
            </w:r>
            <w:r w:rsidRPr="00181007">
              <w:rPr>
                <w:rFonts w:ascii="Times New Roman" w:eastAsia="Times New Roman" w:hAnsi="Times New Roman" w:cs="Times New Roman"/>
                <w:sz w:val="24"/>
                <w:szCs w:val="24"/>
                <w:lang w:eastAsia="uk-UA"/>
              </w:rPr>
              <w:br/>
              <w:t xml:space="preserve">юстиції України </w:t>
            </w:r>
            <w:r w:rsidRPr="00181007">
              <w:rPr>
                <w:rFonts w:ascii="Times New Roman" w:eastAsia="Times New Roman" w:hAnsi="Times New Roman" w:cs="Times New Roman"/>
                <w:sz w:val="24"/>
                <w:szCs w:val="24"/>
                <w:lang w:eastAsia="uk-UA"/>
              </w:rPr>
              <w:br/>
              <w:t xml:space="preserve">12 квітня 2016 р. </w:t>
            </w:r>
            <w:r w:rsidRPr="00181007">
              <w:rPr>
                <w:rFonts w:ascii="Times New Roman" w:eastAsia="Times New Roman" w:hAnsi="Times New Roman" w:cs="Times New Roman"/>
                <w:sz w:val="24"/>
                <w:szCs w:val="24"/>
                <w:lang w:eastAsia="uk-UA"/>
              </w:rPr>
              <w:br/>
              <w:t>за № 536/28666</w:t>
            </w:r>
          </w:p>
        </w:tc>
      </w:tr>
    </w:tbl>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 w:name="n4"/>
      <w:bookmarkEnd w:id="1"/>
      <w:r w:rsidRPr="00181007">
        <w:rPr>
          <w:rFonts w:ascii="Times New Roman" w:eastAsia="Times New Roman" w:hAnsi="Times New Roman" w:cs="Times New Roman"/>
          <w:sz w:val="24"/>
          <w:szCs w:val="24"/>
          <w:lang w:eastAsia="uk-UA"/>
        </w:rPr>
        <w:t>Про затвердження Типового положення про відділи державної реєстрації актів цивільного стану головних територіальних управлінь юстиції Міністерства юстиції України в Автономній Республіці Крим, в областях, містах Києві та Севастополі</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 w:name="n153"/>
      <w:bookmarkEnd w:id="2"/>
      <w:r w:rsidRPr="00181007">
        <w:rPr>
          <w:rFonts w:ascii="Times New Roman" w:eastAsia="Times New Roman" w:hAnsi="Times New Roman" w:cs="Times New Roman"/>
          <w:sz w:val="24"/>
          <w:szCs w:val="24"/>
          <w:lang w:eastAsia="uk-UA"/>
        </w:rPr>
        <w:t xml:space="preserve">{Із змінами, внесеними згідно з Наказом Міністерства юстиції </w:t>
      </w:r>
      <w:r w:rsidRPr="00181007">
        <w:rPr>
          <w:rFonts w:ascii="Times New Roman" w:eastAsia="Times New Roman" w:hAnsi="Times New Roman" w:cs="Times New Roman"/>
          <w:sz w:val="24"/>
          <w:szCs w:val="24"/>
          <w:lang w:eastAsia="uk-UA"/>
        </w:rPr>
        <w:br/>
      </w:r>
      <w:hyperlink r:id="rId4" w:anchor="n5" w:tgtFrame="_blank" w:history="1">
        <w:r w:rsidRPr="00181007">
          <w:rPr>
            <w:rFonts w:ascii="Times New Roman" w:eastAsia="Times New Roman" w:hAnsi="Times New Roman" w:cs="Times New Roman"/>
            <w:color w:val="0000FF"/>
            <w:sz w:val="24"/>
            <w:szCs w:val="24"/>
            <w:u w:val="single"/>
            <w:lang w:eastAsia="uk-UA"/>
          </w:rPr>
          <w:t>№ 174/5 від 24.01.2017</w:t>
        </w:r>
      </w:hyperlink>
      <w:r w:rsidRPr="00181007">
        <w:rPr>
          <w:rFonts w:ascii="Times New Roman" w:eastAsia="Times New Roman" w:hAnsi="Times New Roman" w:cs="Times New Roman"/>
          <w:sz w:val="24"/>
          <w:szCs w:val="24"/>
          <w:lang w:eastAsia="uk-UA"/>
        </w:rPr>
        <w:t>}</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 w:name="n5"/>
      <w:bookmarkEnd w:id="3"/>
      <w:r w:rsidRPr="00181007">
        <w:rPr>
          <w:rFonts w:ascii="Times New Roman" w:eastAsia="Times New Roman" w:hAnsi="Times New Roman" w:cs="Times New Roman"/>
          <w:sz w:val="24"/>
          <w:szCs w:val="24"/>
          <w:lang w:eastAsia="uk-UA"/>
        </w:rPr>
        <w:t xml:space="preserve">Відповідно до </w:t>
      </w:r>
      <w:hyperlink r:id="rId5" w:anchor="n8" w:tgtFrame="_blank" w:history="1">
        <w:r w:rsidRPr="00181007">
          <w:rPr>
            <w:rFonts w:ascii="Times New Roman" w:eastAsia="Times New Roman" w:hAnsi="Times New Roman" w:cs="Times New Roman"/>
            <w:color w:val="0000FF"/>
            <w:sz w:val="24"/>
            <w:szCs w:val="24"/>
            <w:u w:val="single"/>
            <w:lang w:eastAsia="uk-UA"/>
          </w:rPr>
          <w:t>Положення про Міністерство юстиції України</w:t>
        </w:r>
      </w:hyperlink>
      <w:r w:rsidRPr="00181007">
        <w:rPr>
          <w:rFonts w:ascii="Times New Roman" w:eastAsia="Times New Roman" w:hAnsi="Times New Roman" w:cs="Times New Roman"/>
          <w:sz w:val="24"/>
          <w:szCs w:val="24"/>
          <w:lang w:eastAsia="uk-UA"/>
        </w:rPr>
        <w:t xml:space="preserve">, затвердженого постановою Кабінету Міністрів України від 02 липня 2014 року № 228, </w:t>
      </w:r>
      <w:hyperlink r:id="rId6" w:anchor="n6" w:tgtFrame="_blank" w:history="1">
        <w:r w:rsidRPr="00181007">
          <w:rPr>
            <w:rFonts w:ascii="Times New Roman" w:eastAsia="Times New Roman" w:hAnsi="Times New Roman" w:cs="Times New Roman"/>
            <w:color w:val="0000FF"/>
            <w:sz w:val="24"/>
            <w:szCs w:val="24"/>
            <w:u w:val="single"/>
            <w:lang w:eastAsia="uk-UA"/>
          </w:rPr>
          <w:t>пункту 2</w:t>
        </w:r>
      </w:hyperlink>
      <w:r w:rsidRPr="00181007">
        <w:rPr>
          <w:rFonts w:ascii="Times New Roman" w:eastAsia="Times New Roman" w:hAnsi="Times New Roman" w:cs="Times New Roman"/>
          <w:sz w:val="24"/>
          <w:szCs w:val="24"/>
          <w:lang w:eastAsia="uk-UA"/>
        </w:rPr>
        <w:t xml:space="preserve"> постанови Кабінету Міністрів України від 11 лютого 2016 року № 99 «Про реформування територіальних органів Міністерства юстиції та розвиток системи надання безоплатної правової допомоги», НАКАЗУЮ:</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 w:name="n6"/>
      <w:bookmarkEnd w:id="4"/>
      <w:r w:rsidRPr="00181007">
        <w:rPr>
          <w:rFonts w:ascii="Times New Roman" w:eastAsia="Times New Roman" w:hAnsi="Times New Roman" w:cs="Times New Roman"/>
          <w:sz w:val="24"/>
          <w:szCs w:val="24"/>
          <w:lang w:eastAsia="uk-UA"/>
        </w:rPr>
        <w:t xml:space="preserve">1. Затвердити </w:t>
      </w:r>
      <w:hyperlink r:id="rId7" w:anchor="n16" w:history="1">
        <w:r w:rsidRPr="00181007">
          <w:rPr>
            <w:rFonts w:ascii="Times New Roman" w:eastAsia="Times New Roman" w:hAnsi="Times New Roman" w:cs="Times New Roman"/>
            <w:color w:val="0000FF"/>
            <w:sz w:val="24"/>
            <w:szCs w:val="24"/>
            <w:u w:val="single"/>
            <w:lang w:eastAsia="uk-UA"/>
          </w:rPr>
          <w:t>Типове положення про відділи державної реєстрації актів цивільного стану головних територіальних управлінь юстиції Міністерства юстиції України в Автономній Республіці Крим, в областях, містах Києві та Севастополі</w:t>
        </w:r>
      </w:hyperlink>
      <w:r w:rsidRPr="00181007">
        <w:rPr>
          <w:rFonts w:ascii="Times New Roman" w:eastAsia="Times New Roman" w:hAnsi="Times New Roman" w:cs="Times New Roman"/>
          <w:sz w:val="24"/>
          <w:szCs w:val="24"/>
          <w:lang w:eastAsia="uk-UA"/>
        </w:rPr>
        <w:t>, що додається.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 w:name="n7"/>
      <w:bookmarkEnd w:id="5"/>
      <w:r w:rsidRPr="00181007">
        <w:rPr>
          <w:rFonts w:ascii="Times New Roman" w:eastAsia="Times New Roman" w:hAnsi="Times New Roman" w:cs="Times New Roman"/>
          <w:sz w:val="24"/>
          <w:szCs w:val="24"/>
          <w:lang w:eastAsia="uk-UA"/>
        </w:rPr>
        <w:t>2. Визнати такими, що втратили чинність:</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 w:name="n8"/>
      <w:bookmarkEnd w:id="6"/>
      <w:r w:rsidRPr="00181007">
        <w:rPr>
          <w:rFonts w:ascii="Times New Roman" w:eastAsia="Times New Roman" w:hAnsi="Times New Roman" w:cs="Times New Roman"/>
          <w:sz w:val="24"/>
          <w:szCs w:val="24"/>
          <w:lang w:eastAsia="uk-UA"/>
        </w:rPr>
        <w:t xml:space="preserve">1) </w:t>
      </w:r>
      <w:hyperlink r:id="rId8" w:tgtFrame="_blank" w:history="1">
        <w:r w:rsidRPr="00181007">
          <w:rPr>
            <w:rFonts w:ascii="Times New Roman" w:eastAsia="Times New Roman" w:hAnsi="Times New Roman" w:cs="Times New Roman"/>
            <w:color w:val="0000FF"/>
            <w:sz w:val="24"/>
            <w:szCs w:val="24"/>
            <w:u w:val="single"/>
            <w:lang w:eastAsia="uk-UA"/>
          </w:rPr>
          <w:t>наказ Міністерства юстиції України від 10 серпня 2015 року № 1470/5</w:t>
        </w:r>
      </w:hyperlink>
      <w:r w:rsidRPr="00181007">
        <w:rPr>
          <w:rFonts w:ascii="Times New Roman" w:eastAsia="Times New Roman" w:hAnsi="Times New Roman" w:cs="Times New Roman"/>
          <w:sz w:val="24"/>
          <w:szCs w:val="24"/>
          <w:lang w:eastAsia="uk-UA"/>
        </w:rPr>
        <w:t xml:space="preserve"> «Про затвердження Типового положення про відділ державної реєстрації актів цивільного стану головних територіальних управлінь юстиції Міністерства юстиції України в Автономній Республіці Крим, в областях, містах Києві та Севастополі» (зі змінами), зареєстрований у Міністерстві юстиції України 18 серпня 2015 року за № 985/27430;</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 w:name="n9"/>
      <w:bookmarkEnd w:id="7"/>
      <w:r w:rsidRPr="00181007">
        <w:rPr>
          <w:rFonts w:ascii="Times New Roman" w:eastAsia="Times New Roman" w:hAnsi="Times New Roman" w:cs="Times New Roman"/>
          <w:sz w:val="24"/>
          <w:szCs w:val="24"/>
          <w:lang w:eastAsia="uk-UA"/>
        </w:rPr>
        <w:t xml:space="preserve">2) </w:t>
      </w:r>
      <w:hyperlink r:id="rId9" w:tgtFrame="_blank" w:history="1">
        <w:r w:rsidRPr="00181007">
          <w:rPr>
            <w:rFonts w:ascii="Times New Roman" w:eastAsia="Times New Roman" w:hAnsi="Times New Roman" w:cs="Times New Roman"/>
            <w:color w:val="0000FF"/>
            <w:sz w:val="24"/>
            <w:szCs w:val="24"/>
            <w:u w:val="single"/>
            <w:lang w:eastAsia="uk-UA"/>
          </w:rPr>
          <w:t>наказ Міністерства юстиції України від 17 квітня 2002 року № 30/5</w:t>
        </w:r>
      </w:hyperlink>
      <w:r w:rsidRPr="00181007">
        <w:rPr>
          <w:rFonts w:ascii="Times New Roman" w:eastAsia="Times New Roman" w:hAnsi="Times New Roman" w:cs="Times New Roman"/>
          <w:sz w:val="24"/>
          <w:szCs w:val="24"/>
          <w:lang w:eastAsia="uk-UA"/>
        </w:rPr>
        <w:t xml:space="preserve"> «Про затвердження Типового положення про відділ державної реєстрації актів цивільного стану районного, районного у місті, міського (міста обласного значення), </w:t>
      </w:r>
      <w:proofErr w:type="spellStart"/>
      <w:r w:rsidRPr="00181007">
        <w:rPr>
          <w:rFonts w:ascii="Times New Roman" w:eastAsia="Times New Roman" w:hAnsi="Times New Roman" w:cs="Times New Roman"/>
          <w:sz w:val="24"/>
          <w:szCs w:val="24"/>
          <w:lang w:eastAsia="uk-UA"/>
        </w:rPr>
        <w:t>міськрайонного</w:t>
      </w:r>
      <w:proofErr w:type="spellEnd"/>
      <w:r w:rsidRPr="00181007">
        <w:rPr>
          <w:rFonts w:ascii="Times New Roman" w:eastAsia="Times New Roman" w:hAnsi="Times New Roman" w:cs="Times New Roman"/>
          <w:sz w:val="24"/>
          <w:szCs w:val="24"/>
          <w:lang w:eastAsia="uk-UA"/>
        </w:rPr>
        <w:t>, міжрайонного управління юстиції», зареєстрований у Міністерстві юстиції України 17 квітня 2002 року за № 371/6659 (у редакції наказу Міністерства юстиції України від 22 квітня 2008 року № 643/5).</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 w:name="n10"/>
      <w:bookmarkEnd w:id="8"/>
      <w:r w:rsidRPr="00181007">
        <w:rPr>
          <w:rFonts w:ascii="Times New Roman" w:eastAsia="Times New Roman" w:hAnsi="Times New Roman" w:cs="Times New Roman"/>
          <w:sz w:val="24"/>
          <w:szCs w:val="24"/>
          <w:lang w:eastAsia="uk-UA"/>
        </w:rPr>
        <w:t>3. Департаменту державної реєстрації (</w:t>
      </w:r>
      <w:proofErr w:type="spellStart"/>
      <w:r w:rsidRPr="00181007">
        <w:rPr>
          <w:rFonts w:ascii="Times New Roman" w:eastAsia="Times New Roman" w:hAnsi="Times New Roman" w:cs="Times New Roman"/>
          <w:sz w:val="24"/>
          <w:szCs w:val="24"/>
          <w:lang w:eastAsia="uk-UA"/>
        </w:rPr>
        <w:t>Шкелебей</w:t>
      </w:r>
      <w:proofErr w:type="spellEnd"/>
      <w:r w:rsidRPr="00181007">
        <w:rPr>
          <w:rFonts w:ascii="Times New Roman" w:eastAsia="Times New Roman" w:hAnsi="Times New Roman" w:cs="Times New Roman"/>
          <w:sz w:val="24"/>
          <w:szCs w:val="24"/>
          <w:lang w:eastAsia="uk-UA"/>
        </w:rPr>
        <w:t xml:space="preserve"> О.В.) подати цей наказ на державну реєстрацію відповідно до Указу Президента України від 03 жовтня 1992 року </w:t>
      </w:r>
      <w:hyperlink r:id="rId10" w:tgtFrame="_blank" w:history="1">
        <w:r w:rsidRPr="00181007">
          <w:rPr>
            <w:rFonts w:ascii="Times New Roman" w:eastAsia="Times New Roman" w:hAnsi="Times New Roman" w:cs="Times New Roman"/>
            <w:color w:val="0000FF"/>
            <w:sz w:val="24"/>
            <w:szCs w:val="24"/>
            <w:u w:val="single"/>
            <w:lang w:eastAsia="uk-UA"/>
          </w:rPr>
          <w:t>№ 493</w:t>
        </w:r>
      </w:hyperlink>
      <w:r w:rsidRPr="00181007">
        <w:rPr>
          <w:rFonts w:ascii="Times New Roman" w:eastAsia="Times New Roman" w:hAnsi="Times New Roman" w:cs="Times New Roman"/>
          <w:sz w:val="24"/>
          <w:szCs w:val="24"/>
          <w:lang w:eastAsia="uk-UA"/>
        </w:rPr>
        <w:t xml:space="preserve"> «Про державну реєстрацію нормативно-правових актів міністерств та інших органів виконавчої влади» (зі змінами).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 w:name="n11"/>
      <w:bookmarkEnd w:id="9"/>
      <w:r w:rsidRPr="00181007">
        <w:rPr>
          <w:rFonts w:ascii="Times New Roman" w:eastAsia="Times New Roman" w:hAnsi="Times New Roman" w:cs="Times New Roman"/>
          <w:sz w:val="24"/>
          <w:szCs w:val="24"/>
          <w:lang w:eastAsia="uk-UA"/>
        </w:rPr>
        <w:t>4. Цей наказ набирає чинності з дня його офіційного опублікування.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12"/>
      <w:bookmarkEnd w:id="10"/>
      <w:r w:rsidRPr="00181007">
        <w:rPr>
          <w:rFonts w:ascii="Times New Roman" w:eastAsia="Times New Roman" w:hAnsi="Times New Roman" w:cs="Times New Roman"/>
          <w:sz w:val="24"/>
          <w:szCs w:val="24"/>
          <w:lang w:eastAsia="uk-UA"/>
        </w:rPr>
        <w:t>5. Контроль за виконанням цього наказу покласти на заступника Міністра з питань державної реєстрації Мороза П.О.</w:t>
      </w:r>
    </w:p>
    <w:tbl>
      <w:tblPr>
        <w:tblW w:w="5000" w:type="pct"/>
        <w:tblCellSpacing w:w="0" w:type="dxa"/>
        <w:tblCellMar>
          <w:left w:w="0" w:type="dxa"/>
          <w:right w:w="0" w:type="dxa"/>
        </w:tblCellMar>
        <w:tblLook w:val="04A0"/>
      </w:tblPr>
      <w:tblGrid>
        <w:gridCol w:w="4287"/>
        <w:gridCol w:w="5919"/>
      </w:tblGrid>
      <w:tr w:rsidR="00181007" w:rsidRPr="00181007" w:rsidTr="00181007">
        <w:trPr>
          <w:tblCellSpacing w:w="0" w:type="dxa"/>
        </w:trPr>
        <w:tc>
          <w:tcPr>
            <w:tcW w:w="21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13"/>
            <w:bookmarkEnd w:id="11"/>
            <w:r w:rsidRPr="00181007">
              <w:rPr>
                <w:rFonts w:ascii="Times New Roman" w:eastAsia="Times New Roman" w:hAnsi="Times New Roman" w:cs="Times New Roman"/>
                <w:sz w:val="24"/>
                <w:szCs w:val="24"/>
                <w:lang w:eastAsia="uk-UA"/>
              </w:rPr>
              <w:t>Міністр</w:t>
            </w:r>
          </w:p>
        </w:tc>
        <w:tc>
          <w:tcPr>
            <w:tcW w:w="35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r w:rsidRPr="00181007">
              <w:rPr>
                <w:rFonts w:ascii="Times New Roman" w:eastAsia="Times New Roman" w:hAnsi="Times New Roman" w:cs="Times New Roman"/>
                <w:sz w:val="24"/>
                <w:szCs w:val="24"/>
                <w:lang w:eastAsia="uk-UA"/>
              </w:rPr>
              <w:t>П. Петренко</w:t>
            </w:r>
          </w:p>
        </w:tc>
      </w:tr>
    </w:tbl>
    <w:p w:rsidR="00181007" w:rsidRPr="00181007" w:rsidRDefault="00181007" w:rsidP="00181007">
      <w:pPr>
        <w:spacing w:after="0" w:line="240" w:lineRule="auto"/>
        <w:rPr>
          <w:rFonts w:ascii="Times New Roman" w:eastAsia="Times New Roman" w:hAnsi="Times New Roman" w:cs="Times New Roman"/>
          <w:sz w:val="24"/>
          <w:szCs w:val="24"/>
          <w:lang w:eastAsia="uk-UA"/>
        </w:rPr>
      </w:pPr>
      <w:bookmarkStart w:id="12" w:name="n152"/>
      <w:bookmarkEnd w:id="12"/>
      <w:r w:rsidRPr="00181007">
        <w:rPr>
          <w:rFonts w:ascii="Times New Roman" w:eastAsia="Times New Roman" w:hAnsi="Times New Roman" w:cs="Times New Roman"/>
          <w:sz w:val="24"/>
          <w:szCs w:val="24"/>
          <w:lang w:eastAsia="uk-UA"/>
        </w:rPr>
        <w:pict>
          <v:rect id="_x0000_i1025" style="width:0;height:1.5pt" o:hralign="center" o:hrstd="t" o:hr="t" fillcolor="#a0a0a0" stroked="f"/>
        </w:pict>
      </w:r>
    </w:p>
    <w:tbl>
      <w:tblPr>
        <w:tblW w:w="5000" w:type="pct"/>
        <w:tblCellSpacing w:w="0" w:type="dxa"/>
        <w:tblCellMar>
          <w:left w:w="0" w:type="dxa"/>
          <w:right w:w="0" w:type="dxa"/>
        </w:tblCellMar>
        <w:tblLook w:val="04A0"/>
      </w:tblPr>
      <w:tblGrid>
        <w:gridCol w:w="6124"/>
        <w:gridCol w:w="4082"/>
      </w:tblGrid>
      <w:tr w:rsidR="00181007" w:rsidRPr="00181007" w:rsidTr="00181007">
        <w:trPr>
          <w:tblCellSpacing w:w="0" w:type="dxa"/>
        </w:trPr>
        <w:tc>
          <w:tcPr>
            <w:tcW w:w="30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14"/>
            <w:bookmarkEnd w:id="13"/>
          </w:p>
        </w:tc>
        <w:tc>
          <w:tcPr>
            <w:tcW w:w="20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r w:rsidRPr="00181007">
              <w:rPr>
                <w:rFonts w:ascii="Times New Roman" w:eastAsia="Times New Roman" w:hAnsi="Times New Roman" w:cs="Times New Roman"/>
                <w:sz w:val="24"/>
                <w:szCs w:val="24"/>
                <w:lang w:eastAsia="uk-UA"/>
              </w:rPr>
              <w:t xml:space="preserve">ЗАТВЕРДЖЕНО </w:t>
            </w:r>
            <w:r w:rsidRPr="00181007">
              <w:rPr>
                <w:rFonts w:ascii="Times New Roman" w:eastAsia="Times New Roman" w:hAnsi="Times New Roman" w:cs="Times New Roman"/>
                <w:sz w:val="24"/>
                <w:szCs w:val="24"/>
                <w:lang w:eastAsia="uk-UA"/>
              </w:rPr>
              <w:br/>
              <w:t xml:space="preserve">Наказ Міністерства </w:t>
            </w:r>
            <w:r w:rsidRPr="00181007">
              <w:rPr>
                <w:rFonts w:ascii="Times New Roman" w:eastAsia="Times New Roman" w:hAnsi="Times New Roman" w:cs="Times New Roman"/>
                <w:sz w:val="24"/>
                <w:szCs w:val="24"/>
                <w:lang w:eastAsia="uk-UA"/>
              </w:rPr>
              <w:br/>
              <w:t xml:space="preserve">юстиції України </w:t>
            </w:r>
            <w:r w:rsidRPr="00181007">
              <w:rPr>
                <w:rFonts w:ascii="Times New Roman" w:eastAsia="Times New Roman" w:hAnsi="Times New Roman" w:cs="Times New Roman"/>
                <w:sz w:val="24"/>
                <w:szCs w:val="24"/>
                <w:lang w:eastAsia="uk-UA"/>
              </w:rPr>
              <w:br/>
              <w:t>11.04.2016  № 1079/5</w:t>
            </w:r>
          </w:p>
        </w:tc>
      </w:tr>
      <w:tr w:rsidR="00181007" w:rsidRPr="00181007" w:rsidTr="00181007">
        <w:trPr>
          <w:tblCellSpacing w:w="0" w:type="dxa"/>
        </w:trPr>
        <w:tc>
          <w:tcPr>
            <w:tcW w:w="30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15"/>
            <w:bookmarkEnd w:id="14"/>
          </w:p>
        </w:tc>
        <w:tc>
          <w:tcPr>
            <w:tcW w:w="20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r w:rsidRPr="00181007">
              <w:rPr>
                <w:rFonts w:ascii="Times New Roman" w:eastAsia="Times New Roman" w:hAnsi="Times New Roman" w:cs="Times New Roman"/>
                <w:sz w:val="24"/>
                <w:szCs w:val="24"/>
                <w:lang w:eastAsia="uk-UA"/>
              </w:rPr>
              <w:t xml:space="preserve">Зареєстровано в Міністерстві </w:t>
            </w:r>
            <w:r w:rsidRPr="00181007">
              <w:rPr>
                <w:rFonts w:ascii="Times New Roman" w:eastAsia="Times New Roman" w:hAnsi="Times New Roman" w:cs="Times New Roman"/>
                <w:sz w:val="24"/>
                <w:szCs w:val="24"/>
                <w:lang w:eastAsia="uk-UA"/>
              </w:rPr>
              <w:br/>
              <w:t xml:space="preserve">юстиції України </w:t>
            </w:r>
            <w:r w:rsidRPr="00181007">
              <w:rPr>
                <w:rFonts w:ascii="Times New Roman" w:eastAsia="Times New Roman" w:hAnsi="Times New Roman" w:cs="Times New Roman"/>
                <w:sz w:val="24"/>
                <w:szCs w:val="24"/>
                <w:lang w:eastAsia="uk-UA"/>
              </w:rPr>
              <w:br/>
              <w:t xml:space="preserve">12 квітня 2016 р. </w:t>
            </w:r>
            <w:r w:rsidRPr="00181007">
              <w:rPr>
                <w:rFonts w:ascii="Times New Roman" w:eastAsia="Times New Roman" w:hAnsi="Times New Roman" w:cs="Times New Roman"/>
                <w:sz w:val="24"/>
                <w:szCs w:val="24"/>
                <w:lang w:eastAsia="uk-UA"/>
              </w:rPr>
              <w:br/>
            </w:r>
            <w:r w:rsidRPr="00181007">
              <w:rPr>
                <w:rFonts w:ascii="Times New Roman" w:eastAsia="Times New Roman" w:hAnsi="Times New Roman" w:cs="Times New Roman"/>
                <w:sz w:val="24"/>
                <w:szCs w:val="24"/>
                <w:lang w:eastAsia="uk-UA"/>
              </w:rPr>
              <w:lastRenderedPageBreak/>
              <w:t>за № 536/28666</w:t>
            </w:r>
          </w:p>
        </w:tc>
      </w:tr>
    </w:tbl>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6"/>
      <w:bookmarkEnd w:id="15"/>
      <w:r w:rsidRPr="00181007">
        <w:rPr>
          <w:rFonts w:ascii="Times New Roman" w:eastAsia="Times New Roman" w:hAnsi="Times New Roman" w:cs="Times New Roman"/>
          <w:sz w:val="24"/>
          <w:szCs w:val="24"/>
          <w:lang w:eastAsia="uk-UA"/>
        </w:rPr>
        <w:lastRenderedPageBreak/>
        <w:t xml:space="preserve">ТИПОВЕ ПОЛОЖЕННЯ </w:t>
      </w:r>
      <w:r w:rsidRPr="00181007">
        <w:rPr>
          <w:rFonts w:ascii="Times New Roman" w:eastAsia="Times New Roman" w:hAnsi="Times New Roman" w:cs="Times New Roman"/>
          <w:sz w:val="24"/>
          <w:szCs w:val="24"/>
          <w:lang w:eastAsia="uk-UA"/>
        </w:rPr>
        <w:br/>
        <w:t>про відділи державної реєстрації актів цивільного стану головних територіальних управлінь юстиції Міністерства юстиції України в Автономній Республіці Крим, в областях, містах Києві та Севастополі</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7"/>
      <w:bookmarkEnd w:id="16"/>
      <w:r w:rsidRPr="00181007">
        <w:rPr>
          <w:rFonts w:ascii="Times New Roman" w:eastAsia="Times New Roman" w:hAnsi="Times New Roman" w:cs="Times New Roman"/>
          <w:sz w:val="24"/>
          <w:szCs w:val="24"/>
          <w:lang w:eastAsia="uk-UA"/>
        </w:rPr>
        <w:t>І. Загальні положення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18"/>
      <w:bookmarkEnd w:id="17"/>
      <w:r w:rsidRPr="00181007">
        <w:rPr>
          <w:rFonts w:ascii="Times New Roman" w:eastAsia="Times New Roman" w:hAnsi="Times New Roman" w:cs="Times New Roman"/>
          <w:sz w:val="24"/>
          <w:szCs w:val="24"/>
          <w:lang w:eastAsia="uk-UA"/>
        </w:rPr>
        <w:t>1. Відділ державної реєстрації актів цивільного стану Управління державної реєстрації головних територіальних управлінь юстиції Міністерства юстиції України в Автономній Республіці Крим, в областях, містах Києві та Севастополі (далі – Відділ Управління державної реєстрації) є структурним підрозділом цього Управління.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19"/>
      <w:bookmarkEnd w:id="18"/>
      <w:r w:rsidRPr="00181007">
        <w:rPr>
          <w:rFonts w:ascii="Times New Roman" w:eastAsia="Times New Roman" w:hAnsi="Times New Roman" w:cs="Times New Roman"/>
          <w:sz w:val="24"/>
          <w:szCs w:val="24"/>
          <w:lang w:eastAsia="uk-UA"/>
        </w:rPr>
        <w:t xml:space="preserve">Районні, районні у містах, міські (міст обласного значення), </w:t>
      </w:r>
      <w:proofErr w:type="spellStart"/>
      <w:r w:rsidRPr="00181007">
        <w:rPr>
          <w:rFonts w:ascii="Times New Roman" w:eastAsia="Times New Roman" w:hAnsi="Times New Roman" w:cs="Times New Roman"/>
          <w:sz w:val="24"/>
          <w:szCs w:val="24"/>
          <w:lang w:eastAsia="uk-UA"/>
        </w:rPr>
        <w:t>міськрайонні</w:t>
      </w:r>
      <w:proofErr w:type="spellEnd"/>
      <w:r w:rsidRPr="00181007">
        <w:rPr>
          <w:rFonts w:ascii="Times New Roman" w:eastAsia="Times New Roman" w:hAnsi="Times New Roman" w:cs="Times New Roman"/>
          <w:sz w:val="24"/>
          <w:szCs w:val="24"/>
          <w:lang w:eastAsia="uk-UA"/>
        </w:rPr>
        <w:t>, міжрайонні відділи державної реєстрації актів цивільного стану головних територіальних управлінь юстиції Міністерства юстиції України в Автономній Республіці Крим, в областях, містах Києві та Севастополі є структурними підрозділами головних територіальних управлінь юстиції Міністерства юстиції України в Автономній Республіці Крим, в областях, містах Києві та Севастополі (далі – Відділ).</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20"/>
      <w:bookmarkEnd w:id="19"/>
      <w:r w:rsidRPr="00181007">
        <w:rPr>
          <w:rFonts w:ascii="Times New Roman" w:eastAsia="Times New Roman" w:hAnsi="Times New Roman" w:cs="Times New Roman"/>
          <w:sz w:val="24"/>
          <w:szCs w:val="24"/>
          <w:lang w:eastAsia="uk-UA"/>
        </w:rPr>
        <w:t>2. Відділ Управління державної реєстрації та Відділ реалізують повноваження Міністерства юстиції України у сфері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21"/>
      <w:bookmarkEnd w:id="20"/>
      <w:r w:rsidRPr="00181007">
        <w:rPr>
          <w:rFonts w:ascii="Times New Roman" w:eastAsia="Times New Roman" w:hAnsi="Times New Roman" w:cs="Times New Roman"/>
          <w:sz w:val="24"/>
          <w:szCs w:val="24"/>
          <w:lang w:eastAsia="uk-UA"/>
        </w:rPr>
        <w:t>3. Відділ Управління державної реєстрації та Відділ безпосередньо підпорядковуються заступнику начальника головного територіального управління юстиції з питань державної реєстрації – начальнику Управління державної реєстрації (далі – начальник Управління державної реєстрації).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22"/>
      <w:bookmarkEnd w:id="21"/>
      <w:r w:rsidRPr="00181007">
        <w:rPr>
          <w:rFonts w:ascii="Times New Roman" w:eastAsia="Times New Roman" w:hAnsi="Times New Roman" w:cs="Times New Roman"/>
          <w:sz w:val="24"/>
          <w:szCs w:val="24"/>
          <w:lang w:eastAsia="uk-UA"/>
        </w:rPr>
        <w:t>4. Відділ Управління державної реєстрації та Відділ створюються, реорганізуються та ліквідуються наказом Міністерства юстиції України.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23"/>
      <w:bookmarkEnd w:id="22"/>
      <w:r w:rsidRPr="00181007">
        <w:rPr>
          <w:rFonts w:ascii="Times New Roman" w:eastAsia="Times New Roman" w:hAnsi="Times New Roman" w:cs="Times New Roman"/>
          <w:sz w:val="24"/>
          <w:szCs w:val="24"/>
          <w:lang w:eastAsia="uk-UA"/>
        </w:rPr>
        <w:t xml:space="preserve">5. Відділ Управління державної реєстрації та Відділ у своїй діяльності керуються </w:t>
      </w:r>
      <w:hyperlink r:id="rId11" w:tgtFrame="_blank" w:history="1">
        <w:r w:rsidRPr="00181007">
          <w:rPr>
            <w:rFonts w:ascii="Times New Roman" w:eastAsia="Times New Roman" w:hAnsi="Times New Roman" w:cs="Times New Roman"/>
            <w:color w:val="0000FF"/>
            <w:sz w:val="24"/>
            <w:szCs w:val="24"/>
            <w:u w:val="single"/>
            <w:lang w:eastAsia="uk-UA"/>
          </w:rPr>
          <w:t>Конституцією України</w:t>
        </w:r>
      </w:hyperlink>
      <w:r w:rsidRPr="00181007">
        <w:rPr>
          <w:rFonts w:ascii="Times New Roman" w:eastAsia="Times New Roman" w:hAnsi="Times New Roman" w:cs="Times New Roman"/>
          <w:sz w:val="24"/>
          <w:szCs w:val="24"/>
          <w:lang w:eastAsia="uk-UA"/>
        </w:rPr>
        <w:t xml:space="preserve">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України, наказами Міністерства юстиції України, а також цим Типовим положенням.</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24"/>
      <w:bookmarkEnd w:id="23"/>
      <w:r w:rsidRPr="00181007">
        <w:rPr>
          <w:rFonts w:ascii="Times New Roman" w:eastAsia="Times New Roman" w:hAnsi="Times New Roman" w:cs="Times New Roman"/>
          <w:sz w:val="24"/>
          <w:szCs w:val="24"/>
          <w:lang w:eastAsia="uk-UA"/>
        </w:rPr>
        <w:t>6. Відділ Управління державної реєстрації та Відділ утримуються за рахунок коштів Державного бюджету України.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25"/>
      <w:bookmarkEnd w:id="24"/>
      <w:r w:rsidRPr="00181007">
        <w:rPr>
          <w:rFonts w:ascii="Times New Roman" w:eastAsia="Times New Roman" w:hAnsi="Times New Roman" w:cs="Times New Roman"/>
          <w:sz w:val="24"/>
          <w:szCs w:val="24"/>
          <w:lang w:eastAsia="uk-UA"/>
        </w:rPr>
        <w:t>7. Відділ Управління державної реєстрації та Відділ є юридичними особами, мають печатки із зображенням Державного Герба України та своїм найменуванням.</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26"/>
      <w:bookmarkEnd w:id="25"/>
      <w:r w:rsidRPr="00181007">
        <w:rPr>
          <w:rFonts w:ascii="Times New Roman" w:eastAsia="Times New Roman" w:hAnsi="Times New Roman" w:cs="Times New Roman"/>
          <w:sz w:val="24"/>
          <w:szCs w:val="24"/>
          <w:lang w:eastAsia="uk-UA"/>
        </w:rPr>
        <w:t>ІІ. Основні завдання, повноваження Відділу Управління державної реєстрації та його керівника</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27"/>
      <w:bookmarkEnd w:id="26"/>
      <w:r w:rsidRPr="00181007">
        <w:rPr>
          <w:rFonts w:ascii="Times New Roman" w:eastAsia="Times New Roman" w:hAnsi="Times New Roman" w:cs="Times New Roman"/>
          <w:sz w:val="24"/>
          <w:szCs w:val="24"/>
          <w:lang w:eastAsia="uk-UA"/>
        </w:rPr>
        <w:t>1. Основними завданнями Відділу Управління державної реєстрації є:</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28"/>
      <w:bookmarkEnd w:id="27"/>
      <w:r w:rsidRPr="00181007">
        <w:rPr>
          <w:rFonts w:ascii="Times New Roman" w:eastAsia="Times New Roman" w:hAnsi="Times New Roman" w:cs="Times New Roman"/>
          <w:sz w:val="24"/>
          <w:szCs w:val="24"/>
          <w:lang w:eastAsia="uk-UA"/>
        </w:rPr>
        <w:t>участь у забезпеченні реалізації державної політики у сфері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29"/>
      <w:bookmarkEnd w:id="28"/>
      <w:r w:rsidRPr="00181007">
        <w:rPr>
          <w:rFonts w:ascii="Times New Roman" w:eastAsia="Times New Roman" w:hAnsi="Times New Roman" w:cs="Times New Roman"/>
          <w:sz w:val="24"/>
          <w:szCs w:val="24"/>
          <w:lang w:eastAsia="uk-UA"/>
        </w:rPr>
        <w:t>організація роботи з проведення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30"/>
      <w:bookmarkEnd w:id="29"/>
      <w:r w:rsidRPr="00181007">
        <w:rPr>
          <w:rFonts w:ascii="Times New Roman" w:eastAsia="Times New Roman" w:hAnsi="Times New Roman" w:cs="Times New Roman"/>
          <w:sz w:val="24"/>
          <w:szCs w:val="24"/>
          <w:lang w:eastAsia="uk-UA"/>
        </w:rPr>
        <w:t>організаційне і методичне забезпечення та координація діяльності Відділів, виконавчих комітетів сільських, селищних, міських (крім міст обласного значення) рад з питань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31"/>
      <w:bookmarkEnd w:id="30"/>
      <w:r w:rsidRPr="00181007">
        <w:rPr>
          <w:rFonts w:ascii="Times New Roman" w:eastAsia="Times New Roman" w:hAnsi="Times New Roman" w:cs="Times New Roman"/>
          <w:sz w:val="24"/>
          <w:szCs w:val="24"/>
          <w:lang w:eastAsia="uk-UA"/>
        </w:rPr>
        <w:t>контроль за діяльністю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32"/>
      <w:bookmarkEnd w:id="31"/>
      <w:r w:rsidRPr="00181007">
        <w:rPr>
          <w:rFonts w:ascii="Times New Roman" w:eastAsia="Times New Roman" w:hAnsi="Times New Roman" w:cs="Times New Roman"/>
          <w:sz w:val="24"/>
          <w:szCs w:val="24"/>
          <w:lang w:eastAsia="uk-UA"/>
        </w:rPr>
        <w:lastRenderedPageBreak/>
        <w:t>контроль за діяльністю виконавчих комітетів сільських, селищних, міських (крім міст обласного значення) рад у сфері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33"/>
      <w:bookmarkEnd w:id="32"/>
      <w:r w:rsidRPr="00181007">
        <w:rPr>
          <w:rFonts w:ascii="Times New Roman" w:eastAsia="Times New Roman" w:hAnsi="Times New Roman" w:cs="Times New Roman"/>
          <w:sz w:val="24"/>
          <w:szCs w:val="24"/>
          <w:lang w:eastAsia="uk-UA"/>
        </w:rPr>
        <w:t>повторна видача свідоцтв про державну реєстрацію актів цивільного стану, розгляд питань щодо внесення змін до актових записів цивільного стану, а також їх анулювання;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34"/>
      <w:bookmarkEnd w:id="33"/>
      <w:r w:rsidRPr="00181007">
        <w:rPr>
          <w:rFonts w:ascii="Times New Roman" w:eastAsia="Times New Roman" w:hAnsi="Times New Roman" w:cs="Times New Roman"/>
          <w:sz w:val="24"/>
          <w:szCs w:val="24"/>
          <w:lang w:eastAsia="uk-UA"/>
        </w:rPr>
        <w:t>збереження архівного фонду;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35"/>
      <w:bookmarkEnd w:id="34"/>
      <w:r w:rsidRPr="00181007">
        <w:rPr>
          <w:rFonts w:ascii="Times New Roman" w:eastAsia="Times New Roman" w:hAnsi="Times New Roman" w:cs="Times New Roman"/>
          <w:sz w:val="24"/>
          <w:szCs w:val="24"/>
          <w:lang w:eastAsia="uk-UA"/>
        </w:rPr>
        <w:t>формування Державного реєстру актів цивільного стану громадян.</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36"/>
      <w:bookmarkEnd w:id="35"/>
      <w:r w:rsidRPr="00181007">
        <w:rPr>
          <w:rFonts w:ascii="Times New Roman" w:eastAsia="Times New Roman" w:hAnsi="Times New Roman" w:cs="Times New Roman"/>
          <w:sz w:val="24"/>
          <w:szCs w:val="24"/>
          <w:lang w:eastAsia="uk-UA"/>
        </w:rPr>
        <w:t>2. Відділ Управління державної реєстрації відповідно до покладених на нього завдань:</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37"/>
      <w:bookmarkEnd w:id="36"/>
      <w:r w:rsidRPr="00181007">
        <w:rPr>
          <w:rFonts w:ascii="Times New Roman" w:eastAsia="Times New Roman" w:hAnsi="Times New Roman" w:cs="Times New Roman"/>
          <w:sz w:val="24"/>
          <w:szCs w:val="24"/>
          <w:lang w:eastAsia="uk-UA"/>
        </w:rPr>
        <w:t>1) організовує проведення Відділом державної реєстрації актів цивільного стану та виконання ним інших повноважень, визначених законодавством;</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38"/>
      <w:bookmarkEnd w:id="37"/>
      <w:r w:rsidRPr="00181007">
        <w:rPr>
          <w:rFonts w:ascii="Times New Roman" w:eastAsia="Times New Roman" w:hAnsi="Times New Roman" w:cs="Times New Roman"/>
          <w:sz w:val="24"/>
          <w:szCs w:val="24"/>
          <w:lang w:eastAsia="uk-UA"/>
        </w:rPr>
        <w:t>2) контролює діяльність Відділу та додержання ним законодавства у сфері державної реєстрації актів цивільного стану, перевіряє його роботу;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39"/>
      <w:bookmarkEnd w:id="38"/>
      <w:r w:rsidRPr="00181007">
        <w:rPr>
          <w:rFonts w:ascii="Times New Roman" w:eastAsia="Times New Roman" w:hAnsi="Times New Roman" w:cs="Times New Roman"/>
          <w:sz w:val="24"/>
          <w:szCs w:val="24"/>
          <w:lang w:eastAsia="uk-UA"/>
        </w:rPr>
        <w:t>3) перевіряє дотримання законодавства виконавчими комітетами сільських, селищних, міських (крім міст обласного значення) рад при проведенні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40"/>
      <w:bookmarkEnd w:id="39"/>
      <w:r w:rsidRPr="00181007">
        <w:rPr>
          <w:rFonts w:ascii="Times New Roman" w:eastAsia="Times New Roman" w:hAnsi="Times New Roman" w:cs="Times New Roman"/>
          <w:sz w:val="24"/>
          <w:szCs w:val="24"/>
          <w:lang w:eastAsia="uk-UA"/>
        </w:rPr>
        <w:t>4) вивчає та узагальнює практику застосування законодавства з питань державної реєстрації актів цивільного стану, розробляє пропозиції для удосконалення законодавства та внесення їх на розгляд Міністерства юстиції України;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41"/>
      <w:bookmarkEnd w:id="40"/>
      <w:r w:rsidRPr="00181007">
        <w:rPr>
          <w:rFonts w:ascii="Times New Roman" w:eastAsia="Times New Roman" w:hAnsi="Times New Roman" w:cs="Times New Roman"/>
          <w:sz w:val="24"/>
          <w:szCs w:val="24"/>
          <w:lang w:eastAsia="uk-UA"/>
        </w:rPr>
        <w:t>5) надає практичну та методичну допомогу Відділу, а також виконавчим комітетам сільських, селищних, міських (крім міст обласного значення) рад у сфері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42"/>
      <w:bookmarkEnd w:id="41"/>
      <w:r w:rsidRPr="00181007">
        <w:rPr>
          <w:rFonts w:ascii="Times New Roman" w:eastAsia="Times New Roman" w:hAnsi="Times New Roman" w:cs="Times New Roman"/>
          <w:sz w:val="24"/>
          <w:szCs w:val="24"/>
          <w:lang w:eastAsia="uk-UA"/>
        </w:rPr>
        <w:t>6) здійснює заходи щодо підвищення ефективності роботи Відділу, виконавчих комітетів сільських, селищних, міських (крім міст обласного значення) рад з питань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43"/>
      <w:bookmarkEnd w:id="42"/>
      <w:r w:rsidRPr="00181007">
        <w:rPr>
          <w:rFonts w:ascii="Times New Roman" w:eastAsia="Times New Roman" w:hAnsi="Times New Roman" w:cs="Times New Roman"/>
          <w:sz w:val="24"/>
          <w:szCs w:val="24"/>
          <w:lang w:eastAsia="uk-UA"/>
        </w:rPr>
        <w:t xml:space="preserve">7) в установленому порядку організовує ведення звітності та складання відповідних її форм Відділом та виконавчими комітетами сільських, селищних, міських (крім міст обласного значення) рад з питань державної реєстрації актів цивільного стану, а також безпосередньо веде звітність у порядку, передбаченому </w:t>
      </w:r>
      <w:hyperlink r:id="rId12" w:anchor="n23" w:tgtFrame="_blank" w:history="1">
        <w:r w:rsidRPr="00181007">
          <w:rPr>
            <w:rFonts w:ascii="Times New Roman" w:eastAsia="Times New Roman" w:hAnsi="Times New Roman" w:cs="Times New Roman"/>
            <w:color w:val="0000FF"/>
            <w:sz w:val="24"/>
            <w:szCs w:val="24"/>
            <w:u w:val="single"/>
            <w:lang w:eastAsia="uk-UA"/>
          </w:rPr>
          <w:t>Інструкцією про ведення звітності відділами державної реєстрації актів цивільного стану</w:t>
        </w:r>
      </w:hyperlink>
      <w:r w:rsidRPr="00181007">
        <w:rPr>
          <w:rFonts w:ascii="Times New Roman" w:eastAsia="Times New Roman" w:hAnsi="Times New Roman" w:cs="Times New Roman"/>
          <w:sz w:val="24"/>
          <w:szCs w:val="24"/>
          <w:lang w:eastAsia="uk-UA"/>
        </w:rPr>
        <w:t>, затвердженою наказом Міністерства юстиції України від 24 січня 2013 року № 169/5, зареєстрованою в Міністерстві юстиції України 29 січня 2013 року за № 189/22721 (далі – Інструкція), та складає звіти про витрачання бланків свідоцтв про державну реєстрацію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44"/>
      <w:bookmarkEnd w:id="43"/>
      <w:r w:rsidRPr="00181007">
        <w:rPr>
          <w:rFonts w:ascii="Times New Roman" w:eastAsia="Times New Roman" w:hAnsi="Times New Roman" w:cs="Times New Roman"/>
          <w:sz w:val="24"/>
          <w:szCs w:val="24"/>
          <w:lang w:eastAsia="uk-UA"/>
        </w:rPr>
        <w:t xml:space="preserve">8) забезпечує ведення та формування Відділом Державного реєстру актів цивільного стану громадян відповідно до </w:t>
      </w:r>
      <w:hyperlink r:id="rId13" w:tgtFrame="_blank" w:history="1">
        <w:r w:rsidRPr="00181007">
          <w:rPr>
            <w:rFonts w:ascii="Times New Roman" w:eastAsia="Times New Roman" w:hAnsi="Times New Roman" w:cs="Times New Roman"/>
            <w:color w:val="0000FF"/>
            <w:sz w:val="24"/>
            <w:szCs w:val="24"/>
            <w:u w:val="single"/>
            <w:lang w:eastAsia="uk-UA"/>
          </w:rPr>
          <w:t>Порядку ведення Державного реєстру актів цивільного стану громадян</w:t>
        </w:r>
      </w:hyperlink>
      <w:r w:rsidRPr="00181007">
        <w:rPr>
          <w:rFonts w:ascii="Times New Roman" w:eastAsia="Times New Roman" w:hAnsi="Times New Roman" w:cs="Times New Roman"/>
          <w:sz w:val="24"/>
          <w:szCs w:val="24"/>
          <w:lang w:eastAsia="uk-UA"/>
        </w:rPr>
        <w:t>, затвердженого постановою Кабінету Міністрів України від 22 серпня 2007 року № 1064, та безпосередньо вносить до Державного реєстру актів цивільного стану громадян (далі – Реєстр) відомості про народження фізичної особи та її походження, усиновлення, позбавлення та поновлення батьківських прав, шлюб, розірвання шлюбу, зміну імені, смерть, а також про внесення змін, поновлення та анулювання актових записів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45"/>
      <w:bookmarkEnd w:id="44"/>
      <w:r w:rsidRPr="00181007">
        <w:rPr>
          <w:rFonts w:ascii="Times New Roman" w:eastAsia="Times New Roman" w:hAnsi="Times New Roman" w:cs="Times New Roman"/>
          <w:sz w:val="24"/>
          <w:szCs w:val="24"/>
          <w:lang w:eastAsia="uk-UA"/>
        </w:rPr>
        <w:t xml:space="preserve">9) забезпечує формування та подання Відділом органам ведення Державного реєстру виборців відомостей, передбачених </w:t>
      </w:r>
      <w:hyperlink r:id="rId14" w:tgtFrame="_blank" w:history="1">
        <w:r w:rsidRPr="00181007">
          <w:rPr>
            <w:rFonts w:ascii="Times New Roman" w:eastAsia="Times New Roman" w:hAnsi="Times New Roman" w:cs="Times New Roman"/>
            <w:color w:val="0000FF"/>
            <w:sz w:val="24"/>
            <w:szCs w:val="24"/>
            <w:u w:val="single"/>
            <w:lang w:eastAsia="uk-UA"/>
          </w:rPr>
          <w:t>Законом України</w:t>
        </w:r>
      </w:hyperlink>
      <w:r w:rsidRPr="00181007">
        <w:rPr>
          <w:rFonts w:ascii="Times New Roman" w:eastAsia="Times New Roman" w:hAnsi="Times New Roman" w:cs="Times New Roman"/>
          <w:sz w:val="24"/>
          <w:szCs w:val="24"/>
          <w:lang w:eastAsia="uk-UA"/>
        </w:rPr>
        <w:t xml:space="preserve"> «Про Державний реєстр виборців», та постійну взаємодію і співпрацю з регіональними органами адміністрування та органами ведення Державного реєстру виборців;</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46"/>
      <w:bookmarkEnd w:id="45"/>
      <w:r w:rsidRPr="00181007">
        <w:rPr>
          <w:rFonts w:ascii="Times New Roman" w:eastAsia="Times New Roman" w:hAnsi="Times New Roman" w:cs="Times New Roman"/>
          <w:sz w:val="24"/>
          <w:szCs w:val="24"/>
          <w:lang w:eastAsia="uk-UA"/>
        </w:rPr>
        <w:t xml:space="preserve">10) забезпечує належне зберігання та оформлення Відділом книг державної реєстрації актів цивільного стану, метричних книг та іншої документації, пов’язаної з державною реєстрацією </w:t>
      </w:r>
      <w:r w:rsidRPr="00181007">
        <w:rPr>
          <w:rFonts w:ascii="Times New Roman" w:eastAsia="Times New Roman" w:hAnsi="Times New Roman" w:cs="Times New Roman"/>
          <w:sz w:val="24"/>
          <w:szCs w:val="24"/>
          <w:lang w:eastAsia="uk-UA"/>
        </w:rPr>
        <w:lastRenderedPageBreak/>
        <w:t>актів цивільного стану, їх облік, а також зберігає другі примірники актових записів цивільного стану, веде в установленому порядку облік книг державної реєстрації актів цивільного стану і метричних книг; передає книги державної реєстрації актів цивільного стану і метричні книги на архівне зберігання відповідно до законодавства;</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47"/>
      <w:bookmarkEnd w:id="46"/>
      <w:r w:rsidRPr="00181007">
        <w:rPr>
          <w:rFonts w:ascii="Times New Roman" w:eastAsia="Times New Roman" w:hAnsi="Times New Roman" w:cs="Times New Roman"/>
          <w:sz w:val="24"/>
          <w:szCs w:val="24"/>
          <w:lang w:eastAsia="uk-UA"/>
        </w:rPr>
        <w:t>11) забезпечує Відділ бланками свідоцтв про державну реєстрацію актів цивільного стану, їх належний облік та зберігання;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48"/>
      <w:bookmarkEnd w:id="47"/>
      <w:r w:rsidRPr="00181007">
        <w:rPr>
          <w:rFonts w:ascii="Times New Roman" w:eastAsia="Times New Roman" w:hAnsi="Times New Roman" w:cs="Times New Roman"/>
          <w:sz w:val="24"/>
          <w:szCs w:val="24"/>
          <w:lang w:eastAsia="uk-UA"/>
        </w:rPr>
        <w:t>12) забезпечує надання Відділом платних послуг та безпосередньо надає їх відповідно до законодавства;</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49"/>
      <w:bookmarkEnd w:id="48"/>
      <w:r w:rsidRPr="00181007">
        <w:rPr>
          <w:rFonts w:ascii="Times New Roman" w:eastAsia="Times New Roman" w:hAnsi="Times New Roman" w:cs="Times New Roman"/>
          <w:sz w:val="24"/>
          <w:szCs w:val="24"/>
          <w:lang w:eastAsia="uk-UA"/>
        </w:rPr>
        <w:t>13) надає відомості, необхідні для проведення розрахунків та затвердження головним територіальним управлінням юстиції розмірів плати за платні послуги, які можуть надаватися відповідно до законодавства;</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50"/>
      <w:bookmarkEnd w:id="49"/>
      <w:r w:rsidRPr="00181007">
        <w:rPr>
          <w:rFonts w:ascii="Times New Roman" w:eastAsia="Times New Roman" w:hAnsi="Times New Roman" w:cs="Times New Roman"/>
          <w:sz w:val="24"/>
          <w:szCs w:val="24"/>
          <w:lang w:eastAsia="uk-UA"/>
        </w:rPr>
        <w:t>14) видає повторно свідоцтва про державну реєстрацію актів цивільного стану, витяги з Реєстру у порядку, передбаченому законодавством;</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51"/>
      <w:bookmarkEnd w:id="50"/>
      <w:r w:rsidRPr="00181007">
        <w:rPr>
          <w:rFonts w:ascii="Times New Roman" w:eastAsia="Times New Roman" w:hAnsi="Times New Roman" w:cs="Times New Roman"/>
          <w:sz w:val="24"/>
          <w:szCs w:val="24"/>
          <w:lang w:eastAsia="uk-UA"/>
        </w:rPr>
        <w:t>15) розглядає матеріали справ Відділу про анулювання поновлених та повторно складених актових записів цивільного стану та складає відповідні висновки з цього питання;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52"/>
      <w:bookmarkEnd w:id="51"/>
      <w:r w:rsidRPr="00181007">
        <w:rPr>
          <w:rFonts w:ascii="Times New Roman" w:eastAsia="Times New Roman" w:hAnsi="Times New Roman" w:cs="Times New Roman"/>
          <w:sz w:val="24"/>
          <w:szCs w:val="24"/>
          <w:lang w:eastAsia="uk-UA"/>
        </w:rPr>
        <w:t xml:space="preserve">16) подає інформацію про неповернені при анулюванні актових записів цивільного стану свідоцтва про державну реєстрацію актів цивільного стану для розміщення на офіційному </w:t>
      </w:r>
      <w:proofErr w:type="spellStart"/>
      <w:r w:rsidRPr="00181007">
        <w:rPr>
          <w:rFonts w:ascii="Times New Roman" w:eastAsia="Times New Roman" w:hAnsi="Times New Roman" w:cs="Times New Roman"/>
          <w:sz w:val="24"/>
          <w:szCs w:val="24"/>
          <w:lang w:eastAsia="uk-UA"/>
        </w:rPr>
        <w:t>веб-сайті</w:t>
      </w:r>
      <w:proofErr w:type="spellEnd"/>
      <w:r w:rsidRPr="00181007">
        <w:rPr>
          <w:rFonts w:ascii="Times New Roman" w:eastAsia="Times New Roman" w:hAnsi="Times New Roman" w:cs="Times New Roman"/>
          <w:sz w:val="24"/>
          <w:szCs w:val="24"/>
          <w:lang w:eastAsia="uk-UA"/>
        </w:rPr>
        <w:t xml:space="preserve"> Міністерства юстиції України;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53"/>
      <w:bookmarkEnd w:id="52"/>
      <w:r w:rsidRPr="00181007">
        <w:rPr>
          <w:rFonts w:ascii="Times New Roman" w:eastAsia="Times New Roman" w:hAnsi="Times New Roman" w:cs="Times New Roman"/>
          <w:sz w:val="24"/>
          <w:szCs w:val="24"/>
          <w:lang w:eastAsia="uk-UA"/>
        </w:rPr>
        <w:t>17) розглядає матеріали справ про внесення змін до актових записів цивільного стану, їх поновлення та анулювання Відділу іншого регіону та складає мотивований висновок про їх відповідність законодавству;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54"/>
      <w:bookmarkEnd w:id="53"/>
      <w:r w:rsidRPr="00181007">
        <w:rPr>
          <w:rFonts w:ascii="Times New Roman" w:eastAsia="Times New Roman" w:hAnsi="Times New Roman" w:cs="Times New Roman"/>
          <w:sz w:val="24"/>
          <w:szCs w:val="24"/>
          <w:lang w:eastAsia="uk-UA"/>
        </w:rPr>
        <w:t>18) продовжує відповідно до законодавства строк розгляду Відділом заяв про внесення змін до актових записів цивільного стану, їх поновлення та анулювання;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55"/>
      <w:bookmarkEnd w:id="54"/>
      <w:r w:rsidRPr="00181007">
        <w:rPr>
          <w:rFonts w:ascii="Times New Roman" w:eastAsia="Times New Roman" w:hAnsi="Times New Roman" w:cs="Times New Roman"/>
          <w:sz w:val="24"/>
          <w:szCs w:val="24"/>
          <w:lang w:eastAsia="uk-UA"/>
        </w:rPr>
        <w:t>19) вносить зміни до актових записів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56"/>
      <w:bookmarkEnd w:id="55"/>
      <w:r w:rsidRPr="00181007">
        <w:rPr>
          <w:rFonts w:ascii="Times New Roman" w:eastAsia="Times New Roman" w:hAnsi="Times New Roman" w:cs="Times New Roman"/>
          <w:sz w:val="24"/>
          <w:szCs w:val="24"/>
          <w:lang w:eastAsia="uk-UA"/>
        </w:rPr>
        <w:t>20) здійснює звірку відповідності підпису посадової особи та відбитка печатки Відділу, проставлених на документах про державну реєстрацію актів цивільного стану, зразкам, наявним у його справах, та засвідчує їх для консульської легалізації;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57"/>
      <w:bookmarkEnd w:id="56"/>
      <w:r w:rsidRPr="00181007">
        <w:rPr>
          <w:rFonts w:ascii="Times New Roman" w:eastAsia="Times New Roman" w:hAnsi="Times New Roman" w:cs="Times New Roman"/>
          <w:sz w:val="24"/>
          <w:szCs w:val="24"/>
          <w:lang w:eastAsia="uk-UA"/>
        </w:rPr>
        <w:t xml:space="preserve">21) приймає для </w:t>
      </w:r>
      <w:proofErr w:type="spellStart"/>
      <w:r w:rsidRPr="00181007">
        <w:rPr>
          <w:rFonts w:ascii="Times New Roman" w:eastAsia="Times New Roman" w:hAnsi="Times New Roman" w:cs="Times New Roman"/>
          <w:sz w:val="24"/>
          <w:szCs w:val="24"/>
          <w:lang w:eastAsia="uk-UA"/>
        </w:rPr>
        <w:t>проставлення</w:t>
      </w:r>
      <w:proofErr w:type="spellEnd"/>
      <w:r w:rsidRPr="00181007">
        <w:rPr>
          <w:rFonts w:ascii="Times New Roman" w:eastAsia="Times New Roman" w:hAnsi="Times New Roman" w:cs="Times New Roman"/>
          <w:sz w:val="24"/>
          <w:szCs w:val="24"/>
          <w:lang w:eastAsia="uk-UA"/>
        </w:rPr>
        <w:t xml:space="preserve"> </w:t>
      </w:r>
      <w:proofErr w:type="spellStart"/>
      <w:r w:rsidRPr="00181007">
        <w:rPr>
          <w:rFonts w:ascii="Times New Roman" w:eastAsia="Times New Roman" w:hAnsi="Times New Roman" w:cs="Times New Roman"/>
          <w:sz w:val="24"/>
          <w:szCs w:val="24"/>
          <w:lang w:eastAsia="uk-UA"/>
        </w:rPr>
        <w:t>апостиля</w:t>
      </w:r>
      <w:proofErr w:type="spellEnd"/>
      <w:r w:rsidRPr="00181007">
        <w:rPr>
          <w:rFonts w:ascii="Times New Roman" w:eastAsia="Times New Roman" w:hAnsi="Times New Roman" w:cs="Times New Roman"/>
          <w:sz w:val="24"/>
          <w:szCs w:val="24"/>
          <w:lang w:eastAsia="uk-UA"/>
        </w:rPr>
        <w:t xml:space="preserve"> офіційні документи, що видаються органами юстиції та судами, а також документи, що оформляються нотаріусами України, та видає їх з проставленим апостилем;</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58"/>
      <w:bookmarkEnd w:id="57"/>
      <w:r w:rsidRPr="00181007">
        <w:rPr>
          <w:rFonts w:ascii="Times New Roman" w:eastAsia="Times New Roman" w:hAnsi="Times New Roman" w:cs="Times New Roman"/>
          <w:sz w:val="24"/>
          <w:szCs w:val="24"/>
          <w:lang w:eastAsia="uk-UA"/>
        </w:rPr>
        <w:t>22) розглядає заяви, скарги, пропозиції від громадян, органів влади, підприємств, установ та організацій з питань, що належать до його компетенції;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59"/>
      <w:bookmarkEnd w:id="58"/>
      <w:r w:rsidRPr="00181007">
        <w:rPr>
          <w:rFonts w:ascii="Times New Roman" w:eastAsia="Times New Roman" w:hAnsi="Times New Roman" w:cs="Times New Roman"/>
          <w:sz w:val="24"/>
          <w:szCs w:val="24"/>
          <w:lang w:eastAsia="uk-UA"/>
        </w:rPr>
        <w:t>23) надає в установленому порядку інформацію за запитами на публічну інформацію фізичних та юридичних осіб, а також за запитами адвокатів, оформленими відповідно до законодавства, з питань, що належать до його компетенції, аналізує стан цієї роботи;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60"/>
      <w:bookmarkEnd w:id="59"/>
      <w:r w:rsidRPr="00181007">
        <w:rPr>
          <w:rFonts w:ascii="Times New Roman" w:eastAsia="Times New Roman" w:hAnsi="Times New Roman" w:cs="Times New Roman"/>
          <w:sz w:val="24"/>
          <w:szCs w:val="24"/>
          <w:lang w:eastAsia="uk-UA"/>
        </w:rPr>
        <w:t>24) веде прийом громадян з питань, що належать до його компетенції;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0" w:name="n61"/>
      <w:bookmarkEnd w:id="60"/>
      <w:r w:rsidRPr="00181007">
        <w:rPr>
          <w:rFonts w:ascii="Times New Roman" w:eastAsia="Times New Roman" w:hAnsi="Times New Roman" w:cs="Times New Roman"/>
          <w:sz w:val="24"/>
          <w:szCs w:val="24"/>
          <w:lang w:eastAsia="uk-UA"/>
        </w:rPr>
        <w:t>25) забезпечує виконання Відділом та безпосередньо виконує міжнародні договори про правову допомогу та правові відносини у цивільних та сімейних справах, згода на обов’язковість яких надана Верховною Радою України, в частині витребування документів про державну реєстрацію актів цивільного стану та виконання прохань про надання правової допомоги з питань, які належать до компетенції органів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62"/>
      <w:bookmarkEnd w:id="61"/>
      <w:r w:rsidRPr="00181007">
        <w:rPr>
          <w:rFonts w:ascii="Times New Roman" w:eastAsia="Times New Roman" w:hAnsi="Times New Roman" w:cs="Times New Roman"/>
          <w:sz w:val="24"/>
          <w:szCs w:val="24"/>
          <w:lang w:eastAsia="uk-UA"/>
        </w:rPr>
        <w:lastRenderedPageBreak/>
        <w:t>26) забезпечує Відділ документацією, яка використовується в його діяльності;</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63"/>
      <w:bookmarkEnd w:id="62"/>
      <w:r w:rsidRPr="00181007">
        <w:rPr>
          <w:rFonts w:ascii="Times New Roman" w:eastAsia="Times New Roman" w:hAnsi="Times New Roman" w:cs="Times New Roman"/>
          <w:sz w:val="24"/>
          <w:szCs w:val="24"/>
          <w:lang w:eastAsia="uk-UA"/>
        </w:rPr>
        <w:t>27) готує та подає пропозиції головному територіальному управлінню юстиції з питань матеріально-технічного забезпечення Відділу Управління державної реєстрації та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64"/>
      <w:bookmarkEnd w:id="63"/>
      <w:r w:rsidRPr="00181007">
        <w:rPr>
          <w:rFonts w:ascii="Times New Roman" w:eastAsia="Times New Roman" w:hAnsi="Times New Roman" w:cs="Times New Roman"/>
          <w:sz w:val="24"/>
          <w:szCs w:val="24"/>
          <w:lang w:eastAsia="uk-UA"/>
        </w:rPr>
        <w:t>28) здійснює інші повноваження, передбачені законами України та іншими актами законодавства, наказами Міністерства юстиції України.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65"/>
      <w:bookmarkEnd w:id="64"/>
      <w:r w:rsidRPr="00181007">
        <w:rPr>
          <w:rFonts w:ascii="Times New Roman" w:eastAsia="Times New Roman" w:hAnsi="Times New Roman" w:cs="Times New Roman"/>
          <w:sz w:val="24"/>
          <w:szCs w:val="24"/>
          <w:lang w:eastAsia="uk-UA"/>
        </w:rPr>
        <w:t>3. Відділ Управління державної реєстрації має право:</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66"/>
      <w:bookmarkEnd w:id="65"/>
      <w:r w:rsidRPr="00181007">
        <w:rPr>
          <w:rFonts w:ascii="Times New Roman" w:eastAsia="Times New Roman" w:hAnsi="Times New Roman" w:cs="Times New Roman"/>
          <w:sz w:val="24"/>
          <w:szCs w:val="24"/>
          <w:lang w:eastAsia="uk-UA"/>
        </w:rPr>
        <w:t>перевіряти діяльність Відділу та дотримання законодавства виконавчими комітетами сільських, селищних, міських (крім міст обласного значення) рад при проведенні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67"/>
      <w:bookmarkEnd w:id="66"/>
      <w:r w:rsidRPr="00181007">
        <w:rPr>
          <w:rFonts w:ascii="Times New Roman" w:eastAsia="Times New Roman" w:hAnsi="Times New Roman" w:cs="Times New Roman"/>
          <w:sz w:val="24"/>
          <w:szCs w:val="24"/>
          <w:lang w:eastAsia="uk-UA"/>
        </w:rPr>
        <w:t>одержувати безоплатно в установленому порядку від державних органів, підприємств, установ і організацій незалежно від форми їх власності документи та інформацію, необхідні для виконання покладених на нього завдань;</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7" w:name="n68"/>
      <w:bookmarkEnd w:id="67"/>
      <w:r w:rsidRPr="00181007">
        <w:rPr>
          <w:rFonts w:ascii="Times New Roman" w:eastAsia="Times New Roman" w:hAnsi="Times New Roman" w:cs="Times New Roman"/>
          <w:sz w:val="24"/>
          <w:szCs w:val="24"/>
          <w:lang w:eastAsia="uk-UA"/>
        </w:rPr>
        <w:t>за погодженням з керівництвом головного територіального управління юстиції скликати та проводити наради для вирішення питань, що належать до компетенції відділів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69"/>
      <w:bookmarkEnd w:id="68"/>
      <w:r w:rsidRPr="00181007">
        <w:rPr>
          <w:rFonts w:ascii="Times New Roman" w:eastAsia="Times New Roman" w:hAnsi="Times New Roman" w:cs="Times New Roman"/>
          <w:sz w:val="24"/>
          <w:szCs w:val="24"/>
          <w:lang w:eastAsia="uk-UA"/>
        </w:rPr>
        <w:t>залучати в установленому порядку для виконання покладених на Відділ Управління державної реєстрації завдань працівників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70"/>
      <w:bookmarkEnd w:id="69"/>
      <w:r w:rsidRPr="00181007">
        <w:rPr>
          <w:rFonts w:ascii="Times New Roman" w:eastAsia="Times New Roman" w:hAnsi="Times New Roman" w:cs="Times New Roman"/>
          <w:sz w:val="24"/>
          <w:szCs w:val="24"/>
          <w:lang w:eastAsia="uk-UA"/>
        </w:rPr>
        <w:t>брати участь у нарадах, семінарах та інших заходах з питань, що належать до компетенції Відділу Управління державної реєстрації;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71"/>
      <w:bookmarkEnd w:id="70"/>
      <w:r w:rsidRPr="00181007">
        <w:rPr>
          <w:rFonts w:ascii="Times New Roman" w:eastAsia="Times New Roman" w:hAnsi="Times New Roman" w:cs="Times New Roman"/>
          <w:sz w:val="24"/>
          <w:szCs w:val="24"/>
          <w:lang w:eastAsia="uk-UA"/>
        </w:rPr>
        <w:t>мати інші права згідно із законодавством.</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1" w:name="n72"/>
      <w:bookmarkEnd w:id="71"/>
      <w:r w:rsidRPr="00181007">
        <w:rPr>
          <w:rFonts w:ascii="Times New Roman" w:eastAsia="Times New Roman" w:hAnsi="Times New Roman" w:cs="Times New Roman"/>
          <w:sz w:val="24"/>
          <w:szCs w:val="24"/>
          <w:lang w:eastAsia="uk-UA"/>
        </w:rPr>
        <w:t>4. Відділ Управління державної реєстрації здійснює свої повноваження як безпосередньо, так і через Відділ.</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73"/>
      <w:bookmarkEnd w:id="72"/>
      <w:r w:rsidRPr="00181007">
        <w:rPr>
          <w:rFonts w:ascii="Times New Roman" w:eastAsia="Times New Roman" w:hAnsi="Times New Roman" w:cs="Times New Roman"/>
          <w:sz w:val="24"/>
          <w:szCs w:val="24"/>
          <w:lang w:eastAsia="uk-UA"/>
        </w:rPr>
        <w:t>5. Відділ Управління державної реєстрації під час виконання покладених на нього завдань взаємодіє з іншими структурними підрозділами головного територіального управління юстиції, місцевими органами виконавчої влади, органами місцевого самоврядування, а також підприємствами, установами, організаціями незалежно від форм їх власності з питань, що належать до його компетенції.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74"/>
      <w:bookmarkEnd w:id="73"/>
      <w:r w:rsidRPr="00181007">
        <w:rPr>
          <w:rFonts w:ascii="Times New Roman" w:eastAsia="Times New Roman" w:hAnsi="Times New Roman" w:cs="Times New Roman"/>
          <w:sz w:val="24"/>
          <w:szCs w:val="24"/>
          <w:lang w:eastAsia="uk-UA"/>
        </w:rPr>
        <w:t>6. Відділ Управління державної реєстрації очолює начальник, який призначається на посаду та звільняється з посади начальником головного територіального управління юстиції у встановленому законодавством порядку.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75"/>
      <w:bookmarkEnd w:id="74"/>
      <w:r w:rsidRPr="00181007">
        <w:rPr>
          <w:rFonts w:ascii="Times New Roman" w:eastAsia="Times New Roman" w:hAnsi="Times New Roman" w:cs="Times New Roman"/>
          <w:sz w:val="24"/>
          <w:szCs w:val="24"/>
          <w:lang w:eastAsia="uk-UA"/>
        </w:rPr>
        <w:t>Начальником Відділу Управління державної реєстрації може бути громадянин України, який вільно володіє державною мовою, має вищу освіту за освітнім ступенем магістра у галузі знань «Право» та 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 власності не менше двох років, а також відповідають вимогам, визначеним суб’єктом призначення.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154"/>
      <w:bookmarkEnd w:id="75"/>
      <w:r w:rsidRPr="00181007">
        <w:rPr>
          <w:rFonts w:ascii="Times New Roman" w:eastAsia="Times New Roman" w:hAnsi="Times New Roman" w:cs="Times New Roman"/>
          <w:sz w:val="24"/>
          <w:szCs w:val="24"/>
          <w:lang w:eastAsia="uk-UA"/>
        </w:rPr>
        <w:t xml:space="preserve">{Пункт 6 розділу II в редакції Наказу Міністерства юстиції </w:t>
      </w:r>
      <w:hyperlink r:id="rId15" w:anchor="n8" w:tgtFrame="_blank" w:history="1">
        <w:r w:rsidRPr="00181007">
          <w:rPr>
            <w:rFonts w:ascii="Times New Roman" w:eastAsia="Times New Roman" w:hAnsi="Times New Roman" w:cs="Times New Roman"/>
            <w:color w:val="0000FF"/>
            <w:sz w:val="24"/>
            <w:szCs w:val="24"/>
            <w:u w:val="single"/>
            <w:lang w:eastAsia="uk-UA"/>
          </w:rPr>
          <w:t>№ 174/5 від 24.01.2017</w:t>
        </w:r>
      </w:hyperlink>
      <w:r w:rsidRPr="00181007">
        <w:rPr>
          <w:rFonts w:ascii="Times New Roman" w:eastAsia="Times New Roman" w:hAnsi="Times New Roman" w:cs="Times New Roman"/>
          <w:sz w:val="24"/>
          <w:szCs w:val="24"/>
          <w:lang w:eastAsia="uk-UA"/>
        </w:rPr>
        <w:t>}</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76"/>
      <w:bookmarkEnd w:id="76"/>
      <w:r w:rsidRPr="00181007">
        <w:rPr>
          <w:rFonts w:ascii="Times New Roman" w:eastAsia="Times New Roman" w:hAnsi="Times New Roman" w:cs="Times New Roman"/>
          <w:sz w:val="24"/>
          <w:szCs w:val="24"/>
          <w:lang w:eastAsia="uk-UA"/>
        </w:rPr>
        <w:t>7. Начальник Відділу Управління державної реєстрації: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7" w:name="n77"/>
      <w:bookmarkEnd w:id="77"/>
      <w:r w:rsidRPr="00181007">
        <w:rPr>
          <w:rFonts w:ascii="Times New Roman" w:eastAsia="Times New Roman" w:hAnsi="Times New Roman" w:cs="Times New Roman"/>
          <w:sz w:val="24"/>
          <w:szCs w:val="24"/>
          <w:lang w:eastAsia="uk-UA"/>
        </w:rPr>
        <w:t xml:space="preserve">1) здійснює керівництво діяльністю Відділу Управління державної реєстрації, організовує та контролює його роботу, забезпечує відповідно до своєї компетенції виконання </w:t>
      </w:r>
      <w:hyperlink r:id="rId16" w:tgtFrame="_blank" w:history="1">
        <w:r w:rsidRPr="00181007">
          <w:rPr>
            <w:rFonts w:ascii="Times New Roman" w:eastAsia="Times New Roman" w:hAnsi="Times New Roman" w:cs="Times New Roman"/>
            <w:color w:val="0000FF"/>
            <w:sz w:val="24"/>
            <w:szCs w:val="24"/>
            <w:u w:val="single"/>
            <w:lang w:eastAsia="uk-UA"/>
          </w:rPr>
          <w:t>Конституції України</w:t>
        </w:r>
      </w:hyperlink>
      <w:r w:rsidRPr="00181007">
        <w:rPr>
          <w:rFonts w:ascii="Times New Roman" w:eastAsia="Times New Roman" w:hAnsi="Times New Roman" w:cs="Times New Roman"/>
          <w:sz w:val="24"/>
          <w:szCs w:val="24"/>
          <w:lang w:eastAsia="uk-UA"/>
        </w:rPr>
        <w:t xml:space="preserve"> та законів України, указів Президента України та постанов Верховної Ради України, </w:t>
      </w:r>
      <w:r w:rsidRPr="00181007">
        <w:rPr>
          <w:rFonts w:ascii="Times New Roman" w:eastAsia="Times New Roman" w:hAnsi="Times New Roman" w:cs="Times New Roman"/>
          <w:sz w:val="24"/>
          <w:szCs w:val="24"/>
          <w:lang w:eastAsia="uk-UA"/>
        </w:rPr>
        <w:lastRenderedPageBreak/>
        <w:t>прийнятих відповідно до Конституції України та законів України, актів Кабінету Міністрів України, інших актів законодавства України, наказів Міністерства юстиції України, доручень керівництва головного територіального управління юстиції;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78"/>
      <w:bookmarkEnd w:id="78"/>
      <w:r w:rsidRPr="00181007">
        <w:rPr>
          <w:rFonts w:ascii="Times New Roman" w:eastAsia="Times New Roman" w:hAnsi="Times New Roman" w:cs="Times New Roman"/>
          <w:sz w:val="24"/>
          <w:szCs w:val="24"/>
          <w:lang w:eastAsia="uk-UA"/>
        </w:rPr>
        <w:t>2) відповідає за виконання покладених на Відділ Управління державної реєстрації завдань та здійснення ним своїх повноважень;</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79"/>
      <w:bookmarkEnd w:id="79"/>
      <w:r w:rsidRPr="00181007">
        <w:rPr>
          <w:rFonts w:ascii="Times New Roman" w:eastAsia="Times New Roman" w:hAnsi="Times New Roman" w:cs="Times New Roman"/>
          <w:sz w:val="24"/>
          <w:szCs w:val="24"/>
          <w:lang w:eastAsia="uk-UA"/>
        </w:rPr>
        <w:t>3) забезпечує дотримання вимог виконавської та трудової дисципліни працівниками Відділу Управління державної реєстрації;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80"/>
      <w:bookmarkEnd w:id="80"/>
      <w:r w:rsidRPr="00181007">
        <w:rPr>
          <w:rFonts w:ascii="Times New Roman" w:eastAsia="Times New Roman" w:hAnsi="Times New Roman" w:cs="Times New Roman"/>
          <w:sz w:val="24"/>
          <w:szCs w:val="24"/>
          <w:lang w:eastAsia="uk-UA"/>
        </w:rPr>
        <w:t>4) розподіляє обов’язки між працівниками Відділу Управління державної реєстрації та розробляє їх посадові інструкції;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81"/>
      <w:bookmarkEnd w:id="81"/>
      <w:r w:rsidRPr="00181007">
        <w:rPr>
          <w:rFonts w:ascii="Times New Roman" w:eastAsia="Times New Roman" w:hAnsi="Times New Roman" w:cs="Times New Roman"/>
          <w:sz w:val="24"/>
          <w:szCs w:val="24"/>
          <w:lang w:eastAsia="uk-UA"/>
        </w:rPr>
        <w:t>5) планує роботу Відділу Управління державної реєстрації та забезпечує належний і своєчасний стан виконання запланованих заходів;</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2" w:name="n82"/>
      <w:bookmarkEnd w:id="82"/>
      <w:r w:rsidRPr="00181007">
        <w:rPr>
          <w:rFonts w:ascii="Times New Roman" w:eastAsia="Times New Roman" w:hAnsi="Times New Roman" w:cs="Times New Roman"/>
          <w:sz w:val="24"/>
          <w:szCs w:val="24"/>
          <w:lang w:eastAsia="uk-UA"/>
        </w:rPr>
        <w:t>6) за дорученням керівництва головного територіального управління юстиції представляє Відділ Управління державної реєстрації у відносинах з іншими органами виконавчої влади, підприємствами, установами, організаціями з питань, віднесених до його компетенції;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83"/>
      <w:bookmarkEnd w:id="83"/>
      <w:r w:rsidRPr="00181007">
        <w:rPr>
          <w:rFonts w:ascii="Times New Roman" w:eastAsia="Times New Roman" w:hAnsi="Times New Roman" w:cs="Times New Roman"/>
          <w:sz w:val="24"/>
          <w:szCs w:val="24"/>
          <w:lang w:eastAsia="uk-UA"/>
        </w:rPr>
        <w:t>7) бере участь у нарадах та інших заходах, що проводяться головним територіальним управлінням юстиції, підготовці відповідних документів і матеріалів, що належать до компетенції Відділу Управління державної реєстрації;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84"/>
      <w:bookmarkEnd w:id="84"/>
      <w:r w:rsidRPr="00181007">
        <w:rPr>
          <w:rFonts w:ascii="Times New Roman" w:eastAsia="Times New Roman" w:hAnsi="Times New Roman" w:cs="Times New Roman"/>
          <w:sz w:val="24"/>
          <w:szCs w:val="24"/>
          <w:lang w:eastAsia="uk-UA"/>
        </w:rPr>
        <w:t>8) веде особистий прийом громадян;</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85"/>
      <w:bookmarkEnd w:id="85"/>
      <w:r w:rsidRPr="00181007">
        <w:rPr>
          <w:rFonts w:ascii="Times New Roman" w:eastAsia="Times New Roman" w:hAnsi="Times New Roman" w:cs="Times New Roman"/>
          <w:sz w:val="24"/>
          <w:szCs w:val="24"/>
          <w:lang w:eastAsia="uk-UA"/>
        </w:rPr>
        <w:t>9) в установленому порядку організовує розгляд звернень (скарг, пропозицій), запитів на публічну інформацію фізичних та юридичних осіб, що надходять до Відділу Управління державної реєстрації;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86"/>
      <w:bookmarkEnd w:id="86"/>
      <w:r w:rsidRPr="00181007">
        <w:rPr>
          <w:rFonts w:ascii="Times New Roman" w:eastAsia="Times New Roman" w:hAnsi="Times New Roman" w:cs="Times New Roman"/>
          <w:sz w:val="24"/>
          <w:szCs w:val="24"/>
          <w:lang w:eastAsia="uk-UA"/>
        </w:rPr>
        <w:t>10) організовує та контролює ведення діловодства у Відділі Управління державної реєстрації;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87"/>
      <w:bookmarkEnd w:id="87"/>
      <w:r w:rsidRPr="00181007">
        <w:rPr>
          <w:rFonts w:ascii="Times New Roman" w:eastAsia="Times New Roman" w:hAnsi="Times New Roman" w:cs="Times New Roman"/>
          <w:sz w:val="24"/>
          <w:szCs w:val="24"/>
          <w:lang w:eastAsia="uk-UA"/>
        </w:rPr>
        <w:t>11) забезпечує належне зберігання та облік бланків свідоцтв про державну реєстрацію актів цивільного стану, книг про державну реєстрацію актів цивільного стану, метричних книг та їх оформлення;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88"/>
      <w:bookmarkEnd w:id="88"/>
      <w:r w:rsidRPr="00181007">
        <w:rPr>
          <w:rFonts w:ascii="Times New Roman" w:eastAsia="Times New Roman" w:hAnsi="Times New Roman" w:cs="Times New Roman"/>
          <w:sz w:val="24"/>
          <w:szCs w:val="24"/>
          <w:lang w:eastAsia="uk-UA"/>
        </w:rPr>
        <w:t>12) забезпечує належну організацію роботи щодо надання платних послуг, а також ведення їх обліку відповідно до законодавства;</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89"/>
      <w:bookmarkEnd w:id="89"/>
      <w:r w:rsidRPr="00181007">
        <w:rPr>
          <w:rFonts w:ascii="Times New Roman" w:eastAsia="Times New Roman" w:hAnsi="Times New Roman" w:cs="Times New Roman"/>
          <w:sz w:val="24"/>
          <w:szCs w:val="24"/>
          <w:lang w:eastAsia="uk-UA"/>
        </w:rPr>
        <w:t>13) забезпечує співпрацю з регіональними органами адміністрування та ведення Державного реєстру виборців;</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90"/>
      <w:bookmarkEnd w:id="90"/>
      <w:r w:rsidRPr="00181007">
        <w:rPr>
          <w:rFonts w:ascii="Times New Roman" w:eastAsia="Times New Roman" w:hAnsi="Times New Roman" w:cs="Times New Roman"/>
          <w:sz w:val="24"/>
          <w:szCs w:val="24"/>
          <w:lang w:eastAsia="uk-UA"/>
        </w:rPr>
        <w:t>14) вносить пропозиції щодо заохочення або ініціювання дисциплінарного провадження стосовно державних службовців, службовців та інших працівників Відділу Управління, а також працівників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1" w:name="n155"/>
      <w:bookmarkEnd w:id="91"/>
      <w:r w:rsidRPr="00181007">
        <w:rPr>
          <w:rFonts w:ascii="Times New Roman" w:eastAsia="Times New Roman" w:hAnsi="Times New Roman" w:cs="Times New Roman"/>
          <w:sz w:val="24"/>
          <w:szCs w:val="24"/>
          <w:lang w:eastAsia="uk-UA"/>
        </w:rPr>
        <w:t xml:space="preserve">{Підпункт 14 пункту 7 розділу II в редакції Наказу Міністерства юстиції </w:t>
      </w:r>
      <w:hyperlink r:id="rId17" w:anchor="n11" w:tgtFrame="_blank" w:history="1">
        <w:r w:rsidRPr="00181007">
          <w:rPr>
            <w:rFonts w:ascii="Times New Roman" w:eastAsia="Times New Roman" w:hAnsi="Times New Roman" w:cs="Times New Roman"/>
            <w:color w:val="0000FF"/>
            <w:sz w:val="24"/>
            <w:szCs w:val="24"/>
            <w:u w:val="single"/>
            <w:lang w:eastAsia="uk-UA"/>
          </w:rPr>
          <w:t>№ 174/5 від 24.01.2017</w:t>
        </w:r>
      </w:hyperlink>
      <w:r w:rsidRPr="00181007">
        <w:rPr>
          <w:rFonts w:ascii="Times New Roman" w:eastAsia="Times New Roman" w:hAnsi="Times New Roman" w:cs="Times New Roman"/>
          <w:sz w:val="24"/>
          <w:szCs w:val="24"/>
          <w:lang w:eastAsia="uk-UA"/>
        </w:rPr>
        <w:t>}</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91"/>
      <w:bookmarkEnd w:id="92"/>
      <w:r w:rsidRPr="00181007">
        <w:rPr>
          <w:rFonts w:ascii="Times New Roman" w:eastAsia="Times New Roman" w:hAnsi="Times New Roman" w:cs="Times New Roman"/>
          <w:sz w:val="24"/>
          <w:szCs w:val="24"/>
          <w:lang w:eastAsia="uk-UA"/>
        </w:rPr>
        <w:t>15) проводить наради з питань, що належать до компетенції Відділу Управління державної реєстрації;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3" w:name="n92"/>
      <w:bookmarkEnd w:id="93"/>
      <w:r w:rsidRPr="00181007">
        <w:rPr>
          <w:rFonts w:ascii="Times New Roman" w:eastAsia="Times New Roman" w:hAnsi="Times New Roman" w:cs="Times New Roman"/>
          <w:sz w:val="24"/>
          <w:szCs w:val="24"/>
          <w:lang w:eastAsia="uk-UA"/>
        </w:rPr>
        <w:t xml:space="preserve">16) готує інформацію у сфері державної реєстрації актів цивільного стану для офіційного </w:t>
      </w:r>
      <w:proofErr w:type="spellStart"/>
      <w:r w:rsidRPr="00181007">
        <w:rPr>
          <w:rFonts w:ascii="Times New Roman" w:eastAsia="Times New Roman" w:hAnsi="Times New Roman" w:cs="Times New Roman"/>
          <w:sz w:val="24"/>
          <w:szCs w:val="24"/>
          <w:lang w:eastAsia="uk-UA"/>
        </w:rPr>
        <w:t>сайта</w:t>
      </w:r>
      <w:proofErr w:type="spellEnd"/>
      <w:r w:rsidRPr="00181007">
        <w:rPr>
          <w:rFonts w:ascii="Times New Roman" w:eastAsia="Times New Roman" w:hAnsi="Times New Roman" w:cs="Times New Roman"/>
          <w:sz w:val="24"/>
          <w:szCs w:val="24"/>
          <w:lang w:eastAsia="uk-UA"/>
        </w:rPr>
        <w:t xml:space="preserve"> головного територіального управління юстиції та забезпечує її оновлення;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93"/>
      <w:bookmarkEnd w:id="94"/>
      <w:r w:rsidRPr="00181007">
        <w:rPr>
          <w:rFonts w:ascii="Times New Roman" w:eastAsia="Times New Roman" w:hAnsi="Times New Roman" w:cs="Times New Roman"/>
          <w:sz w:val="24"/>
          <w:szCs w:val="24"/>
          <w:lang w:eastAsia="uk-UA"/>
        </w:rPr>
        <w:t>17) здійснює інші повноваження, передбачені завданнями Відділу Управління державної реєстрації.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5" w:name="n94"/>
      <w:bookmarkEnd w:id="95"/>
      <w:r w:rsidRPr="00181007">
        <w:rPr>
          <w:rFonts w:ascii="Times New Roman" w:eastAsia="Times New Roman" w:hAnsi="Times New Roman" w:cs="Times New Roman"/>
          <w:sz w:val="24"/>
          <w:szCs w:val="24"/>
          <w:lang w:eastAsia="uk-UA"/>
        </w:rPr>
        <w:lastRenderedPageBreak/>
        <w:t>ІІІ. Основні завдання, повноваження Відділу та його керівника</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95"/>
      <w:bookmarkEnd w:id="96"/>
      <w:r w:rsidRPr="00181007">
        <w:rPr>
          <w:rFonts w:ascii="Times New Roman" w:eastAsia="Times New Roman" w:hAnsi="Times New Roman" w:cs="Times New Roman"/>
          <w:sz w:val="24"/>
          <w:szCs w:val="24"/>
          <w:lang w:eastAsia="uk-UA"/>
        </w:rPr>
        <w:t xml:space="preserve">1. Основними завданнями Відділу є: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7" w:name="n96"/>
      <w:bookmarkEnd w:id="97"/>
      <w:r w:rsidRPr="00181007">
        <w:rPr>
          <w:rFonts w:ascii="Times New Roman" w:eastAsia="Times New Roman" w:hAnsi="Times New Roman" w:cs="Times New Roman"/>
          <w:sz w:val="24"/>
          <w:szCs w:val="24"/>
          <w:lang w:eastAsia="uk-UA"/>
        </w:rPr>
        <w:t>забезпечення проведення державної реєстрації актів цивільного стану відповідно до вимог законодавства;</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97"/>
      <w:bookmarkEnd w:id="98"/>
      <w:r w:rsidRPr="00181007">
        <w:rPr>
          <w:rFonts w:ascii="Times New Roman" w:eastAsia="Times New Roman" w:hAnsi="Times New Roman" w:cs="Times New Roman"/>
          <w:sz w:val="24"/>
          <w:szCs w:val="24"/>
          <w:lang w:eastAsia="uk-UA"/>
        </w:rPr>
        <w:t xml:space="preserve">забезпечення у межах визначеної компетенції реалізації громадянами особистих немайнових і майнових прав;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99" w:name="n98"/>
      <w:bookmarkEnd w:id="99"/>
      <w:r w:rsidRPr="00181007">
        <w:rPr>
          <w:rFonts w:ascii="Times New Roman" w:eastAsia="Times New Roman" w:hAnsi="Times New Roman" w:cs="Times New Roman"/>
          <w:sz w:val="24"/>
          <w:szCs w:val="24"/>
          <w:lang w:eastAsia="uk-UA"/>
        </w:rPr>
        <w:t>збереження архівного фонду органів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0" w:name="n99"/>
      <w:bookmarkEnd w:id="100"/>
      <w:r w:rsidRPr="00181007">
        <w:rPr>
          <w:rFonts w:ascii="Times New Roman" w:eastAsia="Times New Roman" w:hAnsi="Times New Roman" w:cs="Times New Roman"/>
          <w:sz w:val="24"/>
          <w:szCs w:val="24"/>
          <w:lang w:eastAsia="uk-UA"/>
        </w:rPr>
        <w:t xml:space="preserve">ведення з дотриманням вимог законодавства Реєстру;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100"/>
      <w:bookmarkEnd w:id="101"/>
      <w:r w:rsidRPr="00181007">
        <w:rPr>
          <w:rFonts w:ascii="Times New Roman" w:eastAsia="Times New Roman" w:hAnsi="Times New Roman" w:cs="Times New Roman"/>
          <w:sz w:val="24"/>
          <w:szCs w:val="24"/>
          <w:lang w:eastAsia="uk-UA"/>
        </w:rPr>
        <w:t>видача свідоцтв про державну реєстрацію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101"/>
      <w:bookmarkEnd w:id="102"/>
      <w:r w:rsidRPr="00181007">
        <w:rPr>
          <w:rFonts w:ascii="Times New Roman" w:eastAsia="Times New Roman" w:hAnsi="Times New Roman" w:cs="Times New Roman"/>
          <w:sz w:val="24"/>
          <w:szCs w:val="24"/>
          <w:lang w:eastAsia="uk-UA"/>
        </w:rPr>
        <w:t xml:space="preserve">2. Відділ відповідно до покладених на нього завдань: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3" w:name="n102"/>
      <w:bookmarkEnd w:id="103"/>
      <w:r w:rsidRPr="00181007">
        <w:rPr>
          <w:rFonts w:ascii="Times New Roman" w:eastAsia="Times New Roman" w:hAnsi="Times New Roman" w:cs="Times New Roman"/>
          <w:sz w:val="24"/>
          <w:szCs w:val="24"/>
          <w:lang w:eastAsia="uk-UA"/>
        </w:rPr>
        <w:t xml:space="preserve">1) проводить державну реєстрацію народження фізичної особи та її походження, смерті, шлюбу, розірвання шлюбу, зміни імені (прізвища, власного імені, по батькові) та про кожний факт реєстрації акту цивільного стану видає відповідні свідоцтва про державну реєстрацію актів цивільного стану;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103"/>
      <w:bookmarkEnd w:id="104"/>
      <w:r w:rsidRPr="00181007">
        <w:rPr>
          <w:rFonts w:ascii="Times New Roman" w:eastAsia="Times New Roman" w:hAnsi="Times New Roman" w:cs="Times New Roman"/>
          <w:sz w:val="24"/>
          <w:szCs w:val="24"/>
          <w:lang w:eastAsia="uk-UA"/>
        </w:rPr>
        <w:t xml:space="preserve">2) вносить до Реєстру відомості про народження фізичної особи та її походження, усиновлення, позбавлення та поновлення батьківських прав, шлюб, розірвання шлюбу, зміну імені, смерть, а також про внесені зміни до актових записів цивільного стану, їх поновлення та анулювання відповідно до </w:t>
      </w:r>
      <w:hyperlink r:id="rId18" w:tgtFrame="_blank" w:history="1">
        <w:r w:rsidRPr="00181007">
          <w:rPr>
            <w:rFonts w:ascii="Times New Roman" w:eastAsia="Times New Roman" w:hAnsi="Times New Roman" w:cs="Times New Roman"/>
            <w:color w:val="0000FF"/>
            <w:sz w:val="24"/>
            <w:szCs w:val="24"/>
            <w:u w:val="single"/>
            <w:lang w:eastAsia="uk-UA"/>
          </w:rPr>
          <w:t>Порядку ведення Державного реєстру актів цивільного стану громадян</w:t>
        </w:r>
      </w:hyperlink>
      <w:r w:rsidRPr="00181007">
        <w:rPr>
          <w:rFonts w:ascii="Times New Roman" w:eastAsia="Times New Roman" w:hAnsi="Times New Roman" w:cs="Times New Roman"/>
          <w:sz w:val="24"/>
          <w:szCs w:val="24"/>
          <w:lang w:eastAsia="uk-UA"/>
        </w:rPr>
        <w:t>, затвердженого постановою Кабінету Міністрів України від 22 серпня 2007 року № 1064 (зі змінами);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5" w:name="n104"/>
      <w:bookmarkEnd w:id="105"/>
      <w:r w:rsidRPr="00181007">
        <w:rPr>
          <w:rFonts w:ascii="Times New Roman" w:eastAsia="Times New Roman" w:hAnsi="Times New Roman" w:cs="Times New Roman"/>
          <w:sz w:val="24"/>
          <w:szCs w:val="24"/>
          <w:lang w:eastAsia="uk-UA"/>
        </w:rPr>
        <w:t>3) розглядає заяви та готує матеріали про зміну імені (прізвища, власного імені, по батькові) фізичних осіб – громадян України;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105"/>
      <w:bookmarkEnd w:id="106"/>
      <w:r w:rsidRPr="00181007">
        <w:rPr>
          <w:rFonts w:ascii="Times New Roman" w:eastAsia="Times New Roman" w:hAnsi="Times New Roman" w:cs="Times New Roman"/>
          <w:sz w:val="24"/>
          <w:szCs w:val="24"/>
          <w:lang w:eastAsia="uk-UA"/>
        </w:rPr>
        <w:t>4) розглядає заяви та готує матеріали про внесення змін до актових записів цивільного стану і поновлення втрачених записів;</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106"/>
      <w:bookmarkEnd w:id="107"/>
      <w:r w:rsidRPr="00181007">
        <w:rPr>
          <w:rFonts w:ascii="Times New Roman" w:eastAsia="Times New Roman" w:hAnsi="Times New Roman" w:cs="Times New Roman"/>
          <w:sz w:val="24"/>
          <w:szCs w:val="24"/>
          <w:lang w:eastAsia="uk-UA"/>
        </w:rPr>
        <w:t>5) готує та подає до Відділу Управління державної реєстрації матеріали щодо анулювання поновлених та повторно складених актових записів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107"/>
      <w:bookmarkEnd w:id="108"/>
      <w:r w:rsidRPr="00181007">
        <w:rPr>
          <w:rFonts w:ascii="Times New Roman" w:eastAsia="Times New Roman" w:hAnsi="Times New Roman" w:cs="Times New Roman"/>
          <w:sz w:val="24"/>
          <w:szCs w:val="24"/>
          <w:lang w:eastAsia="uk-UA"/>
        </w:rPr>
        <w:t xml:space="preserve">6) складає висновок про анулювання актового запису про шлюб у випадках, передбачених </w:t>
      </w:r>
      <w:hyperlink r:id="rId19" w:anchor="n207" w:tgtFrame="_blank" w:history="1">
        <w:r w:rsidRPr="00181007">
          <w:rPr>
            <w:rFonts w:ascii="Times New Roman" w:eastAsia="Times New Roman" w:hAnsi="Times New Roman" w:cs="Times New Roman"/>
            <w:color w:val="0000FF"/>
            <w:sz w:val="24"/>
            <w:szCs w:val="24"/>
            <w:u w:val="single"/>
            <w:lang w:eastAsia="uk-UA"/>
          </w:rPr>
          <w:t>статтею 39</w:t>
        </w:r>
      </w:hyperlink>
      <w:r w:rsidRPr="00181007">
        <w:rPr>
          <w:rFonts w:ascii="Times New Roman" w:eastAsia="Times New Roman" w:hAnsi="Times New Roman" w:cs="Times New Roman"/>
          <w:sz w:val="24"/>
          <w:szCs w:val="24"/>
          <w:lang w:eastAsia="uk-UA"/>
        </w:rPr>
        <w:t xml:space="preserve"> Сімейного кодексу України, та анулює актові записи цивільного стану відповідно до норм законодавства;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09" w:name="n108"/>
      <w:bookmarkEnd w:id="109"/>
      <w:r w:rsidRPr="00181007">
        <w:rPr>
          <w:rFonts w:ascii="Times New Roman" w:eastAsia="Times New Roman" w:hAnsi="Times New Roman" w:cs="Times New Roman"/>
          <w:sz w:val="24"/>
          <w:szCs w:val="24"/>
          <w:lang w:eastAsia="uk-UA"/>
        </w:rPr>
        <w:t xml:space="preserve">7) приймає рішення щодо вилучення анульованого свідоцтва та у разі його неповернення надає інформацію Відділу Управління державної реєстрації для оприлюднення на офіційному </w:t>
      </w:r>
      <w:proofErr w:type="spellStart"/>
      <w:r w:rsidRPr="00181007">
        <w:rPr>
          <w:rFonts w:ascii="Times New Roman" w:eastAsia="Times New Roman" w:hAnsi="Times New Roman" w:cs="Times New Roman"/>
          <w:sz w:val="24"/>
          <w:szCs w:val="24"/>
          <w:lang w:eastAsia="uk-UA"/>
        </w:rPr>
        <w:t>веб-сайті</w:t>
      </w:r>
      <w:proofErr w:type="spellEnd"/>
      <w:r w:rsidRPr="00181007">
        <w:rPr>
          <w:rFonts w:ascii="Times New Roman" w:eastAsia="Times New Roman" w:hAnsi="Times New Roman" w:cs="Times New Roman"/>
          <w:sz w:val="24"/>
          <w:szCs w:val="24"/>
          <w:lang w:eastAsia="uk-UA"/>
        </w:rPr>
        <w:t xml:space="preserve"> Міністерства юстиції України;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109"/>
      <w:bookmarkEnd w:id="110"/>
      <w:r w:rsidRPr="00181007">
        <w:rPr>
          <w:rFonts w:ascii="Times New Roman" w:eastAsia="Times New Roman" w:hAnsi="Times New Roman" w:cs="Times New Roman"/>
          <w:sz w:val="24"/>
          <w:szCs w:val="24"/>
          <w:lang w:eastAsia="uk-UA"/>
        </w:rPr>
        <w:t xml:space="preserve">8) при прийнятті заяви про державну реєстрацію шлюбу на бажання наречених видає направлення на медичне обстеження;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110"/>
      <w:bookmarkEnd w:id="111"/>
      <w:r w:rsidRPr="00181007">
        <w:rPr>
          <w:rFonts w:ascii="Times New Roman" w:eastAsia="Times New Roman" w:hAnsi="Times New Roman" w:cs="Times New Roman"/>
          <w:sz w:val="24"/>
          <w:szCs w:val="24"/>
          <w:lang w:eastAsia="uk-UA"/>
        </w:rPr>
        <w:t xml:space="preserve">9) забезпечує належне зберігання та оформлення книг державної реєстрації актів цивільного стану, метричних книг та іншої документації, пов’язаної з державною реєстрацією актів цивільного стану;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2" w:name="n111"/>
      <w:bookmarkEnd w:id="112"/>
      <w:r w:rsidRPr="00181007">
        <w:rPr>
          <w:rFonts w:ascii="Times New Roman" w:eastAsia="Times New Roman" w:hAnsi="Times New Roman" w:cs="Times New Roman"/>
          <w:sz w:val="24"/>
          <w:szCs w:val="24"/>
          <w:lang w:eastAsia="uk-UA"/>
        </w:rPr>
        <w:t xml:space="preserve">10) веде в установленому порядку облік книг державної реєстрації актів цивільного стану і метричних книг;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3" w:name="n112"/>
      <w:bookmarkEnd w:id="113"/>
      <w:r w:rsidRPr="00181007">
        <w:rPr>
          <w:rFonts w:ascii="Times New Roman" w:eastAsia="Times New Roman" w:hAnsi="Times New Roman" w:cs="Times New Roman"/>
          <w:sz w:val="24"/>
          <w:szCs w:val="24"/>
          <w:lang w:eastAsia="uk-UA"/>
        </w:rPr>
        <w:lastRenderedPageBreak/>
        <w:t>11) подає Відділу Управління державної реєстрації оформлені з дотриманням вимог законодавства книги державної реєстрації актів цивільного стану і метричні книги, а також іншу документацію для їх передачі на архівне зберігання відповідно до законодавства;</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4" w:name="n113"/>
      <w:bookmarkEnd w:id="114"/>
      <w:r w:rsidRPr="00181007">
        <w:rPr>
          <w:rFonts w:ascii="Times New Roman" w:eastAsia="Times New Roman" w:hAnsi="Times New Roman" w:cs="Times New Roman"/>
          <w:sz w:val="24"/>
          <w:szCs w:val="24"/>
          <w:lang w:eastAsia="uk-UA"/>
        </w:rPr>
        <w:t xml:space="preserve">12) забезпечує з дотриманням вимог законодавства належні облік та зберігання бланків свідоцтв про державну реєстрацію актів цивільного стану;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5" w:name="n114"/>
      <w:bookmarkEnd w:id="115"/>
      <w:r w:rsidRPr="00181007">
        <w:rPr>
          <w:rFonts w:ascii="Times New Roman" w:eastAsia="Times New Roman" w:hAnsi="Times New Roman" w:cs="Times New Roman"/>
          <w:sz w:val="24"/>
          <w:szCs w:val="24"/>
          <w:lang w:eastAsia="uk-UA"/>
        </w:rPr>
        <w:t xml:space="preserve">13) видає повторно свідоцтва про державну реєстрацію актів цивільного стану, витяги з Реєстру у порядку, передбаченому законодавством України;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6" w:name="n115"/>
      <w:bookmarkEnd w:id="116"/>
      <w:r w:rsidRPr="00181007">
        <w:rPr>
          <w:rFonts w:ascii="Times New Roman" w:eastAsia="Times New Roman" w:hAnsi="Times New Roman" w:cs="Times New Roman"/>
          <w:sz w:val="24"/>
          <w:szCs w:val="24"/>
          <w:lang w:eastAsia="uk-UA"/>
        </w:rPr>
        <w:t xml:space="preserve">14) вивчає і узагальнює практику застосування законодавства з питань державної реєстрації актів цивільного стану;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7" w:name="n116"/>
      <w:bookmarkEnd w:id="117"/>
      <w:r w:rsidRPr="00181007">
        <w:rPr>
          <w:rFonts w:ascii="Times New Roman" w:eastAsia="Times New Roman" w:hAnsi="Times New Roman" w:cs="Times New Roman"/>
          <w:sz w:val="24"/>
          <w:szCs w:val="24"/>
          <w:lang w:eastAsia="uk-UA"/>
        </w:rPr>
        <w:t>15) веде звітність та подає до Відділу Управління державної реєстрації звіти про державну реєстрацію актів цивільного стану у порядку, передбаченому Інструкцією, а також звіти про використання бланків свідоцтв про державну реєстрацію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8" w:name="n117"/>
      <w:bookmarkEnd w:id="118"/>
      <w:r w:rsidRPr="00181007">
        <w:rPr>
          <w:rFonts w:ascii="Times New Roman" w:eastAsia="Times New Roman" w:hAnsi="Times New Roman" w:cs="Times New Roman"/>
          <w:sz w:val="24"/>
          <w:szCs w:val="24"/>
          <w:lang w:eastAsia="uk-UA"/>
        </w:rPr>
        <w:t>16) розглядає заяви, скарги, пропозиції від громадян, органів влади, підприємств, установ та організацій з питань, що належать до його компетенції;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19" w:name="n118"/>
      <w:bookmarkEnd w:id="119"/>
      <w:r w:rsidRPr="00181007">
        <w:rPr>
          <w:rFonts w:ascii="Times New Roman" w:eastAsia="Times New Roman" w:hAnsi="Times New Roman" w:cs="Times New Roman"/>
          <w:sz w:val="24"/>
          <w:szCs w:val="24"/>
          <w:lang w:eastAsia="uk-UA"/>
        </w:rPr>
        <w:t>17) надає в установленому порядку інформацію за запитами на публічну інформацію фізичних та юридичних осіб, а також за запитами адвокатів, оформленими відповідно до законодавства, з питань, що належать до його компетенції, аналізує стан цієї роботи;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0" w:name="n119"/>
      <w:bookmarkEnd w:id="120"/>
      <w:r w:rsidRPr="00181007">
        <w:rPr>
          <w:rFonts w:ascii="Times New Roman" w:eastAsia="Times New Roman" w:hAnsi="Times New Roman" w:cs="Times New Roman"/>
          <w:sz w:val="24"/>
          <w:szCs w:val="24"/>
          <w:lang w:eastAsia="uk-UA"/>
        </w:rPr>
        <w:t xml:space="preserve">18) забезпечує виконавчі органи сільських, селищних та міських (крім міст обласного значення) рад бланками актових записів цивільного стану, бланками свідоцтв про державну реєстрацію актів цивільного стану та іншою документацією;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1" w:name="n120"/>
      <w:bookmarkEnd w:id="121"/>
      <w:r w:rsidRPr="00181007">
        <w:rPr>
          <w:rFonts w:ascii="Times New Roman" w:eastAsia="Times New Roman" w:hAnsi="Times New Roman" w:cs="Times New Roman"/>
          <w:sz w:val="24"/>
          <w:szCs w:val="24"/>
          <w:lang w:eastAsia="uk-UA"/>
        </w:rPr>
        <w:t xml:space="preserve">19) перевіряє дотримання вимог законодавства посадовими особами виконавчих органів сільських, селищних та міських (крім міст обласного значення) рад, які проводять державну реєстрацію народження фізичної особи та її походження, шлюбу, смерті, та надає їм методичну допомогу;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2" w:name="n121"/>
      <w:bookmarkEnd w:id="122"/>
      <w:r w:rsidRPr="00181007">
        <w:rPr>
          <w:rFonts w:ascii="Times New Roman" w:eastAsia="Times New Roman" w:hAnsi="Times New Roman" w:cs="Times New Roman"/>
          <w:sz w:val="24"/>
          <w:szCs w:val="24"/>
          <w:lang w:eastAsia="uk-UA"/>
        </w:rPr>
        <w:t xml:space="preserve">20) приймає від виконавчих органів сільських, селищних та міських (крім міст обласного значення) рад звіти за встановленими формами;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3" w:name="n122"/>
      <w:bookmarkEnd w:id="123"/>
      <w:r w:rsidRPr="00181007">
        <w:rPr>
          <w:rFonts w:ascii="Times New Roman" w:eastAsia="Times New Roman" w:hAnsi="Times New Roman" w:cs="Times New Roman"/>
          <w:sz w:val="24"/>
          <w:szCs w:val="24"/>
          <w:lang w:eastAsia="uk-UA"/>
        </w:rPr>
        <w:t>21) організовує та надає фізичним особам з дотриманням вимог законодавства платні послуги;</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4" w:name="n123"/>
      <w:bookmarkEnd w:id="124"/>
      <w:r w:rsidRPr="00181007">
        <w:rPr>
          <w:rFonts w:ascii="Times New Roman" w:eastAsia="Times New Roman" w:hAnsi="Times New Roman" w:cs="Times New Roman"/>
          <w:sz w:val="24"/>
          <w:szCs w:val="24"/>
          <w:lang w:eastAsia="uk-UA"/>
        </w:rPr>
        <w:t xml:space="preserve">22) приймає для </w:t>
      </w:r>
      <w:proofErr w:type="spellStart"/>
      <w:r w:rsidRPr="00181007">
        <w:rPr>
          <w:rFonts w:ascii="Times New Roman" w:eastAsia="Times New Roman" w:hAnsi="Times New Roman" w:cs="Times New Roman"/>
          <w:sz w:val="24"/>
          <w:szCs w:val="24"/>
          <w:lang w:eastAsia="uk-UA"/>
        </w:rPr>
        <w:t>проставлення</w:t>
      </w:r>
      <w:proofErr w:type="spellEnd"/>
      <w:r w:rsidRPr="00181007">
        <w:rPr>
          <w:rFonts w:ascii="Times New Roman" w:eastAsia="Times New Roman" w:hAnsi="Times New Roman" w:cs="Times New Roman"/>
          <w:sz w:val="24"/>
          <w:szCs w:val="24"/>
          <w:lang w:eastAsia="uk-UA"/>
        </w:rPr>
        <w:t xml:space="preserve"> </w:t>
      </w:r>
      <w:proofErr w:type="spellStart"/>
      <w:r w:rsidRPr="00181007">
        <w:rPr>
          <w:rFonts w:ascii="Times New Roman" w:eastAsia="Times New Roman" w:hAnsi="Times New Roman" w:cs="Times New Roman"/>
          <w:sz w:val="24"/>
          <w:szCs w:val="24"/>
          <w:lang w:eastAsia="uk-UA"/>
        </w:rPr>
        <w:t>апостиля</w:t>
      </w:r>
      <w:proofErr w:type="spellEnd"/>
      <w:r w:rsidRPr="00181007">
        <w:rPr>
          <w:rFonts w:ascii="Times New Roman" w:eastAsia="Times New Roman" w:hAnsi="Times New Roman" w:cs="Times New Roman"/>
          <w:sz w:val="24"/>
          <w:szCs w:val="24"/>
          <w:lang w:eastAsia="uk-UA"/>
        </w:rPr>
        <w:t xml:space="preserve"> офіційні документи, що видаються органами юстиції та судами, а також документи, що оформляються нотаріусами України, та видає їх з проставленим апостилем;</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5" w:name="n124"/>
      <w:bookmarkEnd w:id="125"/>
      <w:r w:rsidRPr="00181007">
        <w:rPr>
          <w:rFonts w:ascii="Times New Roman" w:eastAsia="Times New Roman" w:hAnsi="Times New Roman" w:cs="Times New Roman"/>
          <w:sz w:val="24"/>
          <w:szCs w:val="24"/>
          <w:lang w:eastAsia="uk-UA"/>
        </w:rPr>
        <w:t>23) виконує міжнародні договори про правову допомогу та правові відносини у цивільних та сімейних справах, згода на обов’язковість яких надана Верховною Радою України, в частині витребування документів про державну реєстрацію актів цивільного стану та виконання прохань про надання правової допомоги з питань, які належать до компетенції органів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6" w:name="n125"/>
      <w:bookmarkEnd w:id="126"/>
      <w:r w:rsidRPr="00181007">
        <w:rPr>
          <w:rFonts w:ascii="Times New Roman" w:eastAsia="Times New Roman" w:hAnsi="Times New Roman" w:cs="Times New Roman"/>
          <w:sz w:val="24"/>
          <w:szCs w:val="24"/>
          <w:lang w:eastAsia="uk-UA"/>
        </w:rPr>
        <w:t>24) здійснює інші повноваження, передбачені завданнями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7" w:name="n126"/>
      <w:bookmarkEnd w:id="127"/>
      <w:r w:rsidRPr="00181007">
        <w:rPr>
          <w:rFonts w:ascii="Times New Roman" w:eastAsia="Times New Roman" w:hAnsi="Times New Roman" w:cs="Times New Roman"/>
          <w:sz w:val="24"/>
          <w:szCs w:val="24"/>
          <w:lang w:eastAsia="uk-UA"/>
        </w:rPr>
        <w:t>3. Відділ має право:</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8" w:name="n127"/>
      <w:bookmarkEnd w:id="128"/>
      <w:r w:rsidRPr="00181007">
        <w:rPr>
          <w:rFonts w:ascii="Times New Roman" w:eastAsia="Times New Roman" w:hAnsi="Times New Roman" w:cs="Times New Roman"/>
          <w:sz w:val="24"/>
          <w:szCs w:val="24"/>
          <w:lang w:eastAsia="uk-UA"/>
        </w:rPr>
        <w:t>перевіряти дотримання законодавства виконавчими комітетами сільських, селищних, міських (крім міст обласного значення) рад при проведенні державної реєстрації актів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29" w:name="n128"/>
      <w:bookmarkEnd w:id="129"/>
      <w:r w:rsidRPr="00181007">
        <w:rPr>
          <w:rFonts w:ascii="Times New Roman" w:eastAsia="Times New Roman" w:hAnsi="Times New Roman" w:cs="Times New Roman"/>
          <w:sz w:val="24"/>
          <w:szCs w:val="24"/>
          <w:lang w:eastAsia="uk-UA"/>
        </w:rPr>
        <w:t>одержувати безоплатно в установленому порядку від державних органів, підприємств, установ і організацій незалежно від форми їх власності документи та інформацію, необхідні для виконання покладених на них завдань;</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0" w:name="n129"/>
      <w:bookmarkEnd w:id="130"/>
      <w:r w:rsidRPr="00181007">
        <w:rPr>
          <w:rFonts w:ascii="Times New Roman" w:eastAsia="Times New Roman" w:hAnsi="Times New Roman" w:cs="Times New Roman"/>
          <w:sz w:val="24"/>
          <w:szCs w:val="24"/>
          <w:lang w:eastAsia="uk-UA"/>
        </w:rPr>
        <w:lastRenderedPageBreak/>
        <w:t>брати участь у нарадах, семінарах та інших заходах з питань, що належать до компетенції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1" w:name="n130"/>
      <w:bookmarkEnd w:id="131"/>
      <w:r w:rsidRPr="00181007">
        <w:rPr>
          <w:rFonts w:ascii="Times New Roman" w:eastAsia="Times New Roman" w:hAnsi="Times New Roman" w:cs="Times New Roman"/>
          <w:sz w:val="24"/>
          <w:szCs w:val="24"/>
          <w:lang w:eastAsia="uk-UA"/>
        </w:rPr>
        <w:t>мати інші права згідно із законодавством.</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2" w:name="n131"/>
      <w:bookmarkEnd w:id="132"/>
      <w:r w:rsidRPr="00181007">
        <w:rPr>
          <w:rFonts w:ascii="Times New Roman" w:eastAsia="Times New Roman" w:hAnsi="Times New Roman" w:cs="Times New Roman"/>
          <w:sz w:val="24"/>
          <w:szCs w:val="24"/>
          <w:lang w:eastAsia="uk-UA"/>
        </w:rPr>
        <w:t>4. Відділ під час виконання покладених на нього завдань взаємодіє з іншими структурними підрозділами головного територіального управління юстиції, місцевими органами виконавчої влади, органами місцевого самоврядування, а також підприємствами, установами, організаціями незалежно від форм їх власності з питань, що належать до його компетенції.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3" w:name="n132"/>
      <w:bookmarkEnd w:id="133"/>
      <w:r w:rsidRPr="00181007">
        <w:rPr>
          <w:rFonts w:ascii="Times New Roman" w:eastAsia="Times New Roman" w:hAnsi="Times New Roman" w:cs="Times New Roman"/>
          <w:sz w:val="24"/>
          <w:szCs w:val="24"/>
          <w:lang w:eastAsia="uk-UA"/>
        </w:rPr>
        <w:t>5. Відділ очолює начальник, який призначається на посаду та звільняється з посади начальником головного територіального управління юстиції у встановленому законодавством порядку.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4" w:name="n133"/>
      <w:bookmarkEnd w:id="134"/>
      <w:r w:rsidRPr="00181007">
        <w:rPr>
          <w:rFonts w:ascii="Times New Roman" w:eastAsia="Times New Roman" w:hAnsi="Times New Roman" w:cs="Times New Roman"/>
          <w:sz w:val="24"/>
          <w:szCs w:val="24"/>
          <w:lang w:eastAsia="uk-UA"/>
        </w:rPr>
        <w:t>Начальником Відділу може бути громадянин України, який вільно володіє державною мовою, має вищу освіту за освітнім ступенем магістра у галузі знань «Право» та 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одного року, а також відповідають вимогам, визначеним суб’єктом призначення.</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5" w:name="n156"/>
      <w:bookmarkEnd w:id="135"/>
      <w:r w:rsidRPr="00181007">
        <w:rPr>
          <w:rFonts w:ascii="Times New Roman" w:eastAsia="Times New Roman" w:hAnsi="Times New Roman" w:cs="Times New Roman"/>
          <w:sz w:val="24"/>
          <w:szCs w:val="24"/>
          <w:lang w:eastAsia="uk-UA"/>
        </w:rPr>
        <w:t xml:space="preserve">{Пункт 5 розділу III в редакції Наказу Міністерства юстиції </w:t>
      </w:r>
      <w:hyperlink r:id="rId20" w:anchor="n14" w:tgtFrame="_blank" w:history="1">
        <w:r w:rsidRPr="00181007">
          <w:rPr>
            <w:rFonts w:ascii="Times New Roman" w:eastAsia="Times New Roman" w:hAnsi="Times New Roman" w:cs="Times New Roman"/>
            <w:color w:val="0000FF"/>
            <w:sz w:val="24"/>
            <w:szCs w:val="24"/>
            <w:u w:val="single"/>
            <w:lang w:eastAsia="uk-UA"/>
          </w:rPr>
          <w:t>№ 174/5 від 24.01.2017</w:t>
        </w:r>
      </w:hyperlink>
      <w:r w:rsidRPr="00181007">
        <w:rPr>
          <w:rFonts w:ascii="Times New Roman" w:eastAsia="Times New Roman" w:hAnsi="Times New Roman" w:cs="Times New Roman"/>
          <w:sz w:val="24"/>
          <w:szCs w:val="24"/>
          <w:lang w:eastAsia="uk-UA"/>
        </w:rPr>
        <w:t>}</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6" w:name="n134"/>
      <w:bookmarkEnd w:id="136"/>
      <w:r w:rsidRPr="00181007">
        <w:rPr>
          <w:rFonts w:ascii="Times New Roman" w:eastAsia="Times New Roman" w:hAnsi="Times New Roman" w:cs="Times New Roman"/>
          <w:sz w:val="24"/>
          <w:szCs w:val="24"/>
          <w:lang w:eastAsia="uk-UA"/>
        </w:rPr>
        <w:t>6. Начальник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7" w:name="n135"/>
      <w:bookmarkEnd w:id="137"/>
      <w:r w:rsidRPr="00181007">
        <w:rPr>
          <w:rFonts w:ascii="Times New Roman" w:eastAsia="Times New Roman" w:hAnsi="Times New Roman" w:cs="Times New Roman"/>
          <w:sz w:val="24"/>
          <w:szCs w:val="24"/>
          <w:lang w:eastAsia="uk-UA"/>
        </w:rPr>
        <w:t>1) здійснює керівництво діяльністю Відділу, організовує та контролює його роботу;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8" w:name="n136"/>
      <w:bookmarkEnd w:id="138"/>
      <w:r w:rsidRPr="00181007">
        <w:rPr>
          <w:rFonts w:ascii="Times New Roman" w:eastAsia="Times New Roman" w:hAnsi="Times New Roman" w:cs="Times New Roman"/>
          <w:sz w:val="24"/>
          <w:szCs w:val="24"/>
          <w:lang w:eastAsia="uk-UA"/>
        </w:rPr>
        <w:t xml:space="preserve">2) забезпечує відповідно до своєї компетенції виконання </w:t>
      </w:r>
      <w:hyperlink r:id="rId21" w:tgtFrame="_blank" w:history="1">
        <w:r w:rsidRPr="00181007">
          <w:rPr>
            <w:rFonts w:ascii="Times New Roman" w:eastAsia="Times New Roman" w:hAnsi="Times New Roman" w:cs="Times New Roman"/>
            <w:color w:val="0000FF"/>
            <w:sz w:val="24"/>
            <w:szCs w:val="24"/>
            <w:u w:val="single"/>
            <w:lang w:eastAsia="uk-UA"/>
          </w:rPr>
          <w:t>Конституції</w:t>
        </w:r>
      </w:hyperlink>
      <w:r w:rsidRPr="00181007">
        <w:rPr>
          <w:rFonts w:ascii="Times New Roman" w:eastAsia="Times New Roman" w:hAnsi="Times New Roman" w:cs="Times New Roman"/>
          <w:sz w:val="24"/>
          <w:szCs w:val="24"/>
          <w:lang w:eastAsia="uk-UA"/>
        </w:rPr>
        <w:t xml:space="preserve"> та законів України, постанов Верховної Ради України, актів Президента України та Кабінету Міністрів України, інших актів законодавства, наказів Міністерства юстиції України, доручень Міністра юстиції та його заступників, керівництва головного територіального управління юстиції;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39" w:name="n137"/>
      <w:bookmarkEnd w:id="139"/>
      <w:r w:rsidRPr="00181007">
        <w:rPr>
          <w:rFonts w:ascii="Times New Roman" w:eastAsia="Times New Roman" w:hAnsi="Times New Roman" w:cs="Times New Roman"/>
          <w:sz w:val="24"/>
          <w:szCs w:val="24"/>
          <w:lang w:eastAsia="uk-UA"/>
        </w:rPr>
        <w:t>3) відповідає за виконання покладених на Відділ завдань та здійснення ним своїх повноважень;</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0" w:name="n138"/>
      <w:bookmarkEnd w:id="140"/>
      <w:r w:rsidRPr="00181007">
        <w:rPr>
          <w:rFonts w:ascii="Times New Roman" w:eastAsia="Times New Roman" w:hAnsi="Times New Roman" w:cs="Times New Roman"/>
          <w:sz w:val="24"/>
          <w:szCs w:val="24"/>
          <w:lang w:eastAsia="uk-UA"/>
        </w:rPr>
        <w:t>4) забезпечує дотримання вимог виконавської та трудової дисципліни працівниками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1" w:name="n139"/>
      <w:bookmarkEnd w:id="141"/>
      <w:r w:rsidRPr="00181007">
        <w:rPr>
          <w:rFonts w:ascii="Times New Roman" w:eastAsia="Times New Roman" w:hAnsi="Times New Roman" w:cs="Times New Roman"/>
          <w:sz w:val="24"/>
          <w:szCs w:val="24"/>
          <w:lang w:eastAsia="uk-UA"/>
        </w:rPr>
        <w:t>5) розподіляє обов’язки між працівниками Відділу та розробляє їх посадові інструкції;</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2" w:name="n140"/>
      <w:bookmarkEnd w:id="142"/>
      <w:r w:rsidRPr="00181007">
        <w:rPr>
          <w:rFonts w:ascii="Times New Roman" w:eastAsia="Times New Roman" w:hAnsi="Times New Roman" w:cs="Times New Roman"/>
          <w:sz w:val="24"/>
          <w:szCs w:val="24"/>
          <w:lang w:eastAsia="uk-UA"/>
        </w:rPr>
        <w:t>6) планує роботу Відділу та забезпечує належний і своєчасний стан виконання запланованих заходів;</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3" w:name="n141"/>
      <w:bookmarkEnd w:id="143"/>
      <w:r w:rsidRPr="00181007">
        <w:rPr>
          <w:rFonts w:ascii="Times New Roman" w:eastAsia="Times New Roman" w:hAnsi="Times New Roman" w:cs="Times New Roman"/>
          <w:sz w:val="24"/>
          <w:szCs w:val="24"/>
          <w:lang w:eastAsia="uk-UA"/>
        </w:rPr>
        <w:t>7) вносить пропозиції щодо заохочення або ініціювання дисциплінарного провадження стосовно працівників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4" w:name="n157"/>
      <w:bookmarkEnd w:id="144"/>
      <w:r w:rsidRPr="00181007">
        <w:rPr>
          <w:rFonts w:ascii="Times New Roman" w:eastAsia="Times New Roman" w:hAnsi="Times New Roman" w:cs="Times New Roman"/>
          <w:sz w:val="24"/>
          <w:szCs w:val="24"/>
          <w:lang w:eastAsia="uk-UA"/>
        </w:rPr>
        <w:t xml:space="preserve">{Підпункт 7 пункту 6 розділу III в редакції Наказу Міністерства юстиції </w:t>
      </w:r>
      <w:hyperlink r:id="rId22" w:anchor="n17" w:tgtFrame="_blank" w:history="1">
        <w:r w:rsidRPr="00181007">
          <w:rPr>
            <w:rFonts w:ascii="Times New Roman" w:eastAsia="Times New Roman" w:hAnsi="Times New Roman" w:cs="Times New Roman"/>
            <w:color w:val="0000FF"/>
            <w:sz w:val="24"/>
            <w:szCs w:val="24"/>
            <w:u w:val="single"/>
            <w:lang w:eastAsia="uk-UA"/>
          </w:rPr>
          <w:t>№ 174/5 від 24.01.2017</w:t>
        </w:r>
      </w:hyperlink>
      <w:r w:rsidRPr="00181007">
        <w:rPr>
          <w:rFonts w:ascii="Times New Roman" w:eastAsia="Times New Roman" w:hAnsi="Times New Roman" w:cs="Times New Roman"/>
          <w:sz w:val="24"/>
          <w:szCs w:val="24"/>
          <w:lang w:eastAsia="uk-UA"/>
        </w:rPr>
        <w:t>}</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5" w:name="n142"/>
      <w:bookmarkEnd w:id="145"/>
      <w:r w:rsidRPr="00181007">
        <w:rPr>
          <w:rFonts w:ascii="Times New Roman" w:eastAsia="Times New Roman" w:hAnsi="Times New Roman" w:cs="Times New Roman"/>
          <w:sz w:val="24"/>
          <w:szCs w:val="24"/>
          <w:lang w:eastAsia="uk-UA"/>
        </w:rPr>
        <w:t>8) веде особистий прийом громадян;</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6" w:name="n143"/>
      <w:bookmarkEnd w:id="146"/>
      <w:r w:rsidRPr="00181007">
        <w:rPr>
          <w:rFonts w:ascii="Times New Roman" w:eastAsia="Times New Roman" w:hAnsi="Times New Roman" w:cs="Times New Roman"/>
          <w:sz w:val="24"/>
          <w:szCs w:val="24"/>
          <w:lang w:eastAsia="uk-UA"/>
        </w:rPr>
        <w:t xml:space="preserve">9) у встановленому законодавством порядку вирішує питання про скорочення місячного строку державної реєстрації шлюбу;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7" w:name="n144"/>
      <w:bookmarkEnd w:id="147"/>
      <w:r w:rsidRPr="00181007">
        <w:rPr>
          <w:rFonts w:ascii="Times New Roman" w:eastAsia="Times New Roman" w:hAnsi="Times New Roman" w:cs="Times New Roman"/>
          <w:sz w:val="24"/>
          <w:szCs w:val="24"/>
          <w:lang w:eastAsia="uk-UA"/>
        </w:rPr>
        <w:t>10) організовує підвищення кваліфікації працівників Відділу та посадових осіб виконавчих органів сільських, селищних та міських (крім міст обласного значення) рад, які реєструють акти цивільного стану;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8" w:name="n145"/>
      <w:bookmarkEnd w:id="148"/>
      <w:r w:rsidRPr="00181007">
        <w:rPr>
          <w:rFonts w:ascii="Times New Roman" w:eastAsia="Times New Roman" w:hAnsi="Times New Roman" w:cs="Times New Roman"/>
          <w:sz w:val="24"/>
          <w:szCs w:val="24"/>
          <w:lang w:eastAsia="uk-UA"/>
        </w:rPr>
        <w:t>11) в установленому порядку організовує розгляд звернень (скарг, пропозицій), запитів на публічну інформацію фізичних та юридичних осіб, що надходять до Відділу;</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49" w:name="n146"/>
      <w:bookmarkEnd w:id="149"/>
      <w:r w:rsidRPr="00181007">
        <w:rPr>
          <w:rFonts w:ascii="Times New Roman" w:eastAsia="Times New Roman" w:hAnsi="Times New Roman" w:cs="Times New Roman"/>
          <w:sz w:val="24"/>
          <w:szCs w:val="24"/>
          <w:lang w:eastAsia="uk-UA"/>
        </w:rPr>
        <w:t xml:space="preserve">12) організовує та контролює ведення діловодства у Відділі;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50" w:name="n147"/>
      <w:bookmarkEnd w:id="150"/>
      <w:r w:rsidRPr="00181007">
        <w:rPr>
          <w:rFonts w:ascii="Times New Roman" w:eastAsia="Times New Roman" w:hAnsi="Times New Roman" w:cs="Times New Roman"/>
          <w:sz w:val="24"/>
          <w:szCs w:val="24"/>
          <w:lang w:eastAsia="uk-UA"/>
        </w:rPr>
        <w:lastRenderedPageBreak/>
        <w:t xml:space="preserve">13) забезпечує співпрацю з органом ведення Державного реєстру виборців та подання до нього відомостей, передбачених </w:t>
      </w:r>
      <w:hyperlink r:id="rId23" w:tgtFrame="_blank" w:history="1">
        <w:r w:rsidRPr="00181007">
          <w:rPr>
            <w:rFonts w:ascii="Times New Roman" w:eastAsia="Times New Roman" w:hAnsi="Times New Roman" w:cs="Times New Roman"/>
            <w:color w:val="0000FF"/>
            <w:sz w:val="24"/>
            <w:szCs w:val="24"/>
            <w:u w:val="single"/>
            <w:lang w:eastAsia="uk-UA"/>
          </w:rPr>
          <w:t>Законом України</w:t>
        </w:r>
      </w:hyperlink>
      <w:r w:rsidRPr="00181007">
        <w:rPr>
          <w:rFonts w:ascii="Times New Roman" w:eastAsia="Times New Roman" w:hAnsi="Times New Roman" w:cs="Times New Roman"/>
          <w:sz w:val="24"/>
          <w:szCs w:val="24"/>
          <w:lang w:eastAsia="uk-UA"/>
        </w:rPr>
        <w:t xml:space="preserve"> «Про Державний реєстр виборців»;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51" w:name="n148"/>
      <w:bookmarkEnd w:id="151"/>
      <w:r w:rsidRPr="00181007">
        <w:rPr>
          <w:rFonts w:ascii="Times New Roman" w:eastAsia="Times New Roman" w:hAnsi="Times New Roman" w:cs="Times New Roman"/>
          <w:sz w:val="24"/>
          <w:szCs w:val="24"/>
          <w:lang w:eastAsia="uk-UA"/>
        </w:rPr>
        <w:t>14) забезпечує належні зберігання та облік, оформлення книг державної реєстрації актів цивільного стану, метричних книг та їх подання Відділу Управління державної реєстрації для передачі на архівне зберігання відповідно до законодавства;</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52" w:name="n149"/>
      <w:bookmarkEnd w:id="152"/>
      <w:r w:rsidRPr="00181007">
        <w:rPr>
          <w:rFonts w:ascii="Times New Roman" w:eastAsia="Times New Roman" w:hAnsi="Times New Roman" w:cs="Times New Roman"/>
          <w:sz w:val="24"/>
          <w:szCs w:val="24"/>
          <w:lang w:eastAsia="uk-UA"/>
        </w:rPr>
        <w:t xml:space="preserve">15) забезпечує з дотриманням вимог законодавства належні облік та зберігання бланків свідоцтв про державну реєстрацію актів цивільного стану; </w:t>
      </w:r>
    </w:p>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53" w:name="n150"/>
      <w:bookmarkEnd w:id="153"/>
      <w:r w:rsidRPr="00181007">
        <w:rPr>
          <w:rFonts w:ascii="Times New Roman" w:eastAsia="Times New Roman" w:hAnsi="Times New Roman" w:cs="Times New Roman"/>
          <w:sz w:val="24"/>
          <w:szCs w:val="24"/>
          <w:lang w:eastAsia="uk-UA"/>
        </w:rPr>
        <w:t>16) забезпечує належну організацію роботи щодо надання відповідно до законодавства платних послуг, а також ведення їх обліку.</w:t>
      </w:r>
    </w:p>
    <w:tbl>
      <w:tblPr>
        <w:tblW w:w="5000" w:type="pct"/>
        <w:tblCellSpacing w:w="0" w:type="dxa"/>
        <w:tblCellMar>
          <w:left w:w="0" w:type="dxa"/>
          <w:right w:w="0" w:type="dxa"/>
        </w:tblCellMar>
        <w:tblLook w:val="04A0"/>
      </w:tblPr>
      <w:tblGrid>
        <w:gridCol w:w="4287"/>
        <w:gridCol w:w="5919"/>
      </w:tblGrid>
      <w:tr w:rsidR="00181007" w:rsidRPr="00181007" w:rsidTr="00181007">
        <w:trPr>
          <w:tblCellSpacing w:w="0" w:type="dxa"/>
        </w:trPr>
        <w:tc>
          <w:tcPr>
            <w:tcW w:w="21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bookmarkStart w:id="154" w:name="n151"/>
            <w:bookmarkEnd w:id="154"/>
            <w:r w:rsidRPr="00181007">
              <w:rPr>
                <w:rFonts w:ascii="Times New Roman" w:eastAsia="Times New Roman" w:hAnsi="Times New Roman" w:cs="Times New Roman"/>
                <w:sz w:val="24"/>
                <w:szCs w:val="24"/>
                <w:lang w:eastAsia="uk-UA"/>
              </w:rPr>
              <w:t xml:space="preserve">Директор Департаменту </w:t>
            </w:r>
            <w:r w:rsidRPr="00181007">
              <w:rPr>
                <w:rFonts w:ascii="Times New Roman" w:eastAsia="Times New Roman" w:hAnsi="Times New Roman" w:cs="Times New Roman"/>
                <w:sz w:val="24"/>
                <w:szCs w:val="24"/>
                <w:lang w:eastAsia="uk-UA"/>
              </w:rPr>
              <w:br/>
              <w:t>державної реєстрації</w:t>
            </w:r>
          </w:p>
        </w:tc>
        <w:tc>
          <w:tcPr>
            <w:tcW w:w="3500" w:type="pct"/>
            <w:hideMark/>
          </w:tcPr>
          <w:p w:rsidR="00181007" w:rsidRPr="00181007" w:rsidRDefault="00181007" w:rsidP="00181007">
            <w:pPr>
              <w:spacing w:before="100" w:beforeAutospacing="1" w:after="100" w:afterAutospacing="1" w:line="240" w:lineRule="auto"/>
              <w:rPr>
                <w:rFonts w:ascii="Times New Roman" w:eastAsia="Times New Roman" w:hAnsi="Times New Roman" w:cs="Times New Roman"/>
                <w:sz w:val="24"/>
                <w:szCs w:val="24"/>
                <w:lang w:eastAsia="uk-UA"/>
              </w:rPr>
            </w:pPr>
            <w:r w:rsidRPr="00181007">
              <w:rPr>
                <w:rFonts w:ascii="Times New Roman" w:eastAsia="Times New Roman" w:hAnsi="Times New Roman" w:cs="Times New Roman"/>
                <w:sz w:val="24"/>
                <w:szCs w:val="24"/>
                <w:lang w:eastAsia="uk-UA"/>
              </w:rPr>
              <w:br/>
              <w:t xml:space="preserve">О.В. </w:t>
            </w:r>
            <w:proofErr w:type="spellStart"/>
            <w:r w:rsidRPr="00181007">
              <w:rPr>
                <w:rFonts w:ascii="Times New Roman" w:eastAsia="Times New Roman" w:hAnsi="Times New Roman" w:cs="Times New Roman"/>
                <w:sz w:val="24"/>
                <w:szCs w:val="24"/>
                <w:lang w:eastAsia="uk-UA"/>
              </w:rPr>
              <w:t>Шкелебей</w:t>
            </w:r>
            <w:proofErr w:type="spellEnd"/>
          </w:p>
        </w:tc>
      </w:tr>
    </w:tbl>
    <w:p w:rsidR="00E979F8" w:rsidRDefault="00181007"/>
    <w:sectPr w:rsidR="00E979F8" w:rsidSect="00181007">
      <w:pgSz w:w="11906" w:h="16838"/>
      <w:pgMar w:top="568"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1007"/>
    <w:rsid w:val="00181007"/>
    <w:rsid w:val="00311FB6"/>
    <w:rsid w:val="00806959"/>
    <w:rsid w:val="00AF16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F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181007"/>
  </w:style>
  <w:style w:type="paragraph" w:customStyle="1" w:styleId="rvps1">
    <w:name w:val="rvps1"/>
    <w:basedOn w:val="a"/>
    <w:rsid w:val="001810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181007"/>
  </w:style>
  <w:style w:type="paragraph" w:customStyle="1" w:styleId="rvps4">
    <w:name w:val="rvps4"/>
    <w:basedOn w:val="a"/>
    <w:rsid w:val="001810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181007"/>
  </w:style>
  <w:style w:type="paragraph" w:customStyle="1" w:styleId="rvps7">
    <w:name w:val="rvps7"/>
    <w:basedOn w:val="a"/>
    <w:rsid w:val="001810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181007"/>
  </w:style>
  <w:style w:type="paragraph" w:customStyle="1" w:styleId="rvps14">
    <w:name w:val="rvps14"/>
    <w:basedOn w:val="a"/>
    <w:rsid w:val="0018100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18100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1810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181007"/>
    <w:rPr>
      <w:color w:val="0000FF"/>
      <w:u w:val="single"/>
    </w:rPr>
  </w:style>
  <w:style w:type="paragraph" w:customStyle="1" w:styleId="rvps2">
    <w:name w:val="rvps2"/>
    <w:basedOn w:val="a"/>
    <w:rsid w:val="001810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181007"/>
  </w:style>
  <w:style w:type="character" w:customStyle="1" w:styleId="rvts44">
    <w:name w:val="rvts44"/>
    <w:basedOn w:val="a0"/>
    <w:rsid w:val="00181007"/>
  </w:style>
  <w:style w:type="paragraph" w:customStyle="1" w:styleId="rvps15">
    <w:name w:val="rvps15"/>
    <w:basedOn w:val="a"/>
    <w:rsid w:val="001810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181007"/>
  </w:style>
  <w:style w:type="character" w:customStyle="1" w:styleId="rvts11">
    <w:name w:val="rvts11"/>
    <w:basedOn w:val="a0"/>
    <w:rsid w:val="00181007"/>
  </w:style>
</w:styles>
</file>

<file path=word/webSettings.xml><?xml version="1.0" encoding="utf-8"?>
<w:webSettings xmlns:r="http://schemas.openxmlformats.org/officeDocument/2006/relationships" xmlns:w="http://schemas.openxmlformats.org/wordprocessingml/2006/main">
  <w:divs>
    <w:div w:id="318191899">
      <w:bodyDiv w:val="1"/>
      <w:marLeft w:val="0"/>
      <w:marRight w:val="0"/>
      <w:marTop w:val="0"/>
      <w:marBottom w:val="0"/>
      <w:divBdr>
        <w:top w:val="none" w:sz="0" w:space="0" w:color="auto"/>
        <w:left w:val="none" w:sz="0" w:space="0" w:color="auto"/>
        <w:bottom w:val="none" w:sz="0" w:space="0" w:color="auto"/>
        <w:right w:val="none" w:sz="0" w:space="0" w:color="auto"/>
      </w:divBdr>
      <w:divsChild>
        <w:div w:id="683166097">
          <w:marLeft w:val="0"/>
          <w:marRight w:val="0"/>
          <w:marTop w:val="0"/>
          <w:marBottom w:val="0"/>
          <w:divBdr>
            <w:top w:val="none" w:sz="0" w:space="0" w:color="auto"/>
            <w:left w:val="none" w:sz="0" w:space="0" w:color="auto"/>
            <w:bottom w:val="none" w:sz="0" w:space="0" w:color="auto"/>
            <w:right w:val="none" w:sz="0" w:space="0" w:color="auto"/>
          </w:divBdr>
        </w:div>
        <w:div w:id="507988985">
          <w:marLeft w:val="0"/>
          <w:marRight w:val="0"/>
          <w:marTop w:val="0"/>
          <w:marBottom w:val="0"/>
          <w:divBdr>
            <w:top w:val="none" w:sz="0" w:space="0" w:color="auto"/>
            <w:left w:val="none" w:sz="0" w:space="0" w:color="auto"/>
            <w:bottom w:val="none" w:sz="0" w:space="0" w:color="auto"/>
            <w:right w:val="none" w:sz="0" w:space="0" w:color="auto"/>
          </w:divBdr>
        </w:div>
        <w:div w:id="935596268">
          <w:marLeft w:val="0"/>
          <w:marRight w:val="0"/>
          <w:marTop w:val="0"/>
          <w:marBottom w:val="0"/>
          <w:divBdr>
            <w:top w:val="none" w:sz="0" w:space="0" w:color="auto"/>
            <w:left w:val="none" w:sz="0" w:space="0" w:color="auto"/>
            <w:bottom w:val="none" w:sz="0" w:space="0" w:color="auto"/>
            <w:right w:val="none" w:sz="0" w:space="0" w:color="auto"/>
          </w:divBdr>
        </w:div>
        <w:div w:id="40326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85-15" TargetMode="External"/><Relationship Id="rId13" Type="http://schemas.openxmlformats.org/officeDocument/2006/relationships/hyperlink" Target="https://zakon.rada.gov.ua/laws/show/1064-2007-%D0%BF" TargetMode="External"/><Relationship Id="rId18" Type="http://schemas.openxmlformats.org/officeDocument/2006/relationships/hyperlink" Target="https://zakon.rada.gov.ua/laws/show/1064-2007-%D0%BF" TargetMode="External"/><Relationship Id="rId3" Type="http://schemas.openxmlformats.org/officeDocument/2006/relationships/webSettings" Target="webSettings.xml"/><Relationship Id="rId21" Type="http://schemas.openxmlformats.org/officeDocument/2006/relationships/hyperlink" Target="https://zakon.rada.gov.ua/laws/show/254%D0%BA/96-%D0%B2%D1%80" TargetMode="External"/><Relationship Id="rId7" Type="http://schemas.openxmlformats.org/officeDocument/2006/relationships/hyperlink" Target="https://zakon.rada.gov.ua/laws/show/z0536-16" TargetMode="External"/><Relationship Id="rId12" Type="http://schemas.openxmlformats.org/officeDocument/2006/relationships/hyperlink" Target="https://zakon.rada.gov.ua/laws/show/z0189-13" TargetMode="External"/><Relationship Id="rId17" Type="http://schemas.openxmlformats.org/officeDocument/2006/relationships/hyperlink" Target="https://zakon.rada.gov.ua/laws/show/z0108-17"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254%D0%BA/96-%D0%B2%D1%80" TargetMode="External"/><Relationship Id="rId20" Type="http://schemas.openxmlformats.org/officeDocument/2006/relationships/hyperlink" Target="https://zakon.rada.gov.ua/laws/show/z0108-17" TargetMode="External"/><Relationship Id="rId1" Type="http://schemas.openxmlformats.org/officeDocument/2006/relationships/styles" Target="styles.xml"/><Relationship Id="rId6" Type="http://schemas.openxmlformats.org/officeDocument/2006/relationships/hyperlink" Target="https://zakon.rada.gov.ua/laws/show/99-2016-%D0%BF" TargetMode="External"/><Relationship Id="rId11" Type="http://schemas.openxmlformats.org/officeDocument/2006/relationships/hyperlink" Target="https://zakon.rada.gov.ua/laws/show/254%D0%BA/96-%D0%B2%D1%80" TargetMode="External"/><Relationship Id="rId24" Type="http://schemas.openxmlformats.org/officeDocument/2006/relationships/fontTable" Target="fontTable.xml"/><Relationship Id="rId5" Type="http://schemas.openxmlformats.org/officeDocument/2006/relationships/hyperlink" Target="https://zakon.rada.gov.ua/laws/show/228-2014-%D0%BF" TargetMode="External"/><Relationship Id="rId15" Type="http://schemas.openxmlformats.org/officeDocument/2006/relationships/hyperlink" Target="https://zakon.rada.gov.ua/laws/show/z0108-17" TargetMode="External"/><Relationship Id="rId23" Type="http://schemas.openxmlformats.org/officeDocument/2006/relationships/hyperlink" Target="https://zakon.rada.gov.ua/laws/show/698-16" TargetMode="External"/><Relationship Id="rId10" Type="http://schemas.openxmlformats.org/officeDocument/2006/relationships/hyperlink" Target="https://zakon.rada.gov.ua/laws/show/493/92" TargetMode="External"/><Relationship Id="rId19" Type="http://schemas.openxmlformats.org/officeDocument/2006/relationships/hyperlink" Target="https://zakon.rada.gov.ua/laws/show/2947-14" TargetMode="External"/><Relationship Id="rId4" Type="http://schemas.openxmlformats.org/officeDocument/2006/relationships/hyperlink" Target="https://zakon.rada.gov.ua/laws/show/z0108-17" TargetMode="External"/><Relationship Id="rId9" Type="http://schemas.openxmlformats.org/officeDocument/2006/relationships/hyperlink" Target="https://zakon.rada.gov.ua/laws/show/z0371-02" TargetMode="External"/><Relationship Id="rId14" Type="http://schemas.openxmlformats.org/officeDocument/2006/relationships/hyperlink" Target="https://zakon.rada.gov.ua/laws/show/698-16" TargetMode="External"/><Relationship Id="rId22" Type="http://schemas.openxmlformats.org/officeDocument/2006/relationships/hyperlink" Target="https://zakon.rada.gov.ua/laws/show/z0108-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17915</Words>
  <Characters>10212</Characters>
  <Application>Microsoft Office Word</Application>
  <DocSecurity>0</DocSecurity>
  <Lines>85</Lines>
  <Paragraphs>56</Paragraphs>
  <ScaleCrop>false</ScaleCrop>
  <Company/>
  <LinksUpToDate>false</LinksUpToDate>
  <CharactersWithSpaces>28071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2019-03-03T19:40:00Z</dcterms:created>
  <dcterms:modified xsi:type="dcterms:W3CDTF">2019-03-03T19:41:00Z</dcterms:modified>
</cp:coreProperties>
</file>