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CF" w:rsidRPr="00DA652B" w:rsidRDefault="00DE13CF" w:rsidP="00DE13CF">
      <w:pPr>
        <w:widowControl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DE13CF" w:rsidRDefault="00DE13CF" w:rsidP="00DE13CF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 р.)</w:t>
      </w:r>
    </w:p>
    <w:p w:rsidR="00DE13CF" w:rsidRPr="00DA652B" w:rsidRDefault="00DE13CF" w:rsidP="00DE13CF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13CF" w:rsidRPr="00DA652B" w:rsidRDefault="00DE13CF" w:rsidP="00DE13CF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/>
          <w:b/>
          <w:sz w:val="28"/>
          <w:szCs w:val="28"/>
          <w:lang w:val="uk-UA"/>
        </w:rPr>
        <w:t>: Судові і правоохоронні органи України</w:t>
      </w:r>
    </w:p>
    <w:p w:rsidR="00DE13CF" w:rsidRPr="00DA652B" w:rsidRDefault="00DE13CF" w:rsidP="00DE13CF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DA652B">
        <w:rPr>
          <w:rFonts w:ascii="Times New Roman" w:hAnsi="Times New Roman"/>
          <w:sz w:val="28"/>
          <w:szCs w:val="28"/>
          <w:lang w:val="uk-UA"/>
        </w:rPr>
        <w:t>Кафедра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судочинства</w:t>
      </w:r>
    </w:p>
    <w:bookmarkEnd w:id="0"/>
    <w:p w:rsidR="00DE13CF" w:rsidRPr="00DE13CF" w:rsidRDefault="00DE13CF" w:rsidP="00DE13CF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95DC8">
        <w:rPr>
          <w:rFonts w:ascii="Times New Roman" w:hAnsi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викл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Семків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.В. </w:t>
      </w:r>
    </w:p>
    <w:p w:rsidR="00DE13CF" w:rsidRDefault="00DE13CF" w:rsidP="00DE13CF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Список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C2FAB" w:rsidRDefault="007C2FAB" w:rsidP="007C2FA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Бурбика М.М., Уткіна М.С. Судові та правоохоронні органи (у схемах і таблицях): </w:t>
      </w:r>
      <w:r w:rsidRPr="007C2FAB">
        <w:rPr>
          <w:rFonts w:ascii="Times New Roman" w:hAnsi="Times New Roman"/>
          <w:i/>
          <w:sz w:val="28"/>
          <w:szCs w:val="28"/>
          <w:lang w:val="uk-UA"/>
        </w:rPr>
        <w:t>Навчальний посібник. 2016. С.122.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URL: </w:t>
      </w:r>
      <w:hyperlink r:id="rId6" w:history="1">
        <w:r w:rsidRPr="007C2FAB">
          <w:rPr>
            <w:rStyle w:val="a4"/>
            <w:rFonts w:ascii="Times New Roman" w:hAnsi="Times New Roman"/>
            <w:b/>
            <w:sz w:val="28"/>
            <w:szCs w:val="28"/>
          </w:rPr>
          <w:t>https://essuir.sumdu.edu.ua/bitstream/123456789/48426/1/Burbyka_sudovi.pdf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7C2FAB" w:rsidRDefault="007C2FAB" w:rsidP="007C2FA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Рєзнік О.М. Мета, завдання та функції правоохоронних органів, які забезпечують фінансово-економічну безпеку України.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Порівняльно-аналітичне право. 2018 №1. С.208-211. </w:t>
      </w:r>
      <w:r>
        <w:rPr>
          <w:rFonts w:ascii="Times New Roman" w:hAnsi="Times New Roman"/>
          <w:b/>
          <w:sz w:val="28"/>
          <w:szCs w:val="28"/>
        </w:rPr>
        <w:t>URL</w:t>
      </w:r>
      <w:r w:rsidRPr="007C2FAB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7" w:history="1">
        <w:r w:rsidRPr="00266544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http://www.pap.in.ua/1_2018/61.pdf</w:t>
        </w:r>
      </w:hyperlink>
      <w:r w:rsidR="00266544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66544" w:rsidRDefault="00266544" w:rsidP="007C2FA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Лапкін А.В. Організація судових та правоохоронних органів України: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Навчальний посібник у схемах. 2018. С.18. </w:t>
      </w:r>
      <w:r>
        <w:rPr>
          <w:rFonts w:ascii="Times New Roman" w:hAnsi="Times New Roman"/>
          <w:b/>
          <w:sz w:val="28"/>
          <w:szCs w:val="28"/>
        </w:rPr>
        <w:t xml:space="preserve">URL: </w:t>
      </w:r>
      <w:hyperlink r:id="rId8" w:history="1">
        <w:r w:rsidR="00BF6E00" w:rsidRPr="00957D97">
          <w:rPr>
            <w:rStyle w:val="a4"/>
            <w:rFonts w:ascii="Times New Roman" w:hAnsi="Times New Roman"/>
            <w:b/>
            <w:sz w:val="28"/>
            <w:szCs w:val="28"/>
          </w:rPr>
          <w:t>http://pravo-izdat.com.ua/image/data/Files/452/3_OSPO_NP_shemah_2018_7_Lapk%D1%96n_vnutri.pdf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66544" w:rsidRDefault="00BF6E00" w:rsidP="007C2FA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Нагорна В.В. Щодо проблеми визначення поняття «правоохоронні органи» у правовій науці та законодавстві України.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Юридичний науковий електронний журнал. 2018 №6. С.44-48. </w:t>
      </w:r>
      <w:r>
        <w:rPr>
          <w:rFonts w:ascii="Times New Roman" w:hAnsi="Times New Roman"/>
          <w:b/>
          <w:sz w:val="28"/>
          <w:szCs w:val="28"/>
        </w:rPr>
        <w:t>URL</w:t>
      </w:r>
      <w:r w:rsidRPr="00BF6E00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9" w:history="1">
        <w:r w:rsidRPr="00BF6E00">
          <w:rPr>
            <w:rStyle w:val="a4"/>
            <w:rFonts w:ascii="Times New Roman" w:hAnsi="Times New Roman"/>
            <w:b/>
            <w:sz w:val="28"/>
            <w:szCs w:val="28"/>
          </w:rPr>
          <w:t>http</w:t>
        </w:r>
        <w:r w:rsidRPr="00BF6E0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://</w:t>
        </w:r>
        <w:r w:rsidRPr="00BF6E00">
          <w:rPr>
            <w:rStyle w:val="a4"/>
            <w:rFonts w:ascii="Times New Roman" w:hAnsi="Times New Roman"/>
            <w:b/>
            <w:sz w:val="28"/>
            <w:szCs w:val="28"/>
          </w:rPr>
          <w:t>www</w:t>
        </w:r>
        <w:r w:rsidRPr="00BF6E0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BF6E00">
          <w:rPr>
            <w:rStyle w:val="a4"/>
            <w:rFonts w:ascii="Times New Roman" w:hAnsi="Times New Roman"/>
            <w:b/>
            <w:sz w:val="28"/>
            <w:szCs w:val="28"/>
          </w:rPr>
          <w:t>lsej</w:t>
        </w:r>
        <w:r w:rsidRPr="00BF6E0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BF6E00">
          <w:rPr>
            <w:rStyle w:val="a4"/>
            <w:rFonts w:ascii="Times New Roman" w:hAnsi="Times New Roman"/>
            <w:b/>
            <w:sz w:val="28"/>
            <w:szCs w:val="28"/>
          </w:rPr>
          <w:t>org</w:t>
        </w:r>
        <w:r w:rsidRPr="00BF6E0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BF6E00">
          <w:rPr>
            <w:rStyle w:val="a4"/>
            <w:rFonts w:ascii="Times New Roman" w:hAnsi="Times New Roman"/>
            <w:b/>
            <w:sz w:val="28"/>
            <w:szCs w:val="28"/>
          </w:rPr>
          <w:t>ua</w:t>
        </w:r>
        <w:r w:rsidRPr="00BF6E0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/6_2018/11.</w:t>
        </w:r>
        <w:r w:rsidRPr="00BF6E00">
          <w:rPr>
            <w:rStyle w:val="a4"/>
            <w:rFonts w:ascii="Times New Roman" w:hAnsi="Times New Roman"/>
            <w:b/>
            <w:sz w:val="28"/>
            <w:szCs w:val="28"/>
          </w:rPr>
          <w:t>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BF6E00" w:rsidRPr="007C2FAB" w:rsidRDefault="00225AFE" w:rsidP="007C2FA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Судова влада в Україні та інших державах. Історія і сучасність (аспекти права).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Наукові інтернет-конференції. 2018 випуск 7. С.290. </w:t>
      </w:r>
      <w:r>
        <w:rPr>
          <w:rFonts w:ascii="Times New Roman" w:hAnsi="Times New Roman"/>
          <w:b/>
          <w:sz w:val="28"/>
          <w:szCs w:val="28"/>
        </w:rPr>
        <w:t>URL</w:t>
      </w:r>
      <w:r w:rsidRPr="00D355D0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10" w:history="1"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http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://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www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lp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edu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ua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sites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default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files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attach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/2018/9160/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vypusk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_7_2018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r</w:t>
        </w:r>
        <w:r w:rsidRPr="00D355D0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225AFE">
          <w:rPr>
            <w:rStyle w:val="a4"/>
            <w:rFonts w:ascii="Times New Roman" w:hAnsi="Times New Roman"/>
            <w:b/>
            <w:sz w:val="28"/>
            <w:szCs w:val="28"/>
          </w:rPr>
          <w:t>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F50CA" w:rsidRPr="007C2FAB" w:rsidRDefault="00CF50CA">
      <w:pPr>
        <w:rPr>
          <w:lang w:val="uk-UA"/>
        </w:rPr>
      </w:pPr>
    </w:p>
    <w:sectPr w:rsidR="00CF50CA" w:rsidRPr="007C2FAB" w:rsidSect="00CF50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B19B6"/>
    <w:multiLevelType w:val="hybridMultilevel"/>
    <w:tmpl w:val="4FB09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3CF"/>
    <w:rsid w:val="00225AFE"/>
    <w:rsid w:val="00266544"/>
    <w:rsid w:val="003B4220"/>
    <w:rsid w:val="007C2FAB"/>
    <w:rsid w:val="00BF6E00"/>
    <w:rsid w:val="00CF50CA"/>
    <w:rsid w:val="00D355D0"/>
    <w:rsid w:val="00D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CF"/>
    <w:pPr>
      <w:spacing w:after="160" w:line="259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C2F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izdat.com.ua/image/data/Files/452/3_OSPO_NP_shemah_2018_7_Lapk%D1%96n_vnutri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p.in.ua/1_2018/61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suir.sumdu.edu.ua/bitstream/123456789/48426/1/Burbyka_sudovi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p.edu.ua/sites/default/files/attach/2018/9160/vypusk_7_2018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sej.org.ua/6_2018/1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dcterms:created xsi:type="dcterms:W3CDTF">2019-02-26T16:42:00Z</dcterms:created>
  <dcterms:modified xsi:type="dcterms:W3CDTF">2019-04-09T07:35:00Z</dcterms:modified>
</cp:coreProperties>
</file>