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CF77AA">
        <w:rPr>
          <w:rFonts w:ascii="Times New Roman" w:hAnsi="Times New Roman" w:cs="Times New Roman"/>
          <w:sz w:val="28"/>
          <w:szCs w:val="28"/>
          <w:lang w:val="uk-UA"/>
        </w:rPr>
        <w:t>Корпоративна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bookmarkStart w:id="0" w:name="_GoBack"/>
      <w:bookmarkEnd w:id="0"/>
    </w:p>
    <w:p w:rsidR="005D25DA" w:rsidRDefault="00CF77A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 «Корпоративне право»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</w:t>
      </w:r>
      <w:r w:rsidR="00CF77AA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77AA">
        <w:rPr>
          <w:rFonts w:ascii="Times New Roman" w:hAnsi="Times New Roman" w:cs="Times New Roman"/>
          <w:sz w:val="28"/>
          <w:szCs w:val="28"/>
          <w:lang w:val="uk-UA"/>
        </w:rPr>
        <w:t>цивільного права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F77AA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CF77AA">
        <w:rPr>
          <w:rFonts w:ascii="Times New Roman" w:hAnsi="Times New Roman" w:cs="Times New Roman"/>
          <w:sz w:val="28"/>
          <w:szCs w:val="28"/>
          <w:lang w:val="uk-UA"/>
        </w:rPr>
        <w:t>-науковий Юридичний інститут</w:t>
      </w:r>
      <w:r w:rsidR="00332B95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332B95">
        <w:rPr>
          <w:rFonts w:ascii="Times New Roman" w:hAnsi="Times New Roman" w:cs="Times New Roman"/>
          <w:sz w:val="28"/>
          <w:szCs w:val="28"/>
          <w:lang w:val="uk-UA"/>
        </w:rPr>
        <w:t xml:space="preserve">Гришко </w:t>
      </w:r>
      <w:r w:rsidR="00CF77AA">
        <w:rPr>
          <w:rFonts w:ascii="Times New Roman" w:hAnsi="Times New Roman" w:cs="Times New Roman"/>
          <w:sz w:val="28"/>
          <w:szCs w:val="28"/>
          <w:lang w:val="uk-UA"/>
        </w:rPr>
        <w:t>У.П.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332B95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CF77AA">
        <w:rPr>
          <w:rFonts w:ascii="Times New Roman" w:hAnsi="Times New Roman" w:cs="Times New Roman"/>
          <w:sz w:val="28"/>
          <w:szCs w:val="28"/>
          <w:lang w:val="en-US"/>
        </w:rPr>
        <w:t>hryshko</w:t>
      </w:r>
      <w:proofErr w:type="spellEnd"/>
      <w:r w:rsidR="00CF77AA" w:rsidRPr="00CF77AA">
        <w:rPr>
          <w:rFonts w:ascii="Times New Roman" w:hAnsi="Times New Roman" w:cs="Times New Roman"/>
          <w:sz w:val="28"/>
          <w:szCs w:val="28"/>
        </w:rPr>
        <w:t>.</w:t>
      </w:r>
      <w:r w:rsidR="00CF77AA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CF77AA" w:rsidRPr="00CF77A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CF77AA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CF77AA" w:rsidRPr="00CF77AA">
        <w:rPr>
          <w:rFonts w:ascii="Times New Roman" w:hAnsi="Times New Roman" w:cs="Times New Roman"/>
          <w:sz w:val="28"/>
          <w:szCs w:val="28"/>
        </w:rPr>
        <w:t>.</w:t>
      </w:r>
      <w:r w:rsidR="00CF77AA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F77AA" w:rsidRDefault="00CF77AA" w:rsidP="00CF77A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CF77AA">
        <w:rPr>
          <w:rFonts w:ascii="Times New Roman" w:hAnsi="Times New Roman" w:cs="Times New Roman"/>
          <w:sz w:val="20"/>
          <w:szCs w:val="20"/>
          <w:lang w:val="uk-UA"/>
        </w:rPr>
        <w:t>Боднар В..В. Поняття та юридична природа переважних прав</w:t>
      </w:r>
    </w:p>
    <w:p w:rsidR="00CF77AA" w:rsidRDefault="00CF77AA" w:rsidP="00CF77A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Бабацька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І.Я.Правова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природа переважних прав</w:t>
      </w:r>
    </w:p>
    <w:p w:rsidR="00CF77AA" w:rsidRDefault="00CF77AA" w:rsidP="00CF77A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Смітюх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А.В.</w:t>
      </w:r>
      <w:r w:rsidRPr="00CF77AA">
        <w:t xml:space="preserve"> </w:t>
      </w:r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ЩОДО ВИЗНАЧЕННЯ </w:t>
      </w: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ПОНЯттЯ</w:t>
      </w:r>
      <w:proofErr w:type="spellEnd"/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КОРПОРАтИВНИх</w:t>
      </w:r>
      <w:proofErr w:type="spellEnd"/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 ПРАВ </w:t>
      </w: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УЧАсНИКА</w:t>
      </w:r>
      <w:proofErr w:type="spellEnd"/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ГОсПОДАРсЬКОГО</w:t>
      </w:r>
      <w:proofErr w:type="spellEnd"/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тОВАРИстВА</w:t>
      </w:r>
      <w:proofErr w:type="spellEnd"/>
    </w:p>
    <w:p w:rsidR="00CF77AA" w:rsidRDefault="00CF77AA" w:rsidP="00CF77A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Жорнокуй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Ю.М.</w:t>
      </w:r>
      <w:r w:rsidRPr="00CF77AA">
        <w:t xml:space="preserve"> </w:t>
      </w:r>
      <w:r w:rsidRPr="00CF77AA">
        <w:rPr>
          <w:rFonts w:ascii="Times New Roman" w:hAnsi="Times New Roman" w:cs="Times New Roman"/>
          <w:sz w:val="20"/>
          <w:szCs w:val="20"/>
          <w:lang w:val="uk-UA"/>
        </w:rPr>
        <w:t>«</w:t>
      </w: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СУб’ЄкТиВНе</w:t>
      </w:r>
      <w:proofErr w:type="spellEnd"/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кОРПОРАТиВНе</w:t>
      </w:r>
      <w:proofErr w:type="spellEnd"/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 ПРАВО»  VS. «</w:t>
      </w: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СекУНдАРНе</w:t>
      </w:r>
      <w:proofErr w:type="spellEnd"/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 ПРАВО»: </w:t>
      </w: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eT</w:t>
      </w:r>
      <w:proofErr w:type="spellEnd"/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 PRO </w:t>
      </w: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Con</w:t>
      </w:r>
      <w:proofErr w:type="spellEnd"/>
    </w:p>
    <w:p w:rsidR="00CF77AA" w:rsidRDefault="00CF77AA" w:rsidP="00CF77A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Н. І. </w:t>
      </w: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Костова</w:t>
      </w:r>
      <w:r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CF77AA">
        <w:rPr>
          <w:rFonts w:ascii="Times New Roman" w:hAnsi="Times New Roman" w:cs="Times New Roman"/>
          <w:sz w:val="20"/>
          <w:szCs w:val="20"/>
          <w:lang w:val="uk-UA"/>
        </w:rPr>
        <w:t>ФУНКЦІЇ</w:t>
      </w:r>
      <w:proofErr w:type="spellEnd"/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 СТАТУТНОГО КАПІТАЛУ АКЦІОНЕРНИХ ТОВАРИСТВ</w:t>
      </w:r>
    </w:p>
    <w:p w:rsidR="00CF77AA" w:rsidRDefault="00CF77AA" w:rsidP="00CF77A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Саєнко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М.</w:t>
      </w:r>
      <w:r w:rsidRPr="00CF77AA">
        <w:t xml:space="preserve"> </w:t>
      </w:r>
      <w:r w:rsidRPr="00CF77AA">
        <w:rPr>
          <w:rFonts w:ascii="Times New Roman" w:hAnsi="Times New Roman" w:cs="Times New Roman"/>
          <w:sz w:val="20"/>
          <w:szCs w:val="20"/>
          <w:lang w:val="uk-UA"/>
        </w:rPr>
        <w:t>Збільшення статутного капіталу в контексті нового Закону про ТОВ</w:t>
      </w:r>
    </w:p>
    <w:p w:rsidR="00CF77AA" w:rsidRDefault="00CF77AA" w:rsidP="00CF77A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Оверковський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К.</w:t>
      </w:r>
      <w:r w:rsidRPr="00CF77AA">
        <w:t xml:space="preserve"> </w:t>
      </w:r>
      <w:r w:rsidRPr="00CF77AA">
        <w:rPr>
          <w:rFonts w:ascii="Times New Roman" w:hAnsi="Times New Roman" w:cs="Times New Roman"/>
          <w:sz w:val="20"/>
          <w:szCs w:val="20"/>
          <w:lang w:val="uk-UA"/>
        </w:rPr>
        <w:t>ПРАВОВІ АСПЕКТИ ВНЕСЕННЯ ПРАВ ПРОМИСЛОВОЇ ВЛАСНОСТІ ДО СТАТУТНОГО КАПІТАЛУ ТОВАРИСТВА</w:t>
      </w:r>
    </w:p>
    <w:p w:rsidR="00CF77AA" w:rsidRPr="00CF77AA" w:rsidRDefault="00CF77AA" w:rsidP="000574F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F77AA">
        <w:rPr>
          <w:rFonts w:ascii="Times New Roman" w:hAnsi="Times New Roman" w:cs="Times New Roman"/>
          <w:sz w:val="20"/>
          <w:szCs w:val="20"/>
          <w:lang w:val="uk-UA"/>
        </w:rPr>
        <w:t>Бельтюкова</w:t>
      </w:r>
      <w:proofErr w:type="spellEnd"/>
      <w:r w:rsidRPr="00CF77AA">
        <w:rPr>
          <w:rFonts w:ascii="Times New Roman" w:hAnsi="Times New Roman" w:cs="Times New Roman"/>
          <w:sz w:val="20"/>
          <w:szCs w:val="20"/>
          <w:lang w:val="uk-UA"/>
        </w:rPr>
        <w:t xml:space="preserve"> Є.М.</w:t>
      </w:r>
      <w:r w:rsidRPr="00CF77AA">
        <w:rPr>
          <w:lang w:val="uk-UA"/>
        </w:rPr>
        <w:t xml:space="preserve"> </w:t>
      </w:r>
      <w:r>
        <w:rPr>
          <w:lang w:val="uk-UA"/>
        </w:rPr>
        <w:t>До питання про передачу прав інтелектуальної власності до статутного капіталу акціонерного товариства</w:t>
      </w:r>
    </w:p>
    <w:p w:rsidR="00CF77AA" w:rsidRDefault="00CF77AA" w:rsidP="000574F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Ільющенко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Г.В. Правові аспекти  збільшення статутного капіталу корпоративних підприємств</w:t>
      </w:r>
    </w:p>
    <w:p w:rsidR="00CF77AA" w:rsidRDefault="00332B95" w:rsidP="00332B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В.І.Цікало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В.М.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Оприско.</w:t>
      </w:r>
      <w:r w:rsidRPr="00332B95">
        <w:rPr>
          <w:rFonts w:ascii="Times New Roman" w:hAnsi="Times New Roman" w:cs="Times New Roman"/>
          <w:sz w:val="20"/>
          <w:szCs w:val="20"/>
          <w:lang w:val="uk-UA"/>
        </w:rPr>
        <w:t>Корпоративні</w:t>
      </w:r>
      <w:proofErr w:type="spellEnd"/>
      <w:r w:rsidRPr="00332B95">
        <w:rPr>
          <w:rFonts w:ascii="Times New Roman" w:hAnsi="Times New Roman" w:cs="Times New Roman"/>
          <w:sz w:val="20"/>
          <w:szCs w:val="20"/>
          <w:lang w:val="uk-UA"/>
        </w:rPr>
        <w:t xml:space="preserve"> права подружжя:  складні питання у судовій практиці</w:t>
      </w:r>
    </w:p>
    <w:p w:rsidR="00332B95" w:rsidRPr="00332B95" w:rsidRDefault="00332B95" w:rsidP="00332B95">
      <w:pPr>
        <w:pStyle w:val="a4"/>
        <w:numPr>
          <w:ilvl w:val="0"/>
          <w:numId w:val="1"/>
        </w:numPr>
      </w:pPr>
      <w:proofErr w:type="spellStart"/>
      <w:r w:rsidRPr="00332B95">
        <w:rPr>
          <w:rFonts w:ascii="Times New Roman" w:hAnsi="Times New Roman" w:cs="Times New Roman"/>
          <w:sz w:val="20"/>
          <w:szCs w:val="20"/>
          <w:lang w:val="uk-UA"/>
        </w:rPr>
        <w:t>Бутрин-Бока</w:t>
      </w:r>
      <w:proofErr w:type="spellEnd"/>
      <w:r w:rsidRPr="00332B95">
        <w:rPr>
          <w:rFonts w:ascii="Times New Roman" w:hAnsi="Times New Roman" w:cs="Times New Roman"/>
          <w:sz w:val="20"/>
          <w:szCs w:val="20"/>
          <w:lang w:val="uk-UA"/>
        </w:rPr>
        <w:t xml:space="preserve"> Н. С.</w:t>
      </w:r>
      <w:r w:rsidRPr="00332B95">
        <w:t xml:space="preserve"> ПРОБЛЕМИ ПРАВОВОГО РЕГУЛЮВАННЯ КОРПОРАТИВНИХ ПРАВ ПОДРУЖЖЯ: ДЕЯКІ АСПЕКТИ</w:t>
      </w:r>
    </w:p>
    <w:p w:rsidR="00612B4A" w:rsidRPr="00332B95" w:rsidRDefault="00332B95" w:rsidP="00332B9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ВІнтоняк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М.</w:t>
      </w:r>
      <w:r w:rsidRPr="00332B95">
        <w:t xml:space="preserve"> </w:t>
      </w:r>
      <w:r w:rsidRPr="00332B95">
        <w:rPr>
          <w:rFonts w:ascii="Times New Roman" w:hAnsi="Times New Roman" w:cs="Times New Roman"/>
          <w:sz w:val="20"/>
          <w:szCs w:val="20"/>
          <w:lang w:val="uk-UA"/>
        </w:rPr>
        <w:t>КОРПОРАТИВНІ ВІДНОСИНИ В АСПЕКТІ ВІДНОСИН МІЖ ПОДРУЖЖЯМ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45F2E"/>
    <w:multiLevelType w:val="hybridMultilevel"/>
    <w:tmpl w:val="A1ACE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32B95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7AA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A93D"/>
  <w15:docId w15:val="{CA9AE4D5-294A-4122-AAB9-06C59F94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18</cp:revision>
  <dcterms:created xsi:type="dcterms:W3CDTF">2017-05-17T09:04:00Z</dcterms:created>
  <dcterms:modified xsi:type="dcterms:W3CDTF">2019-02-28T10:59:00Z</dcterms:modified>
</cp:coreProperties>
</file>