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209" w:rsidRDefault="006E3209" w:rsidP="006E3209">
      <w:pPr>
        <w:shd w:val="clear" w:color="auto" w:fill="FFFFFF"/>
        <w:spacing w:before="5" w:line="408" w:lineRule="exact"/>
        <w:ind w:left="5002" w:hanging="211"/>
      </w:pPr>
      <w:r>
        <w:rPr>
          <w:rFonts w:ascii="Arial" w:hAnsi="Arial" w:cs="Arial"/>
          <w:color w:val="000000"/>
          <w:spacing w:val="-11"/>
          <w:w w:val="124"/>
          <w:sz w:val="41"/>
          <w:szCs w:val="41"/>
        </w:rPr>
        <w:t>механизмы</w:t>
      </w:r>
    </w:p>
    <w:p w:rsidR="006E3209" w:rsidRDefault="006E3209" w:rsidP="006E3209">
      <w:pPr>
        <w:shd w:val="clear" w:color="auto" w:fill="FFFFFF"/>
        <w:jc w:val="right"/>
      </w:pPr>
      <w:r>
        <w:rPr>
          <w:rFonts w:ascii="Arial" w:hAnsi="Arial" w:cs="Arial"/>
          <w:b/>
          <w:bCs/>
          <w:color w:val="000000"/>
          <w:spacing w:val="-18"/>
          <w:sz w:val="48"/>
          <w:szCs w:val="48"/>
        </w:rPr>
        <w:t>массовой психологии</w:t>
      </w:r>
    </w:p>
    <w:p w:rsidR="006E3209" w:rsidRDefault="006E3209" w:rsidP="006E3209">
      <w:pPr>
        <w:shd w:val="clear" w:color="auto" w:fill="FFFFFF"/>
        <w:spacing w:before="192" w:line="211" w:lineRule="exact"/>
        <w:ind w:left="288"/>
      </w:pPr>
      <w:r>
        <w:rPr>
          <w:i/>
          <w:iCs/>
          <w:color w:val="000000"/>
          <w:spacing w:val="-1"/>
          <w:sz w:val="19"/>
          <w:szCs w:val="19"/>
        </w:rPr>
        <w:t>Заражение как механизм психологии массы. 9 Внушение как механизм психологии мас</w:t>
      </w:r>
      <w:r>
        <w:rPr>
          <w:i/>
          <w:iCs/>
          <w:color w:val="000000"/>
          <w:spacing w:val="-1"/>
          <w:sz w:val="19"/>
          <w:szCs w:val="19"/>
        </w:rPr>
        <w:softHyphen/>
      </w:r>
      <w:r>
        <w:rPr>
          <w:i/>
          <w:iCs/>
          <w:color w:val="000000"/>
          <w:spacing w:val="-3"/>
          <w:sz w:val="19"/>
          <w:szCs w:val="19"/>
        </w:rPr>
        <w:t>сы. Ш Подражание как механизм психологии массы.</w:t>
      </w:r>
    </w:p>
    <w:p w:rsidR="006E3209" w:rsidRDefault="006E3209" w:rsidP="006E3209">
      <w:pPr>
        <w:shd w:val="clear" w:color="auto" w:fill="FFFFFF"/>
        <w:spacing w:before="1627" w:line="240" w:lineRule="exact"/>
        <w:ind w:left="5"/>
        <w:jc w:val="both"/>
      </w:pPr>
      <w:r>
        <w:rPr>
          <w:color w:val="000000"/>
          <w:spacing w:val="-2"/>
          <w:sz w:val="21"/>
          <w:szCs w:val="21"/>
        </w:rPr>
        <w:t>Еще Г. Зиммель задавался крайне любопытными вопросами. «Когда толпа людей раз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 xml:space="preserve">рушает дом, выносит приговор, издает крик, здесь суммируются действия отдельных </w:t>
      </w:r>
      <w:r>
        <w:rPr>
          <w:color w:val="000000"/>
          <w:spacing w:val="-2"/>
          <w:sz w:val="21"/>
          <w:szCs w:val="21"/>
        </w:rPr>
        <w:t xml:space="preserve">субъектов в одно происшествие, которое мы обозначаем как одно, как осуществление </w:t>
      </w:r>
      <w:r>
        <w:rPr>
          <w:color w:val="000000"/>
          <w:spacing w:val="2"/>
          <w:sz w:val="21"/>
          <w:szCs w:val="21"/>
        </w:rPr>
        <w:t xml:space="preserve">одного понятия. Тут-то и возникает великое смешение: внешне единый результат </w:t>
      </w:r>
      <w:r>
        <w:rPr>
          <w:color w:val="000000"/>
          <w:sz w:val="21"/>
          <w:szCs w:val="21"/>
        </w:rPr>
        <w:t>многих субъективных душевных процессов толкуется как результат единого душев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ного процесса в коллективной душе. Единство результирующего явления переносит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-3"/>
          <w:sz w:val="21"/>
          <w:szCs w:val="21"/>
        </w:rPr>
        <w:t xml:space="preserve">ся на предполагаемое единство его психической причины» </w:t>
      </w:r>
      <w:r w:rsidRPr="00CC3656">
        <w:rPr>
          <w:color w:val="000000"/>
          <w:spacing w:val="-3"/>
          <w:sz w:val="21"/>
          <w:szCs w:val="21"/>
        </w:rPr>
        <w:t>(</w:t>
      </w:r>
      <w:r>
        <w:rPr>
          <w:color w:val="000000"/>
          <w:spacing w:val="-3"/>
          <w:sz w:val="21"/>
          <w:szCs w:val="21"/>
          <w:lang w:val="en-US"/>
        </w:rPr>
        <w:t>Simmel</w:t>
      </w:r>
      <w:r w:rsidRPr="00CC3656">
        <w:rPr>
          <w:color w:val="000000"/>
          <w:spacing w:val="-3"/>
          <w:sz w:val="21"/>
          <w:szCs w:val="21"/>
        </w:rPr>
        <w:t xml:space="preserve">, </w:t>
      </w:r>
      <w:r>
        <w:rPr>
          <w:color w:val="000000"/>
          <w:spacing w:val="-3"/>
          <w:sz w:val="21"/>
          <w:szCs w:val="21"/>
        </w:rPr>
        <w:t xml:space="preserve">1908). Почему это </w:t>
      </w:r>
      <w:r>
        <w:rPr>
          <w:color w:val="000000"/>
          <w:spacing w:val="1"/>
          <w:sz w:val="21"/>
          <w:szCs w:val="21"/>
        </w:rPr>
        <w:t>происходит? Как возникает «единство результирующего действия»? Как суммиру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ются действия отдельных субъектов? И что это такое: «осуществление одного поня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тия»?</w:t>
      </w:r>
    </w:p>
    <w:p w:rsidR="006E3209" w:rsidRDefault="006E3209" w:rsidP="006E3209">
      <w:pPr>
        <w:shd w:val="clear" w:color="auto" w:fill="FFFFFF"/>
        <w:spacing w:before="14" w:line="240" w:lineRule="exact"/>
        <w:ind w:left="5" w:right="5" w:firstLine="346"/>
        <w:jc w:val="both"/>
      </w:pPr>
      <w:r>
        <w:rPr>
          <w:color w:val="000000"/>
          <w:spacing w:val="1"/>
          <w:sz w:val="21"/>
          <w:szCs w:val="21"/>
        </w:rPr>
        <w:t xml:space="preserve">Практически, во всех этих вопросах речь идет об одном и том же: о механизме </w:t>
      </w:r>
      <w:r>
        <w:rPr>
          <w:color w:val="000000"/>
          <w:spacing w:val="-2"/>
          <w:sz w:val="21"/>
          <w:szCs w:val="21"/>
        </w:rPr>
        <w:t xml:space="preserve">формирования целостной массы из множества отдельных субъектов. Для психологии </w:t>
      </w:r>
      <w:r>
        <w:rPr>
          <w:color w:val="000000"/>
          <w:sz w:val="21"/>
          <w:szCs w:val="21"/>
        </w:rPr>
        <w:t>масс этот момент, безусловно, является одним из важнейших.</w:t>
      </w:r>
    </w:p>
    <w:p w:rsidR="006E3209" w:rsidRDefault="006E3209" w:rsidP="006E3209">
      <w:pPr>
        <w:shd w:val="clear" w:color="auto" w:fill="FFFFFF"/>
        <w:spacing w:before="10" w:line="240" w:lineRule="exact"/>
        <w:ind w:right="10" w:firstLine="355"/>
        <w:jc w:val="both"/>
      </w:pPr>
      <w:r>
        <w:rPr>
          <w:color w:val="000000"/>
          <w:spacing w:val="2"/>
          <w:sz w:val="21"/>
          <w:szCs w:val="21"/>
        </w:rPr>
        <w:t xml:space="preserve">Рассматривая проблему психологических механизмов возникновения массы, в </w:t>
      </w:r>
      <w:r>
        <w:rPr>
          <w:color w:val="000000"/>
          <w:spacing w:val="1"/>
          <w:sz w:val="21"/>
          <w:szCs w:val="21"/>
        </w:rPr>
        <w:t xml:space="preserve">литературе обычно принято говорить о четырех таких механизмах. Это заражение, </w:t>
      </w:r>
      <w:r>
        <w:rPr>
          <w:color w:val="000000"/>
          <w:spacing w:val="-1"/>
          <w:sz w:val="21"/>
          <w:szCs w:val="21"/>
        </w:rPr>
        <w:t>подражание, внушение и, в отдельных случаях, убеждение. Сразу подчеркнем, одна</w:t>
      </w:r>
      <w:r>
        <w:rPr>
          <w:color w:val="000000"/>
          <w:spacing w:val="-1"/>
          <w:sz w:val="21"/>
          <w:szCs w:val="21"/>
        </w:rPr>
        <w:softHyphen/>
        <w:t xml:space="preserve">ко, что в различиях между этими понятиями и в сути обозначаемых ими явлений нам </w:t>
      </w:r>
      <w:r>
        <w:rPr>
          <w:color w:val="000000"/>
          <w:spacing w:val="1"/>
          <w:sz w:val="21"/>
          <w:szCs w:val="21"/>
        </w:rPr>
        <w:t>еще придется серьезно разобраться. Еще 3. Фрейд заметил: «Авторы (работ) по со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 xml:space="preserve">циологии и массовой психологии предлагают нам обычно в качестве объяснения одно </w:t>
      </w:r>
      <w:r>
        <w:rPr>
          <w:color w:val="000000"/>
          <w:sz w:val="21"/>
          <w:szCs w:val="21"/>
        </w:rPr>
        <w:t xml:space="preserve">и то же, хотя иногда под сменяющими друг друга названиями». Связано это прежде </w:t>
      </w:r>
      <w:r>
        <w:rPr>
          <w:color w:val="000000"/>
          <w:spacing w:val="-1"/>
          <w:sz w:val="21"/>
          <w:szCs w:val="21"/>
        </w:rPr>
        <w:t>всего с особой сложностью массы как объекта научного изучения, и с быстротечнос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z w:val="21"/>
          <w:szCs w:val="21"/>
        </w:rPr>
        <w:t>тью, сложностью для фиксации протекающих в ней психологических процессов.</w:t>
      </w:r>
    </w:p>
    <w:p w:rsidR="006E3209" w:rsidRDefault="006E3209" w:rsidP="006E3209">
      <w:pPr>
        <w:shd w:val="clear" w:color="auto" w:fill="FFFFFF"/>
        <w:spacing w:line="240" w:lineRule="exact"/>
        <w:ind w:right="10" w:firstLine="350"/>
        <w:jc w:val="both"/>
      </w:pPr>
      <w:r>
        <w:rPr>
          <w:color w:val="000000"/>
          <w:spacing w:val="1"/>
          <w:sz w:val="21"/>
          <w:szCs w:val="21"/>
        </w:rPr>
        <w:t xml:space="preserve">Сам Фрейд считал, что за всеми этими разными названиями стоит «магическое </w:t>
      </w:r>
      <w:r>
        <w:rPr>
          <w:color w:val="000000"/>
          <w:spacing w:val="-2"/>
          <w:sz w:val="21"/>
          <w:szCs w:val="21"/>
        </w:rPr>
        <w:t>слово «внушение». Г. Тард называл главным механизмом «подражание». Однако «мы больше соглашаемся с автором, который поясняет, что подражание включено в поня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 xml:space="preserve">тие внушения и представляет собой лишь его следствие» </w:t>
      </w:r>
      <w:r w:rsidRPr="00CC3656">
        <w:rPr>
          <w:color w:val="000000"/>
          <w:spacing w:val="-1"/>
          <w:sz w:val="21"/>
          <w:szCs w:val="21"/>
        </w:rPr>
        <w:t>(</w:t>
      </w:r>
      <w:r>
        <w:rPr>
          <w:color w:val="000000"/>
          <w:spacing w:val="-1"/>
          <w:sz w:val="21"/>
          <w:szCs w:val="21"/>
          <w:lang w:val="en-US"/>
        </w:rPr>
        <w:t>Brugeilles</w:t>
      </w:r>
      <w:r w:rsidRPr="00CC3656">
        <w:rPr>
          <w:color w:val="000000"/>
          <w:spacing w:val="-1"/>
          <w:sz w:val="21"/>
          <w:szCs w:val="21"/>
        </w:rPr>
        <w:t xml:space="preserve">, </w:t>
      </w:r>
      <w:r>
        <w:rPr>
          <w:color w:val="000000"/>
          <w:spacing w:val="-1"/>
          <w:sz w:val="21"/>
          <w:szCs w:val="21"/>
        </w:rPr>
        <w:t xml:space="preserve">1913). Г. Лебон </w:t>
      </w:r>
      <w:r>
        <w:rPr>
          <w:color w:val="000000"/>
          <w:spacing w:val="1"/>
          <w:sz w:val="21"/>
          <w:szCs w:val="21"/>
        </w:rPr>
        <w:t>говорил о заражении и взаимном внушении отдельных лиц. У. Макдауголл предла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гал принцип «первичной индукции аффекта», считая его удачной заменой и зараже</w:t>
      </w:r>
      <w:r>
        <w:rPr>
          <w:color w:val="000000"/>
          <w:sz w:val="21"/>
          <w:szCs w:val="21"/>
        </w:rPr>
        <w:softHyphen/>
        <w:t>нию, и подражанию, и внушению. Однако, будучи верным в качестве принципа, по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 xml:space="preserve">нятие первичной (а возможно, и вторичной, и т. д.) «индукции аффекта» все равно не </w:t>
      </w:r>
      <w:r>
        <w:rPr>
          <w:color w:val="000000"/>
          <w:spacing w:val="2"/>
          <w:sz w:val="21"/>
          <w:szCs w:val="21"/>
        </w:rPr>
        <w:t>объясняет тот механизм, по которому эта «индукция» происходит. Полемизируя с</w:t>
      </w:r>
    </w:p>
    <w:p w:rsidR="006E3209" w:rsidRDefault="006E3209" w:rsidP="006E3209">
      <w:pPr>
        <w:shd w:val="clear" w:color="auto" w:fill="FFFFFF"/>
        <w:spacing w:line="240" w:lineRule="exact"/>
        <w:ind w:right="10" w:firstLine="350"/>
        <w:jc w:val="both"/>
        <w:sectPr w:rsidR="006E3209">
          <w:pgSz w:w="11909" w:h="16834"/>
          <w:pgMar w:top="1134" w:right="3242" w:bottom="720" w:left="1015" w:header="708" w:footer="708" w:gutter="0"/>
          <w:cols w:space="60"/>
          <w:noEndnote/>
        </w:sectPr>
      </w:pPr>
    </w:p>
    <w:p w:rsidR="006E3209" w:rsidRDefault="006E3209" w:rsidP="006E3209">
      <w:pPr>
        <w:shd w:val="clear" w:color="auto" w:fill="FFFFFF"/>
        <w:ind w:left="5112"/>
      </w:pPr>
      <w:r>
        <w:rPr>
          <w:rFonts w:ascii="Arial" w:hAnsi="Arial" w:cs="Arial"/>
          <w:i/>
          <w:iCs/>
          <w:color w:val="000000"/>
          <w:spacing w:val="-1"/>
          <w:sz w:val="9"/>
          <w:szCs w:val="9"/>
          <w:lang w:val="en-US"/>
        </w:rPr>
        <w:lastRenderedPageBreak/>
        <w:t>t</w:t>
      </w:r>
      <w:r w:rsidRPr="00CC3656">
        <w:rPr>
          <w:rFonts w:ascii="Arial" w:hAnsi="Arial" w:cs="Arial"/>
          <w:i/>
          <w:iCs/>
          <w:color w:val="000000"/>
          <w:spacing w:val="-1"/>
          <w:sz w:val="9"/>
          <w:szCs w:val="9"/>
        </w:rPr>
        <w:t>-</w:t>
      </w:r>
    </w:p>
    <w:p w:rsidR="006E3209" w:rsidRDefault="006E3209" w:rsidP="006E3209">
      <w:pPr>
        <w:shd w:val="clear" w:color="auto" w:fill="FFFFFF"/>
        <w:tabs>
          <w:tab w:val="left" w:pos="4066"/>
        </w:tabs>
        <w:spacing w:before="494"/>
        <w:jc w:val="right"/>
      </w:pPr>
      <w:r>
        <w:rPr>
          <w:rFonts w:ascii="Arial" w:hAnsi="Arial" w:cs="Arial"/>
          <w:color w:val="000000"/>
          <w:sz w:val="16"/>
          <w:szCs w:val="16"/>
        </w:rPr>
        <w:t>Глава 1.4. Механизмы массовой психологии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2"/>
          <w:sz w:val="16"/>
          <w:szCs w:val="16"/>
        </w:rPr>
        <w:t>71</w:t>
      </w:r>
    </w:p>
    <w:p w:rsidR="006E3209" w:rsidRDefault="006E3209" w:rsidP="006E3209">
      <w:pPr>
        <w:shd w:val="clear" w:color="auto" w:fill="FFFFFF"/>
        <w:spacing w:before="173" w:line="235" w:lineRule="exact"/>
        <w:ind w:right="24"/>
        <w:jc w:val="both"/>
      </w:pPr>
      <w:r>
        <w:rPr>
          <w:color w:val="000000"/>
          <w:sz w:val="21"/>
          <w:szCs w:val="21"/>
        </w:rPr>
        <w:t>У. Макдауголлом, 3. Фрейд показывал, что таким феноменом в работах Макдаугол-</w:t>
      </w:r>
      <w:r>
        <w:rPr>
          <w:color w:val="000000"/>
          <w:spacing w:val="-2"/>
          <w:sz w:val="21"/>
          <w:szCs w:val="21"/>
        </w:rPr>
        <w:t>ла все равно является внушение, однако и этот автор, и другие исследователи затруд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нялись с объяснением данного феномена. В результате протест Фрейда против такой невнятицы понятий у других исследователей «принял затем форму возмущения про</w:t>
      </w:r>
      <w:r>
        <w:rPr>
          <w:color w:val="000000"/>
          <w:spacing w:val="-1"/>
          <w:sz w:val="21"/>
          <w:szCs w:val="21"/>
        </w:rPr>
        <w:softHyphen/>
        <w:t>тив того, что внушение, которое все объясняет, само должно быть от объяснений от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z w:val="21"/>
          <w:szCs w:val="21"/>
        </w:rPr>
        <w:t>странено» (Фрейд, 1969). Сам Фрейд, в итоге, изрядно попользовавшись в своих це</w:t>
      </w:r>
      <w:r>
        <w:rPr>
          <w:color w:val="000000"/>
          <w:sz w:val="21"/>
          <w:szCs w:val="21"/>
        </w:rPr>
        <w:softHyphen/>
        <w:t>лях богатой феноменологией названных авторов, обратился к своему любимому по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 xml:space="preserve">нятию «либидо», через которое и объяснял практически все — и феномен внушения, </w:t>
      </w:r>
      <w:r>
        <w:rPr>
          <w:color w:val="000000"/>
          <w:spacing w:val="1"/>
          <w:sz w:val="21"/>
          <w:szCs w:val="21"/>
        </w:rPr>
        <w:t>и всю психологию масс («сущностью массы являются ее либидозные связи»).</w:t>
      </w:r>
    </w:p>
    <w:p w:rsidR="006E3209" w:rsidRDefault="006E3209" w:rsidP="006E3209">
      <w:pPr>
        <w:shd w:val="clear" w:color="auto" w:fill="FFFFFF"/>
        <w:spacing w:line="235" w:lineRule="exact"/>
        <w:ind w:left="14" w:right="19" w:firstLine="336"/>
        <w:jc w:val="both"/>
      </w:pPr>
      <w:r>
        <w:rPr>
          <w:color w:val="000000"/>
          <w:spacing w:val="-2"/>
          <w:sz w:val="21"/>
          <w:szCs w:val="21"/>
        </w:rPr>
        <w:t>Таким образом, в итоге в психологии масс как бы исторически сложились две ос</w:t>
      </w:r>
      <w:r>
        <w:rPr>
          <w:color w:val="000000"/>
          <w:spacing w:val="-2"/>
          <w:sz w:val="21"/>
          <w:szCs w:val="21"/>
        </w:rPr>
        <w:softHyphen/>
        <w:t>новные линии объяснения механизмов того, как масса становится массой. Первая ли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-3"/>
          <w:sz w:val="21"/>
          <w:szCs w:val="21"/>
        </w:rPr>
        <w:t>ния, идущая от ТТТ Сигеле, отчасти повторенная Г. Лебоном и развитая в более позд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z w:val="21"/>
          <w:szCs w:val="21"/>
        </w:rPr>
        <w:t>них исследованиях, опиралась на понятие «заражение». Вторая линия, идущая в ос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новном от работ У. Макдауголла, а уже затем продолженная 3. Фрейдом, на первое место ставила понятие «внушение».</w:t>
      </w:r>
    </w:p>
    <w:p w:rsidR="006E3209" w:rsidRDefault="006E3209" w:rsidP="006E3209">
      <w:pPr>
        <w:shd w:val="clear" w:color="auto" w:fill="FFFFFF"/>
        <w:spacing w:before="610"/>
        <w:ind w:left="749"/>
      </w:pPr>
      <w:r>
        <w:rPr>
          <w:rFonts w:ascii="Arial" w:hAnsi="Arial" w:cs="Arial"/>
          <w:b/>
          <w:bCs/>
          <w:color w:val="000000"/>
          <w:spacing w:val="-5"/>
          <w:sz w:val="29"/>
          <w:szCs w:val="29"/>
        </w:rPr>
        <w:t>Заражение как механизм психологии массы</w:t>
      </w:r>
    </w:p>
    <w:p w:rsidR="006E3209" w:rsidRDefault="006E3209" w:rsidP="006E3209">
      <w:pPr>
        <w:shd w:val="clear" w:color="auto" w:fill="FFFFFF"/>
        <w:spacing w:before="245" w:line="240" w:lineRule="exact"/>
        <w:ind w:left="24" w:right="5"/>
        <w:jc w:val="both"/>
      </w:pPr>
      <w:r>
        <w:rPr>
          <w:color w:val="000000"/>
          <w:sz w:val="21"/>
          <w:szCs w:val="21"/>
        </w:rPr>
        <w:t xml:space="preserve">Исторически первичным и главным психологическим механизмом, действующим в </w:t>
      </w:r>
      <w:r>
        <w:rPr>
          <w:color w:val="000000"/>
          <w:spacing w:val="-2"/>
          <w:sz w:val="21"/>
          <w:szCs w:val="21"/>
        </w:rPr>
        <w:t>массе, всегда считалось заражение. Однако и вокруг этого явления постоянно развер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 xml:space="preserve">тывалась борьба теоретических взглядов. Суть этой борьбы заключается в двух </w:t>
      </w:r>
      <w:r>
        <w:rPr>
          <w:color w:val="000000"/>
          <w:sz w:val="21"/>
          <w:szCs w:val="21"/>
        </w:rPr>
        <w:t>моментах. С одной стороны, при внешнем наблюдении именно заражение выглядит наиболее очевидной особенностью поведения людей в массе. С другой стороны, за</w:t>
      </w:r>
      <w:r>
        <w:rPr>
          <w:color w:val="000000"/>
          <w:sz w:val="21"/>
          <w:szCs w:val="21"/>
        </w:rPr>
        <w:softHyphen/>
        <w:t>ражение всегда казалось наиболее легко объяснимым феноменом. Самым простым было образное объяснение, по аналогии с заражением какими-то болезнями, напри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3"/>
          <w:sz w:val="21"/>
          <w:szCs w:val="21"/>
        </w:rPr>
        <w:t xml:space="preserve">мер гриппом. Действительно, жизнь показывает: стоит одному человеку начать чихать </w:t>
      </w:r>
      <w:r>
        <w:rPr>
          <w:color w:val="000000"/>
          <w:spacing w:val="-2"/>
          <w:sz w:val="21"/>
          <w:szCs w:val="21"/>
        </w:rPr>
        <w:t>и кашлять, как вскоре вокруг возникает масса таких же, чихающих и кашляющих ин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дивидов. Есть и другая, психологическая аналогия. Стоит кому-то начать смеяться, </w:t>
      </w:r>
      <w:r>
        <w:rPr>
          <w:color w:val="000000"/>
          <w:spacing w:val="-2"/>
          <w:sz w:val="21"/>
          <w:szCs w:val="21"/>
        </w:rPr>
        <w:t>как смех обычно подхватывается. Аналогично объяснялось распространение эмоцио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-3"/>
          <w:sz w:val="21"/>
          <w:szCs w:val="21"/>
        </w:rPr>
        <w:t>нальных состояний в массе. Но за кажущейся легкостью объяснений скрывались мно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гочисленные подводные камни. При углубленном рассмотрении далеко не все иссле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z w:val="21"/>
          <w:szCs w:val="21"/>
        </w:rPr>
        <w:t>дователи соглашались с подобным подходом.</w:t>
      </w:r>
    </w:p>
    <w:p w:rsidR="006E3209" w:rsidRDefault="006E3209" w:rsidP="006E3209">
      <w:pPr>
        <w:shd w:val="clear" w:color="auto" w:fill="FFFFFF"/>
        <w:spacing w:before="5" w:line="240" w:lineRule="exact"/>
        <w:ind w:left="38" w:firstLine="336"/>
        <w:jc w:val="both"/>
      </w:pPr>
      <w:r>
        <w:rPr>
          <w:color w:val="000000"/>
          <w:spacing w:val="3"/>
          <w:sz w:val="21"/>
          <w:szCs w:val="21"/>
        </w:rPr>
        <w:t>Еще Г. Лебон писал: «Заражаемость есть легко констатируемый, но необъяс</w:t>
      </w:r>
      <w:r>
        <w:rPr>
          <w:color w:val="000000"/>
          <w:spacing w:val="3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нимый феномен, который следует причислить к феноменам гипнотического рода... </w:t>
      </w:r>
      <w:r>
        <w:rPr>
          <w:color w:val="000000"/>
          <w:spacing w:val="-3"/>
          <w:sz w:val="21"/>
          <w:szCs w:val="21"/>
        </w:rPr>
        <w:t>В толпе заразительно каждое действие, каждое чувство, и притом в такой сильной сте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z w:val="21"/>
          <w:szCs w:val="21"/>
        </w:rPr>
        <w:t>пени, что индивид очень легко жертвует своим личным интересом в пользу интере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 xml:space="preserve">сов общего. Это — вполне противоположное его натуре свойство, на которое человек </w:t>
      </w:r>
      <w:r>
        <w:rPr>
          <w:color w:val="000000"/>
          <w:spacing w:val="1"/>
          <w:sz w:val="21"/>
          <w:szCs w:val="21"/>
        </w:rPr>
        <w:t xml:space="preserve">способен лишь в качестве составной части массы» (Цит. по: Фрейд, 1969). Однако </w:t>
      </w:r>
      <w:r>
        <w:rPr>
          <w:color w:val="000000"/>
          <w:spacing w:val="-1"/>
          <w:sz w:val="21"/>
          <w:szCs w:val="21"/>
        </w:rPr>
        <w:t xml:space="preserve">Лебон не углублялся в дальнейший анализ таких «феноменов гипнотического рода», </w:t>
      </w:r>
      <w:r>
        <w:rPr>
          <w:color w:val="000000"/>
          <w:spacing w:val="-2"/>
          <w:sz w:val="21"/>
          <w:szCs w:val="21"/>
        </w:rPr>
        <w:t>считая вполне достаточным указание на заражение как на наиболее важный психоло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z w:val="21"/>
          <w:szCs w:val="21"/>
        </w:rPr>
        <w:t>гический механизм существования массы.</w:t>
      </w:r>
    </w:p>
    <w:p w:rsidR="006E3209" w:rsidRDefault="006E3209" w:rsidP="006E3209">
      <w:pPr>
        <w:shd w:val="clear" w:color="auto" w:fill="FFFFFF"/>
        <w:spacing w:line="240" w:lineRule="exact"/>
        <w:ind w:left="43" w:firstLine="341"/>
        <w:jc w:val="both"/>
      </w:pPr>
      <w:r>
        <w:rPr>
          <w:color w:val="000000"/>
          <w:spacing w:val="-2"/>
          <w:sz w:val="21"/>
          <w:szCs w:val="21"/>
        </w:rPr>
        <w:t>Несмотря на все приведенные выше упреки 3. Фрейда, У. Макдауголл уделял фе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z w:val="21"/>
          <w:szCs w:val="21"/>
        </w:rPr>
        <w:t>номену заражения вполне достаточное внимание. Согласно представлениям Макда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уголла, заражение действует достаточно просто и вполне эффективно: «Факт тот, что</w:t>
      </w:r>
    </w:p>
    <w:p w:rsidR="006E3209" w:rsidRDefault="006E3209" w:rsidP="006E3209">
      <w:pPr>
        <w:shd w:val="clear" w:color="auto" w:fill="FFFFFF"/>
        <w:spacing w:line="240" w:lineRule="exact"/>
        <w:ind w:left="43" w:firstLine="341"/>
        <w:jc w:val="both"/>
        <w:sectPr w:rsidR="006E3209">
          <w:pgSz w:w="11909" w:h="16834"/>
          <w:pgMar w:top="1134" w:right="672" w:bottom="720" w:left="3567" w:header="708" w:footer="708" w:gutter="0"/>
          <w:cols w:space="60"/>
          <w:noEndnote/>
        </w:sectPr>
      </w:pPr>
    </w:p>
    <w:p w:rsidR="006E3209" w:rsidRDefault="006E3209" w:rsidP="006E3209">
      <w:pPr>
        <w:shd w:val="clear" w:color="auto" w:fill="FFFFFF"/>
        <w:tabs>
          <w:tab w:val="left" w:pos="859"/>
        </w:tabs>
      </w:pPr>
      <w:r>
        <w:rPr>
          <w:rFonts w:ascii="Arial" w:hAnsi="Arial" w:cs="Arial"/>
          <w:color w:val="000000"/>
          <w:spacing w:val="9"/>
          <w:sz w:val="17"/>
          <w:szCs w:val="17"/>
        </w:rPr>
        <w:lastRenderedPageBreak/>
        <w:t>72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5"/>
          <w:sz w:val="17"/>
          <w:szCs w:val="17"/>
        </w:rPr>
        <w:t>Часть 1. Массы</w:t>
      </w:r>
    </w:p>
    <w:p w:rsidR="006E3209" w:rsidRDefault="006E3209" w:rsidP="006E3209">
      <w:pPr>
        <w:shd w:val="clear" w:color="auto" w:fill="FFFFFF"/>
        <w:spacing w:before="173" w:line="240" w:lineRule="exact"/>
        <w:ind w:left="5" w:right="10"/>
        <w:jc w:val="both"/>
      </w:pPr>
      <w:r>
        <w:rPr>
          <w:color w:val="000000"/>
          <w:spacing w:val="1"/>
          <w:sz w:val="21"/>
          <w:szCs w:val="21"/>
        </w:rPr>
        <w:t>наблюдаемые признаки состояния аффекта способны автоматически вызвать у на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блюдателя тот же аффект. Это автоматическое принуждение тем сильнее, чем боль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3"/>
          <w:sz w:val="21"/>
          <w:szCs w:val="21"/>
        </w:rPr>
        <w:t>ше количество лиц, у которых одновременно наблюдается проявление того же аффек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 xml:space="preserve">та. Тогда замолкает критическая способность личности, и человек отдается аффекту. </w:t>
      </w:r>
      <w:r>
        <w:rPr>
          <w:color w:val="000000"/>
          <w:spacing w:val="-2"/>
          <w:sz w:val="21"/>
          <w:szCs w:val="21"/>
        </w:rPr>
        <w:t>Но при этом он повышает возбуждение тех, кто на него повлиял, и таким образом аф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z w:val="21"/>
          <w:szCs w:val="21"/>
        </w:rPr>
        <w:t>фективный заряд отдельных лиц повышается взаимной индукцией. При этом возни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кает несомненно нечто вроде вынужденности подражать другим, оставаться в созву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чии с «множеством». У более грубых и элементарных чувств наибольшие перспекти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вы распространяться в массе именно таким образом» </w:t>
      </w:r>
      <w:r w:rsidRPr="00CC3656">
        <w:rPr>
          <w:color w:val="000000"/>
          <w:spacing w:val="1"/>
          <w:sz w:val="21"/>
          <w:szCs w:val="21"/>
        </w:rPr>
        <w:t>(</w:t>
      </w:r>
      <w:r>
        <w:rPr>
          <w:color w:val="000000"/>
          <w:spacing w:val="1"/>
          <w:sz w:val="21"/>
          <w:szCs w:val="21"/>
          <w:lang w:val="en-US"/>
        </w:rPr>
        <w:t>McDougall</w:t>
      </w:r>
      <w:r w:rsidRPr="00CC3656">
        <w:rPr>
          <w:color w:val="000000"/>
          <w:spacing w:val="1"/>
          <w:sz w:val="21"/>
          <w:szCs w:val="21"/>
        </w:rPr>
        <w:t xml:space="preserve">, </w:t>
      </w:r>
      <w:r>
        <w:rPr>
          <w:color w:val="000000"/>
          <w:spacing w:val="1"/>
          <w:sz w:val="21"/>
          <w:szCs w:val="21"/>
        </w:rPr>
        <w:t>1920).</w:t>
      </w:r>
    </w:p>
    <w:p w:rsidR="006E3209" w:rsidRDefault="006E3209" w:rsidP="006E3209">
      <w:pPr>
        <w:shd w:val="clear" w:color="auto" w:fill="FFFFFF"/>
        <w:spacing w:line="240" w:lineRule="exact"/>
        <w:ind w:right="5" w:firstLine="350"/>
        <w:jc w:val="both"/>
      </w:pPr>
      <w:r>
        <w:rPr>
          <w:color w:val="000000"/>
          <w:sz w:val="21"/>
          <w:szCs w:val="21"/>
        </w:rPr>
        <w:t>В современной социальной психологии под заражением понимается процесс пе</w:t>
      </w:r>
      <w:r>
        <w:rPr>
          <w:color w:val="000000"/>
          <w:sz w:val="21"/>
          <w:szCs w:val="21"/>
        </w:rPr>
        <w:softHyphen/>
        <w:t xml:space="preserve">редачи эмоционального состояния от одного индивида к другому, протекающий на </w:t>
      </w:r>
      <w:r>
        <w:rPr>
          <w:color w:val="000000"/>
          <w:spacing w:val="-2"/>
          <w:sz w:val="21"/>
          <w:szCs w:val="21"/>
        </w:rPr>
        <w:t xml:space="preserve">психофизиологическом уровне контакта помимо собственно смыслового воздействия </w:t>
      </w:r>
      <w:r>
        <w:rPr>
          <w:color w:val="000000"/>
          <w:spacing w:val="1"/>
          <w:sz w:val="21"/>
          <w:szCs w:val="21"/>
        </w:rPr>
        <w:t>или дополнительно к нему. Заражение может обладать различной степенью произ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вольности. При наличии обратной связи заражение способно нарастать в силу взаим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z w:val="21"/>
          <w:szCs w:val="21"/>
        </w:rPr>
        <w:t>ной индукции, приобретая вид особой циркулярной реакции. «Такая реакция сопут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ствует эффективным массовым акциям, публичному восприятию ораторских выступ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>лений, произведений искусства и т. д. и служит дополнительным сплачивающим фактором, пока не превысит некоторой оптимальной интенсивности. Однако вы</w:t>
      </w:r>
      <w:r>
        <w:rPr>
          <w:color w:val="000000"/>
          <w:spacing w:val="3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шедшее из-под контроля обоюдное заражение приводит к распаду формальных и не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формальных нормативно-ролевых структур и вырождению организованно взаимо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 xml:space="preserve">действующей группы в ту или иную разновидность толпы» («Психология. Словарь», </w:t>
      </w:r>
      <w:r>
        <w:rPr>
          <w:color w:val="000000"/>
          <w:spacing w:val="-2"/>
          <w:sz w:val="21"/>
          <w:szCs w:val="21"/>
        </w:rPr>
        <w:t>1990), т. е. массы.</w:t>
      </w:r>
    </w:p>
    <w:p w:rsidR="006E3209" w:rsidRDefault="006E3209" w:rsidP="006E3209">
      <w:pPr>
        <w:shd w:val="clear" w:color="auto" w:fill="FFFFFF"/>
        <w:spacing w:before="10" w:line="240" w:lineRule="exact"/>
        <w:ind w:left="5" w:firstLine="346"/>
        <w:jc w:val="both"/>
      </w:pPr>
      <w:r>
        <w:rPr>
          <w:color w:val="000000"/>
          <w:spacing w:val="1"/>
          <w:sz w:val="21"/>
          <w:szCs w:val="21"/>
        </w:rPr>
        <w:t xml:space="preserve">Обратим внимание на определенную нелюбовь авторов данного определения к </w:t>
      </w:r>
      <w:r>
        <w:rPr>
          <w:color w:val="000000"/>
          <w:spacing w:val="-1"/>
          <w:sz w:val="21"/>
          <w:szCs w:val="21"/>
        </w:rPr>
        <w:t xml:space="preserve">феномену заражения, однако по сути они абсолютно правы. Заражение противостоит </w:t>
      </w:r>
      <w:r>
        <w:rPr>
          <w:color w:val="000000"/>
          <w:sz w:val="21"/>
          <w:szCs w:val="21"/>
        </w:rPr>
        <w:t>нормативно-ролевым структурам и разрушает их своей эмоциональной интенсивно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стью, выступая в качестве механизма формирования и функционирования массы.</w:t>
      </w:r>
    </w:p>
    <w:p w:rsidR="006E3209" w:rsidRDefault="006E3209" w:rsidP="006E3209">
      <w:pPr>
        <w:shd w:val="clear" w:color="auto" w:fill="FFFFFF"/>
        <w:spacing w:before="5" w:line="240" w:lineRule="exact"/>
        <w:ind w:right="5" w:firstLine="350"/>
        <w:jc w:val="both"/>
      </w:pPr>
      <w:r>
        <w:rPr>
          <w:color w:val="000000"/>
          <w:spacing w:val="1"/>
          <w:sz w:val="21"/>
          <w:szCs w:val="21"/>
        </w:rPr>
        <w:t>Однако Б. Ф. Поршнев справедливо считал заражение хотя и важным, быть мо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жет, внешне даже главным, но далеко не первичным феноменом в данном процессе. Для его характеристики он использовал различные понятия. Хотя все они, в той или </w:t>
      </w:r>
      <w:r>
        <w:rPr>
          <w:color w:val="000000"/>
          <w:spacing w:val="2"/>
          <w:sz w:val="21"/>
          <w:szCs w:val="21"/>
        </w:rPr>
        <w:t>иной степени, были связаны с заражением, но расшифровывались через иные фе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номены — прежде всего через подражание или «имитативность». Важным среди ис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пользовавшихся Поршневым понятий, например, было понятие «контагиозности» </w:t>
      </w:r>
      <w:r>
        <w:rPr>
          <w:color w:val="000000"/>
          <w:spacing w:val="-1"/>
          <w:sz w:val="21"/>
          <w:szCs w:val="21"/>
        </w:rPr>
        <w:t xml:space="preserve">(заразительности), обладающей даже собственной биологической базой и чуть ли не </w:t>
      </w:r>
      <w:r>
        <w:rPr>
          <w:color w:val="000000"/>
          <w:sz w:val="21"/>
          <w:szCs w:val="21"/>
        </w:rPr>
        <w:t>собственным материальным субстратом в физиологии нервной деятельности: «пси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хическая контагиозность, заразительность, опирается на выработавшуюся еще у жи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вотных предков человека несколько загадочную, ибо физиологи еще не раскрыли ее </w:t>
      </w:r>
      <w:r>
        <w:rPr>
          <w:color w:val="000000"/>
          <w:spacing w:val="3"/>
          <w:sz w:val="21"/>
          <w:szCs w:val="21"/>
        </w:rPr>
        <w:t xml:space="preserve">механизм, автоматическую имитацию, или подражательность» (Поршнев, 1966.). </w:t>
      </w:r>
      <w:r>
        <w:rPr>
          <w:color w:val="000000"/>
          <w:sz w:val="21"/>
          <w:szCs w:val="21"/>
        </w:rPr>
        <w:t>Поршневым использовались также понятия «имитативное поведение», «коллектив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ная индукция» и др. В целом же Поршнев суммировал свою позицию следующим </w:t>
      </w:r>
      <w:r>
        <w:rPr>
          <w:color w:val="000000"/>
          <w:spacing w:val="-1"/>
          <w:sz w:val="21"/>
          <w:szCs w:val="21"/>
        </w:rPr>
        <w:t>образом: «В явлении психического заражения в коллективе, в той или иной общнос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ти, следует, в сущности, различать два разных явления. Их можно определить как </w:t>
      </w:r>
      <w:r>
        <w:rPr>
          <w:color w:val="000000"/>
          <w:sz w:val="21"/>
          <w:szCs w:val="21"/>
        </w:rPr>
        <w:t>внушение и подражание» (Поршнев, 1966). То есть базовая формула такого подхода выглядит следующим образом:</w:t>
      </w:r>
    </w:p>
    <w:p w:rsidR="006E3209" w:rsidRDefault="006E3209" w:rsidP="006E3209">
      <w:pPr>
        <w:shd w:val="clear" w:color="auto" w:fill="FFFFFF"/>
        <w:spacing w:before="120"/>
        <w:ind w:right="10"/>
        <w:jc w:val="center"/>
      </w:pPr>
      <w:r>
        <w:rPr>
          <w:color w:val="000000"/>
          <w:sz w:val="21"/>
          <w:szCs w:val="21"/>
        </w:rPr>
        <w:t>заражение = внушение + подражание.</w:t>
      </w:r>
    </w:p>
    <w:p w:rsidR="006E3209" w:rsidRDefault="006E3209" w:rsidP="006E3209">
      <w:pPr>
        <w:shd w:val="clear" w:color="auto" w:fill="FFFFFF"/>
        <w:spacing w:before="120"/>
        <w:ind w:right="10"/>
        <w:jc w:val="center"/>
        <w:sectPr w:rsidR="006E3209">
          <w:pgSz w:w="11909" w:h="16834"/>
          <w:pgMar w:top="1134" w:right="3055" w:bottom="720" w:left="1207" w:header="708" w:footer="708" w:gutter="0"/>
          <w:cols w:space="60"/>
          <w:noEndnote/>
        </w:sectPr>
      </w:pPr>
    </w:p>
    <w:p w:rsidR="006E3209" w:rsidRDefault="006E3209" w:rsidP="006E3209">
      <w:pPr>
        <w:shd w:val="clear" w:color="auto" w:fill="FFFFFF"/>
        <w:tabs>
          <w:tab w:val="left" w:pos="7416"/>
        </w:tabs>
        <w:spacing w:before="24"/>
        <w:ind w:left="3346"/>
      </w:pPr>
      <w:r>
        <w:rPr>
          <w:rFonts w:ascii="Arial" w:hAnsi="Arial" w:cs="Arial"/>
          <w:color w:val="000000"/>
          <w:spacing w:val="-5"/>
          <w:sz w:val="17"/>
          <w:szCs w:val="17"/>
        </w:rPr>
        <w:lastRenderedPageBreak/>
        <w:t>Глава 1.4. Механизмы массовой психологии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11"/>
          <w:sz w:val="17"/>
          <w:szCs w:val="17"/>
        </w:rPr>
        <w:t>73</w:t>
      </w:r>
    </w:p>
    <w:p w:rsidR="006E3209" w:rsidRDefault="006E3209" w:rsidP="006E3209">
      <w:pPr>
        <w:shd w:val="clear" w:color="auto" w:fill="FFFFFF"/>
        <w:spacing w:before="158" w:line="269" w:lineRule="exact"/>
        <w:ind w:right="149" w:firstLine="341"/>
        <w:jc w:val="both"/>
      </w:pPr>
      <w:r>
        <w:rPr>
          <w:color w:val="000000"/>
          <w:spacing w:val="-1"/>
          <w:sz w:val="21"/>
          <w:szCs w:val="21"/>
        </w:rPr>
        <w:t xml:space="preserve">Это означает, что наблюдаемое со стороны заражение складывается из внешнего </w:t>
      </w:r>
      <w:r>
        <w:rPr>
          <w:color w:val="000000"/>
          <w:spacing w:val="1"/>
          <w:sz w:val="21"/>
          <w:szCs w:val="21"/>
        </w:rPr>
        <w:t>воздействия (внушение) заражающего и внутренней реакции (подражание) заража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-4"/>
          <w:sz w:val="21"/>
          <w:szCs w:val="21"/>
        </w:rPr>
        <w:t>ющегося.</w:t>
      </w:r>
    </w:p>
    <w:p w:rsidR="006E3209" w:rsidRDefault="006E3209" w:rsidP="006E3209">
      <w:pPr>
        <w:shd w:val="clear" w:color="auto" w:fill="FFFFFF"/>
        <w:ind w:left="1195"/>
      </w:pPr>
      <w:r>
        <w:rPr>
          <w:color w:val="000000"/>
          <w:spacing w:val="-15"/>
          <w:sz w:val="21"/>
          <w:szCs w:val="21"/>
        </w:rPr>
        <w:t xml:space="preserve">•   </w:t>
      </w:r>
      <w:r>
        <w:rPr>
          <w:color w:val="000000"/>
          <w:spacing w:val="-15"/>
          <w:sz w:val="21"/>
          <w:szCs w:val="21"/>
          <w:lang w:val="en-US"/>
        </w:rPr>
        <w:t>i</w:t>
      </w:r>
    </w:p>
    <w:p w:rsidR="006E3209" w:rsidRDefault="006E3209" w:rsidP="006E3209">
      <w:pPr>
        <w:shd w:val="clear" w:color="auto" w:fill="FFFFFF"/>
        <w:spacing w:before="53"/>
        <w:ind w:right="115"/>
        <w:jc w:val="center"/>
      </w:pPr>
      <w:r>
        <w:rPr>
          <w:rFonts w:ascii="Arial" w:hAnsi="Arial" w:cs="Arial"/>
          <w:b/>
          <w:bCs/>
          <w:color w:val="000000"/>
          <w:spacing w:val="-6"/>
          <w:sz w:val="23"/>
          <w:szCs w:val="23"/>
        </w:rPr>
        <w:t>Подражание как следствие заражения</w:t>
      </w:r>
    </w:p>
    <w:p w:rsidR="006E3209" w:rsidRDefault="006E3209" w:rsidP="006E3209">
      <w:pPr>
        <w:shd w:val="clear" w:color="auto" w:fill="FFFFFF"/>
        <w:spacing w:before="115" w:line="245" w:lineRule="exact"/>
        <w:ind w:left="19" w:right="115" w:firstLine="341"/>
        <w:jc w:val="both"/>
      </w:pPr>
      <w:r>
        <w:rPr>
          <w:color w:val="000000"/>
          <w:sz w:val="21"/>
          <w:szCs w:val="21"/>
        </w:rPr>
        <w:t xml:space="preserve">Если говорить о принципиальных различиях между подражанием и заражением, </w:t>
      </w:r>
      <w:r>
        <w:rPr>
          <w:color w:val="000000"/>
          <w:spacing w:val="2"/>
          <w:sz w:val="21"/>
          <w:szCs w:val="21"/>
        </w:rPr>
        <w:t xml:space="preserve">то они вполне очевидны на уровне здравого смысла. Если один субъект (индивид, масса) заражает, то другой субъект (индивид) заражается и в результате начинает </w:t>
      </w:r>
      <w:r>
        <w:rPr>
          <w:color w:val="000000"/>
          <w:spacing w:val="-3"/>
          <w:sz w:val="21"/>
          <w:szCs w:val="21"/>
        </w:rPr>
        <w:t>подражать тому, кто его заражал. Таким образом, заражение и подражание соотносят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ся как активная причина и пассивное следствие.</w:t>
      </w:r>
    </w:p>
    <w:p w:rsidR="006E3209" w:rsidRDefault="006E3209" w:rsidP="006E3209">
      <w:pPr>
        <w:shd w:val="clear" w:color="auto" w:fill="FFFFFF"/>
        <w:spacing w:line="240" w:lineRule="exact"/>
        <w:ind w:left="43" w:right="91" w:firstLine="336"/>
        <w:jc w:val="both"/>
      </w:pPr>
      <w:r>
        <w:rPr>
          <w:color w:val="000000"/>
          <w:spacing w:val="-1"/>
          <w:sz w:val="21"/>
          <w:szCs w:val="21"/>
        </w:rPr>
        <w:t xml:space="preserve">Подчеркнем исключительно пассивную, в данной трактовке, сущность феномена </w:t>
      </w:r>
      <w:r>
        <w:rPr>
          <w:color w:val="000000"/>
          <w:spacing w:val="1"/>
          <w:sz w:val="21"/>
          <w:szCs w:val="21"/>
        </w:rPr>
        <w:t>подражания. По своей сути подражание в целом всегда является подражанием дей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ствию, поступку, мимике и пантомимике, одежде, и лишь в качестве частного подра</w:t>
      </w:r>
      <w:r>
        <w:rPr>
          <w:color w:val="000000"/>
          <w:spacing w:val="-1"/>
          <w:sz w:val="21"/>
          <w:szCs w:val="21"/>
        </w:rPr>
        <w:softHyphen/>
        <w:t>жательного акта выступает речеподражание — будь то подражание совсем непроиз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вольное (типа эхолалии) или же осуществляемое под контролем сознания. Из всего </w:t>
      </w:r>
      <w:r>
        <w:rPr>
          <w:color w:val="000000"/>
          <w:spacing w:val="-4"/>
          <w:sz w:val="21"/>
          <w:szCs w:val="21"/>
        </w:rPr>
        <w:t>сказанного выше Б. Ф. Поршнев и делал свой основной вывод о том, что массовое под</w:t>
      </w:r>
      <w:r>
        <w:rPr>
          <w:color w:val="000000"/>
          <w:spacing w:val="-4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ражание восходит к физиологическому явлению, общему для всех стадных и особен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но высших животных, хотя иногда, конечно, оно может принимать и специфически </w:t>
      </w:r>
      <w:r>
        <w:rPr>
          <w:color w:val="000000"/>
          <w:spacing w:val="1"/>
          <w:sz w:val="21"/>
          <w:szCs w:val="21"/>
        </w:rPr>
        <w:t>человеческую форму (социальное подражание).</w:t>
      </w:r>
    </w:p>
    <w:p w:rsidR="006E3209" w:rsidRDefault="006E3209" w:rsidP="006E3209">
      <w:pPr>
        <w:shd w:val="clear" w:color="auto" w:fill="FFFFFF"/>
        <w:spacing w:line="240" w:lineRule="exact"/>
        <w:ind w:left="72" w:right="34" w:firstLine="341"/>
        <w:jc w:val="both"/>
      </w:pPr>
      <w:r>
        <w:rPr>
          <w:color w:val="000000"/>
          <w:spacing w:val="2"/>
          <w:sz w:val="21"/>
          <w:szCs w:val="21"/>
        </w:rPr>
        <w:t xml:space="preserve">Как уже говорилось, в основе подражания лежит обычный имитационный акт. </w:t>
      </w:r>
      <w:r>
        <w:rPr>
          <w:color w:val="000000"/>
          <w:spacing w:val="-2"/>
          <w:sz w:val="21"/>
          <w:szCs w:val="21"/>
        </w:rPr>
        <w:t xml:space="preserve">Животное видит только реакцию другого подобного себе существа, но не испытывает </w:t>
      </w:r>
      <w:r>
        <w:rPr>
          <w:color w:val="000000"/>
          <w:spacing w:val="-1"/>
          <w:sz w:val="21"/>
          <w:szCs w:val="21"/>
        </w:rPr>
        <w:t xml:space="preserve">действия внешних раздражителей, породивших эту реакцию. И все же оно повторяет </w:t>
      </w:r>
      <w:r>
        <w:rPr>
          <w:color w:val="000000"/>
          <w:spacing w:val="1"/>
          <w:sz w:val="21"/>
          <w:szCs w:val="21"/>
        </w:rPr>
        <w:t>эту двигательную реакцию, подражая ей. Рационально объяснить, как внешнее на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блюдение над другим животным превращается в действенный стимул для того, что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бы совершить то же самое движение конечностью, головой, корпусом, достаточно за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труднительно. Слово «заражение», используемое по отношению к людям, ничего не </w:t>
      </w:r>
      <w:r>
        <w:rPr>
          <w:color w:val="000000"/>
          <w:spacing w:val="2"/>
          <w:sz w:val="21"/>
          <w:szCs w:val="21"/>
        </w:rPr>
        <w:t xml:space="preserve">объясняет в отношении животных. Можно, конечно, рассуждать об определенном </w:t>
      </w:r>
      <w:r>
        <w:rPr>
          <w:color w:val="000000"/>
          <w:spacing w:val="1"/>
          <w:sz w:val="21"/>
          <w:szCs w:val="21"/>
        </w:rPr>
        <w:t xml:space="preserve">«досознательном» отождествлении себя с другим существом, находящимся рядом. </w:t>
      </w:r>
      <w:r>
        <w:rPr>
          <w:color w:val="000000"/>
          <w:spacing w:val="-3"/>
          <w:sz w:val="21"/>
          <w:szCs w:val="21"/>
        </w:rPr>
        <w:t>Можно допустить, что в сходных обстоятельствах при сходных воздействиях действу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ет механизм эмпатии, неосознанного сопереживания, который и порождает подража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z w:val="21"/>
          <w:szCs w:val="21"/>
        </w:rPr>
        <w:t>тельные реакции. Однако и это — достаточно сложные объяснения, также примени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мые только на уровне человека с его сложно организованной психикой. Зоологи и </w:t>
      </w:r>
      <w:r>
        <w:rPr>
          <w:color w:val="000000"/>
          <w:spacing w:val="1"/>
          <w:sz w:val="21"/>
          <w:szCs w:val="21"/>
        </w:rPr>
        <w:t xml:space="preserve">зоопсихологи обычно ограничивались констатацией простого наличия «инстинкта </w:t>
      </w:r>
      <w:r>
        <w:rPr>
          <w:color w:val="000000"/>
          <w:spacing w:val="-3"/>
          <w:sz w:val="21"/>
          <w:szCs w:val="21"/>
        </w:rPr>
        <w:t>подражания» или «стадного инстинкта» — прежде всего потому, что все подобные яв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ления были обнаружены у стадных животных.</w:t>
      </w:r>
    </w:p>
    <w:p w:rsidR="006E3209" w:rsidRDefault="006E3209" w:rsidP="006E3209">
      <w:pPr>
        <w:shd w:val="clear" w:color="auto" w:fill="FFFFFF"/>
        <w:spacing w:line="235" w:lineRule="exact"/>
        <w:ind w:left="134" w:firstLine="336"/>
        <w:jc w:val="both"/>
      </w:pPr>
      <w:r>
        <w:rPr>
          <w:color w:val="000000"/>
          <w:sz w:val="21"/>
          <w:szCs w:val="21"/>
        </w:rPr>
        <w:t>Понятно, однако, что простой перенос закономерностей поведения, обнаружен</w:t>
      </w:r>
      <w:r>
        <w:rPr>
          <w:color w:val="000000"/>
          <w:sz w:val="21"/>
          <w:szCs w:val="21"/>
        </w:rPr>
        <w:softHyphen/>
        <w:t>ных у животных, на поведение человека был бы абсолютно некорректен. Такая оче</w:t>
      </w:r>
      <w:r>
        <w:rPr>
          <w:color w:val="000000"/>
          <w:sz w:val="21"/>
          <w:szCs w:val="21"/>
        </w:rPr>
        <w:softHyphen/>
        <w:t xml:space="preserve">видная редукция высшего к низшему в данном случае мало чего объясняет — разве </w:t>
      </w:r>
      <w:r>
        <w:rPr>
          <w:color w:val="000000"/>
          <w:spacing w:val="-2"/>
          <w:sz w:val="21"/>
          <w:szCs w:val="21"/>
        </w:rPr>
        <w:t>что в отдельных экстремальных ситуациях. Например, в боевой ситуации иногда дей</w:t>
      </w:r>
      <w:r>
        <w:rPr>
          <w:color w:val="000000"/>
          <w:spacing w:val="-2"/>
          <w:sz w:val="21"/>
          <w:szCs w:val="21"/>
        </w:rPr>
        <w:softHyphen/>
        <w:t>ствительно можно наблюдать рефлекторное подражание солдат друг другу. Если кто-</w:t>
      </w:r>
      <w:r>
        <w:rPr>
          <w:color w:val="000000"/>
          <w:spacing w:val="-4"/>
          <w:sz w:val="21"/>
          <w:szCs w:val="21"/>
        </w:rPr>
        <w:t xml:space="preserve">то, бегущий впереди, вдруг упал, то очень часто падают все, бегущие за ним следом, — </w:t>
      </w:r>
      <w:r>
        <w:rPr>
          <w:color w:val="000000"/>
          <w:spacing w:val="-1"/>
          <w:sz w:val="21"/>
          <w:szCs w:val="21"/>
        </w:rPr>
        <w:t>действует неосознанное предвосхищение, антиципация опасности от пули противни</w:t>
      </w:r>
      <w:r>
        <w:rPr>
          <w:color w:val="000000"/>
          <w:spacing w:val="-1"/>
          <w:sz w:val="21"/>
          <w:szCs w:val="21"/>
        </w:rPr>
        <w:softHyphen/>
        <w:t xml:space="preserve">ка (даже если еще нет или не слышно выстрела). В спортивном состязании у бегуна, </w:t>
      </w:r>
      <w:r>
        <w:rPr>
          <w:color w:val="000000"/>
          <w:spacing w:val="-2"/>
          <w:sz w:val="21"/>
          <w:szCs w:val="21"/>
        </w:rPr>
        <w:t>совершившего фальстарт, всегда находится несколько соратников, рефлекторно сры-</w:t>
      </w:r>
    </w:p>
    <w:p w:rsidR="006E3209" w:rsidRDefault="006E3209" w:rsidP="006E3209">
      <w:pPr>
        <w:shd w:val="clear" w:color="auto" w:fill="FFFFFF"/>
        <w:spacing w:line="235" w:lineRule="exact"/>
        <w:ind w:left="134" w:firstLine="336"/>
        <w:jc w:val="both"/>
        <w:sectPr w:rsidR="006E3209">
          <w:pgSz w:w="11909" w:h="16834"/>
          <w:pgMar w:top="1134" w:right="597" w:bottom="720" w:left="3531" w:header="708" w:footer="708" w:gutter="0"/>
          <w:cols w:space="60"/>
          <w:noEndnote/>
        </w:sectPr>
      </w:pPr>
    </w:p>
    <w:p w:rsidR="006E3209" w:rsidRDefault="006E3209" w:rsidP="006E3209">
      <w:pPr>
        <w:shd w:val="clear" w:color="auto" w:fill="FFFFFF"/>
        <w:tabs>
          <w:tab w:val="left" w:pos="979"/>
        </w:tabs>
        <w:spacing w:before="5"/>
        <w:ind w:left="120"/>
      </w:pPr>
      <w:r>
        <w:rPr>
          <w:rFonts w:ascii="Arial" w:hAnsi="Arial" w:cs="Arial"/>
          <w:color w:val="000000"/>
          <w:spacing w:val="11"/>
          <w:sz w:val="17"/>
          <w:szCs w:val="17"/>
        </w:rPr>
        <w:lastRenderedPageBreak/>
        <w:t>74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5"/>
          <w:sz w:val="17"/>
          <w:szCs w:val="17"/>
        </w:rPr>
        <w:t>Часть 1. Массы</w:t>
      </w:r>
    </w:p>
    <w:p w:rsidR="006E3209" w:rsidRDefault="006E3209" w:rsidP="006E3209">
      <w:pPr>
        <w:shd w:val="clear" w:color="auto" w:fill="FFFFFF"/>
        <w:spacing w:before="206" w:line="235" w:lineRule="exact"/>
        <w:ind w:left="86"/>
        <w:jc w:val="both"/>
      </w:pPr>
      <w:r>
        <w:rPr>
          <w:color w:val="000000"/>
          <w:spacing w:val="-5"/>
          <w:sz w:val="22"/>
          <w:szCs w:val="22"/>
        </w:rPr>
        <w:t xml:space="preserve">вающихся с места вслед за нарушителем правил, — но и тут действует нечто иное, а </w:t>
      </w:r>
      <w:r>
        <w:rPr>
          <w:color w:val="000000"/>
          <w:spacing w:val="-3"/>
          <w:sz w:val="22"/>
          <w:szCs w:val="22"/>
        </w:rPr>
        <w:t>именно антиципация ожидаемого выстрела стартера. Можно допустить, что в экс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тремальных ситуации, при возникновении некоторых видов массы, у подражающих действуют те же самые механизмы. Тогда, действительно, можно говорить о неосо</w:t>
      </w:r>
      <w:r>
        <w:rPr>
          <w:color w:val="000000"/>
          <w:spacing w:val="-5"/>
          <w:sz w:val="22"/>
          <w:szCs w:val="22"/>
        </w:rPr>
        <w:softHyphen/>
      </w:r>
      <w:r>
        <w:rPr>
          <w:color w:val="000000"/>
          <w:spacing w:val="-7"/>
          <w:sz w:val="22"/>
          <w:szCs w:val="22"/>
        </w:rPr>
        <w:t xml:space="preserve">знанном, рефлекторном, подчас чисто «мышечном» предвосхищении. Однако еще раз </w:t>
      </w:r>
      <w:r>
        <w:rPr>
          <w:color w:val="000000"/>
          <w:spacing w:val="-4"/>
          <w:sz w:val="22"/>
          <w:szCs w:val="22"/>
        </w:rPr>
        <w:t>подчеркнем, что это справедливо только для определенного, причем достаточно уз</w:t>
      </w:r>
      <w:r>
        <w:rPr>
          <w:color w:val="000000"/>
          <w:spacing w:val="-4"/>
          <w:sz w:val="22"/>
          <w:szCs w:val="22"/>
        </w:rPr>
        <w:softHyphen/>
        <w:t xml:space="preserve">кого круга экстремальных явлений, в которых уровень сознания как рефлексии над </w:t>
      </w:r>
      <w:r>
        <w:rPr>
          <w:color w:val="000000"/>
          <w:spacing w:val="-6"/>
          <w:sz w:val="22"/>
          <w:szCs w:val="22"/>
        </w:rPr>
        <w:t xml:space="preserve">своим поведением значительно снижен (у хорошего спортсмена или опытного бойца </w:t>
      </w:r>
      <w:r>
        <w:rPr>
          <w:color w:val="000000"/>
          <w:spacing w:val="-5"/>
          <w:sz w:val="22"/>
          <w:szCs w:val="22"/>
        </w:rPr>
        <w:t>все «доведено до автоматизма»), а доминирует готовность к чисто мышечным реак</w:t>
      </w:r>
      <w:r>
        <w:rPr>
          <w:color w:val="000000"/>
          <w:spacing w:val="-5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циям. Такие виды человеческих масс существуют, и дальше, при исследовании раз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ных видов толпы, мы еще столкнемся с ними. Однако это не объясняет все многооб</w:t>
      </w:r>
      <w:r>
        <w:rPr>
          <w:color w:val="000000"/>
          <w:spacing w:val="-5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разные виды подражания, встречающегося в реальной жизни.</w:t>
      </w:r>
    </w:p>
    <w:p w:rsidR="006E3209" w:rsidRDefault="006E3209" w:rsidP="006E3209">
      <w:pPr>
        <w:shd w:val="clear" w:color="auto" w:fill="FFFFFF"/>
        <w:spacing w:before="14" w:line="235" w:lineRule="exact"/>
        <w:ind w:left="67" w:right="38" w:firstLine="370"/>
        <w:jc w:val="both"/>
      </w:pPr>
      <w:r>
        <w:rPr>
          <w:color w:val="000000"/>
          <w:spacing w:val="-8"/>
          <w:sz w:val="22"/>
          <w:szCs w:val="22"/>
        </w:rPr>
        <w:t xml:space="preserve">Совершенно верно писал Б. Ф. Поршнев о достаточно очевидных, впрочем, вещах: </w:t>
      </w:r>
      <w:r>
        <w:rPr>
          <w:color w:val="000000"/>
          <w:spacing w:val="-5"/>
          <w:sz w:val="22"/>
          <w:szCs w:val="22"/>
        </w:rPr>
        <w:t xml:space="preserve">«В общем круг явлений подражания в жизни людей невероятно широк. Мы обычно </w:t>
      </w:r>
      <w:r>
        <w:rPr>
          <w:color w:val="000000"/>
          <w:spacing w:val="-8"/>
          <w:sz w:val="22"/>
          <w:szCs w:val="22"/>
        </w:rPr>
        <w:t>просто не фиксируем на этом внимания. Во всяком обыденном общении и под его воз</w:t>
      </w:r>
      <w:r>
        <w:rPr>
          <w:color w:val="000000"/>
          <w:spacing w:val="-8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 xml:space="preserve">действием в личной и домашней жизни проявляется подражание. Устройство быта в </w:t>
      </w:r>
      <w:r>
        <w:rPr>
          <w:color w:val="000000"/>
          <w:spacing w:val="-4"/>
          <w:sz w:val="22"/>
          <w:szCs w:val="22"/>
        </w:rPr>
        <w:t>огромной степени подражательно: еда, одежда, жилище, утварь воспроизводят при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 xml:space="preserve">мер. Манеры, повадки люди, не замечая, перенимают друг у друга, кстати, особенно </w:t>
      </w:r>
      <w:r>
        <w:rPr>
          <w:color w:val="000000"/>
          <w:spacing w:val="-6"/>
          <w:sz w:val="22"/>
          <w:szCs w:val="22"/>
        </w:rPr>
        <w:t xml:space="preserve">интенсивно — дети, наиболее ослабление — старики. Обучение и воспитание тоже в </w:t>
      </w:r>
      <w:r>
        <w:rPr>
          <w:color w:val="000000"/>
          <w:spacing w:val="-5"/>
          <w:sz w:val="22"/>
          <w:szCs w:val="22"/>
        </w:rPr>
        <w:t>какой-то мере опираются на подражание: повторение за учителем, подражание дру</w:t>
      </w:r>
      <w:r>
        <w:rPr>
          <w:color w:val="000000"/>
          <w:spacing w:val="-5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гим ученикам, подражание положительным примерам» (Поршнев, 1966).</w:t>
      </w:r>
    </w:p>
    <w:p w:rsidR="006E3209" w:rsidRDefault="006E3209" w:rsidP="006E3209">
      <w:pPr>
        <w:shd w:val="clear" w:color="auto" w:fill="FFFFFF"/>
        <w:spacing w:before="10" w:line="235" w:lineRule="exact"/>
        <w:ind w:left="43" w:right="62" w:firstLine="370"/>
        <w:jc w:val="both"/>
      </w:pPr>
      <w:r>
        <w:rPr>
          <w:color w:val="000000"/>
          <w:spacing w:val="-6"/>
          <w:sz w:val="22"/>
          <w:szCs w:val="22"/>
        </w:rPr>
        <w:t>Обыденное, повседневное подражание связано с таким свойством, как экономич</w:t>
      </w:r>
      <w:r>
        <w:rPr>
          <w:color w:val="000000"/>
          <w:spacing w:val="-6"/>
          <w:sz w:val="22"/>
          <w:szCs w:val="22"/>
        </w:rPr>
        <w:softHyphen/>
        <w:t>ность сознания. Как правило, наше сознание «дремлет» или даже вообще отключает</w:t>
      </w:r>
      <w:r>
        <w:rPr>
          <w:color w:val="000000"/>
          <w:spacing w:val="-6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ся, контроль с его стороны снижается при выполнении бытовых, обыденных опера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ций. Зачем думать, если можно сделать так, как это годами, десятилетиями, всегда </w:t>
      </w:r>
      <w:r>
        <w:rPr>
          <w:color w:val="000000"/>
          <w:spacing w:val="-2"/>
          <w:sz w:val="22"/>
          <w:szCs w:val="22"/>
        </w:rPr>
        <w:t>делают другие? Решение творческих задач и постоянная нацеленность на превра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6"/>
          <w:sz w:val="22"/>
          <w:szCs w:val="22"/>
        </w:rPr>
        <w:t>щение любой задачи в творческую — удел немногих людей. В массе, где уровень со</w:t>
      </w:r>
      <w:r>
        <w:rPr>
          <w:color w:val="000000"/>
          <w:spacing w:val="-6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 xml:space="preserve">знания снижается автоматически, в силу того что присутствие большого количества </w:t>
      </w:r>
      <w:r>
        <w:rPr>
          <w:color w:val="000000"/>
          <w:spacing w:val="-4"/>
          <w:sz w:val="22"/>
          <w:szCs w:val="22"/>
        </w:rPr>
        <w:t>людей как бы автоматически избавляет от ответственности и, следовательно, от не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обходимости думать самому, действует та же «экономичная» психология.</w:t>
      </w:r>
    </w:p>
    <w:p w:rsidR="006E3209" w:rsidRDefault="006E3209" w:rsidP="006E3209">
      <w:pPr>
        <w:shd w:val="clear" w:color="auto" w:fill="FFFFFF"/>
        <w:spacing w:before="10" w:line="235" w:lineRule="exact"/>
        <w:ind w:left="19" w:right="86" w:firstLine="370"/>
        <w:jc w:val="both"/>
      </w:pPr>
      <w:r>
        <w:rPr>
          <w:color w:val="000000"/>
          <w:spacing w:val="-7"/>
          <w:sz w:val="22"/>
          <w:szCs w:val="22"/>
        </w:rPr>
        <w:t xml:space="preserve">Подражание детей, подражание в процессе обучения основано на похожих вещах. </w:t>
      </w:r>
      <w:r>
        <w:rPr>
          <w:color w:val="000000"/>
          <w:spacing w:val="-5"/>
          <w:sz w:val="22"/>
          <w:szCs w:val="22"/>
        </w:rPr>
        <w:t xml:space="preserve">Уровень сознания у детей, естественно, ниже, чем у взрослых людей. Когда ребенок </w:t>
      </w:r>
      <w:r>
        <w:rPr>
          <w:color w:val="000000"/>
          <w:spacing w:val="-4"/>
          <w:sz w:val="22"/>
          <w:szCs w:val="22"/>
        </w:rPr>
        <w:t xml:space="preserve">не может чего-то сделать сам, ему значительно проще подражать взрослому. Более </w:t>
      </w:r>
      <w:r>
        <w:rPr>
          <w:color w:val="000000"/>
          <w:spacing w:val="-3"/>
          <w:sz w:val="22"/>
          <w:szCs w:val="22"/>
        </w:rPr>
        <w:t>того, ребенок сам ждет и требует от взрослого образцов для подражания. Единст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6"/>
          <w:sz w:val="22"/>
          <w:szCs w:val="22"/>
        </w:rPr>
        <w:t>венная проблема здесь — уровень контакта, доверия, эмпатии в их взаимоотношени</w:t>
      </w:r>
      <w:r>
        <w:rPr>
          <w:color w:val="000000"/>
          <w:spacing w:val="-6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 xml:space="preserve">ях. Поэтому дети подражают не просто любому взрослому, а «значимому другому». Взрослые также подражают далеко не всякой, а прежде всего по каким-то причинам </w:t>
      </w:r>
      <w:r>
        <w:rPr>
          <w:color w:val="000000"/>
          <w:spacing w:val="-4"/>
          <w:sz w:val="22"/>
          <w:szCs w:val="22"/>
        </w:rPr>
        <w:t>значимой для них, или референтной, группе.</w:t>
      </w:r>
    </w:p>
    <w:p w:rsidR="006E3209" w:rsidRDefault="006E3209" w:rsidP="006E3209">
      <w:pPr>
        <w:shd w:val="clear" w:color="auto" w:fill="FFFFFF"/>
        <w:spacing w:before="19" w:line="235" w:lineRule="exact"/>
        <w:ind w:right="110" w:firstLine="360"/>
        <w:jc w:val="both"/>
      </w:pPr>
      <w:r>
        <w:rPr>
          <w:color w:val="000000"/>
          <w:spacing w:val="-6"/>
          <w:sz w:val="22"/>
          <w:szCs w:val="22"/>
        </w:rPr>
        <w:t>Таким образом, в основе феномена подражания лежат несколько факторов, опре</w:t>
      </w:r>
      <w:r>
        <w:rPr>
          <w:color w:val="000000"/>
          <w:spacing w:val="-6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деляющих наличие ряда его разновидностей. Во-первых, простая имитация наблю</w:t>
      </w:r>
      <w:r>
        <w:rPr>
          <w:color w:val="000000"/>
          <w:spacing w:val="-4"/>
          <w:sz w:val="22"/>
          <w:szCs w:val="22"/>
        </w:rPr>
        <w:softHyphen/>
        <w:t xml:space="preserve">дается в экстремальных ситуациях, когда сознание «отключается» либо по причине </w:t>
      </w:r>
      <w:r>
        <w:rPr>
          <w:color w:val="000000"/>
          <w:spacing w:val="-5"/>
          <w:sz w:val="22"/>
          <w:szCs w:val="22"/>
        </w:rPr>
        <w:t>дефицита времени для осмысления ситуации и для принятия собственного решения, либо же по причине действия автоматизированных физических реакций — «мышеч</w:t>
      </w:r>
      <w:r>
        <w:rPr>
          <w:color w:val="000000"/>
          <w:spacing w:val="-5"/>
          <w:sz w:val="22"/>
          <w:szCs w:val="22"/>
        </w:rPr>
        <w:softHyphen/>
      </w:r>
      <w:r>
        <w:rPr>
          <w:color w:val="000000"/>
          <w:spacing w:val="-7"/>
          <w:sz w:val="22"/>
          <w:szCs w:val="22"/>
        </w:rPr>
        <w:t>ной антиципации». Во-вторых, обыденное подражание часто наблюдается как резуль</w:t>
      </w:r>
      <w:r>
        <w:rPr>
          <w:color w:val="000000"/>
          <w:spacing w:val="-7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тат действия повышенной «экономичности» сознания в бытовых, повседневных си</w:t>
      </w:r>
      <w:r>
        <w:rPr>
          <w:color w:val="000000"/>
          <w:spacing w:val="-5"/>
          <w:sz w:val="22"/>
          <w:szCs w:val="22"/>
        </w:rPr>
        <w:softHyphen/>
        <w:t>туациях. В-третьих, особое, как бы «уважительное» подражание достаточно очевид-</w:t>
      </w:r>
    </w:p>
    <w:p w:rsidR="006E3209" w:rsidRDefault="006E3209" w:rsidP="006E3209">
      <w:pPr>
        <w:shd w:val="clear" w:color="auto" w:fill="FFFFFF"/>
        <w:spacing w:before="19" w:line="235" w:lineRule="exact"/>
        <w:ind w:right="110" w:firstLine="360"/>
        <w:jc w:val="both"/>
        <w:sectPr w:rsidR="006E3209">
          <w:pgSz w:w="11909" w:h="16834"/>
          <w:pgMar w:top="1134" w:right="3170" w:bottom="720" w:left="977" w:header="708" w:footer="708" w:gutter="0"/>
          <w:cols w:space="60"/>
          <w:noEndnote/>
        </w:sectPr>
      </w:pPr>
    </w:p>
    <w:p w:rsidR="006E3209" w:rsidRDefault="006E3209" w:rsidP="006E3209">
      <w:pPr>
        <w:shd w:val="clear" w:color="auto" w:fill="FFFFFF"/>
        <w:tabs>
          <w:tab w:val="left" w:pos="4066"/>
        </w:tabs>
        <w:jc w:val="right"/>
      </w:pPr>
      <w:r>
        <w:rPr>
          <w:rFonts w:ascii="Arial" w:hAnsi="Arial" w:cs="Arial"/>
          <w:color w:val="000000"/>
          <w:spacing w:val="-5"/>
          <w:sz w:val="17"/>
          <w:szCs w:val="17"/>
        </w:rPr>
        <w:lastRenderedPageBreak/>
        <w:t>Глава 1.4. Механизмы массовой психологии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11"/>
          <w:sz w:val="17"/>
          <w:szCs w:val="17"/>
        </w:rPr>
        <w:t>75</w:t>
      </w:r>
    </w:p>
    <w:p w:rsidR="006E3209" w:rsidRDefault="006E3209" w:rsidP="006E3209">
      <w:pPr>
        <w:shd w:val="clear" w:color="auto" w:fill="FFFFFF"/>
        <w:spacing w:before="163" w:line="240" w:lineRule="exact"/>
        <w:ind w:right="14"/>
        <w:jc w:val="both"/>
      </w:pPr>
      <w:r>
        <w:rPr>
          <w:color w:val="000000"/>
          <w:spacing w:val="-2"/>
          <w:sz w:val="21"/>
          <w:szCs w:val="21"/>
        </w:rPr>
        <w:t>но в ситуациях повышенной значимости того, кому подражают. В-четвертых, прини</w:t>
      </w:r>
      <w:r>
        <w:rPr>
          <w:color w:val="000000"/>
          <w:spacing w:val="-2"/>
          <w:sz w:val="21"/>
          <w:szCs w:val="21"/>
        </w:rPr>
        <w:softHyphen/>
        <w:t>жающее себя подражание является следствием ощущения недостаточности собствен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ного опыта или неуверенности в своих силах в тех или иных ситуациях, в ситуации </w:t>
      </w:r>
      <w:r>
        <w:rPr>
          <w:color w:val="000000"/>
          <w:spacing w:val="-1"/>
          <w:sz w:val="21"/>
          <w:szCs w:val="21"/>
        </w:rPr>
        <w:t>заниженной самооценки. Наконец, в-пятых, достаточно расчетливое (хотя и необяза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тельно осознанное) подражание вполне может быть связано с совпадением потреб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ностей, интересов и целей подражающего с аналогичными характеристиками тех, </w:t>
      </w:r>
      <w:r>
        <w:rPr>
          <w:color w:val="000000"/>
          <w:spacing w:val="-1"/>
          <w:sz w:val="21"/>
          <w:szCs w:val="21"/>
        </w:rPr>
        <w:t>кому он подражает. Выше мы говорили о том, что в определенных ситуациях у чело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z w:val="21"/>
          <w:szCs w:val="21"/>
        </w:rPr>
        <w:t>века появляется особая потребность пребывания в массе ради регуляции своих эмо</w:t>
      </w:r>
      <w:r>
        <w:rPr>
          <w:color w:val="000000"/>
          <w:sz w:val="21"/>
          <w:szCs w:val="21"/>
        </w:rPr>
        <w:softHyphen/>
        <w:t xml:space="preserve">циональных состояний. В таких случаях именно разделение эмоций, сопереживание </w:t>
      </w:r>
      <w:r>
        <w:rPr>
          <w:color w:val="000000"/>
          <w:spacing w:val="1"/>
          <w:sz w:val="21"/>
          <w:szCs w:val="21"/>
        </w:rPr>
        <w:t>сходных эмоциональных состояний может восприниматься как подражание.</w:t>
      </w:r>
    </w:p>
    <w:p w:rsidR="006E3209" w:rsidRDefault="006E3209" w:rsidP="006E3209">
      <w:pPr>
        <w:shd w:val="clear" w:color="auto" w:fill="FFFFFF"/>
        <w:spacing w:line="240" w:lineRule="exact"/>
        <w:ind w:left="5" w:right="10" w:firstLine="346"/>
        <w:jc w:val="both"/>
      </w:pPr>
      <w:r>
        <w:rPr>
          <w:color w:val="000000"/>
          <w:sz w:val="21"/>
          <w:szCs w:val="21"/>
        </w:rPr>
        <w:t xml:space="preserve">Подчеркнем, что во всех этих ситуациях названные виды подражания основаны </w:t>
      </w:r>
      <w:r>
        <w:rPr>
          <w:color w:val="000000"/>
          <w:spacing w:val="-1"/>
          <w:sz w:val="21"/>
          <w:szCs w:val="21"/>
        </w:rPr>
        <w:t>на ослаблении сознательного контроля над своим поведением. Причины здесь связа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ны не столько с теми, кому подражают, сколько с сознанием тех, кто готов, хочет и, в результате, реально подражает другим. Хотя, разумеется, во всех этих ситуациях при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z w:val="21"/>
          <w:szCs w:val="21"/>
        </w:rPr>
        <w:t>сутствует тот (или те), кто заражает подражающего своими действиями или состоя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 xml:space="preserve">ниями (подчас без собственного к этому желания). Следует только помнить, однако, </w:t>
      </w:r>
      <w:r>
        <w:rPr>
          <w:color w:val="000000"/>
          <w:spacing w:val="1"/>
          <w:sz w:val="21"/>
          <w:szCs w:val="21"/>
        </w:rPr>
        <w:t xml:space="preserve">что сила заражающего воздействия должна оказаться соответствующей готовности </w:t>
      </w:r>
      <w:r>
        <w:rPr>
          <w:color w:val="000000"/>
          <w:sz w:val="21"/>
          <w:szCs w:val="21"/>
        </w:rPr>
        <w:t xml:space="preserve">субъекта заразиться или подражать. Более того, стремление подражать часто может </w:t>
      </w:r>
      <w:r>
        <w:rPr>
          <w:color w:val="000000"/>
          <w:spacing w:val="-1"/>
          <w:sz w:val="21"/>
          <w:szCs w:val="21"/>
        </w:rPr>
        <w:t xml:space="preserve">само заставлять человека находить себе объект для подражания — иногда, впрочем, </w:t>
      </w:r>
      <w:r>
        <w:rPr>
          <w:color w:val="000000"/>
          <w:spacing w:val="2"/>
          <w:sz w:val="21"/>
          <w:szCs w:val="21"/>
        </w:rPr>
        <w:t>совсем не стремящийся быть таким «объектом» и тем более кого-то чем-то «за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ражать».</w:t>
      </w:r>
    </w:p>
    <w:p w:rsidR="006E3209" w:rsidRDefault="006E3209" w:rsidP="006E3209">
      <w:pPr>
        <w:shd w:val="clear" w:color="auto" w:fill="FFFFFF"/>
        <w:spacing w:before="5" w:line="240" w:lineRule="exact"/>
        <w:ind w:left="10" w:right="10" w:firstLine="346"/>
        <w:jc w:val="both"/>
      </w:pPr>
      <w:r>
        <w:rPr>
          <w:color w:val="000000"/>
          <w:spacing w:val="-1"/>
          <w:sz w:val="21"/>
          <w:szCs w:val="21"/>
        </w:rPr>
        <w:t>В массе происходит совпадение: там всегда есть заражающие, и туда, как прави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ло, как раз и тянутся готовые подражать. Не будет такого совпадения — не будет и </w:t>
      </w:r>
      <w:r>
        <w:rPr>
          <w:color w:val="000000"/>
          <w:spacing w:val="-1"/>
          <w:sz w:val="21"/>
          <w:szCs w:val="21"/>
        </w:rPr>
        <w:t>психологической массы.</w:t>
      </w:r>
    </w:p>
    <w:p w:rsidR="006E3209" w:rsidRDefault="006E3209" w:rsidP="006E3209">
      <w:pPr>
        <w:shd w:val="clear" w:color="auto" w:fill="FFFFFF"/>
        <w:spacing w:line="302" w:lineRule="exact"/>
        <w:ind w:left="1867" w:right="1613" w:firstLine="4075"/>
      </w:pPr>
      <w:r>
        <w:rPr>
          <w:rFonts w:ascii="Arial" w:hAnsi="Arial" w:cs="Arial"/>
          <w:b/>
          <w:bCs/>
          <w:color w:val="000000"/>
          <w:sz w:val="23"/>
          <w:szCs w:val="23"/>
        </w:rPr>
        <w:t>-</w:t>
      </w:r>
      <w:r>
        <w:rPr>
          <w:rFonts w:ascii="Arial" w:hAnsi="Arial" w:cs="Arial"/>
          <w:b/>
          <w:bCs/>
          <w:color w:val="000000"/>
          <w:spacing w:val="-6"/>
          <w:sz w:val="23"/>
          <w:szCs w:val="23"/>
        </w:rPr>
        <w:t>Внушение как следствие заражения</w:t>
      </w:r>
    </w:p>
    <w:p w:rsidR="006E3209" w:rsidRDefault="006E3209" w:rsidP="006E3209">
      <w:pPr>
        <w:shd w:val="clear" w:color="auto" w:fill="FFFFFF"/>
        <w:spacing w:before="106" w:line="240" w:lineRule="exact"/>
        <w:ind w:left="14" w:right="10" w:firstLine="346"/>
        <w:jc w:val="both"/>
      </w:pPr>
      <w:r>
        <w:rPr>
          <w:color w:val="000000"/>
          <w:spacing w:val="-1"/>
          <w:sz w:val="21"/>
          <w:szCs w:val="21"/>
        </w:rPr>
        <w:t xml:space="preserve">В отличие от как бы само собой происходящего заражения жестами, движениями </w:t>
      </w:r>
      <w:r>
        <w:rPr>
          <w:color w:val="000000"/>
          <w:spacing w:val="1"/>
          <w:sz w:val="21"/>
          <w:szCs w:val="21"/>
        </w:rPr>
        <w:t xml:space="preserve">и другими невербальными формами поведения, «внушение осуществляется почти </w:t>
      </w:r>
      <w:r>
        <w:rPr>
          <w:color w:val="000000"/>
          <w:sz w:val="21"/>
          <w:szCs w:val="21"/>
        </w:rPr>
        <w:t>только через посредство речи, т. е. его механизмом является слово». Внушение, та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4"/>
          <w:sz w:val="21"/>
          <w:szCs w:val="21"/>
        </w:rPr>
        <w:t xml:space="preserve">ким образом, специфично только для человека. Соответственно, на основе этого </w:t>
      </w:r>
      <w:r>
        <w:rPr>
          <w:color w:val="000000"/>
          <w:spacing w:val="-1"/>
          <w:sz w:val="21"/>
          <w:szCs w:val="21"/>
        </w:rPr>
        <w:t>Б. Ф. Поршнев и рассматривал феномен внушения как «словесное заражение» — ес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z w:val="21"/>
          <w:szCs w:val="21"/>
        </w:rPr>
        <w:t>тественно, основанное на более сложных психологических механизмах.</w:t>
      </w:r>
    </w:p>
    <w:p w:rsidR="006E3209" w:rsidRDefault="006E3209" w:rsidP="006E3209">
      <w:pPr>
        <w:shd w:val="clear" w:color="auto" w:fill="FFFFFF"/>
        <w:spacing w:line="240" w:lineRule="exact"/>
        <w:ind w:left="10" w:firstLine="350"/>
        <w:jc w:val="both"/>
      </w:pPr>
      <w:r>
        <w:rPr>
          <w:color w:val="000000"/>
          <w:sz w:val="21"/>
          <w:szCs w:val="21"/>
        </w:rPr>
        <w:t>«Суть внушения состоит в том, что если налицо полное и безоговорочное дове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3"/>
          <w:sz w:val="21"/>
          <w:szCs w:val="21"/>
        </w:rPr>
        <w:t>рие... то человеческие слова у слушающего вызывают с полной необходимостью те са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мые представления, образы и ощущения, какие имеет в виду говорящий; а полная </w:t>
      </w:r>
      <w:r>
        <w:rPr>
          <w:color w:val="000000"/>
          <w:spacing w:val="-2"/>
          <w:sz w:val="21"/>
          <w:szCs w:val="21"/>
        </w:rPr>
        <w:t xml:space="preserve">ясность и безоговорочность этих вызванных представлений с той же необходимостью </w:t>
      </w:r>
      <w:r>
        <w:rPr>
          <w:color w:val="000000"/>
          <w:spacing w:val="-1"/>
          <w:sz w:val="21"/>
          <w:szCs w:val="21"/>
        </w:rPr>
        <w:t>требует действий, как будто эти представления были получены прямым наблюдени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ем и познанием, а не посредством другого лица» (Поршнев, 1966). Из сказанного оче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видно, что для успешного внушения нужен высокий уровень контакта между вну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шающим и внушаемым. Всякий говорящий внушает, но далеко не всякое словесное </w:t>
      </w:r>
      <w:r>
        <w:rPr>
          <w:color w:val="000000"/>
          <w:spacing w:val="-1"/>
          <w:sz w:val="21"/>
          <w:szCs w:val="21"/>
        </w:rPr>
        <w:t>внушение воспринимается как таковое — в подавляющем большинстве случаев при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сутствует встречная психическая активность, т. е. критическое отношение к самому </w:t>
      </w:r>
      <w:r>
        <w:rPr>
          <w:color w:val="000000"/>
          <w:spacing w:val="-2"/>
          <w:sz w:val="21"/>
          <w:szCs w:val="21"/>
        </w:rPr>
        <w:t>говорящему или к его словам, сопоставление их с чем-то еще. Как правило, это сопо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-3"/>
          <w:sz w:val="21"/>
          <w:szCs w:val="21"/>
        </w:rPr>
        <w:t>ставление с собственным опытом или, что еще важнее, с актуальным собственным со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стоянием, со своей готовностью или неготовностью поддаться внушению. Эффектив-</w:t>
      </w:r>
    </w:p>
    <w:p w:rsidR="006E3209" w:rsidRDefault="006E3209" w:rsidP="006E3209">
      <w:pPr>
        <w:shd w:val="clear" w:color="auto" w:fill="FFFFFF"/>
        <w:spacing w:line="240" w:lineRule="exact"/>
        <w:ind w:left="10" w:firstLine="350"/>
        <w:jc w:val="both"/>
        <w:sectPr w:rsidR="006E3209">
          <w:pgSz w:w="11909" w:h="16834"/>
          <w:pgMar w:top="1134" w:right="617" w:bottom="720" w:left="3641" w:header="708" w:footer="708" w:gutter="0"/>
          <w:cols w:space="60"/>
          <w:noEndnote/>
        </w:sectPr>
      </w:pPr>
    </w:p>
    <w:p w:rsidR="006E3209" w:rsidRDefault="006E3209" w:rsidP="006E3209">
      <w:pPr>
        <w:shd w:val="clear" w:color="auto" w:fill="FFFFFF"/>
        <w:tabs>
          <w:tab w:val="left" w:pos="869"/>
        </w:tabs>
        <w:ind w:left="5"/>
      </w:pPr>
      <w:r>
        <w:rPr>
          <w:rFonts w:ascii="Arial" w:hAnsi="Arial" w:cs="Arial"/>
          <w:color w:val="000000"/>
          <w:spacing w:val="13"/>
          <w:sz w:val="17"/>
          <w:szCs w:val="17"/>
        </w:rPr>
        <w:lastRenderedPageBreak/>
        <w:t>76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5"/>
          <w:sz w:val="17"/>
          <w:szCs w:val="17"/>
        </w:rPr>
        <w:t>Часть 1. Массы</w:t>
      </w:r>
    </w:p>
    <w:p w:rsidR="006E3209" w:rsidRDefault="006E3209" w:rsidP="006E3209">
      <w:pPr>
        <w:shd w:val="clear" w:color="auto" w:fill="FFFFFF"/>
        <w:spacing w:before="173" w:line="240" w:lineRule="exact"/>
        <w:ind w:left="5"/>
        <w:jc w:val="both"/>
      </w:pPr>
      <w:r>
        <w:rPr>
          <w:color w:val="000000"/>
          <w:spacing w:val="-1"/>
          <w:sz w:val="21"/>
          <w:szCs w:val="21"/>
        </w:rPr>
        <w:t>ность внушения значительно усиливается в массе, когда человек не предоставлен са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z w:val="21"/>
          <w:szCs w:val="21"/>
        </w:rPr>
        <w:t>мому себе, своему опыту или способности к размышлению. «Перенесемся в сильно упрощающий и обнажающий эту картину кабинет психиатра: отлично известно, что гипноз и внушение легче и эффективнее удаются по отношению к целой группе па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циентов (или испытуемых), чем с глазу на глаз между гипнотизирующим и гипноти-</w:t>
      </w:r>
      <w:r>
        <w:rPr>
          <w:color w:val="000000"/>
          <w:sz w:val="21"/>
          <w:szCs w:val="21"/>
        </w:rPr>
        <w:t xml:space="preserve">ком, внушающим и внушаемым... Считается, что взаимовнушение слушателей (или зрителей) увеличивает силу и эффект внушения. Мало того, что по мере роста числа </w:t>
      </w:r>
      <w:r>
        <w:rPr>
          <w:color w:val="000000"/>
          <w:spacing w:val="-3"/>
          <w:sz w:val="21"/>
          <w:szCs w:val="21"/>
        </w:rPr>
        <w:t xml:space="preserve">членов коллектива эффект внушения тоже растет, оказывается, он растет быстрее, чем </w:t>
      </w:r>
      <w:r>
        <w:rPr>
          <w:color w:val="000000"/>
          <w:spacing w:val="1"/>
          <w:sz w:val="21"/>
          <w:szCs w:val="21"/>
        </w:rPr>
        <w:t>число членов коллектива, подвергаемых внушению» (Поршнев, 1966).</w:t>
      </w:r>
    </w:p>
    <w:p w:rsidR="006E3209" w:rsidRDefault="006E3209" w:rsidP="006E3209">
      <w:pPr>
        <w:shd w:val="clear" w:color="auto" w:fill="FFFFFF"/>
        <w:spacing w:line="240" w:lineRule="exact"/>
        <w:ind w:left="5" w:right="5" w:firstLine="350"/>
        <w:jc w:val="both"/>
      </w:pPr>
      <w:r>
        <w:rPr>
          <w:color w:val="000000"/>
          <w:spacing w:val="1"/>
          <w:sz w:val="21"/>
          <w:szCs w:val="21"/>
        </w:rPr>
        <w:t xml:space="preserve">В отличие, однако, от 3. Фрейда и даже от Б. Ф. Поршнева, которые достаточно </w:t>
      </w:r>
      <w:r>
        <w:rPr>
          <w:color w:val="000000"/>
          <w:spacing w:val="-3"/>
          <w:sz w:val="21"/>
          <w:szCs w:val="21"/>
        </w:rPr>
        <w:t>ограниченно рассматривали прежде всего гипнотическое, т. е. во многом насильствен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ное, принуждающее сознание человека к чему-либо внушение, наука пошла по пути </w:t>
      </w:r>
      <w:r>
        <w:rPr>
          <w:color w:val="000000"/>
          <w:spacing w:val="-1"/>
          <w:sz w:val="21"/>
          <w:szCs w:val="21"/>
        </w:rPr>
        <w:t>расширенного понимания этого феномена. Еще В. М. Бехтерев отделял медицинское внушение (в гипнотическом состоянии или в естественном сне) от внушения в бодр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-4"/>
          <w:sz w:val="21"/>
          <w:szCs w:val="21"/>
        </w:rPr>
        <w:t>ствующем состоянии, отмечая особую роль последнего в общественной жизни</w:t>
      </w:r>
      <w:r>
        <w:rPr>
          <w:color w:val="000000"/>
          <w:spacing w:val="-4"/>
          <w:sz w:val="21"/>
          <w:szCs w:val="21"/>
          <w:vertAlign w:val="superscript"/>
        </w:rPr>
        <w:t>1</w:t>
      </w:r>
      <w:r>
        <w:rPr>
          <w:color w:val="000000"/>
          <w:spacing w:val="-4"/>
          <w:sz w:val="21"/>
          <w:szCs w:val="21"/>
        </w:rPr>
        <w:t xml:space="preserve">. Вслед </w:t>
      </w:r>
      <w:r>
        <w:rPr>
          <w:color w:val="000000"/>
          <w:spacing w:val="3"/>
          <w:sz w:val="21"/>
          <w:szCs w:val="21"/>
        </w:rPr>
        <w:t xml:space="preserve">за ним сам Б. Ф. Поршнев, несмотря на использовавшиеся им примеры, вообще </w:t>
      </w:r>
      <w:r>
        <w:rPr>
          <w:color w:val="000000"/>
          <w:sz w:val="21"/>
          <w:szCs w:val="21"/>
        </w:rPr>
        <w:t>утверждал, что внушение в широком смысле может быть универсальным для пони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мания человеческих отношений, что оно тождественно пониманию смысла слов и </w:t>
      </w:r>
      <w:r>
        <w:rPr>
          <w:color w:val="000000"/>
          <w:spacing w:val="-1"/>
          <w:sz w:val="21"/>
          <w:szCs w:val="21"/>
        </w:rPr>
        <w:t xml:space="preserve">речи, что понятое слово или внушенное представление — это практически одно и то </w:t>
      </w:r>
      <w:r>
        <w:rPr>
          <w:color w:val="000000"/>
          <w:spacing w:val="-2"/>
          <w:sz w:val="21"/>
          <w:szCs w:val="21"/>
        </w:rPr>
        <w:t xml:space="preserve">же. Представляется, однако, что при таком, расширительном толковании понятия оно </w:t>
      </w:r>
      <w:r>
        <w:rPr>
          <w:color w:val="000000"/>
          <w:spacing w:val="1"/>
          <w:sz w:val="21"/>
          <w:szCs w:val="21"/>
        </w:rPr>
        <w:t>явно теряет свою объяснительную силу.</w:t>
      </w:r>
    </w:p>
    <w:p w:rsidR="006E3209" w:rsidRDefault="006E3209" w:rsidP="006E3209">
      <w:pPr>
        <w:shd w:val="clear" w:color="auto" w:fill="FFFFFF"/>
        <w:spacing w:before="10" w:line="240" w:lineRule="exact"/>
        <w:ind w:firstLine="355"/>
        <w:jc w:val="both"/>
      </w:pPr>
      <w:r>
        <w:rPr>
          <w:color w:val="000000"/>
          <w:spacing w:val="-3"/>
          <w:sz w:val="21"/>
          <w:szCs w:val="21"/>
        </w:rPr>
        <w:t>В современной психологии под внушением понимаются «различные способы вер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бального и невербального эмоционально окрашенного воздействия на человека с це</w:t>
      </w:r>
      <w:r>
        <w:rPr>
          <w:color w:val="000000"/>
          <w:spacing w:val="-1"/>
          <w:sz w:val="21"/>
          <w:szCs w:val="21"/>
        </w:rPr>
        <w:softHyphen/>
        <w:t>лью создания у него определенного состояния или побуждения к определенным дей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ствиям. Путем внушения могут быть вызваны ощущения, представления, эмоцио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 xml:space="preserve">нальные состояния, волевые побуждения... В основе процесса внушения лежит </w:t>
      </w:r>
      <w:r>
        <w:rPr>
          <w:color w:val="000000"/>
          <w:spacing w:val="-2"/>
          <w:sz w:val="21"/>
          <w:szCs w:val="21"/>
        </w:rPr>
        <w:t>ослабление действия сознательного контроля, осуществляемого в отношении воспри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z w:val="21"/>
          <w:szCs w:val="21"/>
        </w:rPr>
        <w:t>нимаемой информации... Эффект внушения может возникать как следствие эмоцио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нального заражения (например, массовые внушения в ходе паники) или в процессе </w:t>
      </w:r>
      <w:r>
        <w:rPr>
          <w:color w:val="000000"/>
          <w:sz w:val="21"/>
          <w:szCs w:val="21"/>
        </w:rPr>
        <w:t>целенаправленного воздействия средствами рекламы, пропаганды и т. п.» («Психо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логический словарь», 1983).</w:t>
      </w:r>
    </w:p>
    <w:p w:rsidR="006E3209" w:rsidRDefault="006E3209" w:rsidP="006E3209">
      <w:pPr>
        <w:shd w:val="clear" w:color="auto" w:fill="FFFFFF"/>
        <w:spacing w:before="10" w:line="240" w:lineRule="exact"/>
        <w:ind w:right="5" w:firstLine="350"/>
        <w:jc w:val="both"/>
      </w:pPr>
      <w:r>
        <w:rPr>
          <w:color w:val="000000"/>
          <w:spacing w:val="-3"/>
          <w:sz w:val="21"/>
          <w:szCs w:val="21"/>
        </w:rPr>
        <w:t>Роль внушения в рассматриваемом нами контексте достаточно конкретна. Тем бо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 xml:space="preserve">лее что тот же самый Б. Ф. Поршнев писал: «Некритическая внушаемость может быть </w:t>
      </w:r>
      <w:r>
        <w:rPr>
          <w:color w:val="000000"/>
          <w:spacing w:val="-3"/>
          <w:sz w:val="21"/>
          <w:szCs w:val="21"/>
        </w:rPr>
        <w:t>подмечена у всех без исключения людей, но в очень разной степени: у детей много бо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лее, чем у взрослых; у людей утомленных и истощенных сильнее, чем при хорошем </w:t>
      </w:r>
      <w:r>
        <w:rPr>
          <w:color w:val="000000"/>
          <w:spacing w:val="-1"/>
          <w:sz w:val="21"/>
          <w:szCs w:val="21"/>
        </w:rPr>
        <w:t>самочувствии; при сниженном тонусе коры мозга, при страхе, растерянности, неуве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 xml:space="preserve">ренности сильнее, чем в спокойном, бодром состоянии». Из сказанного явно следует, </w:t>
      </w:r>
      <w:r>
        <w:rPr>
          <w:color w:val="000000"/>
          <w:spacing w:val="-1"/>
          <w:sz w:val="21"/>
          <w:szCs w:val="21"/>
        </w:rPr>
        <w:t>что внушение далеко не так уж универсально. Напротив, получается, что внушение -</w:t>
      </w:r>
      <w:r>
        <w:rPr>
          <w:color w:val="000000"/>
          <w:spacing w:val="-2"/>
          <w:sz w:val="21"/>
          <w:szCs w:val="21"/>
        </w:rPr>
        <w:t>это достаточно частный случай заражения, осуществляемого посредством вербально</w:t>
      </w:r>
      <w:r>
        <w:rPr>
          <w:color w:val="000000"/>
          <w:spacing w:val="-2"/>
          <w:sz w:val="21"/>
          <w:szCs w:val="21"/>
        </w:rPr>
        <w:softHyphen/>
        <w:t>го воздействия. Значит, здесь применима вся та же самая логика, которую мы исполь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зовали при рассмотрении соотношения заражения и подражания. Внушение, как раз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z w:val="21"/>
          <w:szCs w:val="21"/>
        </w:rPr>
        <w:t>новидность заражения, вызывает подражание — только не самим действиям, а вер</w:t>
      </w:r>
      <w:r>
        <w:rPr>
          <w:color w:val="000000"/>
          <w:sz w:val="21"/>
          <w:szCs w:val="21"/>
        </w:rPr>
        <w:softHyphen/>
        <w:t>бальным образам этих действий, словам.</w:t>
      </w:r>
    </w:p>
    <w:p w:rsidR="006E3209" w:rsidRDefault="006E3209" w:rsidP="006E3209">
      <w:pPr>
        <w:shd w:val="clear" w:color="auto" w:fill="FFFFFF"/>
        <w:spacing w:before="259"/>
        <w:ind w:left="82"/>
      </w:pPr>
      <w:r>
        <w:rPr>
          <w:color w:val="000000"/>
          <w:sz w:val="17"/>
          <w:szCs w:val="17"/>
          <w:vertAlign w:val="superscript"/>
        </w:rPr>
        <w:t>1</w:t>
      </w:r>
      <w:r>
        <w:rPr>
          <w:color w:val="000000"/>
          <w:sz w:val="17"/>
          <w:szCs w:val="17"/>
        </w:rPr>
        <w:t xml:space="preserve"> </w:t>
      </w:r>
      <w:r>
        <w:rPr>
          <w:i/>
          <w:iCs/>
          <w:color w:val="000000"/>
          <w:sz w:val="17"/>
          <w:szCs w:val="17"/>
        </w:rPr>
        <w:t xml:space="preserve">Бехтерев К. М. </w:t>
      </w:r>
      <w:r>
        <w:rPr>
          <w:color w:val="000000"/>
          <w:sz w:val="17"/>
          <w:szCs w:val="17"/>
        </w:rPr>
        <w:t>Роль внушения в общественной жизни. СПб, 1898.</w:t>
      </w:r>
    </w:p>
    <w:p w:rsidR="006E3209" w:rsidRDefault="006E3209" w:rsidP="006E3209">
      <w:pPr>
        <w:shd w:val="clear" w:color="auto" w:fill="FFFFFF"/>
        <w:spacing w:before="259"/>
        <w:ind w:left="82"/>
        <w:sectPr w:rsidR="006E3209">
          <w:pgSz w:w="11909" w:h="16834"/>
          <w:pgMar w:top="1134" w:right="3273" w:bottom="720" w:left="985" w:header="708" w:footer="708" w:gutter="0"/>
          <w:cols w:space="60"/>
          <w:noEndnote/>
        </w:sectPr>
      </w:pPr>
    </w:p>
    <w:p w:rsidR="006E3209" w:rsidRDefault="006E3209" w:rsidP="006E3209">
      <w:pPr>
        <w:shd w:val="clear" w:color="auto" w:fill="FFFFFF"/>
        <w:tabs>
          <w:tab w:val="left" w:pos="4066"/>
        </w:tabs>
        <w:jc w:val="right"/>
      </w:pPr>
      <w:r>
        <w:rPr>
          <w:rFonts w:ascii="Arial" w:hAnsi="Arial" w:cs="Arial"/>
          <w:color w:val="000000"/>
          <w:spacing w:val="-5"/>
          <w:sz w:val="17"/>
          <w:szCs w:val="17"/>
        </w:rPr>
        <w:lastRenderedPageBreak/>
        <w:t>Глава 1.4. Механизмы массовой психологии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11"/>
          <w:sz w:val="17"/>
          <w:szCs w:val="17"/>
        </w:rPr>
        <w:t>77</w:t>
      </w:r>
    </w:p>
    <w:p w:rsidR="006E3209" w:rsidRDefault="006E3209" w:rsidP="006E3209">
      <w:pPr>
        <w:shd w:val="clear" w:color="auto" w:fill="FFFFFF"/>
        <w:spacing w:before="163" w:line="240" w:lineRule="exact"/>
        <w:ind w:right="10" w:firstLine="346"/>
        <w:jc w:val="both"/>
      </w:pPr>
      <w:r>
        <w:rPr>
          <w:color w:val="000000"/>
          <w:spacing w:val="-7"/>
          <w:sz w:val="22"/>
          <w:szCs w:val="22"/>
        </w:rPr>
        <w:t>Успешность внушения связана с внушаемостью, как и успешность заражения свя</w:t>
      </w:r>
      <w:r>
        <w:rPr>
          <w:color w:val="000000"/>
          <w:spacing w:val="-7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 xml:space="preserve">зана с готовностью к подражанию. Более того, совпадают практически все факторы, </w:t>
      </w:r>
      <w:r>
        <w:rPr>
          <w:color w:val="000000"/>
          <w:spacing w:val="-6"/>
          <w:sz w:val="22"/>
          <w:szCs w:val="22"/>
        </w:rPr>
        <w:t>как лежащие в основе внушения, так и определяющие эффективность некритическо</w:t>
      </w:r>
      <w:r>
        <w:rPr>
          <w:color w:val="000000"/>
          <w:spacing w:val="-6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 xml:space="preserve">го внушения. Тем более, естественным образом совпадает и общий вывод: «главный </w:t>
      </w:r>
      <w:r>
        <w:rPr>
          <w:color w:val="000000"/>
          <w:spacing w:val="-6"/>
          <w:sz w:val="22"/>
          <w:szCs w:val="22"/>
        </w:rPr>
        <w:t>фактор — это авторитет внушающего в глазах внушаемого. Он складывается из двух сторон: уверенности внушающего в успехе своего воздействия и готовности внушае</w:t>
      </w:r>
      <w:r>
        <w:rPr>
          <w:color w:val="000000"/>
          <w:spacing w:val="-6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мого поддаться воздействию, т. е. его доверию и отсутствию каких-либо насторажи</w:t>
      </w:r>
      <w:r>
        <w:rPr>
          <w:color w:val="000000"/>
          <w:spacing w:val="-5"/>
          <w:sz w:val="22"/>
          <w:szCs w:val="22"/>
        </w:rPr>
        <w:softHyphen/>
      </w:r>
      <w:r>
        <w:rPr>
          <w:color w:val="000000"/>
          <w:spacing w:val="-7"/>
          <w:sz w:val="22"/>
          <w:szCs w:val="22"/>
        </w:rPr>
        <w:t xml:space="preserve">вающих "но"» (Поршнев, 1966). Выделим, на наш взгляд, самое главное — готовность </w:t>
      </w:r>
      <w:r>
        <w:rPr>
          <w:color w:val="000000"/>
          <w:spacing w:val="-6"/>
          <w:sz w:val="22"/>
          <w:szCs w:val="22"/>
        </w:rPr>
        <w:t>внушаемого поддаться воздействию; «в конечном счете внушать людям можно толь</w:t>
      </w:r>
      <w:r>
        <w:rPr>
          <w:color w:val="000000"/>
          <w:spacing w:val="-6"/>
          <w:sz w:val="22"/>
          <w:szCs w:val="22"/>
        </w:rPr>
        <w:softHyphen/>
      </w:r>
      <w:r>
        <w:rPr>
          <w:color w:val="000000"/>
          <w:spacing w:val="-7"/>
          <w:sz w:val="22"/>
          <w:szCs w:val="22"/>
        </w:rPr>
        <w:t>ко то, что в общем соответствует направлению их потребностей и интересов, их убеж</w:t>
      </w:r>
      <w:r>
        <w:rPr>
          <w:color w:val="000000"/>
          <w:spacing w:val="-7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дений и воли...» (Поршнев, 1966).</w:t>
      </w:r>
    </w:p>
    <w:p w:rsidR="006E3209" w:rsidRDefault="006E3209" w:rsidP="006E3209">
      <w:pPr>
        <w:shd w:val="clear" w:color="auto" w:fill="FFFFFF"/>
        <w:spacing w:before="619"/>
        <w:ind w:left="802"/>
      </w:pPr>
      <w:r>
        <w:rPr>
          <w:rFonts w:ascii="Arial" w:hAnsi="Arial" w:cs="Arial"/>
          <w:b/>
          <w:bCs/>
          <w:color w:val="000000"/>
          <w:spacing w:val="-1"/>
          <w:sz w:val="28"/>
          <w:szCs w:val="28"/>
        </w:rPr>
        <w:t>Внушение как механизм психологии массы</w:t>
      </w:r>
    </w:p>
    <w:p w:rsidR="006E3209" w:rsidRDefault="006E3209" w:rsidP="006E3209">
      <w:pPr>
        <w:shd w:val="clear" w:color="auto" w:fill="FFFFFF"/>
        <w:spacing w:before="240" w:line="240" w:lineRule="exact"/>
        <w:ind w:right="10"/>
        <w:jc w:val="both"/>
      </w:pPr>
      <w:r>
        <w:rPr>
          <w:color w:val="000000"/>
          <w:spacing w:val="-3"/>
          <w:sz w:val="22"/>
          <w:szCs w:val="22"/>
        </w:rPr>
        <w:t xml:space="preserve">Таким образом, предпринятый нами специальный анализ механизмов психологии </w:t>
      </w:r>
      <w:r>
        <w:rPr>
          <w:color w:val="000000"/>
          <w:spacing w:val="-4"/>
          <w:sz w:val="22"/>
          <w:szCs w:val="22"/>
        </w:rPr>
        <w:t>масс через феномен заражения показал свою явную ограниченность. Заражение яв</w:t>
      </w:r>
      <w:r>
        <w:rPr>
          <w:color w:val="000000"/>
          <w:spacing w:val="-4"/>
          <w:sz w:val="22"/>
          <w:szCs w:val="22"/>
        </w:rPr>
        <w:softHyphen/>
        <w:t>ляется прежде всего ярким, почти художественным образом. Реально, в психологи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7"/>
          <w:sz w:val="22"/>
          <w:szCs w:val="22"/>
        </w:rPr>
        <w:t xml:space="preserve">ческом понимании, за ним стоят либо подражание, либо внушение, либо и то и другое </w:t>
      </w:r>
      <w:r>
        <w:rPr>
          <w:color w:val="000000"/>
          <w:spacing w:val="-4"/>
          <w:sz w:val="22"/>
          <w:szCs w:val="22"/>
        </w:rPr>
        <w:t xml:space="preserve">вместе. Соответственно, становится очевидным, что в научном отношении понятие </w:t>
      </w:r>
      <w:r>
        <w:rPr>
          <w:color w:val="000000"/>
          <w:spacing w:val="-5"/>
          <w:sz w:val="22"/>
          <w:szCs w:val="22"/>
        </w:rPr>
        <w:t>«заражение» не обладает достаточной объяснительной силой и может быть оставле</w:t>
      </w:r>
      <w:r>
        <w:rPr>
          <w:color w:val="000000"/>
          <w:spacing w:val="-5"/>
          <w:sz w:val="22"/>
          <w:szCs w:val="22"/>
        </w:rPr>
        <w:softHyphen/>
      </w:r>
      <w:r>
        <w:rPr>
          <w:color w:val="000000"/>
          <w:spacing w:val="-8"/>
          <w:sz w:val="22"/>
          <w:szCs w:val="22"/>
        </w:rPr>
        <w:t>но только в качестве вспомогательного, иллюстративного, образного. Хотя внешне фе</w:t>
      </w:r>
      <w:r>
        <w:rPr>
          <w:color w:val="000000"/>
          <w:spacing w:val="-8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номен заражения, безусловно, можно наблюдать в реальности, в анализе опираться на него представляется явно непродуктивным.</w:t>
      </w:r>
    </w:p>
    <w:p w:rsidR="006E3209" w:rsidRDefault="006E3209" w:rsidP="006E3209">
      <w:pPr>
        <w:shd w:val="clear" w:color="auto" w:fill="FFFFFF"/>
        <w:spacing w:line="240" w:lineRule="exact"/>
        <w:ind w:left="5" w:right="5" w:firstLine="346"/>
        <w:jc w:val="both"/>
      </w:pPr>
      <w:r>
        <w:rPr>
          <w:color w:val="000000"/>
          <w:spacing w:val="-5"/>
          <w:sz w:val="22"/>
          <w:szCs w:val="22"/>
        </w:rPr>
        <w:t>Рассмотрев одну из двух основных известных в литературе линий анализа (зара</w:t>
      </w:r>
      <w:r>
        <w:rPr>
          <w:color w:val="000000"/>
          <w:spacing w:val="-5"/>
          <w:sz w:val="22"/>
          <w:szCs w:val="22"/>
        </w:rPr>
        <w:softHyphen/>
      </w:r>
      <w:r>
        <w:rPr>
          <w:color w:val="000000"/>
          <w:spacing w:val="-7"/>
          <w:sz w:val="22"/>
          <w:szCs w:val="22"/>
        </w:rPr>
        <w:t xml:space="preserve">жение как основной механизм психологии масс), обратимся ко второй аналитической </w:t>
      </w:r>
      <w:r>
        <w:rPr>
          <w:color w:val="000000"/>
          <w:spacing w:val="-5"/>
          <w:sz w:val="22"/>
          <w:szCs w:val="22"/>
        </w:rPr>
        <w:t>линии, в которой в качестве основного механизма психологии масс рассматривалось внушение. При этом базовая формула данного подхода будет выглядеть уже по-дру</w:t>
      </w:r>
      <w:r>
        <w:rPr>
          <w:color w:val="000000"/>
          <w:spacing w:val="-5"/>
          <w:sz w:val="22"/>
          <w:szCs w:val="22"/>
        </w:rPr>
        <w:softHyphen/>
      </w:r>
      <w:r>
        <w:rPr>
          <w:color w:val="000000"/>
          <w:spacing w:val="-11"/>
          <w:sz w:val="22"/>
          <w:szCs w:val="22"/>
        </w:rPr>
        <w:t>гому:</w:t>
      </w:r>
    </w:p>
    <w:p w:rsidR="006E3209" w:rsidRDefault="006E3209" w:rsidP="006E3209">
      <w:pPr>
        <w:shd w:val="clear" w:color="auto" w:fill="FFFFFF"/>
        <w:spacing w:before="101"/>
        <w:ind w:left="10"/>
        <w:jc w:val="center"/>
      </w:pPr>
      <w:r>
        <w:rPr>
          <w:color w:val="000000"/>
          <w:spacing w:val="-4"/>
          <w:sz w:val="22"/>
          <w:szCs w:val="22"/>
        </w:rPr>
        <w:t>внушение = заражение + подражание.</w:t>
      </w:r>
    </w:p>
    <w:p w:rsidR="006E3209" w:rsidRDefault="006E3209" w:rsidP="006E3209">
      <w:pPr>
        <w:shd w:val="clear" w:color="auto" w:fill="FFFFFF"/>
        <w:spacing w:before="456"/>
        <w:ind w:left="5"/>
        <w:jc w:val="center"/>
      </w:pPr>
      <w:r>
        <w:rPr>
          <w:rFonts w:ascii="Arial" w:hAnsi="Arial" w:cs="Arial"/>
          <w:b/>
          <w:bCs/>
          <w:color w:val="000000"/>
          <w:spacing w:val="-1"/>
          <w:sz w:val="22"/>
          <w:szCs w:val="22"/>
        </w:rPr>
        <w:t>Заражение как следствие внушения</w:t>
      </w:r>
    </w:p>
    <w:p w:rsidR="006E3209" w:rsidRDefault="006E3209" w:rsidP="006E3209">
      <w:pPr>
        <w:shd w:val="clear" w:color="auto" w:fill="FFFFFF"/>
        <w:spacing w:before="120" w:line="235" w:lineRule="exact"/>
        <w:ind w:left="19" w:firstLine="341"/>
        <w:jc w:val="both"/>
      </w:pPr>
      <w:r>
        <w:rPr>
          <w:color w:val="000000"/>
          <w:spacing w:val="-5"/>
          <w:sz w:val="22"/>
          <w:szCs w:val="22"/>
        </w:rPr>
        <w:t>Согласно одному из достаточно противоречивых замечаний Г. Лебона, заражае</w:t>
      </w:r>
      <w:r>
        <w:rPr>
          <w:color w:val="000000"/>
          <w:spacing w:val="-5"/>
          <w:sz w:val="22"/>
          <w:szCs w:val="22"/>
        </w:rPr>
        <w:softHyphen/>
      </w:r>
      <w:r>
        <w:rPr>
          <w:color w:val="000000"/>
          <w:spacing w:val="-7"/>
          <w:sz w:val="22"/>
          <w:szCs w:val="22"/>
        </w:rPr>
        <w:t xml:space="preserve">мость как свойство индивида в массе является лишь следствием его внушаемости. Эта </w:t>
      </w:r>
      <w:r>
        <w:rPr>
          <w:color w:val="000000"/>
          <w:spacing w:val="-8"/>
          <w:sz w:val="22"/>
          <w:szCs w:val="22"/>
        </w:rPr>
        <w:t>идея Лебона позднее очень импонировала 3. Фрейду, который был убежден, что в мас</w:t>
      </w:r>
      <w:r>
        <w:rPr>
          <w:color w:val="000000"/>
          <w:spacing w:val="-8"/>
          <w:sz w:val="22"/>
          <w:szCs w:val="22"/>
        </w:rPr>
        <w:softHyphen/>
      </w:r>
      <w:r>
        <w:rPr>
          <w:color w:val="000000"/>
          <w:spacing w:val="-7"/>
          <w:sz w:val="22"/>
          <w:szCs w:val="22"/>
        </w:rPr>
        <w:t>се индивид «не сознает своих действий. Как у человека под гипнозом, так и у него из</w:t>
      </w:r>
      <w:r>
        <w:rPr>
          <w:color w:val="000000"/>
          <w:spacing w:val="-7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 xml:space="preserve">вестные способности могут быть изъяты, а другие доведены до степени величайшей </w:t>
      </w:r>
      <w:r>
        <w:rPr>
          <w:color w:val="000000"/>
          <w:spacing w:val="-4"/>
          <w:sz w:val="22"/>
          <w:szCs w:val="22"/>
        </w:rPr>
        <w:t xml:space="preserve">интенсивности. Под влиянием внушения он в непреодолимом порыве приступит к </w:t>
      </w:r>
      <w:r>
        <w:rPr>
          <w:color w:val="000000"/>
          <w:spacing w:val="-5"/>
          <w:sz w:val="22"/>
          <w:szCs w:val="22"/>
        </w:rPr>
        <w:t xml:space="preserve">выполнению определенных действий. И это неистовство у него еще непреодолимее, чем у загипнотизированного, ибо равное для всех индивидов внушение возрастает в </w:t>
      </w:r>
      <w:r>
        <w:rPr>
          <w:color w:val="000000"/>
          <w:spacing w:val="-4"/>
          <w:sz w:val="22"/>
          <w:szCs w:val="22"/>
        </w:rPr>
        <w:t>силу взаимодействия» (Поршнев, 1966). Судя по всему, Фрейд совершенно искрен</w:t>
      </w:r>
      <w:r>
        <w:rPr>
          <w:color w:val="000000"/>
          <w:spacing w:val="-4"/>
          <w:sz w:val="22"/>
          <w:szCs w:val="22"/>
        </w:rPr>
        <w:softHyphen/>
        <w:t>не считал, что Лебон «действительно признает состояние индивида в массе состоя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нием гипнотическим, а не только его с таковым сравнивает».</w:t>
      </w:r>
    </w:p>
    <w:p w:rsidR="006E3209" w:rsidRDefault="006E3209" w:rsidP="006E3209">
      <w:pPr>
        <w:shd w:val="clear" w:color="auto" w:fill="FFFFFF"/>
        <w:spacing w:before="120" w:line="235" w:lineRule="exact"/>
        <w:ind w:left="19" w:firstLine="341"/>
        <w:jc w:val="both"/>
        <w:sectPr w:rsidR="006E3209">
          <w:pgSz w:w="11909" w:h="16834"/>
          <w:pgMar w:top="1134" w:right="599" w:bottom="720" w:left="3653" w:header="708" w:footer="708" w:gutter="0"/>
          <w:cols w:space="60"/>
          <w:noEndnote/>
        </w:sectPr>
      </w:pPr>
    </w:p>
    <w:p w:rsidR="006E3209" w:rsidRDefault="006E3209" w:rsidP="006E3209">
      <w:pPr>
        <w:shd w:val="clear" w:color="auto" w:fill="FFFFFF"/>
        <w:tabs>
          <w:tab w:val="left" w:pos="854"/>
        </w:tabs>
      </w:pPr>
      <w:r>
        <w:rPr>
          <w:rFonts w:ascii="Arial" w:hAnsi="Arial" w:cs="Arial"/>
          <w:color w:val="000000"/>
          <w:spacing w:val="9"/>
          <w:sz w:val="17"/>
          <w:szCs w:val="17"/>
        </w:rPr>
        <w:lastRenderedPageBreak/>
        <w:t>78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5"/>
          <w:sz w:val="17"/>
          <w:szCs w:val="17"/>
        </w:rPr>
        <w:t>Часть 1. Массы</w:t>
      </w:r>
    </w:p>
    <w:p w:rsidR="006E3209" w:rsidRDefault="006E3209" w:rsidP="006E3209">
      <w:pPr>
        <w:shd w:val="clear" w:color="auto" w:fill="FFFFFF"/>
        <w:spacing w:before="168" w:line="235" w:lineRule="exact"/>
        <w:ind w:left="5" w:right="5" w:firstLine="341"/>
        <w:jc w:val="both"/>
      </w:pPr>
      <w:r>
        <w:rPr>
          <w:color w:val="000000"/>
          <w:spacing w:val="1"/>
          <w:sz w:val="21"/>
          <w:szCs w:val="21"/>
        </w:rPr>
        <w:t xml:space="preserve">По Фрейду, заражаемость и повышенная внушаемость очевидно неоднородны. Так как заражение в его концепции тоже должно быть проявлением внушаемости, </w:t>
      </w:r>
      <w:r>
        <w:rPr>
          <w:color w:val="000000"/>
          <w:spacing w:val="-3"/>
          <w:sz w:val="21"/>
          <w:szCs w:val="21"/>
        </w:rPr>
        <w:t>Фрейд предлагал относить заражение к влиянию друг на друга отдельных членов мас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сы, а явления внушения в массе, равные феноменам гипнотического влияния, связы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z w:val="21"/>
          <w:szCs w:val="21"/>
        </w:rPr>
        <w:t>вал с «другим источником». Фрейд считал отсутствие указаний на этот «другой ис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 xml:space="preserve">точник» наиболее «явным пробелом» в работах Лебона: в исследованиях последнего </w:t>
      </w:r>
      <w:r>
        <w:rPr>
          <w:color w:val="000000"/>
          <w:spacing w:val="-2"/>
          <w:sz w:val="21"/>
          <w:szCs w:val="21"/>
        </w:rPr>
        <w:t xml:space="preserve">не упоминается главная, по мнению Фрейда, фигура — лицо, которое заменяет массе </w:t>
      </w:r>
      <w:r>
        <w:rPr>
          <w:color w:val="000000"/>
          <w:sz w:val="21"/>
          <w:szCs w:val="21"/>
        </w:rPr>
        <w:t xml:space="preserve">гипнотизера. По мнению же самого Фрейда, это и есть вождь, лидер, исполняющий </w:t>
      </w:r>
      <w:r>
        <w:rPr>
          <w:color w:val="000000"/>
          <w:spacing w:val="2"/>
          <w:sz w:val="21"/>
          <w:szCs w:val="21"/>
        </w:rPr>
        <w:t xml:space="preserve">роли «идеального отца» и фокусирующий на себе либидозные склонности членов </w:t>
      </w:r>
      <w:r>
        <w:rPr>
          <w:color w:val="000000"/>
          <w:sz w:val="21"/>
          <w:szCs w:val="21"/>
        </w:rPr>
        <w:t>массы. Между прочим, эта мысль была близка и Б. Ф. Поршневу, хотя он трактовал ее весьма своеобразно: «Эффект внушения также в огромной степени зависит от ав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торитетности внушающего в данной среде, следовательно, от олицетворения в нем </w:t>
      </w:r>
      <w:r>
        <w:rPr>
          <w:color w:val="000000"/>
          <w:spacing w:val="3"/>
          <w:sz w:val="21"/>
          <w:szCs w:val="21"/>
        </w:rPr>
        <w:t xml:space="preserve">организованности, сплоченности коллектива» (Поршнев, 1966). Для Поршнева </w:t>
      </w:r>
      <w:r>
        <w:rPr>
          <w:color w:val="000000"/>
          <w:spacing w:val="-1"/>
          <w:sz w:val="21"/>
          <w:szCs w:val="21"/>
        </w:rPr>
        <w:t>сплачивавшиеся в массу индивиды действительно были растерянны, и мечтали обре</w:t>
      </w:r>
      <w:r>
        <w:rPr>
          <w:color w:val="000000"/>
          <w:spacing w:val="-1"/>
          <w:sz w:val="21"/>
          <w:szCs w:val="21"/>
        </w:rPr>
        <w:softHyphen/>
        <w:t>сти в массе новые силы, поэтому вождь-гипнотизер и связывался ими с соответству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z w:val="21"/>
          <w:szCs w:val="21"/>
        </w:rPr>
        <w:t>ющими качествами, организованностью и сплоченностью массы.</w:t>
      </w:r>
    </w:p>
    <w:p w:rsidR="006E3209" w:rsidRDefault="006E3209" w:rsidP="006E3209">
      <w:pPr>
        <w:shd w:val="clear" w:color="auto" w:fill="FFFFFF"/>
        <w:spacing w:line="235" w:lineRule="exact"/>
        <w:ind w:left="10" w:firstLine="350"/>
        <w:jc w:val="both"/>
      </w:pPr>
      <w:r>
        <w:rPr>
          <w:color w:val="000000"/>
          <w:spacing w:val="-1"/>
          <w:sz w:val="21"/>
          <w:szCs w:val="21"/>
        </w:rPr>
        <w:t>Можно спорить относительно отмеченной 3. Фрейдом «пустоты» на месте лиде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-3"/>
          <w:sz w:val="21"/>
          <w:szCs w:val="21"/>
        </w:rPr>
        <w:t xml:space="preserve">ра массы и отсутствия позиции гипнотизера в концепции Г. Лебона — в конце концов, </w:t>
      </w:r>
      <w:r>
        <w:rPr>
          <w:color w:val="000000"/>
          <w:spacing w:val="-1"/>
          <w:sz w:val="21"/>
          <w:szCs w:val="21"/>
        </w:rPr>
        <w:t>лебоновские описания «апостолов-проповедников», вожаков массы, вполне адекват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ны роли гипнотизера, а исполняемые ими функции во многом просто тождественны </w:t>
      </w:r>
      <w:r>
        <w:rPr>
          <w:color w:val="000000"/>
          <w:spacing w:val="-1"/>
          <w:sz w:val="21"/>
          <w:szCs w:val="21"/>
        </w:rPr>
        <w:t>гипнотизирующим. Другое дело, что не совсем понятны основания, по которым мас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 xml:space="preserve">са выбирает себе вожаков — у Лебона это происходит на основе туманно описанного </w:t>
      </w:r>
      <w:r>
        <w:rPr>
          <w:color w:val="000000"/>
          <w:spacing w:val="2"/>
          <w:sz w:val="21"/>
          <w:szCs w:val="21"/>
        </w:rPr>
        <w:t xml:space="preserve">«престижа» таких людей. Он нигде не объясняет, что же представляет собой этот </w:t>
      </w:r>
      <w:r>
        <w:rPr>
          <w:color w:val="000000"/>
          <w:sz w:val="21"/>
          <w:szCs w:val="21"/>
        </w:rPr>
        <w:t>«престиж». Однако вопрос даже не в этих частностях.</w:t>
      </w:r>
    </w:p>
    <w:p w:rsidR="006E3209" w:rsidRDefault="006E3209" w:rsidP="006E3209">
      <w:pPr>
        <w:shd w:val="clear" w:color="auto" w:fill="FFFFFF"/>
        <w:spacing w:line="235" w:lineRule="exact"/>
        <w:ind w:left="14" w:firstLine="346"/>
        <w:jc w:val="both"/>
      </w:pPr>
      <w:r>
        <w:rPr>
          <w:color w:val="000000"/>
          <w:sz w:val="21"/>
          <w:szCs w:val="21"/>
        </w:rPr>
        <w:t xml:space="preserve">Принципиально дело заключается в том, что 3. Фрейд и Г. Лебон рассматривали </w:t>
      </w:r>
      <w:r>
        <w:rPr>
          <w:color w:val="000000"/>
          <w:spacing w:val="2"/>
          <w:sz w:val="21"/>
          <w:szCs w:val="21"/>
        </w:rPr>
        <w:t xml:space="preserve">разные виды массы. Фрейд, вроде бы отталкиваясь от Лебона (разумеется, где это </w:t>
      </w:r>
      <w:r>
        <w:rPr>
          <w:color w:val="000000"/>
          <w:sz w:val="21"/>
          <w:szCs w:val="21"/>
        </w:rPr>
        <w:t xml:space="preserve">было ему удобно), строил свои заключения на рассмотрении «искусственных», т. е. </w:t>
      </w:r>
      <w:r>
        <w:rPr>
          <w:color w:val="000000"/>
          <w:spacing w:val="-1"/>
          <w:sz w:val="21"/>
          <w:szCs w:val="21"/>
        </w:rPr>
        <w:t>организованных, масс: «войске» и церкви. Лебон же рассматривал прежде всего мас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-3"/>
          <w:sz w:val="21"/>
          <w:szCs w:val="21"/>
        </w:rPr>
        <w:t>сы аморфные, складывающиеся и развивающиеся самостоятельно, т. е. стихийные, не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организованные. Вот почему, при внешней схожести исходных положений, их выво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z w:val="21"/>
          <w:szCs w:val="21"/>
        </w:rPr>
        <w:t>ды столь различны и плохо сопоставимы друг с другом.</w:t>
      </w:r>
    </w:p>
    <w:p w:rsidR="006E3209" w:rsidRDefault="006E3209" w:rsidP="006E3209">
      <w:pPr>
        <w:shd w:val="clear" w:color="auto" w:fill="FFFFFF"/>
        <w:spacing w:line="235" w:lineRule="exact"/>
        <w:ind w:left="14" w:firstLine="350"/>
        <w:jc w:val="both"/>
      </w:pPr>
      <w:r>
        <w:rPr>
          <w:color w:val="000000"/>
          <w:sz w:val="21"/>
          <w:szCs w:val="21"/>
        </w:rPr>
        <w:t xml:space="preserve">Безусловно, следует согласиться с тем, что для искусственной массы не просто </w:t>
      </w:r>
      <w:r>
        <w:rPr>
          <w:color w:val="000000"/>
          <w:spacing w:val="-2"/>
          <w:sz w:val="21"/>
          <w:szCs w:val="21"/>
        </w:rPr>
        <w:t>важна, а первична функция руководства такой массой. Отсюда — ведущая роль «гип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нотизера», вождя, лидера, руководителя, а также ведущая роль феномена внушения </w:t>
      </w:r>
      <w:r>
        <w:rPr>
          <w:color w:val="000000"/>
          <w:sz w:val="21"/>
          <w:szCs w:val="21"/>
        </w:rPr>
        <w:t>и принижение понятий «заражение» и «подражание» до уровня всего лишь условий успешного внушения.</w:t>
      </w:r>
    </w:p>
    <w:p w:rsidR="006E3209" w:rsidRDefault="006E3209" w:rsidP="006E3209">
      <w:pPr>
        <w:shd w:val="clear" w:color="auto" w:fill="FFFFFF"/>
        <w:spacing w:before="5" w:line="235" w:lineRule="exact"/>
        <w:ind w:left="19" w:right="5" w:firstLine="346"/>
        <w:jc w:val="both"/>
      </w:pPr>
      <w:r>
        <w:rPr>
          <w:color w:val="000000"/>
          <w:spacing w:val="-2"/>
          <w:sz w:val="21"/>
          <w:szCs w:val="21"/>
        </w:rPr>
        <w:t>Напротив, для стихийной, неорганизованной массы все обстоит наоборот. Напом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z w:val="21"/>
          <w:szCs w:val="21"/>
        </w:rPr>
        <w:t>ним, что, по мнению Г. Тарда, такая масса сама «выталкивает своих вождей». Г. Ле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 xml:space="preserve">бон же фактически пытался обнаружить не механизмы овладения массы «вожаками», </w:t>
      </w:r>
      <w:r>
        <w:rPr>
          <w:color w:val="000000"/>
          <w:spacing w:val="-3"/>
          <w:sz w:val="21"/>
          <w:szCs w:val="21"/>
        </w:rPr>
        <w:t>а описывал явления собственного, добровольного подчинения массы собственным со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стояниям. Ш. Сигеле, Г. Тард и Г. Лебон рассматривали массу саму по себе, а образу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 xml:space="preserve">ющих ее индивидов — как главную и самодостаточную силу, как отдельных людей, </w:t>
      </w:r>
      <w:r>
        <w:rPr>
          <w:color w:val="000000"/>
          <w:spacing w:val="-3"/>
          <w:sz w:val="21"/>
          <w:szCs w:val="21"/>
        </w:rPr>
        <w:t>самостоятельно и стихийно складывающихся в массы. В отличие от них, 3. Фрейд рас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сматривал массу как вторичное, производное явление, как своего рода особую функ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цию по отношению к «гипнотизеру», владеющему особыми механизмами «складыва-</w:t>
      </w:r>
    </w:p>
    <w:p w:rsidR="006E3209" w:rsidRDefault="006E3209" w:rsidP="006E3209">
      <w:pPr>
        <w:shd w:val="clear" w:color="auto" w:fill="FFFFFF"/>
        <w:spacing w:before="5" w:line="235" w:lineRule="exact"/>
        <w:ind w:left="19" w:right="5" w:firstLine="346"/>
        <w:jc w:val="both"/>
        <w:sectPr w:rsidR="006E3209">
          <w:pgSz w:w="11909" w:h="16834"/>
          <w:pgMar w:top="1134" w:right="3446" w:bottom="720" w:left="812" w:header="708" w:footer="708" w:gutter="0"/>
          <w:cols w:space="60"/>
          <w:noEndnote/>
        </w:sectPr>
      </w:pPr>
    </w:p>
    <w:p w:rsidR="006E3209" w:rsidRDefault="006E3209" w:rsidP="006E3209">
      <w:pPr>
        <w:shd w:val="clear" w:color="auto" w:fill="FFFFFF"/>
        <w:tabs>
          <w:tab w:val="left" w:pos="7502"/>
        </w:tabs>
        <w:spacing w:before="10"/>
        <w:ind w:left="3437"/>
      </w:pPr>
      <w:r>
        <w:rPr>
          <w:rFonts w:ascii="Arial" w:hAnsi="Arial" w:cs="Arial"/>
          <w:color w:val="000000"/>
          <w:spacing w:val="-5"/>
          <w:sz w:val="17"/>
          <w:szCs w:val="17"/>
        </w:rPr>
        <w:lastRenderedPageBreak/>
        <w:t>Глава 1.4. Механизмы массовой психологии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9"/>
          <w:sz w:val="17"/>
          <w:szCs w:val="17"/>
        </w:rPr>
        <w:t>79</w:t>
      </w:r>
    </w:p>
    <w:p w:rsidR="006E3209" w:rsidRDefault="006E3209" w:rsidP="006E3209">
      <w:pPr>
        <w:shd w:val="clear" w:color="auto" w:fill="FFFFFF"/>
        <w:spacing w:before="178" w:line="245" w:lineRule="exact"/>
        <w:ind w:right="106" w:firstLine="91"/>
        <w:jc w:val="both"/>
      </w:pPr>
      <w:r>
        <w:rPr>
          <w:color w:val="000000"/>
          <w:spacing w:val="-1"/>
          <w:sz w:val="21"/>
          <w:szCs w:val="21"/>
        </w:rPr>
        <w:t>ния» индивидов в массу. Вспомним еще раз, что по Фрейду и заражение, и подража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ние есть следствие внушения. Более того, часто как синоним «заражения», вытесняя </w:t>
      </w:r>
      <w:r>
        <w:rPr>
          <w:color w:val="000000"/>
          <w:spacing w:val="-1"/>
          <w:sz w:val="21"/>
          <w:szCs w:val="21"/>
        </w:rPr>
        <w:t>это понятие, он весьма активно использует слово «заражаемость», сразу подчеркивая, что речь идет о пассивном залоге, о качестве индивидов, а не о возможности или спо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собности «гипнотизера». Этим и объясняются вскрытые нами различия в позициях </w:t>
      </w:r>
      <w:r>
        <w:rPr>
          <w:color w:val="000000"/>
          <w:sz w:val="21"/>
          <w:szCs w:val="21"/>
        </w:rPr>
        <w:t>' данных авторов.</w:t>
      </w:r>
    </w:p>
    <w:p w:rsidR="006E3209" w:rsidRDefault="006E3209" w:rsidP="006E3209">
      <w:pPr>
        <w:shd w:val="clear" w:color="auto" w:fill="FFFFFF"/>
        <w:spacing w:line="240" w:lineRule="exact"/>
        <w:ind w:left="106" w:right="86" w:firstLine="341"/>
        <w:jc w:val="both"/>
      </w:pPr>
      <w:r>
        <w:rPr>
          <w:color w:val="000000"/>
          <w:sz w:val="21"/>
          <w:szCs w:val="21"/>
        </w:rPr>
        <w:t>Совершенно особое место в данном контексте занимают взгляды Б. Ф. Поршне-</w:t>
      </w:r>
      <w:r>
        <w:rPr>
          <w:color w:val="000000"/>
          <w:spacing w:val="-3"/>
          <w:sz w:val="21"/>
          <w:szCs w:val="21"/>
        </w:rPr>
        <w:t xml:space="preserve">ва. Далее мы увидим, что он рассматривал массу как естественное, причем первичное, совершенно первобытное состояние человека, а психологию масс — как естественную </w:t>
      </w:r>
      <w:r>
        <w:rPr>
          <w:color w:val="000000"/>
          <w:spacing w:val="-1"/>
          <w:sz w:val="21"/>
          <w:szCs w:val="21"/>
        </w:rPr>
        <w:t>основу появляющегося значительно позже индивидуального сознания. Понятно, что при таком ракурсе рассмотрения совершенно нет места для конкретного «гипнотизе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 xml:space="preserve">ра» — в качестве такового выступает сама ситуация, вынуждающая людей подражать </w:t>
      </w:r>
      <w:r>
        <w:rPr>
          <w:color w:val="000000"/>
          <w:sz w:val="21"/>
          <w:szCs w:val="21"/>
        </w:rPr>
        <w:t>друг другу, и лишь позднее ее заменяет слово, связанные с ним суггестивные меха</w:t>
      </w:r>
      <w:r>
        <w:rPr>
          <w:color w:val="000000"/>
          <w:sz w:val="21"/>
          <w:szCs w:val="21"/>
        </w:rPr>
        <w:softHyphen/>
        <w:t>низмы и люди, которые овладевают внушающей функцией слова.</w:t>
      </w:r>
    </w:p>
    <w:p w:rsidR="006E3209" w:rsidRDefault="006E3209" w:rsidP="006E3209">
      <w:pPr>
        <w:shd w:val="clear" w:color="auto" w:fill="FFFFFF"/>
        <w:spacing w:before="331"/>
        <w:ind w:left="62"/>
        <w:jc w:val="center"/>
      </w:pPr>
      <w:r>
        <w:rPr>
          <w:rFonts w:ascii="Arial" w:hAnsi="Arial" w:cs="Arial"/>
          <w:b/>
          <w:bCs/>
          <w:color w:val="000000"/>
          <w:spacing w:val="-8"/>
          <w:sz w:val="23"/>
          <w:szCs w:val="23"/>
        </w:rPr>
        <w:t>Подражание как следствие внушения</w:t>
      </w:r>
    </w:p>
    <w:p w:rsidR="006E3209" w:rsidRDefault="006E3209" w:rsidP="006E3209">
      <w:pPr>
        <w:shd w:val="clear" w:color="auto" w:fill="FFFFFF"/>
        <w:spacing w:before="115" w:line="240" w:lineRule="exact"/>
        <w:ind w:left="130" w:right="53"/>
        <w:jc w:val="both"/>
      </w:pPr>
      <w:r>
        <w:rPr>
          <w:color w:val="000000"/>
          <w:spacing w:val="-3"/>
          <w:sz w:val="21"/>
          <w:szCs w:val="21"/>
        </w:rPr>
        <w:t>При достаточно внимательном рассмотрении именно в этом моменте, с разницей поч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z w:val="21"/>
          <w:szCs w:val="21"/>
        </w:rPr>
        <w:t>ти в 50 лет, совершенно неожиданно оказываются очень близкими взгляды австрий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ского психоаналитика 3. Фрейда и отечественного психолога Б. Ф. Поршнева. Разни</w:t>
      </w:r>
      <w:r>
        <w:rPr>
          <w:color w:val="000000"/>
          <w:spacing w:val="-1"/>
          <w:sz w:val="21"/>
          <w:szCs w:val="21"/>
        </w:rPr>
        <w:softHyphen/>
        <w:t xml:space="preserve">ца между ними практически минимальна. Она сводится разве что только к тому, что </w:t>
      </w:r>
      <w:r>
        <w:rPr>
          <w:color w:val="000000"/>
          <w:spacing w:val="-2"/>
          <w:sz w:val="21"/>
          <w:szCs w:val="21"/>
        </w:rPr>
        <w:t>для Поршнева роль гипнотической фигуры исполняло нечто (именно «нечто», и толь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ко во вторую очередь «некто» как персонифицированный носитель того самого «не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что»), названное им «авторитетом» и связываемое с авторитарностью как способом </w:t>
      </w:r>
      <w:r>
        <w:rPr>
          <w:color w:val="000000"/>
          <w:spacing w:val="-2"/>
          <w:sz w:val="21"/>
          <w:szCs w:val="21"/>
        </w:rPr>
        <w:t>управления людьми. «Авторитет» у Поршнева сплачивает массу, обеспечивает ее мо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z w:val="21"/>
          <w:szCs w:val="21"/>
        </w:rPr>
        <w:t>нолитное единство за счет использования определенных психологических механиз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мов. Фрейд же все время подчеркивал роль совершенно конкретных «гипнотизеров».</w:t>
      </w:r>
    </w:p>
    <w:p w:rsidR="006E3209" w:rsidRDefault="006E3209" w:rsidP="006E3209">
      <w:pPr>
        <w:shd w:val="clear" w:color="auto" w:fill="FFFFFF"/>
        <w:spacing w:line="240" w:lineRule="exact"/>
        <w:ind w:left="163" w:right="24" w:firstLine="341"/>
        <w:jc w:val="both"/>
      </w:pPr>
      <w:r>
        <w:rPr>
          <w:color w:val="000000"/>
          <w:sz w:val="21"/>
          <w:szCs w:val="21"/>
        </w:rPr>
        <w:t>Безусловно, поршневский «авторитет» обладает весьма значительными возмож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 xml:space="preserve">ностями для эффективного внушения. Вспомним о том, что для Поршнева внушение </w:t>
      </w:r>
      <w:r>
        <w:rPr>
          <w:color w:val="000000"/>
          <w:spacing w:val="-2"/>
          <w:sz w:val="21"/>
          <w:szCs w:val="21"/>
        </w:rPr>
        <w:t>в принципе являлось вообще достаточно тотальным, универсальным механизмом вза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имодействия людей. Частный случай внушения — убеждение: внушение в той или </w:t>
      </w:r>
      <w:r>
        <w:rPr>
          <w:color w:val="000000"/>
          <w:spacing w:val="-1"/>
          <w:sz w:val="21"/>
          <w:szCs w:val="21"/>
        </w:rPr>
        <w:t>иной пропорции соединено с убеждением, разъяснением. Задачи «авторитета» слож</w:t>
      </w:r>
      <w:r>
        <w:rPr>
          <w:color w:val="000000"/>
          <w:spacing w:val="-1"/>
          <w:sz w:val="21"/>
          <w:szCs w:val="21"/>
        </w:rPr>
        <w:softHyphen/>
        <w:t xml:space="preserve">ны — внушать-то ведь приходится разное. Соответственно, чем глубже расхождение </w:t>
      </w:r>
      <w:r>
        <w:rPr>
          <w:color w:val="000000"/>
          <w:spacing w:val="-2"/>
          <w:sz w:val="21"/>
          <w:szCs w:val="21"/>
        </w:rPr>
        <w:t>между внушаемым представлением и действием, с одной стороны, и позицией, взгля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дами, состояниями внушаемых лиц, с другой стороны, тем сильнее должно быть их </w:t>
      </w:r>
      <w:r>
        <w:rPr>
          <w:color w:val="000000"/>
          <w:spacing w:val="1"/>
          <w:sz w:val="21"/>
          <w:szCs w:val="21"/>
        </w:rPr>
        <w:t xml:space="preserve">сопротивление и мощнее защитные реакции. Следовательно, тем неопровержимее </w:t>
      </w:r>
      <w:r>
        <w:rPr>
          <w:color w:val="000000"/>
          <w:sz w:val="21"/>
          <w:szCs w:val="21"/>
        </w:rPr>
        <w:t xml:space="preserve">должны быть доказательства «авторитета», тем выше должен быть сам «авторитет» </w:t>
      </w:r>
      <w:r>
        <w:rPr>
          <w:color w:val="000000"/>
          <w:spacing w:val="-1"/>
          <w:sz w:val="21"/>
          <w:szCs w:val="21"/>
        </w:rPr>
        <w:t>внушающего и вера в него.</w:t>
      </w:r>
    </w:p>
    <w:p w:rsidR="006E3209" w:rsidRDefault="006E3209" w:rsidP="006E3209">
      <w:pPr>
        <w:shd w:val="clear" w:color="auto" w:fill="FFFFFF"/>
        <w:spacing w:line="240" w:lineRule="exact"/>
        <w:ind w:left="197" w:firstLine="336"/>
        <w:jc w:val="both"/>
      </w:pPr>
      <w:r>
        <w:rPr>
          <w:color w:val="000000"/>
          <w:spacing w:val="-2"/>
          <w:sz w:val="21"/>
          <w:szCs w:val="21"/>
        </w:rPr>
        <w:t>Убеждение, по мнению Поршнева, является словесно-логическим вариантом вну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-3"/>
          <w:sz w:val="21"/>
          <w:szCs w:val="21"/>
        </w:rPr>
        <w:t>шения — дополнительным, как бы вспомогательным механизмом формирования пси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хологической массы, причем подходящим далеко не для всякой массы. Он полагал, </w:t>
      </w:r>
      <w:r>
        <w:rPr>
          <w:color w:val="000000"/>
          <w:spacing w:val="-2"/>
          <w:sz w:val="21"/>
          <w:szCs w:val="21"/>
        </w:rPr>
        <w:t>что для современной ему общественной жизни более характерен отказ индивида под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даваться непроизвольному заражению, возникающему в результате внушения. «Чем выше уровень развития общества и вместе с тем самого человека, тем критичнее по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-3"/>
          <w:sz w:val="21"/>
          <w:szCs w:val="21"/>
        </w:rPr>
        <w:t>следний по отношению к силам, автоматически увлекающим его на путь тех или иных</w:t>
      </w:r>
    </w:p>
    <w:p w:rsidR="006E3209" w:rsidRDefault="006E3209" w:rsidP="006E3209">
      <w:pPr>
        <w:shd w:val="clear" w:color="auto" w:fill="FFFFFF"/>
        <w:spacing w:line="240" w:lineRule="exact"/>
        <w:ind w:left="197" w:firstLine="336"/>
        <w:jc w:val="both"/>
        <w:sectPr w:rsidR="006E3209">
          <w:pgSz w:w="11909" w:h="16834"/>
          <w:pgMar w:top="1134" w:right="635" w:bottom="720" w:left="3435" w:header="708" w:footer="708" w:gutter="0"/>
          <w:cols w:space="60"/>
          <w:noEndnote/>
        </w:sectPr>
      </w:pPr>
    </w:p>
    <w:p w:rsidR="006E3209" w:rsidRDefault="006E3209" w:rsidP="006E3209">
      <w:pPr>
        <w:shd w:val="clear" w:color="auto" w:fill="FFFFFF"/>
        <w:tabs>
          <w:tab w:val="left" w:pos="1027"/>
        </w:tabs>
        <w:ind w:left="173"/>
      </w:pPr>
      <w:r>
        <w:rPr>
          <w:rFonts w:ascii="Arial" w:hAnsi="Arial" w:cs="Arial"/>
          <w:color w:val="000000"/>
          <w:spacing w:val="11"/>
          <w:sz w:val="17"/>
          <w:szCs w:val="17"/>
        </w:rPr>
        <w:lastRenderedPageBreak/>
        <w:t>80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5"/>
          <w:sz w:val="17"/>
          <w:szCs w:val="17"/>
        </w:rPr>
        <w:t>Часть 1. Массы</w:t>
      </w:r>
    </w:p>
    <w:p w:rsidR="006E3209" w:rsidRDefault="006E3209" w:rsidP="006E3209">
      <w:pPr>
        <w:shd w:val="clear" w:color="auto" w:fill="FFFFFF"/>
      </w:pPr>
      <w:r>
        <w:rPr>
          <w:rFonts w:ascii="Arial" w:hAnsi="Arial" w:cs="Arial"/>
          <w:color w:val="000000"/>
          <w:sz w:val="8"/>
          <w:szCs w:val="8"/>
        </w:rPr>
        <w:t>-</w:t>
      </w:r>
    </w:p>
    <w:p w:rsidR="006E3209" w:rsidRDefault="006E3209" w:rsidP="006E3209">
      <w:pPr>
        <w:shd w:val="clear" w:color="auto" w:fill="FFFFFF"/>
        <w:spacing w:before="106" w:line="240" w:lineRule="exact"/>
        <w:ind w:left="178" w:right="29"/>
        <w:jc w:val="both"/>
      </w:pPr>
      <w:r>
        <w:rPr>
          <w:color w:val="000000"/>
          <w:spacing w:val="1"/>
          <w:sz w:val="21"/>
          <w:szCs w:val="21"/>
        </w:rPr>
        <w:t>действий и переживаний... Иными словами, развитый человек нуждается в убежде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нии, а автоматическое заражение действует на него ослабленно или вовсе не действу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-4"/>
          <w:sz w:val="21"/>
          <w:szCs w:val="21"/>
        </w:rPr>
        <w:t>ет. Однако когда это соответствует его убеждению, он может весьма охотно поддавать</w:t>
      </w:r>
      <w:r>
        <w:rPr>
          <w:color w:val="000000"/>
          <w:spacing w:val="-4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ся заражающему действию данной человеческой среды» (Поршнев, 1979).</w:t>
      </w:r>
    </w:p>
    <w:p w:rsidR="006E3209" w:rsidRDefault="006E3209" w:rsidP="006E3209">
      <w:pPr>
        <w:shd w:val="clear" w:color="auto" w:fill="FFFFFF"/>
        <w:spacing w:line="240" w:lineRule="exact"/>
        <w:ind w:left="173" w:right="14" w:firstLine="350"/>
        <w:jc w:val="both"/>
      </w:pPr>
      <w:r>
        <w:rPr>
          <w:color w:val="000000"/>
          <w:spacing w:val="-2"/>
          <w:sz w:val="21"/>
          <w:szCs w:val="21"/>
        </w:rPr>
        <w:t xml:space="preserve">Роль вербального убеждения как разновидности внушения отмечал еще 3. Фрейд, </w:t>
      </w:r>
      <w:r>
        <w:rPr>
          <w:color w:val="000000"/>
          <w:sz w:val="21"/>
          <w:szCs w:val="21"/>
        </w:rPr>
        <w:t xml:space="preserve">утверждавший, что масса часто легко подпадает под «поистине магическую власть </w:t>
      </w:r>
      <w:r>
        <w:rPr>
          <w:color w:val="000000"/>
          <w:spacing w:val="1"/>
          <w:sz w:val="21"/>
          <w:szCs w:val="21"/>
        </w:rPr>
        <w:t xml:space="preserve">слов, которые способны вызывать в массовой душе страшнейшие бури или же эти </w:t>
      </w:r>
      <w:r>
        <w:rPr>
          <w:color w:val="000000"/>
          <w:spacing w:val="-1"/>
          <w:sz w:val="21"/>
          <w:szCs w:val="21"/>
        </w:rPr>
        <w:t>бури укрощать» (Фрейд, 1969). Однако для Фрейда, в отличие от Поршнева, воздей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ствие словом не обязательно означало убеждение. Для Поршнева убеждение есть воз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>действие словом, обязательно связанным с рациональными аргументами и дока</w:t>
      </w:r>
      <w:r>
        <w:rPr>
          <w:color w:val="000000"/>
          <w:spacing w:val="3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зательствами. Для Фрейда же слово может выступать и совершенно обособленно, </w:t>
      </w:r>
      <w:r>
        <w:rPr>
          <w:color w:val="000000"/>
          <w:spacing w:val="-4"/>
          <w:sz w:val="21"/>
          <w:szCs w:val="21"/>
        </w:rPr>
        <w:t>отдельно, но тогда ясно, что это не совсем убеждение, а скорее, все то же самое внуше</w:t>
      </w:r>
      <w:r>
        <w:rPr>
          <w:color w:val="000000"/>
          <w:spacing w:val="-4"/>
          <w:sz w:val="21"/>
          <w:szCs w:val="21"/>
        </w:rPr>
        <w:softHyphen/>
      </w:r>
      <w:r>
        <w:rPr>
          <w:color w:val="000000"/>
          <w:sz w:val="21"/>
          <w:szCs w:val="21"/>
        </w:rPr>
        <w:t>ние, только называемое по-другому.</w:t>
      </w:r>
    </w:p>
    <w:p w:rsidR="006E3209" w:rsidRDefault="006E3209" w:rsidP="006E3209">
      <w:pPr>
        <w:shd w:val="clear" w:color="auto" w:fill="FFFFFF"/>
        <w:spacing w:line="240" w:lineRule="exact"/>
        <w:ind w:left="182" w:right="5" w:firstLine="346"/>
        <w:jc w:val="both"/>
      </w:pPr>
      <w:r>
        <w:rPr>
          <w:color w:val="000000"/>
          <w:spacing w:val="-2"/>
          <w:sz w:val="21"/>
          <w:szCs w:val="21"/>
        </w:rPr>
        <w:t>В другом месте 3. Фрейд пишет достаточно определенно: «Разумом и доказатель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ствами против определенных слов и формул борьбы не поведешь. Стоит их произне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>сти с благоговением, как физиономии тотчас выражают почтение и головы скло</w:t>
      </w:r>
      <w:r>
        <w:rPr>
          <w:color w:val="000000"/>
          <w:spacing w:val="3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няются. Многие усматривают в них стихийные силы или силы сверхъестественные. </w:t>
      </w:r>
      <w:r>
        <w:rPr>
          <w:color w:val="000000"/>
          <w:spacing w:val="-1"/>
          <w:sz w:val="21"/>
          <w:szCs w:val="21"/>
        </w:rPr>
        <w:t xml:space="preserve">Вспомним только о табу имен у примитивных народов, о магических силах, которые </w:t>
      </w:r>
      <w:r>
        <w:rPr>
          <w:color w:val="000000"/>
          <w:spacing w:val="1"/>
          <w:sz w:val="21"/>
          <w:szCs w:val="21"/>
        </w:rPr>
        <w:t>заключаются для них в именах и словах» (Фрейд, 1924).</w:t>
      </w:r>
    </w:p>
    <w:p w:rsidR="006E3209" w:rsidRDefault="006E3209" w:rsidP="006E3209">
      <w:pPr>
        <w:shd w:val="clear" w:color="auto" w:fill="FFFFFF"/>
        <w:spacing w:line="240" w:lineRule="exact"/>
        <w:ind w:left="187" w:firstLine="336"/>
        <w:jc w:val="both"/>
      </w:pPr>
      <w:r>
        <w:rPr>
          <w:color w:val="000000"/>
          <w:spacing w:val="1"/>
          <w:sz w:val="21"/>
          <w:szCs w:val="21"/>
        </w:rPr>
        <w:t>Таким образом, развивая по-своему идеи Фрейда, Поршнев значительно разно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образил понятие «внушение», толкуя его значительно шире, чем основоположник </w:t>
      </w:r>
      <w:r>
        <w:rPr>
          <w:color w:val="000000"/>
          <w:spacing w:val="-1"/>
          <w:sz w:val="21"/>
          <w:szCs w:val="21"/>
        </w:rPr>
        <w:t xml:space="preserve">психоанализа. Однако для нас важно иное — то, что выводы данных исследователей </w:t>
      </w:r>
      <w:r>
        <w:rPr>
          <w:color w:val="000000"/>
          <w:spacing w:val="2"/>
          <w:sz w:val="21"/>
          <w:szCs w:val="21"/>
        </w:rPr>
        <w:t xml:space="preserve">были удивительно схожими: подражание вторично, оно вызывается внушением и </w:t>
      </w:r>
      <w:r>
        <w:rPr>
          <w:color w:val="000000"/>
          <w:spacing w:val="-1"/>
          <w:sz w:val="21"/>
          <w:szCs w:val="21"/>
        </w:rPr>
        <w:t xml:space="preserve">потому является его следствием. И это понятно: похожие выводы связаны с тем, что </w:t>
      </w:r>
      <w:r>
        <w:rPr>
          <w:color w:val="000000"/>
          <w:spacing w:val="1"/>
          <w:sz w:val="21"/>
          <w:szCs w:val="21"/>
        </w:rPr>
        <w:t>Поршнев, вне своих палеопсихологических изысканий, как убежденный марксист, также имел дело прежде всего с организованными, формируемыми массами. Боль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шинство его примеров — это как раз «революционные», социально во многом одно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z w:val="21"/>
          <w:szCs w:val="21"/>
        </w:rPr>
        <w:t>родные, «классовые массы». Наиболее яркий из приводимых им примеров «автори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тета» — авторитет В. И. Ленина в рабочих массах.</w:t>
      </w:r>
    </w:p>
    <w:p w:rsidR="006E3209" w:rsidRDefault="006E3209" w:rsidP="006E3209">
      <w:pPr>
        <w:shd w:val="clear" w:color="auto" w:fill="FFFFFF"/>
        <w:spacing w:line="240" w:lineRule="exact"/>
        <w:ind w:left="192" w:firstLine="346"/>
        <w:jc w:val="both"/>
      </w:pPr>
      <w:r>
        <w:rPr>
          <w:color w:val="000000"/>
          <w:spacing w:val="-3"/>
          <w:sz w:val="21"/>
          <w:szCs w:val="21"/>
        </w:rPr>
        <w:t>Хотя, разумеется, стремясь к объективному анализу, Поршнев был вынужден при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знавать, что при всей важности внушения подражание также имеет очень большое </w:t>
      </w:r>
      <w:r>
        <w:rPr>
          <w:color w:val="000000"/>
          <w:spacing w:val="-2"/>
          <w:sz w:val="21"/>
          <w:szCs w:val="21"/>
        </w:rPr>
        <w:t xml:space="preserve">значение и является эффективным механизмом массообразования. Ведь тот же самый авторитет — «образец для подражания». В одной из работ Поршнев приводит пример </w:t>
      </w:r>
      <w:r>
        <w:rPr>
          <w:color w:val="000000"/>
          <w:sz w:val="21"/>
          <w:szCs w:val="21"/>
        </w:rPr>
        <w:t>вождя, который «руководит не только приказом, но и показом». Получается, что на</w:t>
      </w:r>
      <w:r>
        <w:rPr>
          <w:color w:val="000000"/>
          <w:sz w:val="21"/>
          <w:szCs w:val="21"/>
        </w:rPr>
        <w:softHyphen/>
        <w:t>стоящий поршневский «авторитет» использует не только внушение и убеждение, но и прямую апелляцию к подражанию как свойству образующих массу индивидов.</w:t>
      </w:r>
    </w:p>
    <w:p w:rsidR="006E3209" w:rsidRDefault="006E3209" w:rsidP="006E3209">
      <w:pPr>
        <w:shd w:val="clear" w:color="auto" w:fill="FFFFFF"/>
        <w:spacing w:line="240" w:lineRule="exact"/>
        <w:ind w:left="202" w:firstLine="346"/>
        <w:jc w:val="both"/>
      </w:pPr>
      <w:r>
        <w:rPr>
          <w:color w:val="000000"/>
          <w:spacing w:val="-1"/>
          <w:sz w:val="21"/>
          <w:szCs w:val="21"/>
        </w:rPr>
        <w:t xml:space="preserve">Однако даже этот «авторитет» — далеко не тот «идеальный отец», военачальник </w:t>
      </w:r>
      <w:r>
        <w:rPr>
          <w:color w:val="000000"/>
          <w:spacing w:val="-2"/>
          <w:sz w:val="21"/>
          <w:szCs w:val="21"/>
        </w:rPr>
        <w:t>или священнослужитель 3. Фрейда. Тем более это не «вожак» Г. Лебона. Это не толь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-3"/>
          <w:sz w:val="21"/>
          <w:szCs w:val="21"/>
        </w:rPr>
        <w:t>ко В. И. Ленин, примеры общения которого с массой не мог не приводить Б. Ф. Порш</w:t>
      </w:r>
      <w:r>
        <w:rPr>
          <w:color w:val="000000"/>
          <w:spacing w:val="-3"/>
          <w:sz w:val="21"/>
          <w:szCs w:val="21"/>
        </w:rPr>
        <w:softHyphen/>
        <w:t>нев — он был сыном своего времени. Следуя объективной логике анализа, он был вы</w:t>
      </w:r>
      <w:r>
        <w:rPr>
          <w:color w:val="000000"/>
          <w:spacing w:val="-3"/>
          <w:sz w:val="21"/>
          <w:szCs w:val="21"/>
        </w:rPr>
        <w:softHyphen/>
        <w:t>нужден признавать, что «авторитет» — это, скорее, не лицо, а некоторое качество, вы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рабатываемое самой массой. Это то, чему хотят подражать. По Поршневу, «сам авторитет порождается коллективом, общностью и психически индуцирован ими» </w:t>
      </w:r>
      <w:r>
        <w:rPr>
          <w:color w:val="000000"/>
          <w:spacing w:val="2"/>
          <w:sz w:val="21"/>
          <w:szCs w:val="21"/>
        </w:rPr>
        <w:t>(Фрейд, 1924). Это плод особого взаимовнушения членов массы. Вот почему пер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z w:val="21"/>
          <w:szCs w:val="21"/>
        </w:rPr>
        <w:t>сональный «авторитет не может вечно удерживаться на исходном психологическом</w:t>
      </w:r>
    </w:p>
    <w:p w:rsidR="006E3209" w:rsidRDefault="006E3209" w:rsidP="006E3209">
      <w:pPr>
        <w:shd w:val="clear" w:color="auto" w:fill="FFFFFF"/>
        <w:spacing w:line="240" w:lineRule="exact"/>
        <w:ind w:left="202" w:firstLine="346"/>
        <w:jc w:val="both"/>
        <w:sectPr w:rsidR="006E3209">
          <w:pgSz w:w="11909" w:h="16834"/>
          <w:pgMar w:top="1134" w:right="3060" w:bottom="720" w:left="1015" w:header="708" w:footer="708" w:gutter="0"/>
          <w:cols w:space="60"/>
          <w:noEndnote/>
        </w:sectPr>
      </w:pPr>
    </w:p>
    <w:p w:rsidR="006E3209" w:rsidRDefault="006E3209" w:rsidP="006E3209">
      <w:pPr>
        <w:shd w:val="clear" w:color="auto" w:fill="FFFFFF"/>
        <w:spacing w:before="10" w:line="77" w:lineRule="exact"/>
        <w:ind w:left="29" w:right="7488"/>
      </w:pPr>
      <w:r>
        <w:rPr>
          <w:rFonts w:ascii="Arial" w:hAnsi="Arial" w:cs="Arial"/>
          <w:color w:val="000000"/>
          <w:sz w:val="10"/>
          <w:szCs w:val="10"/>
        </w:rPr>
        <w:lastRenderedPageBreak/>
        <w:t>\ \</w:t>
      </w:r>
    </w:p>
    <w:p w:rsidR="006E3209" w:rsidRDefault="006E3209" w:rsidP="006E3209">
      <w:pPr>
        <w:shd w:val="clear" w:color="auto" w:fill="FFFFFF"/>
        <w:tabs>
          <w:tab w:val="left" w:pos="4070"/>
        </w:tabs>
        <w:spacing w:before="67"/>
        <w:jc w:val="right"/>
      </w:pPr>
      <w:r>
        <w:rPr>
          <w:rFonts w:ascii="Arial" w:hAnsi="Arial" w:cs="Arial"/>
          <w:color w:val="000000"/>
          <w:sz w:val="16"/>
          <w:szCs w:val="16"/>
        </w:rPr>
        <w:t>Глава 1.4. Механизмы массовой психологии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3"/>
          <w:sz w:val="16"/>
          <w:szCs w:val="16"/>
        </w:rPr>
        <w:t>81</w:t>
      </w:r>
    </w:p>
    <w:p w:rsidR="006E3209" w:rsidRDefault="006E3209" w:rsidP="006E3209">
      <w:pPr>
        <w:shd w:val="clear" w:color="auto" w:fill="FFFFFF"/>
        <w:spacing w:before="168" w:line="240" w:lineRule="exact"/>
        <w:ind w:left="115"/>
        <w:jc w:val="both"/>
      </w:pPr>
      <w:r>
        <w:rPr>
          <w:color w:val="000000"/>
          <w:spacing w:val="1"/>
          <w:sz w:val="21"/>
          <w:szCs w:val="21"/>
        </w:rPr>
        <w:t>механизме внушения» (Фрейд, 1924). Отсюда и следует главный вывод Поршнева: «Далеко не каждая общность имеет лидера. Так, наименее организованные, аморф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ные общности скорее олицетворяют персонально в ком-то свой негативизм, свое не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годование, чем имеют сколько-нибудь признанного руководителя» (Фрейд, 1924). </w:t>
      </w:r>
      <w:r>
        <w:rPr>
          <w:color w:val="000000"/>
          <w:spacing w:val="-4"/>
          <w:sz w:val="21"/>
          <w:szCs w:val="21"/>
        </w:rPr>
        <w:t>Массы сплачиваются прежде всего против чего-то или кого-то, а не за что-то или кого-</w:t>
      </w:r>
      <w:r>
        <w:rPr>
          <w:color w:val="000000"/>
          <w:spacing w:val="-1"/>
          <w:sz w:val="21"/>
          <w:szCs w:val="21"/>
        </w:rPr>
        <w:t>то. Так действует описанное Поршневым чувство общности «мы» — эмоциональная основа психологии любой массы.</w:t>
      </w:r>
    </w:p>
    <w:p w:rsidR="006E3209" w:rsidRDefault="006E3209" w:rsidP="006E3209">
      <w:pPr>
        <w:shd w:val="clear" w:color="auto" w:fill="FFFFFF"/>
        <w:spacing w:line="240" w:lineRule="exact"/>
        <w:ind w:left="110" w:firstLine="350"/>
        <w:jc w:val="both"/>
      </w:pPr>
      <w:r>
        <w:rPr>
          <w:color w:val="000000"/>
          <w:spacing w:val="2"/>
          <w:sz w:val="21"/>
          <w:szCs w:val="21"/>
        </w:rPr>
        <w:t xml:space="preserve">Простое признание подражания следствием внушения никак не проясняет все </w:t>
      </w:r>
      <w:r>
        <w:rPr>
          <w:color w:val="000000"/>
          <w:sz w:val="21"/>
          <w:szCs w:val="21"/>
        </w:rPr>
        <w:t>возможные ситуации. Это во многом верно, но только для организованных, «искус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ственных» масс. Для других, прежде всего для стихийно возникающих или истори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-4"/>
          <w:sz w:val="21"/>
          <w:szCs w:val="21"/>
        </w:rPr>
        <w:t>чески давно существующих масс действуют иные механизмы. Причем настолько силь</w:t>
      </w:r>
      <w:r>
        <w:rPr>
          <w:color w:val="000000"/>
          <w:spacing w:val="-4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 xml:space="preserve">ные, что с ними бывает крайне трудно справиться любому «авторитету», со всем его </w:t>
      </w:r>
      <w:r>
        <w:rPr>
          <w:color w:val="000000"/>
          <w:spacing w:val="1"/>
          <w:sz w:val="21"/>
          <w:szCs w:val="21"/>
        </w:rPr>
        <w:t>богатейшим арсеналом психологических инструментов внушения и убеждения.</w:t>
      </w:r>
    </w:p>
    <w:p w:rsidR="006E3209" w:rsidRDefault="006E3209" w:rsidP="006E3209">
      <w:pPr>
        <w:shd w:val="clear" w:color="auto" w:fill="FFFFFF"/>
        <w:spacing w:line="240" w:lineRule="exact"/>
        <w:ind w:left="110" w:firstLine="346"/>
        <w:jc w:val="both"/>
      </w:pPr>
      <w:r>
        <w:rPr>
          <w:color w:val="000000"/>
          <w:spacing w:val="1"/>
          <w:sz w:val="21"/>
          <w:szCs w:val="21"/>
        </w:rPr>
        <w:t xml:space="preserve">Таким образом, попытки выделения в качестве главного механизма психологии </w:t>
      </w:r>
      <w:r>
        <w:rPr>
          <w:color w:val="000000"/>
          <w:spacing w:val="-2"/>
          <w:sz w:val="21"/>
          <w:szCs w:val="21"/>
        </w:rPr>
        <w:t xml:space="preserve">масс какого-то одного феномена, заражения или внушения, подчинив ему остальные, </w:t>
      </w:r>
      <w:r>
        <w:rPr>
          <w:color w:val="000000"/>
          <w:spacing w:val="-3"/>
          <w:sz w:val="21"/>
          <w:szCs w:val="21"/>
        </w:rPr>
        <w:t xml:space="preserve">представив их как его следствия, нельзя считать абсолютно достаточными. Более того, </w:t>
      </w:r>
      <w:r>
        <w:rPr>
          <w:color w:val="000000"/>
          <w:spacing w:val="-1"/>
          <w:sz w:val="21"/>
          <w:szCs w:val="21"/>
        </w:rPr>
        <w:t>проделанный нами анализ еще раз показал, что при этих двух подходах неоправдан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но принижается, а иногда и вообще игнорируется феномен подражания. Хотя многие из приведенных выше примеров контекстуально, иногда даже вне зависимости от же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z w:val="21"/>
          <w:szCs w:val="21"/>
        </w:rPr>
        <w:t>лания авторов показывают, что именно подражание играет основную роль в форми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ровании и функционировании массы.</w:t>
      </w:r>
    </w:p>
    <w:p w:rsidR="006E3209" w:rsidRDefault="006E3209" w:rsidP="006E3209">
      <w:pPr>
        <w:shd w:val="clear" w:color="auto" w:fill="FFFFFF"/>
        <w:spacing w:before="91"/>
        <w:ind w:left="6082"/>
      </w:pPr>
      <w:r>
        <w:rPr>
          <w:rFonts w:ascii="Arial" w:hAnsi="Arial" w:cs="Arial"/>
          <w:color w:val="000000"/>
          <w:spacing w:val="72"/>
          <w:sz w:val="9"/>
          <w:szCs w:val="9"/>
        </w:rPr>
        <w:t>...</w:t>
      </w:r>
    </w:p>
    <w:p w:rsidR="006E3209" w:rsidRDefault="006E3209" w:rsidP="006E3209">
      <w:pPr>
        <w:shd w:val="clear" w:color="auto" w:fill="FFFFFF"/>
        <w:spacing w:before="422"/>
        <w:ind w:left="763"/>
      </w:pPr>
      <w:r>
        <w:rPr>
          <w:rFonts w:ascii="Arial" w:hAnsi="Arial" w:cs="Arial"/>
          <w:b/>
          <w:bCs/>
          <w:color w:val="000000"/>
          <w:spacing w:val="-7"/>
          <w:sz w:val="29"/>
          <w:szCs w:val="29"/>
        </w:rPr>
        <w:t>Подражание как механизм психологии массы</w:t>
      </w:r>
    </w:p>
    <w:p w:rsidR="006E3209" w:rsidRDefault="006E3209" w:rsidP="006E3209">
      <w:pPr>
        <w:shd w:val="clear" w:color="auto" w:fill="FFFFFF"/>
        <w:spacing w:before="235" w:line="240" w:lineRule="exact"/>
        <w:ind w:left="115" w:right="5"/>
        <w:jc w:val="both"/>
      </w:pPr>
      <w:r>
        <w:rPr>
          <w:color w:val="000000"/>
          <w:spacing w:val="2"/>
          <w:sz w:val="21"/>
          <w:szCs w:val="21"/>
        </w:rPr>
        <w:t>Анализируя различные позиции и сопоставляя их между собой, мы пришли к вы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водам, отчасти противоположным заключениям многих наших предшественников. </w:t>
      </w:r>
      <w:r>
        <w:rPr>
          <w:color w:val="000000"/>
          <w:spacing w:val="-1"/>
          <w:sz w:val="21"/>
          <w:szCs w:val="21"/>
        </w:rPr>
        <w:t>Большинство из них пыталось объяснить психологию масс наличием чьих-то актив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-4"/>
          <w:sz w:val="21"/>
          <w:szCs w:val="21"/>
        </w:rPr>
        <w:t xml:space="preserve">ных усилий — как правило, вождей, вожаков или авторитетов. Это было связано с тем, </w:t>
      </w:r>
      <w:r>
        <w:rPr>
          <w:color w:val="000000"/>
          <w:sz w:val="21"/>
          <w:szCs w:val="21"/>
        </w:rPr>
        <w:t>что они имели (или хотели иметь) дело прежде всего с организованными, «искусст</w:t>
      </w:r>
      <w:r>
        <w:rPr>
          <w:color w:val="000000"/>
          <w:sz w:val="21"/>
          <w:szCs w:val="21"/>
        </w:rPr>
        <w:softHyphen/>
        <w:t>венными» массами.</w:t>
      </w:r>
    </w:p>
    <w:p w:rsidR="006E3209" w:rsidRDefault="006E3209" w:rsidP="006E3209">
      <w:pPr>
        <w:shd w:val="clear" w:color="auto" w:fill="FFFFFF"/>
        <w:spacing w:line="240" w:lineRule="exact"/>
        <w:ind w:left="115" w:right="5" w:firstLine="346"/>
        <w:jc w:val="both"/>
      </w:pPr>
      <w:r>
        <w:rPr>
          <w:color w:val="000000"/>
          <w:spacing w:val="-3"/>
          <w:sz w:val="21"/>
          <w:szCs w:val="21"/>
        </w:rPr>
        <w:t>Мы полагаем, что в основе психологических механизмов формирования массы ле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 xml:space="preserve">жат не столько активные факторы (чье-то стремление заражать, внушать, убеждать), </w:t>
      </w:r>
      <w:r>
        <w:rPr>
          <w:color w:val="000000"/>
          <w:sz w:val="21"/>
          <w:szCs w:val="21"/>
        </w:rPr>
        <w:t xml:space="preserve">но и факторы «пассивного» рода (согласие, готовность поддаться соответствующим </w:t>
      </w:r>
      <w:r>
        <w:rPr>
          <w:color w:val="000000"/>
          <w:spacing w:val="-1"/>
          <w:sz w:val="21"/>
          <w:szCs w:val="21"/>
        </w:rPr>
        <w:t>стремлениям). Более того, массовое состояние — это, исторически, наиболее естест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венное состояние людей, диктовавшее им необходимостью выживания и противо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стояния природе. Для такого состояния было естественным наличие факторов «пас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сивного рода». И пусть позднее, в историческом развитии, на первое место стали вы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z w:val="21"/>
          <w:szCs w:val="21"/>
        </w:rPr>
        <w:t>ходить более организованные «искусственные» массы, праоснова психологии масс никуда не могла исчезнуть.</w:t>
      </w:r>
    </w:p>
    <w:p w:rsidR="006E3209" w:rsidRDefault="006E3209" w:rsidP="006E3209">
      <w:pPr>
        <w:shd w:val="clear" w:color="auto" w:fill="FFFFFF"/>
        <w:spacing w:line="240" w:lineRule="exact"/>
        <w:ind w:left="115" w:right="5" w:firstLine="346"/>
        <w:jc w:val="both"/>
      </w:pPr>
      <w:r>
        <w:rPr>
          <w:color w:val="000000"/>
          <w:sz w:val="21"/>
          <w:szCs w:val="21"/>
        </w:rPr>
        <w:t>Мы убеждены в том, что субъект-объектный подход к психологии масс практи</w:t>
      </w:r>
      <w:r>
        <w:rPr>
          <w:color w:val="000000"/>
          <w:sz w:val="21"/>
          <w:szCs w:val="21"/>
        </w:rPr>
        <w:softHyphen/>
        <w:t xml:space="preserve">чески исчерпал себя еще в рамках теорий «героя» и «толпы». В. И. Ленин в данной </w:t>
      </w:r>
      <w:r>
        <w:rPr>
          <w:color w:val="000000"/>
          <w:spacing w:val="1"/>
          <w:sz w:val="21"/>
          <w:szCs w:val="21"/>
        </w:rPr>
        <w:t>связи писал: «Поклонники Лаврова и Михайловского должны считаться с психоло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гией забитой массы, а не с объективными условиями, преобразующими психологию</w:t>
      </w:r>
    </w:p>
    <w:p w:rsidR="006E3209" w:rsidRDefault="006E3209" w:rsidP="006E3209">
      <w:pPr>
        <w:shd w:val="clear" w:color="auto" w:fill="FFFFFF"/>
        <w:spacing w:before="24"/>
        <w:ind w:left="4238"/>
      </w:pPr>
      <w:r>
        <w:rPr>
          <w:rFonts w:ascii="Arial" w:hAnsi="Arial" w:cs="Arial"/>
          <w:color w:val="000000"/>
          <w:spacing w:val="-5"/>
          <w:sz w:val="9"/>
          <w:szCs w:val="9"/>
        </w:rPr>
        <w:t>-    •</w:t>
      </w:r>
    </w:p>
    <w:p w:rsidR="006E3209" w:rsidRDefault="006E3209" w:rsidP="006E3209">
      <w:pPr>
        <w:shd w:val="clear" w:color="auto" w:fill="FFFFFF"/>
        <w:spacing w:before="24"/>
        <w:ind w:left="4238"/>
        <w:sectPr w:rsidR="006E3209">
          <w:pgSz w:w="11909" w:h="16834"/>
          <w:pgMar w:top="1134" w:right="813" w:bottom="720" w:left="3348" w:header="708" w:footer="708" w:gutter="0"/>
          <w:cols w:space="60"/>
          <w:noEndnote/>
        </w:sectPr>
      </w:pPr>
    </w:p>
    <w:p w:rsidR="006E3209" w:rsidRDefault="006E3209" w:rsidP="006E3209">
      <w:pPr>
        <w:shd w:val="clear" w:color="auto" w:fill="FFFFFF"/>
        <w:tabs>
          <w:tab w:val="left" w:pos="854"/>
        </w:tabs>
      </w:pPr>
      <w:r>
        <w:rPr>
          <w:color w:val="000000"/>
          <w:spacing w:val="16"/>
          <w:sz w:val="18"/>
          <w:szCs w:val="18"/>
        </w:rPr>
        <w:lastRenderedPageBreak/>
        <w:t>82</w:t>
      </w:r>
      <w:r>
        <w:rPr>
          <w:color w:val="000000"/>
          <w:sz w:val="18"/>
          <w:szCs w:val="18"/>
        </w:rPr>
        <w:tab/>
      </w:r>
      <w:r>
        <w:rPr>
          <w:color w:val="000000"/>
          <w:spacing w:val="-2"/>
          <w:sz w:val="18"/>
          <w:szCs w:val="18"/>
        </w:rPr>
        <w:t>Часть 1. Массы</w:t>
      </w:r>
    </w:p>
    <w:p w:rsidR="006E3209" w:rsidRDefault="006E3209" w:rsidP="006E3209">
      <w:pPr>
        <w:shd w:val="clear" w:color="auto" w:fill="FFFFFF"/>
        <w:spacing w:before="154" w:line="240" w:lineRule="exact"/>
        <w:ind w:right="29"/>
        <w:jc w:val="both"/>
      </w:pPr>
      <w:r>
        <w:rPr>
          <w:color w:val="000000"/>
          <w:sz w:val="21"/>
          <w:szCs w:val="21"/>
        </w:rPr>
        <w:t>борющейся массы» (Ленин, 1967-1984). Сегодня тем более ясно, что все обстоит го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раздо сложнее. Ведь власть — это не только способность влиять на кого-то. В значи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z w:val="21"/>
          <w:szCs w:val="21"/>
        </w:rPr>
        <w:t>тельной мере природа власти идет снизу, от готовности «низов» подчиняться «вер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4"/>
          <w:sz w:val="21"/>
          <w:szCs w:val="21"/>
        </w:rPr>
        <w:t>хам». Соответственно, и по отношению к массе ныне значительно более привлекатель</w:t>
      </w:r>
      <w:r>
        <w:rPr>
          <w:color w:val="000000"/>
          <w:spacing w:val="-4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ным кажется субъект-субъектный подход, учитывающий ответные реакции массы. </w:t>
      </w:r>
      <w:r>
        <w:rPr>
          <w:color w:val="000000"/>
          <w:spacing w:val="-3"/>
          <w:sz w:val="21"/>
          <w:szCs w:val="21"/>
        </w:rPr>
        <w:t xml:space="preserve">В первую очередь, это и включает только внешне кажущуюся «пассивной» готовность </w:t>
      </w:r>
      <w:r>
        <w:rPr>
          <w:color w:val="000000"/>
          <w:spacing w:val="-2"/>
          <w:sz w:val="21"/>
          <w:szCs w:val="21"/>
        </w:rPr>
        <w:t>массы подражать, т. е. ее готовность заразиться, получить внушение, оказаться убеж</w:t>
      </w:r>
      <w:r>
        <w:rPr>
          <w:color w:val="000000"/>
          <w:spacing w:val="-2"/>
          <w:sz w:val="21"/>
          <w:szCs w:val="21"/>
        </w:rPr>
        <w:softHyphen/>
        <w:t>денной. В общем же виде совершенно ясно, что основным таким механизмом являет</w:t>
      </w:r>
      <w:r>
        <w:rPr>
          <w:color w:val="000000"/>
          <w:spacing w:val="-2"/>
          <w:sz w:val="21"/>
          <w:szCs w:val="21"/>
        </w:rPr>
        <w:softHyphen/>
        <w:t>ся подражание. Именно через него и реализуется потребность индивида быть в массе. Подражая друг другу, люди легко образуют массы, и это самое простое из всех суще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ствующих объяснений. Согласно же известному методологическому принципу «лез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z w:val="21"/>
          <w:szCs w:val="21"/>
        </w:rPr>
        <w:t>вия Оккама», оно же должно быть и самым верным.</w:t>
      </w:r>
    </w:p>
    <w:p w:rsidR="006E3209" w:rsidRDefault="006E3209" w:rsidP="006E3209">
      <w:pPr>
        <w:shd w:val="clear" w:color="auto" w:fill="FFFFFF"/>
        <w:spacing w:before="5" w:line="240" w:lineRule="exact"/>
        <w:ind w:left="10" w:right="14" w:firstLine="350"/>
        <w:jc w:val="both"/>
      </w:pPr>
      <w:r>
        <w:rPr>
          <w:color w:val="000000"/>
          <w:spacing w:val="-2"/>
          <w:sz w:val="21"/>
          <w:szCs w:val="21"/>
        </w:rPr>
        <w:t>Роль подражания в жизни и некоторые его особенности мы отчасти уже рассмот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рели выше, когда увидели, что попытки представить подражание как следствие зара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-3"/>
          <w:sz w:val="21"/>
          <w:szCs w:val="21"/>
        </w:rPr>
        <w:t xml:space="preserve">жения или внушения не могут полностью объяснить психологию масс. Дело в том, что </w:t>
      </w:r>
      <w:r>
        <w:rPr>
          <w:color w:val="000000"/>
          <w:spacing w:val="-1"/>
          <w:sz w:val="21"/>
          <w:szCs w:val="21"/>
        </w:rPr>
        <w:t xml:space="preserve">это принципиально разные феномены. Если заражение, внушение и убеждение носят в основном внешний характер, приходят к индивиду извне, то подражание относится </w:t>
      </w:r>
      <w:r>
        <w:rPr>
          <w:color w:val="000000"/>
          <w:spacing w:val="-3"/>
          <w:sz w:val="21"/>
          <w:szCs w:val="21"/>
        </w:rPr>
        <w:t>к внутреннему измерению его психики. Понятно, что в реальной психологии масс дей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ствуют как внешние, так и внутренние факторы, однако ошибкой являются попытки выводить одно из другого. Они действуют одновременно. Они одинаково необходи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мы. Однако роль их достаточно различна. Можно представить себе массу без зараже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ния, без внушения и, тем более, без убеждения. Но трудно или вообще невозможно </w:t>
      </w:r>
      <w:r>
        <w:rPr>
          <w:color w:val="000000"/>
          <w:spacing w:val="-1"/>
          <w:sz w:val="21"/>
          <w:szCs w:val="21"/>
        </w:rPr>
        <w:t xml:space="preserve">даже вообразить себе психологическую массу без феномена подражания. Более того, </w:t>
      </w:r>
      <w:r>
        <w:rPr>
          <w:color w:val="000000"/>
          <w:sz w:val="21"/>
          <w:szCs w:val="21"/>
        </w:rPr>
        <w:t>очевидно, что без готовности индивидов, образующих массу, к подражанию не дей</w:t>
      </w:r>
      <w:r>
        <w:rPr>
          <w:color w:val="000000"/>
          <w:sz w:val="21"/>
          <w:szCs w:val="21"/>
        </w:rPr>
        <w:softHyphen/>
        <w:t>ствовали бы ни заражение, ни внушение, ни тем более убеждение.</w:t>
      </w:r>
    </w:p>
    <w:p w:rsidR="006E3209" w:rsidRDefault="006E3209" w:rsidP="006E3209">
      <w:pPr>
        <w:shd w:val="clear" w:color="auto" w:fill="FFFFFF"/>
        <w:spacing w:line="240" w:lineRule="exact"/>
        <w:ind w:left="19" w:firstLine="350"/>
        <w:jc w:val="both"/>
      </w:pPr>
      <w:r>
        <w:rPr>
          <w:color w:val="000000"/>
          <w:spacing w:val="2"/>
          <w:sz w:val="21"/>
          <w:szCs w:val="21"/>
        </w:rPr>
        <w:t xml:space="preserve">Современная наука определяет подражание как воспроизведение индивидами, группами и массами воспринимаемого ими поведение других индивидов, групп и </w:t>
      </w:r>
      <w:r>
        <w:rPr>
          <w:color w:val="000000"/>
          <w:spacing w:val="-2"/>
          <w:sz w:val="21"/>
          <w:szCs w:val="21"/>
        </w:rPr>
        <w:t>масс</w:t>
      </w:r>
      <w:r>
        <w:rPr>
          <w:color w:val="000000"/>
          <w:spacing w:val="-2"/>
          <w:sz w:val="21"/>
          <w:szCs w:val="21"/>
          <w:vertAlign w:val="superscript"/>
        </w:rPr>
        <w:t>1</w:t>
      </w:r>
      <w:r>
        <w:rPr>
          <w:color w:val="000000"/>
          <w:spacing w:val="-2"/>
          <w:sz w:val="21"/>
          <w:szCs w:val="21"/>
        </w:rPr>
        <w:t xml:space="preserve">. Еще проще — как «следование какому-либо примеру, образцу» («Психология. </w:t>
      </w:r>
      <w:r>
        <w:rPr>
          <w:color w:val="000000"/>
          <w:spacing w:val="1"/>
          <w:sz w:val="21"/>
          <w:szCs w:val="21"/>
        </w:rPr>
        <w:t xml:space="preserve">Словарь», 1990). Обратим внимание на то, что в скрытом виде эти два определения </w:t>
      </w:r>
      <w:r>
        <w:rPr>
          <w:color w:val="000000"/>
          <w:sz w:val="21"/>
          <w:szCs w:val="21"/>
        </w:rPr>
        <w:t>уже включают в себя и заражение, и внушение как обратные стороны этого феноме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на. Получается, что понятие «подражание» в содержательном плане включает их в </w:t>
      </w:r>
      <w:r>
        <w:rPr>
          <w:color w:val="000000"/>
          <w:spacing w:val="-1"/>
          <w:sz w:val="21"/>
          <w:szCs w:val="21"/>
        </w:rPr>
        <w:t>себя. Однако дело даже не в этом. Как и не в том, что варианты определения «подра</w:t>
      </w:r>
      <w:r>
        <w:rPr>
          <w:color w:val="000000"/>
          <w:spacing w:val="-1"/>
          <w:sz w:val="21"/>
          <w:szCs w:val="21"/>
        </w:rPr>
        <w:softHyphen/>
        <w:t xml:space="preserve">жания» находятся почти в любом гуманитарном словаре, тогда как с определениями остальных приведенных выше понятий дело обстоит гораздо сложнее — от полного </w:t>
      </w:r>
      <w:r>
        <w:rPr>
          <w:color w:val="000000"/>
          <w:spacing w:val="2"/>
          <w:sz w:val="21"/>
          <w:szCs w:val="21"/>
        </w:rPr>
        <w:t xml:space="preserve">отсутствия (заражение) до указаний на «недостаточную разработанность в науке» </w:t>
      </w:r>
      <w:r>
        <w:rPr>
          <w:color w:val="000000"/>
          <w:sz w:val="21"/>
          <w:szCs w:val="21"/>
        </w:rPr>
        <w:t>(внушение). Дело в том, что понятие «подражание» имеет самую длинную и наибо</w:t>
      </w:r>
      <w:r>
        <w:rPr>
          <w:color w:val="000000"/>
          <w:sz w:val="21"/>
          <w:szCs w:val="21"/>
        </w:rPr>
        <w:softHyphen/>
        <w:t>лее разработанную историю. Анализ показывает, что именно оно в наибольшей сте</w:t>
      </w:r>
      <w:r>
        <w:rPr>
          <w:color w:val="000000"/>
          <w:sz w:val="21"/>
          <w:szCs w:val="21"/>
        </w:rPr>
        <w:softHyphen/>
        <w:t>пени привлекало внимание исследователей, если выйти за пределы узкого круга ав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торов, писавших непосредственно о психологии толпы. Более того, именно теории </w:t>
      </w:r>
      <w:r>
        <w:rPr>
          <w:color w:val="000000"/>
          <w:spacing w:val="-2"/>
          <w:sz w:val="21"/>
          <w:szCs w:val="21"/>
        </w:rPr>
        <w:t>подражания представляют собой особый «ряд концепций, составивших целое направ</w:t>
      </w:r>
      <w:r>
        <w:rPr>
          <w:color w:val="000000"/>
          <w:spacing w:val="-2"/>
          <w:sz w:val="21"/>
          <w:szCs w:val="21"/>
        </w:rPr>
        <w:softHyphen/>
        <w:t xml:space="preserve">ление на стыке социологии и социальной психологии, которое объясняло социальное </w:t>
      </w:r>
      <w:r>
        <w:rPr>
          <w:color w:val="000000"/>
          <w:spacing w:val="-3"/>
          <w:sz w:val="21"/>
          <w:szCs w:val="21"/>
        </w:rPr>
        <w:t>поведение и общественную жизнь через подражание — имманентно свойственное че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ловеку стремление воспроизводить воспринимаемое поведение других индивидов и </w:t>
      </w:r>
      <w:r>
        <w:rPr>
          <w:color w:val="000000"/>
          <w:spacing w:val="2"/>
          <w:sz w:val="21"/>
          <w:szCs w:val="21"/>
        </w:rPr>
        <w:t>групп» (Ольшанский, 1990).</w:t>
      </w:r>
    </w:p>
    <w:p w:rsidR="006E3209" w:rsidRDefault="006E3209" w:rsidP="006E3209">
      <w:pPr>
        <w:shd w:val="clear" w:color="auto" w:fill="FFFFFF"/>
        <w:tabs>
          <w:tab w:val="left" w:leader="hyphen" w:pos="1166"/>
        </w:tabs>
        <w:ind w:left="29"/>
      </w:pPr>
      <w:r>
        <w:rPr>
          <w:color w:val="000000"/>
          <w:spacing w:val="-24"/>
        </w:rPr>
        <w:t>—:</w:t>
      </w:r>
      <w:r>
        <w:rPr>
          <w:color w:val="000000"/>
        </w:rPr>
        <w:tab/>
      </w:r>
    </w:p>
    <w:p w:rsidR="006E3209" w:rsidRDefault="006E3209" w:rsidP="006E3209">
      <w:pPr>
        <w:shd w:val="clear" w:color="auto" w:fill="FFFFFF"/>
        <w:ind w:left="106"/>
      </w:pPr>
      <w:r>
        <w:rPr>
          <w:color w:val="000000"/>
          <w:spacing w:val="1"/>
          <w:sz w:val="17"/>
          <w:szCs w:val="17"/>
          <w:vertAlign w:val="superscript"/>
        </w:rPr>
        <w:t>1</w:t>
      </w:r>
      <w:r>
        <w:rPr>
          <w:color w:val="000000"/>
          <w:spacing w:val="1"/>
          <w:sz w:val="17"/>
          <w:szCs w:val="17"/>
        </w:rPr>
        <w:t xml:space="preserve"> Например, см.: Философский энциклопедический словарь. М., 1983.</w:t>
      </w:r>
    </w:p>
    <w:p w:rsidR="006E3209" w:rsidRDefault="006E3209" w:rsidP="006E3209">
      <w:pPr>
        <w:shd w:val="clear" w:color="auto" w:fill="FFFFFF"/>
        <w:ind w:left="106"/>
        <w:sectPr w:rsidR="006E3209">
          <w:pgSz w:w="11909" w:h="16834"/>
          <w:pgMar w:top="1134" w:right="2753" w:bottom="720" w:left="1491" w:header="708" w:footer="708" w:gutter="0"/>
          <w:cols w:space="60"/>
          <w:noEndnote/>
        </w:sectPr>
      </w:pPr>
    </w:p>
    <w:p w:rsidR="006E3209" w:rsidRDefault="006E3209" w:rsidP="006E3209">
      <w:pPr>
        <w:shd w:val="clear" w:color="auto" w:fill="FFFFFF"/>
      </w:pPr>
      <w:r>
        <w:rPr>
          <w:rFonts w:ascii="Arial" w:hAnsi="Arial" w:cs="Arial"/>
          <w:color w:val="000000"/>
          <w:spacing w:val="-22"/>
          <w:sz w:val="10"/>
          <w:szCs w:val="10"/>
        </w:rPr>
        <w:lastRenderedPageBreak/>
        <w:t>•,</w:t>
      </w:r>
    </w:p>
    <w:p w:rsidR="006E3209" w:rsidRDefault="006E3209" w:rsidP="006E3209">
      <w:pPr>
        <w:shd w:val="clear" w:color="auto" w:fill="FFFFFF"/>
        <w:ind w:left="24"/>
      </w:pPr>
      <w:r>
        <w:rPr>
          <w:color w:val="000000"/>
          <w:w w:val="74"/>
          <w:sz w:val="49"/>
          <w:szCs w:val="49"/>
        </w:rPr>
        <w:t>\</w:t>
      </w:r>
    </w:p>
    <w:p w:rsidR="006E3209" w:rsidRDefault="006E3209" w:rsidP="006E3209">
      <w:pPr>
        <w:shd w:val="clear" w:color="auto" w:fill="FFFFFF"/>
        <w:tabs>
          <w:tab w:val="left" w:pos="4070"/>
        </w:tabs>
        <w:jc w:val="right"/>
      </w:pPr>
      <w:r>
        <w:rPr>
          <w:rFonts w:ascii="Arial" w:hAnsi="Arial" w:cs="Arial"/>
          <w:color w:val="000000"/>
          <w:spacing w:val="-5"/>
          <w:sz w:val="17"/>
          <w:szCs w:val="17"/>
        </w:rPr>
        <w:t>Глава 1.4. Механизмы массовой психологии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9"/>
          <w:sz w:val="17"/>
          <w:szCs w:val="17"/>
        </w:rPr>
        <w:t>83</w:t>
      </w:r>
    </w:p>
    <w:p w:rsidR="006E3209" w:rsidRDefault="006E3209" w:rsidP="006E3209">
      <w:pPr>
        <w:shd w:val="clear" w:color="auto" w:fill="FFFFFF"/>
        <w:ind w:left="168"/>
      </w:pPr>
      <w:r>
        <w:rPr>
          <w:i/>
          <w:iCs/>
          <w:color w:val="000000"/>
          <w:sz w:val="22"/>
          <w:szCs w:val="22"/>
        </w:rPr>
        <w:t>\</w:t>
      </w:r>
    </w:p>
    <w:p w:rsidR="006E3209" w:rsidRDefault="006E3209" w:rsidP="006E3209">
      <w:pPr>
        <w:shd w:val="clear" w:color="auto" w:fill="FFFFFF"/>
        <w:spacing w:before="43" w:line="240" w:lineRule="exact"/>
        <w:ind w:left="115" w:firstLine="336"/>
        <w:jc w:val="both"/>
      </w:pPr>
      <w:r>
        <w:rPr>
          <w:color w:val="000000"/>
          <w:spacing w:val="-1"/>
          <w:sz w:val="21"/>
          <w:szCs w:val="21"/>
        </w:rPr>
        <w:t xml:space="preserve">Традиции теорий подражания имеют древнее происхождение — они идут еще от </w:t>
      </w:r>
      <w:r>
        <w:rPr>
          <w:color w:val="000000"/>
          <w:spacing w:val="-2"/>
          <w:sz w:val="21"/>
          <w:szCs w:val="21"/>
        </w:rPr>
        <w:t xml:space="preserve">Аристотеля, приписывавшего именно подражанию важнейшую роль в формировании </w:t>
      </w:r>
      <w:r>
        <w:rPr>
          <w:color w:val="000000"/>
          <w:sz w:val="21"/>
          <w:szCs w:val="21"/>
        </w:rPr>
        <w:t xml:space="preserve">человека. Эти взгляды интенсивно развивались самыми разными исследователями и </w:t>
      </w:r>
      <w:r>
        <w:rPr>
          <w:color w:val="000000"/>
          <w:spacing w:val="-1"/>
          <w:sz w:val="21"/>
          <w:szCs w:val="21"/>
        </w:rPr>
        <w:t xml:space="preserve">оформились концептуально к середине </w:t>
      </w:r>
      <w:r>
        <w:rPr>
          <w:color w:val="000000"/>
          <w:spacing w:val="-1"/>
          <w:sz w:val="21"/>
          <w:szCs w:val="21"/>
          <w:lang w:val="en-US"/>
        </w:rPr>
        <w:t>XIX</w:t>
      </w:r>
      <w:r w:rsidRPr="00CC3656">
        <w:rPr>
          <w:color w:val="000000"/>
          <w:spacing w:val="-1"/>
          <w:sz w:val="21"/>
          <w:szCs w:val="21"/>
        </w:rPr>
        <w:t xml:space="preserve"> </w:t>
      </w:r>
      <w:r>
        <w:rPr>
          <w:color w:val="000000"/>
          <w:spacing w:val="-1"/>
          <w:sz w:val="21"/>
          <w:szCs w:val="21"/>
        </w:rPr>
        <w:t>века. В наиболее ярком виде эту пробле</w:t>
      </w:r>
      <w:r>
        <w:rPr>
          <w:color w:val="000000"/>
          <w:spacing w:val="-1"/>
          <w:sz w:val="21"/>
          <w:szCs w:val="21"/>
        </w:rPr>
        <w:softHyphen/>
        <w:t>му разрабатывал Г. Тард (1892). Он видел в подражании ни более ни менее как осно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ву развития общества — в частности, главный механизм распространения практичес</w:t>
      </w:r>
      <w:r>
        <w:rPr>
          <w:color w:val="000000"/>
          <w:spacing w:val="-2"/>
          <w:sz w:val="21"/>
          <w:szCs w:val="21"/>
        </w:rPr>
        <w:softHyphen/>
        <w:t xml:space="preserve">ки всех инноваций и прогресса как такового! Он утверждал, что социальная динамика </w:t>
      </w:r>
      <w:r>
        <w:rPr>
          <w:color w:val="000000"/>
          <w:sz w:val="21"/>
          <w:szCs w:val="21"/>
        </w:rPr>
        <w:t>определяется именно подражанием, непрерывным повторением, до уровня массово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 xml:space="preserve">го, новых (поначалу, естественно, единичных) образцов чего бы то ни было. Тард был </w:t>
      </w:r>
      <w:r>
        <w:rPr>
          <w:color w:val="000000"/>
          <w:spacing w:val="-1"/>
          <w:sz w:val="21"/>
          <w:szCs w:val="21"/>
        </w:rPr>
        <w:t>убежден в том, что подражание имеет тенденцию к бесконечному распространению: развитие идет от внутреннего подражания к внешнему, все более очевидному; от од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ностороннего — к взаимному и всеобщему. Согласно взглядам Тарда, подражание </w:t>
      </w:r>
      <w:r>
        <w:rPr>
          <w:color w:val="000000"/>
          <w:sz w:val="21"/>
          <w:szCs w:val="21"/>
        </w:rPr>
        <w:t>имеет три основные формы. Во-первых, это подражание другому человеку. Во-вто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4"/>
          <w:sz w:val="21"/>
          <w:szCs w:val="21"/>
        </w:rPr>
        <w:t xml:space="preserve">рых, это подражание современным (мода) или привычным (традиции) образцам. </w:t>
      </w:r>
      <w:r>
        <w:rPr>
          <w:color w:val="000000"/>
          <w:spacing w:val="1"/>
          <w:sz w:val="21"/>
          <w:szCs w:val="21"/>
        </w:rPr>
        <w:t xml:space="preserve">В-третьих, это подражание самому себе (привычка). Тард объяснял через феномен </w:t>
      </w:r>
      <w:r>
        <w:rPr>
          <w:color w:val="000000"/>
          <w:spacing w:val="-1"/>
          <w:sz w:val="21"/>
          <w:szCs w:val="21"/>
        </w:rPr>
        <w:t>подражания практически все: язык, право, традиции и многие другие социальные яв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ления. По его глубокому убеждению, именно подражание есть основной закон проте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z w:val="21"/>
          <w:szCs w:val="21"/>
        </w:rPr>
        <w:t>кания всей человеческой жизни, собственно говоря, и выражающейся в постоянном подражании.</w:t>
      </w:r>
    </w:p>
    <w:p w:rsidR="006E3209" w:rsidRDefault="006E3209" w:rsidP="006E3209">
      <w:pPr>
        <w:shd w:val="clear" w:color="auto" w:fill="FFFFFF"/>
        <w:spacing w:before="5" w:line="240" w:lineRule="exact"/>
        <w:ind w:left="115" w:firstLine="346"/>
        <w:jc w:val="both"/>
      </w:pPr>
      <w:r>
        <w:rPr>
          <w:color w:val="000000"/>
          <w:spacing w:val="1"/>
          <w:sz w:val="21"/>
          <w:szCs w:val="21"/>
        </w:rPr>
        <w:t>Еще до Г. Тарда Ш. Сигеле действием феномена подражания объяснял измене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ния, происходящие с человеком в массе, в частности, нивелировку человеческой лич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 xml:space="preserve">ности. Позднее уже цитировавшийся выше У. Макдауголл настаивал на врожденном </w:t>
      </w:r>
      <w:r>
        <w:rPr>
          <w:color w:val="000000"/>
          <w:sz w:val="21"/>
          <w:szCs w:val="21"/>
        </w:rPr>
        <w:t xml:space="preserve">характере подражания, считая его одной из форм духовного взаимодействия людей, </w:t>
      </w:r>
      <w:r>
        <w:rPr>
          <w:color w:val="000000"/>
          <w:spacing w:val="1"/>
          <w:sz w:val="21"/>
          <w:szCs w:val="21"/>
        </w:rPr>
        <w:t xml:space="preserve">наряду с симпатией и внушением. В рамках психологии ассоцианизма подражание </w:t>
      </w:r>
      <w:r>
        <w:rPr>
          <w:color w:val="000000"/>
          <w:spacing w:val="-3"/>
          <w:sz w:val="21"/>
          <w:szCs w:val="21"/>
        </w:rPr>
        <w:t>считалось особой формой воздействия, при котором реакция объекта подражания ста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 xml:space="preserve">новится особым условным стимулом для собственных реакций субъекта подражания </w:t>
      </w:r>
      <w:r>
        <w:rPr>
          <w:color w:val="000000"/>
          <w:spacing w:val="3"/>
          <w:sz w:val="21"/>
          <w:szCs w:val="21"/>
        </w:rPr>
        <w:t xml:space="preserve">на стимул. В рамках бихевиоризма феномен подражания стал рассматриваться в </w:t>
      </w:r>
      <w:r>
        <w:rPr>
          <w:color w:val="000000"/>
          <w:spacing w:val="-1"/>
          <w:sz w:val="21"/>
          <w:szCs w:val="21"/>
        </w:rPr>
        <w:t xml:space="preserve">качестве одной из основ научения, подражание считалось результатом подкрепления </w:t>
      </w:r>
      <w:r>
        <w:rPr>
          <w:color w:val="000000"/>
          <w:spacing w:val="3"/>
          <w:sz w:val="21"/>
          <w:szCs w:val="21"/>
        </w:rPr>
        <w:t xml:space="preserve">успешных реакций. Фундаментальную основу изучения подражания составило </w:t>
      </w:r>
      <w:r>
        <w:rPr>
          <w:color w:val="000000"/>
          <w:sz w:val="21"/>
          <w:szCs w:val="21"/>
        </w:rPr>
        <w:t xml:space="preserve">исследование И. П. Павловым условных и безусловных рефлексов, взаимодействия </w:t>
      </w:r>
      <w:r>
        <w:rPr>
          <w:color w:val="000000"/>
          <w:spacing w:val="-3"/>
          <w:sz w:val="21"/>
          <w:szCs w:val="21"/>
        </w:rPr>
        <w:t>первой и второй сигнальных систем. В работах Л. С. Выготского подражание рассмат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ривается как один из важнейших факторов развития высших форм поведения чело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-3"/>
          <w:sz w:val="21"/>
          <w:szCs w:val="21"/>
        </w:rPr>
        <w:t xml:space="preserve">века, особенно в онтогенетическом развитии. В них подчеркивается связь способности </w:t>
      </w:r>
      <w:r>
        <w:rPr>
          <w:color w:val="000000"/>
          <w:spacing w:val="-1"/>
          <w:sz w:val="21"/>
          <w:szCs w:val="21"/>
        </w:rPr>
        <w:t>к подражанию с возможностями субъекта и пониманием им ситуации, подвергаются критике механистические и интеллектуалистские интерпретации феномена подража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ния. Различные аспекты подражания в современной психологической науке изуча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 xml:space="preserve">лись с позиций общей (А. Н. Леонтьев и др.), сравнительной (Н. Н. Ладыгина-Коте), </w:t>
      </w:r>
      <w:r>
        <w:rPr>
          <w:color w:val="000000"/>
          <w:sz w:val="21"/>
          <w:szCs w:val="21"/>
        </w:rPr>
        <w:t>педагогической, возрастной психологии, а также палеопсихологии (Б. Ф. Поршнев).</w:t>
      </w:r>
    </w:p>
    <w:p w:rsidR="006E3209" w:rsidRDefault="006E3209" w:rsidP="006E3209">
      <w:pPr>
        <w:shd w:val="clear" w:color="auto" w:fill="FFFFFF"/>
        <w:spacing w:line="240" w:lineRule="exact"/>
        <w:ind w:left="125" w:right="5" w:firstLine="336"/>
        <w:jc w:val="both"/>
      </w:pPr>
      <w:r>
        <w:rPr>
          <w:color w:val="000000"/>
          <w:spacing w:val="-1"/>
          <w:sz w:val="21"/>
          <w:szCs w:val="21"/>
        </w:rPr>
        <w:t xml:space="preserve">В </w:t>
      </w:r>
      <w:r>
        <w:rPr>
          <w:color w:val="000000"/>
          <w:spacing w:val="-1"/>
          <w:sz w:val="21"/>
          <w:szCs w:val="21"/>
          <w:lang w:val="en-US"/>
        </w:rPr>
        <w:t>XX</w:t>
      </w:r>
      <w:r w:rsidRPr="00CC3656">
        <w:rPr>
          <w:color w:val="000000"/>
          <w:spacing w:val="-1"/>
          <w:sz w:val="21"/>
          <w:szCs w:val="21"/>
        </w:rPr>
        <w:t xml:space="preserve"> </w:t>
      </w:r>
      <w:r>
        <w:rPr>
          <w:color w:val="000000"/>
          <w:spacing w:val="-1"/>
          <w:sz w:val="21"/>
          <w:szCs w:val="21"/>
        </w:rPr>
        <w:t>веке, уже при сравнительно локальном социально-психологическом изуче</w:t>
      </w:r>
      <w:r>
        <w:rPr>
          <w:color w:val="000000"/>
          <w:spacing w:val="-1"/>
          <w:sz w:val="21"/>
          <w:szCs w:val="21"/>
        </w:rPr>
        <w:softHyphen/>
        <w:t>нии явлений подражания, исследовалось главным образом взаимодействие социаль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но-типических субъектов и объектов подражания. В итоге подражание изучалось, с </w:t>
      </w:r>
      <w:r>
        <w:rPr>
          <w:color w:val="000000"/>
          <w:spacing w:val="-2"/>
          <w:sz w:val="21"/>
          <w:szCs w:val="21"/>
        </w:rPr>
        <w:t>одной стороны, как результат социального воздействия (например, влияние референ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тных групп, проблема конформизма и т. п.), а с другой — как разновидность и сред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ство социального воздействия, как один из базовых механизмов приобщения инди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вида к социальному и культурному опыту.</w:t>
      </w:r>
    </w:p>
    <w:p w:rsidR="006E3209" w:rsidRDefault="006E3209" w:rsidP="006E3209">
      <w:pPr>
        <w:shd w:val="clear" w:color="auto" w:fill="FFFFFF"/>
        <w:spacing w:line="240" w:lineRule="exact"/>
        <w:ind w:left="125" w:right="5" w:firstLine="336"/>
        <w:jc w:val="both"/>
        <w:sectPr w:rsidR="006E3209">
          <w:pgSz w:w="11909" w:h="16834"/>
          <w:pgMar w:top="1134" w:right="962" w:bottom="720" w:left="3190" w:header="708" w:footer="708" w:gutter="0"/>
          <w:cols w:space="60"/>
          <w:noEndnote/>
        </w:sectPr>
      </w:pPr>
    </w:p>
    <w:p w:rsidR="006E3209" w:rsidRDefault="006E3209" w:rsidP="006E3209">
      <w:pPr>
        <w:shd w:val="clear" w:color="auto" w:fill="FFFFFF"/>
        <w:tabs>
          <w:tab w:val="left" w:pos="854"/>
        </w:tabs>
      </w:pPr>
      <w:r>
        <w:rPr>
          <w:rFonts w:ascii="Arial" w:hAnsi="Arial" w:cs="Arial"/>
          <w:color w:val="000000"/>
          <w:spacing w:val="9"/>
          <w:sz w:val="17"/>
          <w:szCs w:val="17"/>
        </w:rPr>
        <w:lastRenderedPageBreak/>
        <w:t>84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5"/>
          <w:sz w:val="17"/>
          <w:szCs w:val="17"/>
        </w:rPr>
        <w:t>Часть 1. Массы</w:t>
      </w:r>
    </w:p>
    <w:p w:rsidR="006E3209" w:rsidRDefault="006E3209" w:rsidP="006E3209">
      <w:pPr>
        <w:shd w:val="clear" w:color="auto" w:fill="FFFFFF"/>
        <w:spacing w:before="158" w:line="235" w:lineRule="exact"/>
        <w:ind w:right="10" w:firstLine="346"/>
        <w:jc w:val="both"/>
      </w:pPr>
      <w:r>
        <w:rPr>
          <w:color w:val="000000"/>
          <w:spacing w:val="-3"/>
          <w:sz w:val="21"/>
          <w:szCs w:val="21"/>
        </w:rPr>
        <w:t>Постепенно, с годами, теории подражания несколько утратили свою новизну, при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влекательность и распространенность. По мнению ряда их критиков, со временем </w:t>
      </w:r>
      <w:r>
        <w:rPr>
          <w:color w:val="000000"/>
          <w:sz w:val="21"/>
          <w:szCs w:val="21"/>
        </w:rPr>
        <w:t>вскрывалась недостаточная объяснительная сила понятия «подражание». Постепен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но его заменяли иные, более современные понятия для описания зависимого поведе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z w:val="21"/>
          <w:szCs w:val="21"/>
        </w:rPr>
        <w:t>ния, — например, тот же конформизм как проявление податливости человека фено</w:t>
      </w:r>
      <w:r>
        <w:rPr>
          <w:color w:val="000000"/>
          <w:sz w:val="21"/>
          <w:szCs w:val="21"/>
        </w:rPr>
        <w:softHyphen/>
        <w:t xml:space="preserve">мену группового давления. Кроме того, считается, что для современного взрослого </w:t>
      </w:r>
      <w:r>
        <w:rPr>
          <w:color w:val="000000"/>
          <w:spacing w:val="-2"/>
          <w:sz w:val="21"/>
          <w:szCs w:val="21"/>
        </w:rPr>
        <w:t>человека (в детской и возрастной психологии роль подражания до сих пор продолжа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 xml:space="preserve">ет оцениваться весьма высоко) подражание имеет меньшее значение в силу большей </w:t>
      </w:r>
      <w:r>
        <w:rPr>
          <w:color w:val="000000"/>
          <w:spacing w:val="1"/>
          <w:sz w:val="21"/>
          <w:szCs w:val="21"/>
        </w:rPr>
        <w:t>развитости его индивидуального сознания. Однако данный тезис далеко не бесспо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 xml:space="preserve">рен и, по крайней мере, применим не ко всем культурам. Кроме того, он применим и </w:t>
      </w:r>
      <w:r>
        <w:rPr>
          <w:color w:val="000000"/>
          <w:sz w:val="21"/>
          <w:szCs w:val="21"/>
        </w:rPr>
        <w:t>далеко не ко всем состояниям человека.</w:t>
      </w:r>
    </w:p>
    <w:p w:rsidR="006E3209" w:rsidRDefault="006E3209" w:rsidP="006E3209">
      <w:pPr>
        <w:shd w:val="clear" w:color="auto" w:fill="FFFFFF"/>
        <w:spacing w:line="235" w:lineRule="exact"/>
        <w:ind w:left="5" w:right="5" w:firstLine="350"/>
        <w:jc w:val="both"/>
      </w:pPr>
      <w:r>
        <w:rPr>
          <w:color w:val="000000"/>
          <w:spacing w:val="-1"/>
          <w:sz w:val="21"/>
          <w:szCs w:val="21"/>
        </w:rPr>
        <w:t>Наконец, теории подражания с течением времени во многом утратили свою при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z w:val="21"/>
          <w:szCs w:val="21"/>
        </w:rPr>
        <w:t>влекательность потому, что в локальных исследованиях была выхолощена основная социально-психологическая суть данного феномена. А ведь подражание не есть ре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зультат или следствие чего-то. Это не разновидность и не средство социального воз</w:t>
      </w:r>
      <w:r>
        <w:rPr>
          <w:color w:val="000000"/>
          <w:spacing w:val="-1"/>
          <w:sz w:val="21"/>
          <w:szCs w:val="21"/>
        </w:rPr>
        <w:softHyphen/>
        <w:t>действия (хотя внешне иногда и может выглядеть таковым). Способность к подража</w:t>
      </w:r>
      <w:r>
        <w:rPr>
          <w:color w:val="000000"/>
          <w:spacing w:val="-1"/>
          <w:sz w:val="21"/>
          <w:szCs w:val="21"/>
        </w:rPr>
        <w:softHyphen/>
        <w:t>нию — это некоторое глубинное, базовое свойство психики человека, переходящее к нему от животных.</w:t>
      </w:r>
    </w:p>
    <w:p w:rsidR="006E3209" w:rsidRDefault="006E3209" w:rsidP="006E3209">
      <w:pPr>
        <w:shd w:val="clear" w:color="auto" w:fill="FFFFFF"/>
        <w:spacing w:before="5" w:line="235" w:lineRule="exact"/>
        <w:ind w:left="5" w:right="10" w:firstLine="350"/>
        <w:jc w:val="both"/>
      </w:pPr>
      <w:r>
        <w:rPr>
          <w:color w:val="000000"/>
          <w:spacing w:val="-1"/>
          <w:sz w:val="21"/>
          <w:szCs w:val="21"/>
        </w:rPr>
        <w:t>Разумеется, это свойство при таком переходе качественно видоизменяется, одна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-3"/>
          <w:sz w:val="21"/>
          <w:szCs w:val="21"/>
        </w:rPr>
        <w:t>ко в своей основе подражание носило вначале биологически-, и только затем социаль</w:t>
      </w:r>
      <w:r>
        <w:rPr>
          <w:color w:val="000000"/>
          <w:spacing w:val="-3"/>
          <w:sz w:val="21"/>
          <w:szCs w:val="21"/>
        </w:rPr>
        <w:softHyphen/>
        <w:t>но-адаптивный характер. Конечно, его роль серьезно снижается по мере развития про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извольного индивидуального сознания, однако в определенных ситуациях, в опреде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ленных культурах, при определенных эмоциональных состояниях самого человека, </w:t>
      </w:r>
      <w:r>
        <w:rPr>
          <w:color w:val="000000"/>
          <w:sz w:val="21"/>
          <w:szCs w:val="21"/>
        </w:rPr>
        <w:t>именно подражание выходит на первый план.</w:t>
      </w:r>
    </w:p>
    <w:p w:rsidR="006E3209" w:rsidRDefault="006E3209" w:rsidP="006E3209">
      <w:pPr>
        <w:shd w:val="clear" w:color="auto" w:fill="FFFFFF"/>
        <w:spacing w:line="235" w:lineRule="exact"/>
        <w:ind w:left="10" w:firstLine="346"/>
        <w:jc w:val="both"/>
      </w:pPr>
      <w:r>
        <w:rPr>
          <w:color w:val="000000"/>
          <w:spacing w:val="-3"/>
          <w:sz w:val="21"/>
          <w:szCs w:val="21"/>
        </w:rPr>
        <w:t xml:space="preserve">Сам феномен подражания в социально-психологическом смысле — это в большей </w:t>
      </w:r>
      <w:r>
        <w:rPr>
          <w:color w:val="000000"/>
          <w:spacing w:val="-2"/>
          <w:sz w:val="21"/>
          <w:szCs w:val="21"/>
        </w:rPr>
        <w:t>или меньшей степени осознанное и буквальное следование чужим поведенческим об</w:t>
      </w:r>
      <w:r>
        <w:rPr>
          <w:color w:val="000000"/>
          <w:spacing w:val="-2"/>
          <w:sz w:val="21"/>
          <w:szCs w:val="21"/>
        </w:rPr>
        <w:softHyphen/>
        <w:t>разцам, воспроизведение воспринимаемого поведения. Понятно, что подражание бы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вает осознанным или неосознанным; буквальным (простая репродукция) или отно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сительно творческим; полным или частичным; добровольным или принудительным </w:t>
      </w:r>
      <w:r>
        <w:rPr>
          <w:color w:val="000000"/>
          <w:spacing w:val="-1"/>
          <w:sz w:val="21"/>
          <w:szCs w:val="21"/>
        </w:rPr>
        <w:t xml:space="preserve">и т. д. Конкретный анализ различных видов поведения позволяет строить разные его </w:t>
      </w:r>
      <w:r>
        <w:rPr>
          <w:color w:val="000000"/>
          <w:spacing w:val="1"/>
          <w:sz w:val="21"/>
          <w:szCs w:val="21"/>
        </w:rPr>
        <w:t xml:space="preserve">классификации. Особенностью рассматриваемого нами подражания как феномена </w:t>
      </w:r>
      <w:r>
        <w:rPr>
          <w:color w:val="000000"/>
          <w:spacing w:val="-2"/>
          <w:sz w:val="21"/>
          <w:szCs w:val="21"/>
        </w:rPr>
        <w:t>психологии масс является то, что оно возникает, как правило, при определенном сни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 xml:space="preserve">жении уровня индивидуального сознания. Возникающая в силу различных причин у человека потребность быть в массе для регуляции своего эмоционального состояния </w:t>
      </w:r>
      <w:r>
        <w:rPr>
          <w:color w:val="000000"/>
          <w:spacing w:val="-2"/>
          <w:sz w:val="21"/>
          <w:szCs w:val="21"/>
        </w:rPr>
        <w:t xml:space="preserve">не просто снижает уровень рациональности индивидуального сознания — она делает </w:t>
      </w:r>
      <w:r>
        <w:rPr>
          <w:color w:val="000000"/>
          <w:sz w:val="21"/>
          <w:szCs w:val="21"/>
        </w:rPr>
        <w:t xml:space="preserve">его повышенно эмоциональным. Такое эмоционально-аффективное состояние ведет </w:t>
      </w:r>
      <w:r>
        <w:rPr>
          <w:color w:val="000000"/>
          <w:spacing w:val="-1"/>
          <w:sz w:val="21"/>
          <w:szCs w:val="21"/>
        </w:rPr>
        <w:t xml:space="preserve">к желанию разделить его с другими людьми. При возникновении благоприятных для </w:t>
      </w:r>
      <w:r>
        <w:rPr>
          <w:color w:val="000000"/>
          <w:sz w:val="21"/>
          <w:szCs w:val="21"/>
        </w:rPr>
        <w:t>этого ситуаций (включая хотя бы просто наличие некоторого числа людей, испыты</w:t>
      </w:r>
      <w:r>
        <w:rPr>
          <w:color w:val="000000"/>
          <w:sz w:val="21"/>
          <w:szCs w:val="21"/>
        </w:rPr>
        <w:softHyphen/>
        <w:t>вающих близкие состояния или готовых разделить то состояние, которое испытыва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ет индивид) актуализируется способность человека к подражанию. Из просто потен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циальной способности она превращается в конкретную потребность, становясь на </w:t>
      </w:r>
      <w:r>
        <w:rPr>
          <w:color w:val="000000"/>
          <w:spacing w:val="-1"/>
          <w:sz w:val="21"/>
          <w:szCs w:val="21"/>
        </w:rPr>
        <w:t>некоторое время главным механизмом поведения индивида. Тогда человек и начина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ет воспроизводить воспринимаемое им поведение людей, находящихся в сходном эмоциональном состоянии, следуя предлагаемым ему образцам регуляции своего </w:t>
      </w:r>
      <w:r>
        <w:rPr>
          <w:color w:val="000000"/>
          <w:spacing w:val="-2"/>
          <w:sz w:val="21"/>
          <w:szCs w:val="21"/>
        </w:rPr>
        <w:t>эмоционального состояния. Так складывается масса подражающих друг другу людей.</w:t>
      </w:r>
    </w:p>
    <w:p w:rsidR="006E3209" w:rsidRDefault="006E3209" w:rsidP="006E3209">
      <w:pPr>
        <w:shd w:val="clear" w:color="auto" w:fill="FFFFFF"/>
        <w:spacing w:line="235" w:lineRule="exact"/>
        <w:ind w:left="10" w:firstLine="346"/>
        <w:jc w:val="both"/>
        <w:sectPr w:rsidR="006E3209">
          <w:pgSz w:w="11909" w:h="16834"/>
          <w:pgMar w:top="1134" w:right="3223" w:bottom="720" w:left="1034" w:header="708" w:footer="708" w:gutter="0"/>
          <w:cols w:space="60"/>
          <w:noEndnote/>
        </w:sectPr>
      </w:pPr>
    </w:p>
    <w:p w:rsidR="006E3209" w:rsidRDefault="006E3209" w:rsidP="006E3209">
      <w:pPr>
        <w:shd w:val="clear" w:color="auto" w:fill="FFFFFF"/>
        <w:tabs>
          <w:tab w:val="left" w:pos="4070"/>
        </w:tabs>
        <w:jc w:val="right"/>
      </w:pPr>
      <w:r>
        <w:rPr>
          <w:rFonts w:ascii="Arial" w:hAnsi="Arial" w:cs="Arial"/>
          <w:color w:val="000000"/>
          <w:sz w:val="16"/>
          <w:szCs w:val="16"/>
        </w:rPr>
        <w:lastRenderedPageBreak/>
        <w:t>Глава 1.4. Механизмы массовой психологии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12"/>
          <w:sz w:val="16"/>
          <w:szCs w:val="16"/>
        </w:rPr>
        <w:t>85</w:t>
      </w:r>
    </w:p>
    <w:p w:rsidR="006E3209" w:rsidRDefault="006E3209" w:rsidP="006E3209">
      <w:pPr>
        <w:shd w:val="clear" w:color="auto" w:fill="FFFFFF"/>
        <w:spacing w:before="168" w:line="240" w:lineRule="exact"/>
        <w:ind w:left="5" w:right="5"/>
        <w:jc w:val="both"/>
      </w:pPr>
      <w:r>
        <w:rPr>
          <w:color w:val="000000"/>
          <w:spacing w:val="2"/>
          <w:sz w:val="21"/>
          <w:szCs w:val="21"/>
        </w:rPr>
        <w:t xml:space="preserve">В процессе такого подражательного взаимодействия, разумеется, испытываемые </w:t>
      </w:r>
      <w:r>
        <w:rPr>
          <w:color w:val="000000"/>
          <w:spacing w:val="1"/>
          <w:sz w:val="21"/>
          <w:szCs w:val="21"/>
        </w:rPr>
        <w:t xml:space="preserve">состояния усиливаются, достигая некоторого пика, а затем начинают идти на спад. </w:t>
      </w:r>
      <w:r>
        <w:rPr>
          <w:color w:val="000000"/>
          <w:spacing w:val="-3"/>
          <w:sz w:val="21"/>
          <w:szCs w:val="21"/>
        </w:rPr>
        <w:t>Способность к подражанию, как биологическое наследие, доставшееся нам в несколь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ко атрофированном виде, не беспредельна. Она достаточно быстро истощается, эмо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z w:val="21"/>
          <w:szCs w:val="21"/>
        </w:rPr>
        <w:t>циональное состояние разряжается, потребность в его регуляции насыщается, и то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гда постепенно восстанавливается рациональный контроль над собственным пове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дением.</w:t>
      </w:r>
    </w:p>
    <w:p w:rsidR="006E3209" w:rsidRDefault="006E3209" w:rsidP="006E3209">
      <w:pPr>
        <w:shd w:val="clear" w:color="auto" w:fill="FFFFFF"/>
        <w:spacing w:line="240" w:lineRule="exact"/>
        <w:ind w:left="10" w:right="10" w:firstLine="346"/>
        <w:jc w:val="both"/>
      </w:pPr>
      <w:r>
        <w:rPr>
          <w:color w:val="000000"/>
          <w:sz w:val="21"/>
          <w:szCs w:val="21"/>
        </w:rPr>
        <w:t>Естественно, что выраженность способности к подражанию и склонности чело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века к самому феномену подражания зависит от целого ряда факторов. Выделим наи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z w:val="21"/>
          <w:szCs w:val="21"/>
        </w:rPr>
        <w:t>более существенные из них, наиболее важные именно для психологии масс.</w:t>
      </w:r>
    </w:p>
    <w:p w:rsidR="006E3209" w:rsidRDefault="006E3209" w:rsidP="006E3209">
      <w:pPr>
        <w:shd w:val="clear" w:color="auto" w:fill="FFFFFF"/>
        <w:spacing w:line="240" w:lineRule="exact"/>
        <w:ind w:left="5" w:firstLine="350"/>
        <w:jc w:val="both"/>
      </w:pPr>
      <w:r>
        <w:rPr>
          <w:color w:val="000000"/>
          <w:sz w:val="21"/>
          <w:szCs w:val="21"/>
        </w:rPr>
        <w:t xml:space="preserve">Прежде всего, отметим общие социологические и демографические параметры. </w:t>
      </w:r>
      <w:r>
        <w:rPr>
          <w:color w:val="000000"/>
          <w:spacing w:val="-3"/>
          <w:sz w:val="21"/>
          <w:szCs w:val="21"/>
        </w:rPr>
        <w:t>Многочисленные эмпирические исследования, в том числе проведенные в рамках изу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чения конформизма, позволяют установить ряд конкретных зависимостей и для бе</w:t>
      </w:r>
      <w:r>
        <w:rPr>
          <w:color w:val="000000"/>
          <w:spacing w:val="1"/>
          <w:sz w:val="21"/>
          <w:szCs w:val="21"/>
        </w:rPr>
        <w:softHyphen/>
        <w:t xml:space="preserve">зусловно родственного ему феномена подражания. Во-первых, подражание зависит </w:t>
      </w:r>
      <w:r>
        <w:rPr>
          <w:color w:val="000000"/>
          <w:spacing w:val="-3"/>
          <w:sz w:val="21"/>
          <w:szCs w:val="21"/>
        </w:rPr>
        <w:t>от возраста — чем старше человек, тем менее он склонен к подражанию. Помимо это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го, с возрастом меняются объекты и характер подражания: к старости людям свой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ственно не автоматическое имитационное подражание конкретным поведенческим образцам, а осознанное следование традициям и принципам.</w:t>
      </w:r>
    </w:p>
    <w:p w:rsidR="006E3209" w:rsidRDefault="006E3209" w:rsidP="006E3209">
      <w:pPr>
        <w:shd w:val="clear" w:color="auto" w:fill="FFFFFF"/>
        <w:spacing w:before="5" w:line="240" w:lineRule="exact"/>
        <w:ind w:left="5" w:right="10" w:firstLine="346"/>
        <w:jc w:val="both"/>
      </w:pPr>
      <w:r>
        <w:rPr>
          <w:color w:val="000000"/>
          <w:spacing w:val="-4"/>
          <w:sz w:val="21"/>
          <w:szCs w:val="21"/>
        </w:rPr>
        <w:t>Во-вторых, подражание зависит от пола — мужчины обычно менее склонны к под</w:t>
      </w:r>
      <w:r>
        <w:rPr>
          <w:color w:val="000000"/>
          <w:spacing w:val="-4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ражанию, чем женщины. Здесь же надо выделить различный в половом плане харак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z w:val="21"/>
          <w:szCs w:val="21"/>
        </w:rPr>
        <w:t>тер подражания. Если для мужчин больше свойственно инструментальное подража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ние, то для женщин — эмоциональное.</w:t>
      </w:r>
    </w:p>
    <w:p w:rsidR="006E3209" w:rsidRDefault="006E3209" w:rsidP="006E3209">
      <w:pPr>
        <w:shd w:val="clear" w:color="auto" w:fill="FFFFFF"/>
        <w:spacing w:before="5" w:line="240" w:lineRule="exact"/>
        <w:ind w:right="5" w:firstLine="350"/>
        <w:jc w:val="both"/>
      </w:pPr>
      <w:r>
        <w:rPr>
          <w:color w:val="000000"/>
          <w:spacing w:val="-3"/>
          <w:sz w:val="21"/>
          <w:szCs w:val="21"/>
        </w:rPr>
        <w:t>В-третьих, подражание зависит от уровня образования — чем менее образован че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ловек, тем больше он склонен к подражанию. И здесь подражание имеет различный </w:t>
      </w:r>
      <w:r>
        <w:rPr>
          <w:color w:val="000000"/>
          <w:spacing w:val="-2"/>
          <w:sz w:val="21"/>
          <w:szCs w:val="21"/>
        </w:rPr>
        <w:t>характер. Менее образованный человек подражает конкретным поведенческим быто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-3"/>
          <w:sz w:val="21"/>
          <w:szCs w:val="21"/>
        </w:rPr>
        <w:t>вым образцам, более образованный — образцам обобщенным, абстрактным, часто от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кровенно «книжным».</w:t>
      </w:r>
    </w:p>
    <w:p w:rsidR="006E3209" w:rsidRDefault="006E3209" w:rsidP="006E3209">
      <w:pPr>
        <w:shd w:val="clear" w:color="auto" w:fill="FFFFFF"/>
        <w:spacing w:before="5" w:line="240" w:lineRule="exact"/>
        <w:ind w:right="5" w:firstLine="350"/>
        <w:jc w:val="both"/>
      </w:pPr>
      <w:r>
        <w:rPr>
          <w:color w:val="000000"/>
          <w:spacing w:val="-1"/>
          <w:sz w:val="21"/>
          <w:szCs w:val="21"/>
        </w:rPr>
        <w:t xml:space="preserve">В-четвертых, подражание зависит от некоторых национальных особенностей — </w:t>
      </w:r>
      <w:r>
        <w:rPr>
          <w:color w:val="000000"/>
          <w:sz w:val="21"/>
          <w:szCs w:val="21"/>
        </w:rPr>
        <w:t xml:space="preserve">например, представители национальных меньшинств более склонны к подражанию, </w:t>
      </w:r>
      <w:r>
        <w:rPr>
          <w:color w:val="000000"/>
          <w:spacing w:val="3"/>
          <w:sz w:val="21"/>
          <w:szCs w:val="21"/>
        </w:rPr>
        <w:t xml:space="preserve">чем представители национального большинства. В-пятых, оно зависит от общего </w:t>
      </w:r>
      <w:r>
        <w:rPr>
          <w:color w:val="000000"/>
          <w:spacing w:val="-1"/>
          <w:sz w:val="21"/>
          <w:szCs w:val="21"/>
        </w:rPr>
        <w:t xml:space="preserve">уровня социально-политической культуры, существующей в обществе. Так, в рамках </w:t>
      </w:r>
      <w:r>
        <w:rPr>
          <w:color w:val="000000"/>
          <w:sz w:val="21"/>
          <w:szCs w:val="21"/>
        </w:rPr>
        <w:t>«патриархального» или «подданнического» типа политической культуры (по Г. Ал-монду и В. Вербе) уровень подражания намного выше, чем в рамках культуры «ак</w:t>
      </w:r>
      <w:r>
        <w:rPr>
          <w:color w:val="000000"/>
          <w:sz w:val="21"/>
          <w:szCs w:val="21"/>
        </w:rPr>
        <w:softHyphen/>
        <w:t xml:space="preserve">тивистской». Соответственно, выше и вероятность возникновения масс и массового </w:t>
      </w:r>
      <w:r>
        <w:rPr>
          <w:color w:val="000000"/>
          <w:spacing w:val="-1"/>
          <w:sz w:val="21"/>
          <w:szCs w:val="21"/>
        </w:rPr>
        <w:t xml:space="preserve">поведения. В последующих главах мы еще увидим эти различия вполне конкретно и </w:t>
      </w:r>
      <w:r>
        <w:rPr>
          <w:color w:val="000000"/>
          <w:sz w:val="21"/>
          <w:szCs w:val="21"/>
        </w:rPr>
        <w:t>достаточно наглядно.</w:t>
      </w:r>
    </w:p>
    <w:p w:rsidR="006E3209" w:rsidRDefault="006E3209" w:rsidP="006E3209">
      <w:pPr>
        <w:shd w:val="clear" w:color="auto" w:fill="FFFFFF"/>
        <w:spacing w:before="10" w:line="240" w:lineRule="exact"/>
        <w:ind w:right="14" w:firstLine="346"/>
        <w:jc w:val="both"/>
      </w:pPr>
      <w:r>
        <w:rPr>
          <w:color w:val="000000"/>
          <w:spacing w:val="-1"/>
          <w:sz w:val="21"/>
          <w:szCs w:val="21"/>
        </w:rPr>
        <w:t>В психологическом отношении подражание и его выраженность отчетливо зави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сят от целого ряда конкретных индивидуально-психологических параметров. Не вда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z w:val="21"/>
          <w:szCs w:val="21"/>
        </w:rPr>
        <w:t>ваясь в их детальное рассмотрение, отметим пока только самые общие и достаточно понятные моменты. Наиболее важными здесь, естественно, оказываются такие лич-ностно-психологические характеристики, как сила «я», локализация контроля, адек</w:t>
      </w:r>
      <w:r>
        <w:rPr>
          <w:color w:val="000000"/>
          <w:sz w:val="21"/>
          <w:szCs w:val="21"/>
        </w:rPr>
        <w:softHyphen/>
        <w:t xml:space="preserve">ватность самооценки и образа «я», податливость групповому давлению (склонность </w:t>
      </w:r>
      <w:r>
        <w:rPr>
          <w:color w:val="000000"/>
          <w:spacing w:val="-1"/>
          <w:sz w:val="21"/>
          <w:szCs w:val="21"/>
        </w:rPr>
        <w:t>к конформизму) и т. п. Сюда же относятся критичность восприятия, уровень критич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ности мышления и общая способность человека к критике по отношению к собствен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z w:val="21"/>
          <w:szCs w:val="21"/>
        </w:rPr>
        <w:t>ному поведению. Здесь же — общий уровень эмоциональности индивида. Понятно,</w:t>
      </w:r>
    </w:p>
    <w:p w:rsidR="006E3209" w:rsidRDefault="006E3209" w:rsidP="006E3209">
      <w:pPr>
        <w:shd w:val="clear" w:color="auto" w:fill="FFFFFF"/>
        <w:spacing w:before="10" w:line="240" w:lineRule="exact"/>
        <w:ind w:right="14" w:firstLine="346"/>
        <w:jc w:val="both"/>
        <w:sectPr w:rsidR="006E3209">
          <w:pgSz w:w="11909" w:h="16834"/>
          <w:pgMar w:top="1134" w:right="756" w:bottom="720" w:left="3506" w:header="708" w:footer="708" w:gutter="0"/>
          <w:cols w:space="60"/>
          <w:noEndnote/>
        </w:sectPr>
      </w:pPr>
    </w:p>
    <w:p w:rsidR="006E3209" w:rsidRDefault="006E3209" w:rsidP="006E3209">
      <w:pPr>
        <w:shd w:val="clear" w:color="auto" w:fill="FFFFFF"/>
        <w:tabs>
          <w:tab w:val="left" w:pos="854"/>
        </w:tabs>
      </w:pPr>
      <w:r>
        <w:rPr>
          <w:rFonts w:ascii="Arial" w:hAnsi="Arial" w:cs="Arial"/>
          <w:color w:val="000000"/>
          <w:spacing w:val="11"/>
          <w:sz w:val="17"/>
          <w:szCs w:val="17"/>
        </w:rPr>
        <w:lastRenderedPageBreak/>
        <w:t>86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5"/>
          <w:sz w:val="17"/>
          <w:szCs w:val="17"/>
        </w:rPr>
        <w:t>Часть 1. Массы</w:t>
      </w:r>
    </w:p>
    <w:p w:rsidR="006E3209" w:rsidRDefault="006E3209" w:rsidP="006E3209">
      <w:pPr>
        <w:shd w:val="clear" w:color="auto" w:fill="FFFFFF"/>
        <w:spacing w:before="158" w:line="240" w:lineRule="exact"/>
        <w:ind w:right="29"/>
        <w:jc w:val="both"/>
      </w:pPr>
      <w:r>
        <w:rPr>
          <w:color w:val="000000"/>
          <w:spacing w:val="-2"/>
          <w:sz w:val="21"/>
          <w:szCs w:val="21"/>
        </w:rPr>
        <w:t>что снижение одной части данных параметров, как и повышение другой ее части, об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z w:val="21"/>
          <w:szCs w:val="21"/>
        </w:rPr>
        <w:t>легчает проявления подражания. Соответственно, противоположные тенденции ин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дивидуальной психологии, напротив, снижают или даже вовсе блокируют способ</w:t>
      </w:r>
      <w:r>
        <w:rPr>
          <w:color w:val="000000"/>
          <w:spacing w:val="1"/>
          <w:sz w:val="21"/>
          <w:szCs w:val="21"/>
        </w:rPr>
        <w:softHyphen/>
        <w:t xml:space="preserve">ность к подражанию, лишая ее возможности актуализации. Говоря обобщенно, чем </w:t>
      </w:r>
      <w:r>
        <w:rPr>
          <w:color w:val="000000"/>
          <w:spacing w:val="-2"/>
          <w:sz w:val="21"/>
          <w:szCs w:val="21"/>
        </w:rPr>
        <w:t xml:space="preserve">более индивидуальным оказывается в психологическом плане индивид, тем менее он </w:t>
      </w:r>
      <w:r>
        <w:rPr>
          <w:color w:val="000000"/>
          <w:spacing w:val="-1"/>
          <w:sz w:val="21"/>
          <w:szCs w:val="21"/>
        </w:rPr>
        <w:t>склонен к подражанию. И наоборот: чем менее индивидуализировано сознание и по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-3"/>
          <w:sz w:val="21"/>
          <w:szCs w:val="21"/>
        </w:rPr>
        <w:t>ведение, тем более склонным к подражанию и массовому поведению оказывается дан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ный человек.</w:t>
      </w:r>
    </w:p>
    <w:p w:rsidR="006E3209" w:rsidRDefault="006E3209" w:rsidP="006E3209">
      <w:pPr>
        <w:shd w:val="clear" w:color="auto" w:fill="FFFFFF"/>
        <w:spacing w:before="619"/>
        <w:jc w:val="center"/>
      </w:pPr>
      <w:r>
        <w:rPr>
          <w:rFonts w:ascii="Arial" w:hAnsi="Arial" w:cs="Arial"/>
          <w:b/>
          <w:bCs/>
          <w:color w:val="000000"/>
          <w:spacing w:val="-6"/>
          <w:sz w:val="27"/>
          <w:szCs w:val="27"/>
        </w:rPr>
        <w:t>Основные выводы</w:t>
      </w:r>
    </w:p>
    <w:p w:rsidR="006E3209" w:rsidRDefault="006E3209" w:rsidP="006E3209">
      <w:pPr>
        <w:numPr>
          <w:ilvl w:val="0"/>
          <w:numId w:val="1"/>
        </w:numPr>
        <w:shd w:val="clear" w:color="auto" w:fill="FFFFFF"/>
        <w:tabs>
          <w:tab w:val="left" w:pos="355"/>
        </w:tabs>
        <w:spacing w:before="245" w:line="240" w:lineRule="exact"/>
        <w:ind w:left="355" w:hanging="250"/>
        <w:rPr>
          <w:color w:val="000000"/>
          <w:spacing w:val="-21"/>
          <w:sz w:val="21"/>
          <w:szCs w:val="21"/>
        </w:rPr>
      </w:pPr>
      <w:r>
        <w:rPr>
          <w:color w:val="000000"/>
          <w:spacing w:val="3"/>
          <w:sz w:val="21"/>
          <w:szCs w:val="21"/>
        </w:rPr>
        <w:t>Сложность вопроса о психологических механизмах формирования и развития</w:t>
      </w:r>
      <w:r>
        <w:rPr>
          <w:color w:val="000000"/>
          <w:spacing w:val="3"/>
          <w:sz w:val="21"/>
          <w:szCs w:val="21"/>
        </w:rPr>
        <w:br/>
      </w:r>
      <w:r>
        <w:rPr>
          <w:color w:val="000000"/>
          <w:sz w:val="21"/>
          <w:szCs w:val="21"/>
        </w:rPr>
        <w:t>массового поведения связана с ситуативностью и быстротечностью существова</w:t>
      </w:r>
      <w:r>
        <w:rPr>
          <w:color w:val="000000"/>
          <w:sz w:val="21"/>
          <w:szCs w:val="21"/>
        </w:rPr>
        <w:softHyphen/>
      </w:r>
      <w:r>
        <w:rPr>
          <w:color w:val="000000"/>
          <w:sz w:val="21"/>
          <w:szCs w:val="21"/>
        </w:rPr>
        <w:br/>
        <w:t>ния самих масс. Это особый ряд поведенческих явлений, исследование которых</w:t>
      </w:r>
      <w:r>
        <w:rPr>
          <w:color w:val="000000"/>
          <w:sz w:val="21"/>
          <w:szCs w:val="21"/>
        </w:rPr>
        <w:br/>
        <w:t>невозможно с помощью эксперимента и, в целом, не поддается моделированию.</w:t>
      </w:r>
      <w:r>
        <w:rPr>
          <w:color w:val="000000"/>
          <w:sz w:val="21"/>
          <w:szCs w:val="21"/>
        </w:rPr>
        <w:br/>
        <w:t>Единственным инструментом психолога здесь остается наблюдение, причем ис</w:t>
      </w:r>
      <w:r>
        <w:rPr>
          <w:color w:val="000000"/>
          <w:sz w:val="21"/>
          <w:szCs w:val="21"/>
        </w:rPr>
        <w:softHyphen/>
      </w:r>
      <w:r>
        <w:rPr>
          <w:color w:val="000000"/>
          <w:sz w:val="21"/>
          <w:szCs w:val="21"/>
        </w:rPr>
        <w:br/>
      </w:r>
      <w:r>
        <w:rPr>
          <w:color w:val="000000"/>
          <w:spacing w:val="1"/>
          <w:sz w:val="21"/>
          <w:szCs w:val="21"/>
        </w:rPr>
        <w:t>ключительно в естественных условиях. Все остальное — плоды умозрительных</w:t>
      </w:r>
      <w:r>
        <w:rPr>
          <w:color w:val="000000"/>
          <w:spacing w:val="1"/>
          <w:sz w:val="21"/>
          <w:szCs w:val="21"/>
        </w:rPr>
        <w:br/>
      </w:r>
      <w:r>
        <w:rPr>
          <w:color w:val="000000"/>
          <w:sz w:val="21"/>
          <w:szCs w:val="21"/>
        </w:rPr>
        <w:t>логических спекуляций над этими наблюдениями и конструирования внутренне</w:t>
      </w:r>
      <w:r>
        <w:rPr>
          <w:color w:val="000000"/>
          <w:sz w:val="21"/>
          <w:szCs w:val="21"/>
        </w:rPr>
        <w:br/>
      </w:r>
      <w:r>
        <w:rPr>
          <w:color w:val="000000"/>
          <w:spacing w:val="1"/>
          <w:sz w:val="21"/>
          <w:szCs w:val="21"/>
        </w:rPr>
        <w:t>непротиворечивых частичных моделей, объясняющих хотя бы отдельные фраг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br/>
      </w:r>
      <w:r>
        <w:rPr>
          <w:color w:val="000000"/>
          <w:spacing w:val="-2"/>
          <w:sz w:val="21"/>
          <w:szCs w:val="21"/>
        </w:rPr>
        <w:t>менты взаимоотношений человека и массы. Люди сплачиваются в массы под вли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br/>
      </w:r>
      <w:r>
        <w:rPr>
          <w:color w:val="000000"/>
          <w:spacing w:val="3"/>
          <w:sz w:val="21"/>
          <w:szCs w:val="21"/>
        </w:rPr>
        <w:t>янием психологических феноменов заражения, подражания, внушения и реже</w:t>
      </w:r>
      <w:r>
        <w:rPr>
          <w:color w:val="000000"/>
          <w:spacing w:val="3"/>
          <w:sz w:val="21"/>
          <w:szCs w:val="21"/>
        </w:rPr>
        <w:br/>
      </w:r>
      <w:r>
        <w:rPr>
          <w:color w:val="000000"/>
          <w:spacing w:val="-2"/>
          <w:sz w:val="21"/>
          <w:szCs w:val="21"/>
        </w:rPr>
        <w:t>убеждения, причем каждый из названных феноменов существует реально, испол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br/>
      </w:r>
      <w:r>
        <w:rPr>
          <w:color w:val="000000"/>
          <w:spacing w:val="1"/>
          <w:sz w:val="21"/>
          <w:szCs w:val="21"/>
        </w:rPr>
        <w:t>няя свою специфическую роль.</w:t>
      </w:r>
    </w:p>
    <w:p w:rsidR="006E3209" w:rsidRDefault="006E3209" w:rsidP="006E3209">
      <w:pPr>
        <w:numPr>
          <w:ilvl w:val="0"/>
          <w:numId w:val="1"/>
        </w:numPr>
        <w:shd w:val="clear" w:color="auto" w:fill="FFFFFF"/>
        <w:tabs>
          <w:tab w:val="left" w:pos="355"/>
        </w:tabs>
        <w:spacing w:line="240" w:lineRule="exact"/>
        <w:ind w:left="355" w:hanging="250"/>
        <w:rPr>
          <w:color w:val="000000"/>
          <w:spacing w:val="-15"/>
          <w:sz w:val="21"/>
          <w:szCs w:val="21"/>
        </w:rPr>
      </w:pPr>
      <w:r>
        <w:rPr>
          <w:color w:val="000000"/>
          <w:spacing w:val="-1"/>
          <w:sz w:val="21"/>
          <w:szCs w:val="21"/>
        </w:rPr>
        <w:t>Наиболее часто при объяснении массового поведения говорят о заражении. Име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br/>
        <w:t>ется в виду, что эмоционально возбужденная масса как бы заражает новых инди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br/>
      </w:r>
      <w:r>
        <w:rPr>
          <w:color w:val="000000"/>
          <w:spacing w:val="1"/>
          <w:sz w:val="21"/>
          <w:szCs w:val="21"/>
        </w:rPr>
        <w:t>видов, включая их в себя даже независимо от их желаний. Заражение — много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br/>
      </w:r>
      <w:r>
        <w:rPr>
          <w:color w:val="000000"/>
          <w:spacing w:val="-2"/>
          <w:sz w:val="21"/>
          <w:szCs w:val="21"/>
        </w:rPr>
        <w:t>уровневый феномен. Начинаясь на психофизиологическом уровне, оно осуществ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br/>
      </w:r>
      <w:r>
        <w:rPr>
          <w:color w:val="000000"/>
          <w:spacing w:val="3"/>
          <w:sz w:val="21"/>
          <w:szCs w:val="21"/>
        </w:rPr>
        <w:t>ляется и на общепсихологическом, и на социально-психологическом уровнях.</w:t>
      </w:r>
      <w:r>
        <w:rPr>
          <w:color w:val="000000"/>
          <w:spacing w:val="3"/>
          <w:sz w:val="21"/>
          <w:szCs w:val="21"/>
        </w:rPr>
        <w:br/>
      </w:r>
      <w:r>
        <w:rPr>
          <w:color w:val="000000"/>
          <w:spacing w:val="-2"/>
          <w:sz w:val="21"/>
          <w:szCs w:val="21"/>
        </w:rPr>
        <w:t>Высшим уровнем можно считать смысловое заражение личности, носящее уже не</w:t>
      </w:r>
      <w:r>
        <w:rPr>
          <w:color w:val="000000"/>
          <w:spacing w:val="-2"/>
          <w:sz w:val="21"/>
          <w:szCs w:val="21"/>
        </w:rPr>
        <w:br/>
      </w:r>
      <w:r>
        <w:rPr>
          <w:color w:val="000000"/>
          <w:spacing w:val="2"/>
          <w:sz w:val="21"/>
          <w:szCs w:val="21"/>
        </w:rPr>
        <w:t>только эмоциональную, но и содержательную окраску. Однако сила заражения</w:t>
      </w:r>
      <w:r>
        <w:rPr>
          <w:color w:val="000000"/>
          <w:spacing w:val="2"/>
          <w:sz w:val="21"/>
          <w:szCs w:val="21"/>
        </w:rPr>
        <w:br/>
      </w:r>
      <w:r>
        <w:rPr>
          <w:color w:val="000000"/>
          <w:sz w:val="21"/>
          <w:szCs w:val="21"/>
        </w:rPr>
        <w:t>всегда ограничена уровнем готовности человека заразиться массовыми пережи</w:t>
      </w:r>
      <w:r>
        <w:rPr>
          <w:color w:val="000000"/>
          <w:sz w:val="21"/>
          <w:szCs w:val="21"/>
        </w:rPr>
        <w:softHyphen/>
      </w:r>
      <w:r>
        <w:rPr>
          <w:color w:val="000000"/>
          <w:sz w:val="21"/>
          <w:szCs w:val="21"/>
        </w:rPr>
        <w:br/>
        <w:t>ваниями, степенью согласия (осознанного или неосознанного) подражать массе.</w:t>
      </w:r>
      <w:r>
        <w:rPr>
          <w:color w:val="000000"/>
          <w:sz w:val="21"/>
          <w:szCs w:val="21"/>
        </w:rPr>
        <w:br/>
      </w:r>
      <w:r>
        <w:rPr>
          <w:color w:val="000000"/>
          <w:spacing w:val="-2"/>
          <w:sz w:val="21"/>
          <w:szCs w:val="21"/>
        </w:rPr>
        <w:t>Готовность к подражанию или склонность к внушению — условия эффективного</w:t>
      </w:r>
      <w:r>
        <w:rPr>
          <w:color w:val="000000"/>
          <w:spacing w:val="-2"/>
          <w:sz w:val="21"/>
          <w:szCs w:val="21"/>
        </w:rPr>
        <w:br/>
      </w:r>
      <w:r>
        <w:rPr>
          <w:color w:val="000000"/>
          <w:spacing w:val="-1"/>
          <w:sz w:val="21"/>
          <w:szCs w:val="21"/>
        </w:rPr>
        <w:t>заражения. С научной точки зрения, заражение — скорее яркий художественный</w:t>
      </w:r>
      <w:r>
        <w:rPr>
          <w:color w:val="000000"/>
          <w:spacing w:val="-1"/>
          <w:sz w:val="21"/>
          <w:szCs w:val="21"/>
        </w:rPr>
        <w:br/>
      </w:r>
      <w:r>
        <w:rPr>
          <w:color w:val="000000"/>
          <w:sz w:val="21"/>
          <w:szCs w:val="21"/>
        </w:rPr>
        <w:t>образ, чем реальный психологический механизм формирования массы.</w:t>
      </w:r>
    </w:p>
    <w:p w:rsidR="006E3209" w:rsidRDefault="006E3209" w:rsidP="006E3209">
      <w:pPr>
        <w:numPr>
          <w:ilvl w:val="0"/>
          <w:numId w:val="1"/>
        </w:numPr>
        <w:shd w:val="clear" w:color="auto" w:fill="FFFFFF"/>
        <w:tabs>
          <w:tab w:val="left" w:pos="355"/>
        </w:tabs>
        <w:spacing w:line="240" w:lineRule="exact"/>
        <w:ind w:left="355" w:hanging="250"/>
        <w:rPr>
          <w:color w:val="000000"/>
          <w:spacing w:val="-12"/>
          <w:sz w:val="21"/>
          <w:szCs w:val="21"/>
        </w:rPr>
      </w:pPr>
      <w:r>
        <w:rPr>
          <w:color w:val="000000"/>
          <w:spacing w:val="-3"/>
          <w:sz w:val="21"/>
          <w:szCs w:val="21"/>
        </w:rPr>
        <w:t>Вторым по степени участия в формировании массы считается феномен внушения.</w:t>
      </w:r>
      <w:r>
        <w:rPr>
          <w:color w:val="000000"/>
          <w:spacing w:val="-3"/>
          <w:sz w:val="21"/>
          <w:szCs w:val="21"/>
        </w:rPr>
        <w:br/>
      </w:r>
      <w:r>
        <w:rPr>
          <w:color w:val="000000"/>
          <w:spacing w:val="2"/>
          <w:sz w:val="21"/>
          <w:szCs w:val="21"/>
        </w:rPr>
        <w:t>Воздействуя на человека вербальными или невербальными средствами, у него</w:t>
      </w:r>
      <w:r>
        <w:rPr>
          <w:color w:val="000000"/>
          <w:spacing w:val="2"/>
          <w:sz w:val="21"/>
          <w:szCs w:val="21"/>
        </w:rPr>
        <w:br/>
      </w:r>
      <w:r>
        <w:rPr>
          <w:color w:val="000000"/>
          <w:spacing w:val="-1"/>
          <w:sz w:val="21"/>
          <w:szCs w:val="21"/>
        </w:rPr>
        <w:t>можно вызвать определенные состояния, создать некоторые ощущения, сформи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br/>
      </w:r>
      <w:r>
        <w:rPr>
          <w:color w:val="000000"/>
          <w:spacing w:val="1"/>
          <w:sz w:val="21"/>
          <w:szCs w:val="21"/>
        </w:rPr>
        <w:t>ровать представления, возбудить эмоциональные состояния и даже волевые по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br/>
      </w:r>
      <w:r>
        <w:rPr>
          <w:color w:val="000000"/>
          <w:sz w:val="21"/>
          <w:szCs w:val="21"/>
        </w:rPr>
        <w:t>буждения — условия совершения определенных действий. Внушающее воздей</w:t>
      </w:r>
      <w:r>
        <w:rPr>
          <w:color w:val="000000"/>
          <w:sz w:val="21"/>
          <w:szCs w:val="21"/>
        </w:rPr>
        <w:softHyphen/>
      </w:r>
      <w:r>
        <w:rPr>
          <w:color w:val="000000"/>
          <w:sz w:val="21"/>
          <w:szCs w:val="21"/>
        </w:rPr>
        <w:br/>
      </w:r>
      <w:r>
        <w:rPr>
          <w:color w:val="000000"/>
          <w:spacing w:val="-1"/>
          <w:sz w:val="21"/>
          <w:szCs w:val="21"/>
        </w:rPr>
        <w:t>ствие оказывает как сама масса, так и внешние обстоятельства, способствующие</w:t>
      </w:r>
      <w:r>
        <w:rPr>
          <w:color w:val="000000"/>
          <w:spacing w:val="-1"/>
          <w:sz w:val="21"/>
          <w:szCs w:val="21"/>
        </w:rPr>
        <w:br/>
      </w:r>
      <w:r>
        <w:rPr>
          <w:color w:val="000000"/>
          <w:spacing w:val="1"/>
          <w:sz w:val="21"/>
          <w:szCs w:val="21"/>
        </w:rPr>
        <w:t>ее формированию (например, в случае массовой паники). Однако, как правило,</w:t>
      </w:r>
      <w:r>
        <w:rPr>
          <w:color w:val="000000"/>
          <w:spacing w:val="1"/>
          <w:sz w:val="21"/>
          <w:szCs w:val="21"/>
        </w:rPr>
        <w:br/>
      </w:r>
      <w:r>
        <w:rPr>
          <w:color w:val="000000"/>
          <w:spacing w:val="-1"/>
          <w:sz w:val="21"/>
          <w:szCs w:val="21"/>
        </w:rPr>
        <w:t>эффективное внушение не происходит самопроизвольно. Для успешного воздей-</w:t>
      </w:r>
    </w:p>
    <w:p w:rsidR="006E3209" w:rsidRDefault="006E3209" w:rsidP="006E3209">
      <w:pPr>
        <w:numPr>
          <w:ilvl w:val="0"/>
          <w:numId w:val="1"/>
        </w:numPr>
        <w:shd w:val="clear" w:color="auto" w:fill="FFFFFF"/>
        <w:tabs>
          <w:tab w:val="left" w:pos="355"/>
        </w:tabs>
        <w:spacing w:line="240" w:lineRule="exact"/>
        <w:ind w:left="355" w:hanging="250"/>
        <w:rPr>
          <w:color w:val="000000"/>
          <w:spacing w:val="-12"/>
          <w:sz w:val="21"/>
          <w:szCs w:val="21"/>
        </w:rPr>
        <w:sectPr w:rsidR="006E3209">
          <w:pgSz w:w="11909" w:h="16834"/>
          <w:pgMar w:top="1134" w:right="2949" w:bottom="720" w:left="1289" w:header="708" w:footer="708" w:gutter="0"/>
          <w:cols w:space="60"/>
          <w:noEndnote/>
        </w:sectPr>
      </w:pPr>
    </w:p>
    <w:p w:rsidR="005A5AFF" w:rsidRDefault="005A5AFF"/>
    <w:sectPr w:rsidR="005A5AFF" w:rsidSect="005A5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2186C"/>
    <w:multiLevelType w:val="singleLevel"/>
    <w:tmpl w:val="3E90856E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E3209"/>
    <w:rsid w:val="005672B1"/>
    <w:rsid w:val="005A5AFF"/>
    <w:rsid w:val="00683581"/>
    <w:rsid w:val="006E3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2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34799</Words>
  <Characters>19836</Characters>
  <Application>Microsoft Office Word</Application>
  <DocSecurity>0</DocSecurity>
  <Lines>165</Lines>
  <Paragraphs>109</Paragraphs>
  <ScaleCrop>false</ScaleCrop>
  <Company>Microsoft</Company>
  <LinksUpToDate>false</LinksUpToDate>
  <CharactersWithSpaces>54526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2016-02-15T21:53:00Z</dcterms:created>
  <dcterms:modified xsi:type="dcterms:W3CDTF">2016-02-15T21:54:00Z</dcterms:modified>
</cp:coreProperties>
</file>