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E80" w:rsidRPr="00612B4A" w:rsidRDefault="00DA0E80" w:rsidP="00DA0E8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A0E80" w:rsidRDefault="00DA0E80" w:rsidP="00DA0E8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A0E80" w:rsidRDefault="00DA0E80" w:rsidP="00DA0E8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A0E80" w:rsidRPr="00CC2FDB" w:rsidRDefault="00DA0E80" w:rsidP="00DA0E8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BC4442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DA0E80" w:rsidRDefault="00DA0E80" w:rsidP="00DA0E80">
      <w:pPr>
        <w:rPr>
          <w:rFonts w:ascii="Times New Roman" w:hAnsi="Times New Roman"/>
          <w:sz w:val="28"/>
          <w:szCs w:val="28"/>
          <w:lang w:val="uk-UA"/>
        </w:rPr>
      </w:pPr>
    </w:p>
    <w:p w:rsidR="00DA0E80" w:rsidRDefault="00DA0E80" w:rsidP="00DA0E8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____Соціологія фізичної культури і туризму__________</w:t>
      </w:r>
    </w:p>
    <w:p w:rsidR="00DA0E80" w:rsidRDefault="00DA0E80" w:rsidP="00F97C6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інститут_Факультет фізичного виховання та спорту_</w:t>
      </w:r>
      <w:r w:rsidR="00F97C62" w:rsidRPr="00F97C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C62" w:rsidRPr="00BC4442">
        <w:rPr>
          <w:rFonts w:ascii="Times New Roman" w:hAnsi="Times New Roman"/>
          <w:sz w:val="28"/>
          <w:szCs w:val="28"/>
          <w:lang w:val="uk-UA"/>
        </w:rPr>
        <w:t>для студентів спеціальності 014 «Середня освіта (фізична культура)».</w:t>
      </w:r>
    </w:p>
    <w:p w:rsidR="00DA0E80" w:rsidRDefault="00DA0E80" w:rsidP="00DA0E8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______доцент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Випасняк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Ігор Петрович</w:t>
      </w:r>
    </w:p>
    <w:p w:rsidR="00DA0E80" w:rsidRPr="00612B4A" w:rsidRDefault="00DA0E80" w:rsidP="00DA0E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DA0E80" w:rsidRDefault="00DA0E80" w:rsidP="00DA0E80">
      <w:pPr>
        <w:autoSpaceDE w:val="0"/>
        <w:autoSpaceDN w:val="0"/>
        <w:adjustRightInd w:val="0"/>
        <w:spacing w:after="0" w:line="240" w:lineRule="auto"/>
        <w:rPr>
          <w:rFonts w:ascii="TimesNewRomanPS-BoldItalicMT" w:eastAsiaTheme="minorHAnsi" w:hAnsi="TimesNewRomanPS-BoldItalicMT" w:cs="TimesNewRomanPS-BoldItalicMT"/>
          <w:b/>
          <w:bCs/>
          <w:i/>
          <w:iCs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DA0E80">
        <w:rPr>
          <w:rFonts w:ascii="TimesNewRomanPS-BoldItalicMT" w:eastAsiaTheme="minorHAnsi" w:hAnsi="TimesNewRomanPS-BoldItalicMT" w:cs="TimesNewRomanPS-BoldItalicMT"/>
          <w:b/>
          <w:bCs/>
          <w:i/>
          <w:iCs/>
          <w:lang w:val="uk-UA"/>
        </w:rPr>
        <w:t xml:space="preserve"> </w:t>
      </w: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lang w:val="uk-UA"/>
        </w:rPr>
        <w:t>Кулаков А. П.</w:t>
      </w:r>
    </w:p>
    <w:p w:rsidR="00DA0E80" w:rsidRDefault="00DA0E80" w:rsidP="00DA0E80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TimesNewRomanPS-BoldItalicMT" w:cs="TimesNewRomanPSMT"/>
          <w:lang w:val="uk-UA"/>
        </w:rPr>
      </w:pP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Измерение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r>
        <w:rPr>
          <w:rFonts w:ascii="TimesNewRomanPSMT" w:eastAsia="TimesNewRomanPSMT" w:hAnsi="TimesNewRomanPS-BoldItalicMT" w:cs="TimesNewRomanPSMT" w:hint="eastAsia"/>
          <w:lang w:val="uk-UA"/>
        </w:rPr>
        <w:t>в</w:t>
      </w:r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proofErr w:type="spellStart"/>
      <w:proofErr w:type="gramStart"/>
      <w:r>
        <w:rPr>
          <w:rFonts w:ascii="TimesNewRomanPSMT" w:eastAsia="TimesNewRomanPSMT" w:hAnsi="TimesNewRomanPS-BoldItalicMT" w:cs="TimesNewRomanPSMT" w:hint="eastAsia"/>
          <w:lang w:val="uk-UA"/>
        </w:rPr>
        <w:t>социологии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 :</w:t>
      </w:r>
      <w:proofErr w:type="gramEnd"/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учеб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proofErr w:type="spellStart"/>
      <w:proofErr w:type="gramStart"/>
      <w:r>
        <w:rPr>
          <w:rFonts w:ascii="TimesNewRomanPSMT" w:eastAsia="TimesNewRomanPSMT" w:hAnsi="TimesNewRomanPS-BoldItalicMT" w:cs="TimesNewRomanPSMT" w:hint="eastAsia"/>
          <w:lang w:val="uk-UA"/>
        </w:rPr>
        <w:t>пособие</w:t>
      </w:r>
      <w:proofErr w:type="spellEnd"/>
      <w:proofErr w:type="gramEnd"/>
      <w:r>
        <w:rPr>
          <w:rFonts w:ascii="TimesNewRomanPSMT" w:eastAsia="TimesNewRomanPSMT" w:hAnsi="TimesNewRomanPS-BoldItalicMT" w:cs="TimesNewRomanPSMT"/>
          <w:lang w:val="uk-UA"/>
        </w:rPr>
        <w:t xml:space="preserve"> / </w:t>
      </w:r>
      <w:r>
        <w:rPr>
          <w:rFonts w:ascii="TimesNewRomanPSMT" w:eastAsia="TimesNewRomanPSMT" w:hAnsi="TimesNewRomanPS-BoldItalicMT" w:cs="TimesNewRomanPSMT" w:hint="eastAsia"/>
          <w:lang w:val="uk-UA"/>
        </w:rPr>
        <w:t>А</w:t>
      </w:r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r>
        <w:rPr>
          <w:rFonts w:ascii="TimesNewRomanPSMT" w:eastAsia="TimesNewRomanPSMT" w:hAnsi="TimesNewRomanPS-BoldItalicMT" w:cs="TimesNewRomanPSMT" w:hint="eastAsia"/>
          <w:lang w:val="uk-UA"/>
        </w:rPr>
        <w:t>П</w:t>
      </w:r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Кулаков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 ;</w:t>
      </w:r>
    </w:p>
    <w:p w:rsidR="00DA0E80" w:rsidRDefault="00DA0E80" w:rsidP="00DA0E80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hAnsi="TimesNewRomanPS-BoldItalicMT" w:cs="TimesNewRomanPSMT"/>
          <w:lang w:val="uk-UA"/>
        </w:rPr>
      </w:pPr>
      <w:proofErr w:type="spellStart"/>
      <w:proofErr w:type="gramStart"/>
      <w:r>
        <w:rPr>
          <w:rFonts w:ascii="TimesNewRomanPSMT" w:eastAsia="TimesNewRomanPSMT" w:hAnsi="TimesNewRomanPS-BoldItalicMT" w:cs="TimesNewRomanPSMT" w:hint="eastAsia"/>
          <w:lang w:val="uk-UA"/>
        </w:rPr>
        <w:t>Новосиб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гос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>.</w:t>
      </w:r>
      <w:proofErr w:type="gramEnd"/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proofErr w:type="spellStart"/>
      <w:proofErr w:type="gramStart"/>
      <w:r>
        <w:rPr>
          <w:rFonts w:ascii="TimesNewRomanPSMT" w:eastAsia="TimesNewRomanPSMT" w:hAnsi="TimesNewRomanPS-BoldItalicMT" w:cs="TimesNewRomanPSMT" w:hint="eastAsia"/>
          <w:lang w:val="uk-UA"/>
        </w:rPr>
        <w:t>архитектур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>.-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строит</w:t>
      </w:r>
      <w:proofErr w:type="spellEnd"/>
      <w:proofErr w:type="gramEnd"/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ун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>-</w:t>
      </w:r>
      <w:r>
        <w:rPr>
          <w:rFonts w:ascii="TimesNewRomanPSMT" w:eastAsia="TimesNewRomanPSMT" w:hAnsi="TimesNewRomanPS-BoldItalicMT" w:cs="TimesNewRomanPSMT" w:hint="eastAsia"/>
          <w:lang w:val="uk-UA"/>
        </w:rPr>
        <w:t>т</w:t>
      </w:r>
      <w:r>
        <w:rPr>
          <w:rFonts w:ascii="TimesNewRomanPSMT" w:eastAsia="TimesNewRomanPSMT" w:hAnsi="TimesNewRomanPS-BoldItalicMT" w:cs="TimesNewRomanPSMT"/>
          <w:lang w:val="uk-UA"/>
        </w:rPr>
        <w:t xml:space="preserve">. </w:t>
      </w:r>
      <w:r>
        <w:rPr>
          <w:rFonts w:ascii="TimesNewRomanPSMT" w:eastAsia="TimesNewRomanPSMT" w:hAnsi="TimesNewRomanPS-BoldItalicMT" w:cs="TimesNewRomanPSMT" w:hint="eastAsia"/>
          <w:lang w:val="uk-UA"/>
        </w:rPr>
        <w:t>–</w:t>
      </w:r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proofErr w:type="spellStart"/>
      <w:proofErr w:type="gramStart"/>
      <w:r>
        <w:rPr>
          <w:rFonts w:ascii="TimesNewRomanPSMT" w:eastAsia="TimesNewRomanPSMT" w:hAnsi="TimesNewRomanPS-BoldItalicMT" w:cs="TimesNewRomanPSMT" w:hint="eastAsia"/>
          <w:lang w:val="uk-UA"/>
        </w:rPr>
        <w:t>Новосибирск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 :</w:t>
      </w:r>
      <w:proofErr w:type="gramEnd"/>
      <w:r>
        <w:rPr>
          <w:rFonts w:ascii="TimesNewRomanPSMT" w:eastAsia="TimesNewRomanPSMT" w:hAnsi="TimesNewRomanPS-BoldItalicMT" w:cs="TimesNewRomanPSMT"/>
          <w:lang w:val="uk-UA"/>
        </w:rPr>
        <w:t xml:space="preserve"> </w:t>
      </w:r>
      <w:r>
        <w:rPr>
          <w:rFonts w:ascii="TimesNewRomanPSMT" w:eastAsia="TimesNewRomanPSMT" w:hAnsi="TimesNewRomanPS-BoldItalicMT" w:cs="TimesNewRomanPSMT" w:hint="eastAsia"/>
          <w:lang w:val="uk-UA"/>
        </w:rPr>
        <w:t>НГАСУ</w:t>
      </w:r>
    </w:p>
    <w:p w:rsidR="00DA0E80" w:rsidRDefault="00DA0E80" w:rsidP="00DA0E8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NewRomanPSMT" w:eastAsia="TimesNewRomanPSMT" w:hAnsi="TimesNewRomanPS-BoldItalicMT" w:cs="TimesNewRomanPSMT"/>
          <w:lang w:val="uk-UA"/>
        </w:rPr>
        <w:t>(</w:t>
      </w:r>
      <w:proofErr w:type="spellStart"/>
      <w:r>
        <w:rPr>
          <w:rFonts w:ascii="TimesNewRomanPSMT" w:eastAsia="TimesNewRomanPSMT" w:hAnsi="TimesNewRomanPS-BoldItalicMT" w:cs="TimesNewRomanPSMT" w:hint="eastAsia"/>
          <w:lang w:val="uk-UA"/>
        </w:rPr>
        <w:t>Сибстрин</w:t>
      </w:r>
      <w:proofErr w:type="spellEnd"/>
      <w:r>
        <w:rPr>
          <w:rFonts w:ascii="TimesNewRomanPSMT" w:eastAsia="TimesNewRomanPSMT" w:hAnsi="TimesNewRomanPS-BoldItalicMT" w:cs="TimesNewRomanPSMT"/>
          <w:lang w:val="uk-UA"/>
        </w:rPr>
        <w:t xml:space="preserve">), 2005. </w:t>
      </w:r>
      <w:r>
        <w:rPr>
          <w:rFonts w:ascii="TimesNewRomanPSMT" w:eastAsia="TimesNewRomanPSMT" w:hAnsi="TimesNewRomanPS-BoldItalicMT" w:cs="TimesNewRomanPSMT" w:hint="eastAsia"/>
          <w:lang w:val="uk-UA"/>
        </w:rPr>
        <w:t>–</w:t>
      </w:r>
      <w:r>
        <w:rPr>
          <w:rFonts w:ascii="TimesNewRomanPSMT" w:eastAsia="TimesNewRomanPSMT" w:hAnsi="TimesNewRomanPS-BoldItalicMT" w:cs="TimesNewRomanPSMT"/>
          <w:lang w:val="uk-UA"/>
        </w:rPr>
        <w:t xml:space="preserve"> 124 </w:t>
      </w:r>
      <w:r>
        <w:rPr>
          <w:rFonts w:ascii="TimesNewRomanPSMT" w:eastAsia="TimesNewRomanPSMT" w:hAnsi="TimesNewRomanPS-BoldItalicMT" w:cs="TimesNewRomanPSMT" w:hint="eastAsia"/>
          <w:lang w:val="uk-UA"/>
        </w:rPr>
        <w:t>с</w:t>
      </w:r>
      <w:r>
        <w:rPr>
          <w:rFonts w:ascii="TimesNewRomanPSMT" w:eastAsia="TimesNewRomanPSMT" w:hAnsi="TimesNewRomanPS-BoldItalicMT" w:cs="TimesNewRomanPSMT"/>
          <w:lang w:val="uk-UA"/>
        </w:rPr>
        <w:t>.</w:t>
      </w:r>
    </w:p>
    <w:p w:rsidR="00DA0E80" w:rsidRPr="007F1405" w:rsidRDefault="00DA0E80" w:rsidP="00DA0E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7F140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r w:rsidR="007F1405" w:rsidRPr="007F1405">
        <w:rPr>
          <w:rFonts w:ascii="Times New Roman" w:eastAsiaTheme="minorHAnsi" w:hAnsi="Times New Roman"/>
          <w:b/>
          <w:bCs/>
          <w:i/>
          <w:iCs/>
          <w:sz w:val="28"/>
          <w:szCs w:val="28"/>
          <w:lang w:val="uk-UA"/>
        </w:rPr>
        <w:t>Захаров М. А.</w:t>
      </w:r>
    </w:p>
    <w:p w:rsidR="00DA0E80" w:rsidRPr="007F1405" w:rsidRDefault="007F1405" w:rsidP="00DA0E80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Социология</w:t>
      </w:r>
      <w:proofErr w:type="spellEnd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proofErr w:type="spellStart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спорта</w:t>
      </w:r>
      <w:proofErr w:type="spellEnd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 xml:space="preserve">: </w:t>
      </w:r>
      <w:proofErr w:type="spellStart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учебно-методическое</w:t>
      </w:r>
      <w:proofErr w:type="spellEnd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proofErr w:type="spellStart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пособие</w:t>
      </w:r>
      <w:proofErr w:type="spellEnd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 xml:space="preserve"> / М. А. Захаров. – </w:t>
      </w:r>
      <w:proofErr w:type="spellStart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Смоленск</w:t>
      </w:r>
      <w:proofErr w:type="spellEnd"/>
      <w:r w:rsidRPr="007F1405">
        <w:rPr>
          <w:rFonts w:ascii="Times New Roman" w:eastAsia="TimesNewRomanPSMT" w:hAnsi="Times New Roman"/>
          <w:sz w:val="28"/>
          <w:szCs w:val="28"/>
          <w:lang w:val="uk-UA"/>
        </w:rPr>
        <w:t>: СГАФКСТ, 2007. – 212 с.</w:t>
      </w:r>
    </w:p>
    <w:p w:rsidR="00E110B6" w:rsidRPr="007F1405" w:rsidRDefault="00DA0E80" w:rsidP="00E1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7F1405">
        <w:rPr>
          <w:rFonts w:ascii="Times New Roman" w:hAnsi="Times New Roman"/>
          <w:sz w:val="28"/>
          <w:szCs w:val="28"/>
          <w:lang w:val="uk-UA"/>
        </w:rPr>
        <w:t>3.</w:t>
      </w:r>
      <w:r w:rsidRPr="007F1405">
        <w:rPr>
          <w:rFonts w:ascii="Times New Roman" w:hAnsi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E110B6" w:rsidRPr="007F1405">
        <w:rPr>
          <w:rFonts w:ascii="Times New Roman" w:hAnsi="Times New Roman"/>
          <w:b/>
          <w:i/>
          <w:spacing w:val="-2"/>
          <w:sz w:val="28"/>
          <w:szCs w:val="28"/>
        </w:rPr>
        <w:t>Лубышева</w:t>
      </w:r>
      <w:proofErr w:type="spellEnd"/>
      <w:r w:rsidR="00E110B6" w:rsidRPr="007F1405">
        <w:rPr>
          <w:rFonts w:ascii="Times New Roman" w:hAnsi="Times New Roman"/>
          <w:b/>
          <w:i/>
          <w:spacing w:val="-2"/>
          <w:sz w:val="28"/>
          <w:szCs w:val="28"/>
        </w:rPr>
        <w:t xml:space="preserve"> Л. И.</w:t>
      </w:r>
    </w:p>
    <w:p w:rsidR="00DA0E80" w:rsidRPr="007F1405" w:rsidRDefault="00E110B6" w:rsidP="00E1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405">
        <w:rPr>
          <w:rFonts w:ascii="Times New Roman" w:hAnsi="Times New Roman"/>
          <w:sz w:val="28"/>
          <w:szCs w:val="28"/>
        </w:rPr>
        <w:t xml:space="preserve"> Социология физической культуры и спорта</w:t>
      </w:r>
      <w:proofErr w:type="gramStart"/>
      <w:r w:rsidRPr="007F140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F1405">
        <w:rPr>
          <w:rFonts w:ascii="Times New Roman" w:hAnsi="Times New Roman"/>
          <w:sz w:val="28"/>
          <w:szCs w:val="28"/>
        </w:rPr>
        <w:t xml:space="preserve"> Учеб</w:t>
      </w:r>
      <w:proofErr w:type="gramStart"/>
      <w:r w:rsidRPr="007F1405">
        <w:rPr>
          <w:rFonts w:ascii="Times New Roman" w:hAnsi="Times New Roman"/>
          <w:sz w:val="28"/>
          <w:szCs w:val="28"/>
        </w:rPr>
        <w:t>.</w:t>
      </w:r>
      <w:proofErr w:type="gramEnd"/>
      <w:r w:rsidRPr="007F14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1405">
        <w:rPr>
          <w:rFonts w:ascii="Times New Roman" w:hAnsi="Times New Roman"/>
          <w:sz w:val="28"/>
          <w:szCs w:val="28"/>
        </w:rPr>
        <w:t>п</w:t>
      </w:r>
      <w:proofErr w:type="gramEnd"/>
      <w:r w:rsidRPr="007F1405">
        <w:rPr>
          <w:rFonts w:ascii="Times New Roman" w:hAnsi="Times New Roman"/>
          <w:sz w:val="28"/>
          <w:szCs w:val="28"/>
        </w:rPr>
        <w:t>осо</w:t>
      </w:r>
      <w:r w:rsidRPr="007F1405">
        <w:rPr>
          <w:rFonts w:ascii="Times New Roman" w:hAnsi="Times New Roman"/>
          <w:sz w:val="28"/>
          <w:szCs w:val="28"/>
        </w:rPr>
        <w:softHyphen/>
        <w:t xml:space="preserve">бие / </w:t>
      </w:r>
      <w:proofErr w:type="spellStart"/>
      <w:r w:rsidRPr="007F1405">
        <w:rPr>
          <w:rFonts w:ascii="Times New Roman" w:hAnsi="Times New Roman"/>
          <w:spacing w:val="-2"/>
          <w:sz w:val="28"/>
          <w:szCs w:val="28"/>
        </w:rPr>
        <w:t>Лубышева</w:t>
      </w:r>
      <w:proofErr w:type="spellEnd"/>
      <w:r w:rsidRPr="007F1405">
        <w:rPr>
          <w:rFonts w:ascii="Times New Roman" w:hAnsi="Times New Roman"/>
          <w:spacing w:val="-2"/>
          <w:sz w:val="28"/>
          <w:szCs w:val="28"/>
        </w:rPr>
        <w:t xml:space="preserve"> Л. И.</w:t>
      </w:r>
      <w:r w:rsidRPr="007F1405">
        <w:rPr>
          <w:rFonts w:ascii="Times New Roman" w:hAnsi="Times New Roman"/>
          <w:sz w:val="28"/>
          <w:szCs w:val="28"/>
        </w:rPr>
        <w:t xml:space="preserve"> – М. : Издательский центр «Академия», 2001. – 240 с. </w:t>
      </w:r>
    </w:p>
    <w:p w:rsidR="00E110B6" w:rsidRPr="00E110B6" w:rsidRDefault="00E110B6" w:rsidP="00E110B6">
      <w:pPr>
        <w:autoSpaceDE w:val="0"/>
        <w:autoSpaceDN w:val="0"/>
        <w:adjustRightInd w:val="0"/>
        <w:spacing w:after="0" w:line="240" w:lineRule="auto"/>
        <w:jc w:val="both"/>
        <w:rPr>
          <w:szCs w:val="28"/>
          <w:lang w:val="uk-UA"/>
        </w:rPr>
      </w:pPr>
    </w:p>
    <w:p w:rsidR="007803BD" w:rsidRPr="007803BD" w:rsidRDefault="00DA0E80" w:rsidP="007803BD">
      <w:pPr>
        <w:rPr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D81463">
        <w:rPr>
          <w:b/>
          <w:bCs/>
          <w:color w:val="000000"/>
          <w:sz w:val="27"/>
          <w:szCs w:val="27"/>
          <w:shd w:val="clear" w:color="auto" w:fill="FCFCCC"/>
        </w:rPr>
        <w:t xml:space="preserve"> </w:t>
      </w:r>
      <w:r w:rsidR="007803BD">
        <w:rPr>
          <w:sz w:val="28"/>
          <w:szCs w:val="28"/>
          <w:lang w:val="uk-UA"/>
        </w:rPr>
        <w:t>Навчально-методичне забезпечення дисципліни</w:t>
      </w:r>
      <w:r w:rsidR="007803BD">
        <w:rPr>
          <w:sz w:val="28"/>
          <w:szCs w:val="28"/>
        </w:rPr>
        <w:t xml:space="preserve">:  </w:t>
      </w:r>
      <w:r w:rsidR="007803BD">
        <w:rPr>
          <w:sz w:val="28"/>
          <w:szCs w:val="28"/>
          <w:u w:val="single"/>
          <w:lang w:val="uk-UA"/>
        </w:rPr>
        <w:t>«Соціологія фізичної культури і спорту»</w:t>
      </w:r>
    </w:p>
    <w:p w:rsidR="00BC4442" w:rsidRPr="00BC4442" w:rsidRDefault="00DA0E80" w:rsidP="00BC444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D81463">
        <w:rPr>
          <w:b/>
          <w:bCs/>
          <w:color w:val="000000"/>
          <w:sz w:val="27"/>
          <w:szCs w:val="27"/>
          <w:shd w:val="clear" w:color="auto" w:fill="FCFCCC"/>
          <w:lang w:val="uk-UA"/>
        </w:rPr>
        <w:t xml:space="preserve"> </w:t>
      </w:r>
      <w:proofErr w:type="spellStart"/>
      <w:r w:rsidR="00BC4442">
        <w:rPr>
          <w:b/>
          <w:bCs/>
          <w:color w:val="000000"/>
          <w:sz w:val="27"/>
          <w:szCs w:val="27"/>
          <w:shd w:val="clear" w:color="auto" w:fill="FCFCCC"/>
          <w:lang w:val="uk-UA"/>
        </w:rPr>
        <w:t>Сокленко</w:t>
      </w:r>
      <w:proofErr w:type="spellEnd"/>
      <w:r w:rsidR="00BC4442">
        <w:rPr>
          <w:b/>
          <w:bCs/>
          <w:color w:val="000000"/>
          <w:sz w:val="27"/>
          <w:szCs w:val="27"/>
          <w:shd w:val="clear" w:color="auto" w:fill="FCFCCC"/>
          <w:lang w:val="uk-UA"/>
        </w:rPr>
        <w:t xml:space="preserve"> О. І. </w:t>
      </w:r>
      <w:r w:rsidR="00BC4442" w:rsidRPr="00BC4442">
        <w:rPr>
          <w:rFonts w:ascii="Times New Roman" w:hAnsi="Times New Roman"/>
          <w:sz w:val="28"/>
          <w:szCs w:val="28"/>
        </w:rPr>
        <w:t xml:space="preserve">Адаптивна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фізична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культура: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навч</w:t>
      </w:r>
      <w:proofErr w:type="gramStart"/>
      <w:r w:rsidR="00BC4442" w:rsidRPr="00BC4442">
        <w:rPr>
          <w:rFonts w:ascii="Times New Roman" w:hAnsi="Times New Roman"/>
          <w:sz w:val="28"/>
          <w:szCs w:val="28"/>
        </w:rPr>
        <w:t>.-</w:t>
      </w:r>
      <w:proofErr w:type="gramEnd"/>
      <w:r w:rsidR="00BC4442" w:rsidRPr="00BC4442">
        <w:rPr>
          <w:rFonts w:ascii="Times New Roman" w:hAnsi="Times New Roman"/>
          <w:sz w:val="28"/>
          <w:szCs w:val="28"/>
        </w:rPr>
        <w:t>метод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посіб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. для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магістрантів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спеціальності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Фізичне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виховання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» /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Олена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Іванівна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Соколенко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Держ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закл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>. «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Луган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нац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. ун-т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імені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Тараса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Шевченка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» –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Старобільськ</w:t>
      </w:r>
      <w:proofErr w:type="spellEnd"/>
      <w:proofErr w:type="gramStart"/>
      <w:r w:rsidR="00BC4442" w:rsidRPr="00BC444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Вид-во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ДЗ «ЛНУ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імені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 Тараса </w:t>
      </w:r>
      <w:proofErr w:type="spellStart"/>
      <w:r w:rsidR="00BC4442" w:rsidRPr="00BC4442">
        <w:rPr>
          <w:rFonts w:ascii="Times New Roman" w:hAnsi="Times New Roman"/>
          <w:sz w:val="28"/>
          <w:szCs w:val="28"/>
        </w:rPr>
        <w:t>Шевченка</w:t>
      </w:r>
      <w:proofErr w:type="spellEnd"/>
      <w:r w:rsidR="00BC4442" w:rsidRPr="00BC4442">
        <w:rPr>
          <w:rFonts w:ascii="Times New Roman" w:hAnsi="Times New Roman"/>
          <w:sz w:val="28"/>
          <w:szCs w:val="28"/>
        </w:rPr>
        <w:t xml:space="preserve">», 2015. – 154 </w:t>
      </w:r>
      <w:proofErr w:type="gramStart"/>
      <w:r w:rsidR="00BC4442" w:rsidRPr="00BC4442">
        <w:rPr>
          <w:rFonts w:ascii="Times New Roman" w:hAnsi="Times New Roman"/>
          <w:sz w:val="28"/>
          <w:szCs w:val="28"/>
        </w:rPr>
        <w:t>с</w:t>
      </w:r>
      <w:proofErr w:type="gramEnd"/>
      <w:r w:rsidR="00BC4442" w:rsidRPr="00BC4442">
        <w:rPr>
          <w:rFonts w:ascii="Times New Roman" w:hAnsi="Times New Roman"/>
          <w:sz w:val="28"/>
          <w:szCs w:val="28"/>
        </w:rPr>
        <w:t xml:space="preserve"> </w:t>
      </w:r>
    </w:p>
    <w:p w:rsidR="00BC4442" w:rsidRPr="00BC4442" w:rsidRDefault="00DA0E80" w:rsidP="00BC444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BC4442">
        <w:rPr>
          <w:rFonts w:ascii="Times New Roman" w:hAnsi="Times New Roman"/>
          <w:sz w:val="28"/>
          <w:szCs w:val="28"/>
          <w:lang w:val="uk-UA"/>
        </w:rPr>
        <w:t>.</w:t>
      </w:r>
      <w:r w:rsidRPr="00BC444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="00BC4442" w:rsidRPr="00BC444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Випасняк</w:t>
      </w:r>
      <w:proofErr w:type="spellEnd"/>
      <w:r w:rsidR="00BC4442" w:rsidRPr="00BC444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І. П. </w:t>
      </w:r>
      <w:r w:rsidR="00BC4442" w:rsidRPr="00BC4442">
        <w:rPr>
          <w:rFonts w:ascii="Times New Roman" w:hAnsi="Times New Roman"/>
          <w:sz w:val="28"/>
          <w:szCs w:val="28"/>
          <w:lang w:val="uk-UA"/>
        </w:rPr>
        <w:t xml:space="preserve">Методична розробка самостійної роботи з дисципліни </w:t>
      </w:r>
      <w:r w:rsidR="00BC4442" w:rsidRPr="00BC4442">
        <w:rPr>
          <w:rFonts w:ascii="Times New Roman" w:hAnsi="Times New Roman"/>
          <w:b/>
          <w:sz w:val="28"/>
          <w:szCs w:val="28"/>
          <w:lang w:val="uk-UA"/>
        </w:rPr>
        <w:t>«Соціологія спорту і туризму»</w:t>
      </w:r>
      <w:r w:rsidR="00BC4442" w:rsidRPr="00BC4442">
        <w:rPr>
          <w:rFonts w:ascii="Times New Roman" w:hAnsi="Times New Roman"/>
          <w:sz w:val="28"/>
          <w:szCs w:val="28"/>
          <w:lang w:val="uk-UA"/>
        </w:rPr>
        <w:t>для студентів спеціальності 014 «Середня освіта (фізична культура)».</w:t>
      </w:r>
    </w:p>
    <w:p w:rsidR="00DA0E80" w:rsidRPr="00B6780C" w:rsidRDefault="00DA0E80" w:rsidP="00DA0E8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A0E80" w:rsidRDefault="00DA0E80" w:rsidP="00DA0E80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A0E80" w:rsidRPr="00B6780C" w:rsidRDefault="00DA0E80" w:rsidP="00DA0E80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A0E80" w:rsidRPr="00B6780C" w:rsidRDefault="00DA0E80" w:rsidP="00DA0E80">
      <w:pPr>
        <w:rPr>
          <w:rFonts w:ascii="Times New Roman" w:hAnsi="Times New Roman"/>
          <w:sz w:val="24"/>
          <w:szCs w:val="24"/>
          <w:lang w:val="uk-UA"/>
        </w:rPr>
      </w:pPr>
    </w:p>
    <w:p w:rsidR="00DA0E80" w:rsidRDefault="00DA0E80" w:rsidP="00DA0E80">
      <w:pPr>
        <w:rPr>
          <w:rFonts w:ascii="Times New Roman" w:hAnsi="Times New Roman"/>
          <w:sz w:val="28"/>
          <w:szCs w:val="28"/>
          <w:lang w:val="uk-UA"/>
        </w:rPr>
      </w:pPr>
    </w:p>
    <w:p w:rsidR="00F85E94" w:rsidRDefault="00F85E94"/>
    <w:sectPr w:rsidR="00F85E94" w:rsidSect="00CB6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26D9"/>
    <w:multiLevelType w:val="hybridMultilevel"/>
    <w:tmpl w:val="08F88912"/>
    <w:lvl w:ilvl="0" w:tplc="5DFAA7F0">
      <w:start w:val="1"/>
      <w:numFmt w:val="decimal"/>
      <w:lvlText w:val="%1."/>
      <w:lvlJc w:val="left"/>
      <w:pPr>
        <w:tabs>
          <w:tab w:val="num" w:pos="1233"/>
        </w:tabs>
        <w:ind w:left="1233" w:hanging="87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A0E80"/>
    <w:rsid w:val="001061F4"/>
    <w:rsid w:val="002B7994"/>
    <w:rsid w:val="003046DE"/>
    <w:rsid w:val="00381994"/>
    <w:rsid w:val="0051316D"/>
    <w:rsid w:val="007803BD"/>
    <w:rsid w:val="007F1405"/>
    <w:rsid w:val="00A0607F"/>
    <w:rsid w:val="00B945FB"/>
    <w:rsid w:val="00BC4442"/>
    <w:rsid w:val="00D766B8"/>
    <w:rsid w:val="00DA0E80"/>
    <w:rsid w:val="00E110B6"/>
    <w:rsid w:val="00F85E94"/>
    <w:rsid w:val="00F9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80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0E80"/>
    <w:rPr>
      <w:rFonts w:cs="Times New Roman"/>
      <w:color w:val="0000FF"/>
      <w:u w:val="single"/>
    </w:rPr>
  </w:style>
  <w:style w:type="paragraph" w:styleId="a4">
    <w:name w:val="List Paragraph"/>
    <w:basedOn w:val="a"/>
    <w:qFormat/>
    <w:rsid w:val="00DA0E80"/>
    <w:pPr>
      <w:spacing w:after="0" w:line="240" w:lineRule="auto"/>
      <w:ind w:left="720"/>
    </w:pPr>
    <w:rPr>
      <w:rFonts w:ascii="Times New Roman" w:hAnsi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BC4442"/>
    <w:pPr>
      <w:spacing w:after="0" w:line="240" w:lineRule="auto"/>
      <w:ind w:firstLine="540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BC444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6</cp:revision>
  <dcterms:created xsi:type="dcterms:W3CDTF">2019-01-14T15:08:00Z</dcterms:created>
  <dcterms:modified xsi:type="dcterms:W3CDTF">2019-02-27T07:44:00Z</dcterms:modified>
</cp:coreProperties>
</file>