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5D7A73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Дисципліна Теорія і практика української лексикографії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D7A73">
        <w:rPr>
          <w:rFonts w:ascii="Times New Roman" w:hAnsi="Times New Roman" w:cs="Times New Roman"/>
          <w:sz w:val="28"/>
          <w:szCs w:val="28"/>
          <w:lang w:val="uk-UA"/>
        </w:rPr>
        <w:t>пеціальність Українська мова і література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5D7A73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5D7A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української мови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5D7A73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 філології</w:t>
      </w:r>
    </w:p>
    <w:p w:rsidR="00612B4A" w:rsidRDefault="005D7A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Бабій Ірина Орестівна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D7A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A73" w:rsidRPr="005D7A73">
        <w:rPr>
          <w:rFonts w:ascii="Times New Roman" w:hAnsi="Times New Roman" w:cs="Times New Roman"/>
          <w:sz w:val="28"/>
          <w:szCs w:val="28"/>
          <w:lang w:val="uk-UA"/>
        </w:rPr>
        <w:t>ira_babij@ukr.net</w:t>
      </w:r>
    </w:p>
    <w:p w:rsidR="00612B4A" w:rsidRPr="005D25DA" w:rsidRDefault="00612B4A" w:rsidP="005D7A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5D7A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5D7A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D7A73">
        <w:rPr>
          <w:rFonts w:ascii="Times New Roman" w:hAnsi="Times New Roman" w:cs="Times New Roman"/>
          <w:sz w:val="28"/>
          <w:szCs w:val="28"/>
          <w:lang w:val="uk-UA"/>
        </w:rPr>
        <w:t>що включе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5D7A73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5D7A73" w:rsidRPr="005D7A73">
        <w:rPr>
          <w:lang w:val="uk-UA"/>
        </w:rPr>
        <w:t xml:space="preserve"> </w:t>
      </w:r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Зубець Н.О.Українська  лексикографія  другої  половини  ХХ – початку ХХІ століття / Зубець Наталя Олександрівна: Навчальний посібник. Вид. 2-е,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доп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. – Запоріжжя: Запорізький національний університет, 2011. – 128 с.</w:t>
      </w:r>
    </w:p>
    <w:p w:rsidR="00612B4A" w:rsidRPr="005D7A73" w:rsidRDefault="00612B4A" w:rsidP="005D7A73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D7A73" w:rsidRPr="005D7A73">
        <w:rPr>
          <w:lang w:val="uk-UA"/>
        </w:rPr>
        <w:t xml:space="preserve">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Голянич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 М. І.,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Стефурак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 Р. І., Бабій І. О. Словник лінгвістичних термінів: лексикологія, фразеологія, лексикографія / [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Голянич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 М. І.,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Стефурак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 Р. І., Бабій І. О.] ; за редакцією М. І.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Голянич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. — Івано-Франківськ : видавець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Голіней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 О. М., 2011. — 268 с.</w:t>
      </w:r>
    </w:p>
    <w:p w:rsidR="00612B4A" w:rsidRDefault="00612B4A" w:rsidP="005D7A73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5D7A73" w:rsidRPr="005D7A73">
        <w:rPr>
          <w:lang w:val="uk-UA"/>
        </w:rPr>
        <w:t xml:space="preserve">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Дубічинський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 В.В. Д79 Лексикографія: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навч.-метод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. / В.В. </w:t>
      </w:r>
      <w:proofErr w:type="spellStart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Дубічинський</w:t>
      </w:r>
      <w:proofErr w:type="spellEnd"/>
      <w:r w:rsidR="005D7A73" w:rsidRPr="005D7A73">
        <w:rPr>
          <w:rFonts w:ascii="Times New Roman" w:hAnsi="Times New Roman" w:cs="Times New Roman"/>
          <w:sz w:val="20"/>
          <w:szCs w:val="20"/>
          <w:lang w:val="uk-UA"/>
        </w:rPr>
        <w:t>. – Харків: НТУ «ХПІ», 2011 р. – 66 с.</w:t>
      </w:r>
    </w:p>
    <w:p w:rsidR="005D7A73" w:rsidRDefault="005D7A73" w:rsidP="005D7A73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proofErr w:type="spellStart"/>
      <w:r w:rsidRPr="005D7A73">
        <w:rPr>
          <w:rFonts w:ascii="Times New Roman" w:hAnsi="Times New Roman" w:cs="Times New Roman"/>
          <w:sz w:val="20"/>
          <w:szCs w:val="20"/>
          <w:lang w:val="uk-UA"/>
        </w:rPr>
        <w:t>Бодик</w:t>
      </w:r>
      <w:proofErr w:type="spellEnd"/>
      <w:r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 О. П., Рудакова Т. М.  Сучасна українська літературна мова. Лексикологія. Фразеологія. Лексикографія. </w:t>
      </w:r>
      <w:proofErr w:type="spellStart"/>
      <w:r w:rsidRPr="005D7A73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5D7A73">
        <w:rPr>
          <w:rFonts w:ascii="Times New Roman" w:hAnsi="Times New Roman" w:cs="Times New Roman"/>
          <w:sz w:val="20"/>
          <w:szCs w:val="20"/>
          <w:lang w:val="uk-UA"/>
        </w:rPr>
        <w:t>посіб.–</w:t>
      </w:r>
      <w:proofErr w:type="spellEnd"/>
      <w:r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 К.: Центр учбової літератури, 2011. – 416 с.</w:t>
      </w:r>
    </w:p>
    <w:p w:rsidR="005D7A73" w:rsidRDefault="005D7A73" w:rsidP="005D7A73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Горецький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П. Й. </w:t>
      </w:r>
      <w:r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Історія української лексикографії / П. Й. </w:t>
      </w:r>
      <w:proofErr w:type="spellStart"/>
      <w:r w:rsidRPr="005D7A73">
        <w:rPr>
          <w:rFonts w:ascii="Times New Roman" w:hAnsi="Times New Roman" w:cs="Times New Roman"/>
          <w:sz w:val="20"/>
          <w:szCs w:val="20"/>
          <w:lang w:val="uk-UA"/>
        </w:rPr>
        <w:t>Горецький</w:t>
      </w:r>
      <w:proofErr w:type="spellEnd"/>
      <w:r w:rsidRPr="005D7A73">
        <w:rPr>
          <w:rFonts w:ascii="Times New Roman" w:hAnsi="Times New Roman" w:cs="Times New Roman"/>
          <w:sz w:val="20"/>
          <w:szCs w:val="20"/>
          <w:lang w:val="uk-UA"/>
        </w:rPr>
        <w:t>; АН УРСР, Ін-т мовознавства ім. О. О. Потебні. – Київ: Вид-во АН УРСР, 1963. – 241, [2] c. : іл.</w:t>
      </w:r>
    </w:p>
    <w:p w:rsidR="005D7A73" w:rsidRDefault="005D7A73" w:rsidP="005D7A73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proofErr w:type="spellStart"/>
      <w:r w:rsidRPr="005D7A73">
        <w:rPr>
          <w:rFonts w:ascii="Times New Roman" w:hAnsi="Times New Roman" w:cs="Times New Roman"/>
          <w:sz w:val="20"/>
          <w:szCs w:val="20"/>
          <w:lang w:val="uk-UA"/>
        </w:rPr>
        <w:t>Ціхоцький</w:t>
      </w:r>
      <w:proofErr w:type="spellEnd"/>
      <w:r w:rsidRPr="005D7A73">
        <w:rPr>
          <w:rFonts w:ascii="Times New Roman" w:hAnsi="Times New Roman" w:cs="Times New Roman"/>
          <w:sz w:val="20"/>
          <w:szCs w:val="20"/>
          <w:lang w:val="uk-UA"/>
        </w:rPr>
        <w:t xml:space="preserve"> І., Левчук О.  Лексикографічний практикум. Навчально-методичний посібник для студентів І курсу філологічного факультету / Іван </w:t>
      </w:r>
      <w:proofErr w:type="spellStart"/>
      <w:r w:rsidRPr="005D7A73">
        <w:rPr>
          <w:rFonts w:ascii="Times New Roman" w:hAnsi="Times New Roman" w:cs="Times New Roman"/>
          <w:sz w:val="20"/>
          <w:szCs w:val="20"/>
          <w:lang w:val="uk-UA"/>
        </w:rPr>
        <w:t>Ціхоцький</w:t>
      </w:r>
      <w:proofErr w:type="spellEnd"/>
      <w:r w:rsidRPr="005D7A73">
        <w:rPr>
          <w:rFonts w:ascii="Times New Roman" w:hAnsi="Times New Roman" w:cs="Times New Roman"/>
          <w:sz w:val="20"/>
          <w:szCs w:val="20"/>
          <w:lang w:val="uk-UA"/>
        </w:rPr>
        <w:t>, Оксана Левчук. – Львів, 2013. – 114 с.</w:t>
      </w:r>
    </w:p>
    <w:p w:rsidR="00203655" w:rsidRPr="00203655" w:rsidRDefault="00203655" w:rsidP="0020365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Караман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С.О.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Караман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О. В., Плющ М. Я. </w:t>
      </w:r>
      <w:proofErr w:type="spellStart"/>
      <w:r w:rsidRPr="00203655">
        <w:rPr>
          <w:rFonts w:ascii="Times New Roman" w:hAnsi="Times New Roman" w:cs="Times New Roman"/>
          <w:sz w:val="20"/>
          <w:szCs w:val="20"/>
        </w:rPr>
        <w:t>Сучасна</w:t>
      </w:r>
      <w:proofErr w:type="spellEnd"/>
      <w:r w:rsidRPr="002036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3655">
        <w:rPr>
          <w:rFonts w:ascii="Times New Roman" w:hAnsi="Times New Roman" w:cs="Times New Roman"/>
          <w:sz w:val="20"/>
          <w:szCs w:val="20"/>
        </w:rPr>
        <w:t>українська</w:t>
      </w:r>
      <w:proofErr w:type="spellEnd"/>
      <w:r w:rsidRPr="002036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3655">
        <w:rPr>
          <w:rFonts w:ascii="Times New Roman" w:hAnsi="Times New Roman" w:cs="Times New Roman"/>
          <w:sz w:val="20"/>
          <w:szCs w:val="20"/>
        </w:rPr>
        <w:t>літературна</w:t>
      </w:r>
      <w:proofErr w:type="spellEnd"/>
      <w:r w:rsidRPr="002036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3655">
        <w:rPr>
          <w:rFonts w:ascii="Times New Roman" w:hAnsi="Times New Roman" w:cs="Times New Roman"/>
          <w:sz w:val="20"/>
          <w:szCs w:val="20"/>
        </w:rPr>
        <w:t>мова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203655">
        <w:rPr>
          <w:rFonts w:ascii="Times New Roman" w:hAnsi="Times New Roman" w:cs="Times New Roman"/>
          <w:sz w:val="20"/>
          <w:szCs w:val="20"/>
        </w:rPr>
        <w:t xml:space="preserve">С. О. </w:t>
      </w:r>
      <w:proofErr w:type="spellStart"/>
      <w:r w:rsidRPr="00203655">
        <w:rPr>
          <w:rFonts w:ascii="Times New Roman" w:hAnsi="Times New Roman" w:cs="Times New Roman"/>
          <w:sz w:val="20"/>
          <w:szCs w:val="20"/>
        </w:rPr>
        <w:t>Караман</w:t>
      </w:r>
      <w:proofErr w:type="spellEnd"/>
      <w:r w:rsidRPr="00203655">
        <w:rPr>
          <w:rFonts w:ascii="Times New Roman" w:hAnsi="Times New Roman" w:cs="Times New Roman"/>
          <w:sz w:val="20"/>
          <w:szCs w:val="20"/>
        </w:rPr>
        <w:t xml:space="preserve">, О. В. </w:t>
      </w:r>
      <w:proofErr w:type="spellStart"/>
      <w:r w:rsidRPr="00203655">
        <w:rPr>
          <w:rFonts w:ascii="Times New Roman" w:hAnsi="Times New Roman" w:cs="Times New Roman"/>
          <w:sz w:val="20"/>
          <w:szCs w:val="20"/>
        </w:rPr>
        <w:t>Караман</w:t>
      </w:r>
      <w:proofErr w:type="spellEnd"/>
      <w:r w:rsidRPr="00203655">
        <w:rPr>
          <w:rFonts w:ascii="Times New Roman" w:hAnsi="Times New Roman" w:cs="Times New Roman"/>
          <w:sz w:val="20"/>
          <w:szCs w:val="20"/>
        </w:rPr>
        <w:t xml:space="preserve">, М. Я. Плющ [та </w:t>
      </w:r>
      <w:proofErr w:type="spellStart"/>
      <w:r w:rsidRPr="00203655">
        <w:rPr>
          <w:rFonts w:ascii="Times New Roman" w:hAnsi="Times New Roman" w:cs="Times New Roman"/>
          <w:sz w:val="20"/>
          <w:szCs w:val="20"/>
        </w:rPr>
        <w:t>і</w:t>
      </w:r>
      <w:proofErr w:type="gramStart"/>
      <w:r w:rsidRPr="00203655">
        <w:rPr>
          <w:rFonts w:ascii="Times New Roman" w:hAnsi="Times New Roman" w:cs="Times New Roman"/>
          <w:sz w:val="20"/>
          <w:szCs w:val="20"/>
        </w:rPr>
        <w:t>н</w:t>
      </w:r>
      <w:proofErr w:type="spellEnd"/>
      <w:proofErr w:type="gramEnd"/>
      <w:r w:rsidRPr="00203655">
        <w:rPr>
          <w:rFonts w:ascii="Times New Roman" w:hAnsi="Times New Roman" w:cs="Times New Roman"/>
          <w:sz w:val="20"/>
          <w:szCs w:val="20"/>
        </w:rPr>
        <w:t xml:space="preserve">.]; за ред. С. О. </w:t>
      </w:r>
      <w:proofErr w:type="spellStart"/>
      <w:r w:rsidRPr="00203655">
        <w:rPr>
          <w:rFonts w:ascii="Times New Roman" w:hAnsi="Times New Roman" w:cs="Times New Roman"/>
          <w:sz w:val="20"/>
          <w:szCs w:val="20"/>
        </w:rPr>
        <w:t>Карамана</w:t>
      </w:r>
      <w:proofErr w:type="spellEnd"/>
      <w:r w:rsidRPr="00203655">
        <w:rPr>
          <w:rFonts w:ascii="Times New Roman" w:hAnsi="Times New Roman" w:cs="Times New Roman"/>
          <w:sz w:val="20"/>
          <w:szCs w:val="20"/>
        </w:rPr>
        <w:t xml:space="preserve">. — К.: </w:t>
      </w:r>
      <w:proofErr w:type="spellStart"/>
      <w:r w:rsidRPr="00203655">
        <w:rPr>
          <w:rFonts w:ascii="Times New Roman" w:hAnsi="Times New Roman" w:cs="Times New Roman"/>
          <w:sz w:val="20"/>
          <w:szCs w:val="20"/>
        </w:rPr>
        <w:t>Літера</w:t>
      </w:r>
      <w:proofErr w:type="spellEnd"/>
      <w:r w:rsidRPr="00203655">
        <w:rPr>
          <w:rFonts w:ascii="Times New Roman" w:hAnsi="Times New Roman" w:cs="Times New Roman"/>
          <w:sz w:val="20"/>
          <w:szCs w:val="20"/>
        </w:rPr>
        <w:t>, 2011. — 560 с.</w:t>
      </w:r>
    </w:p>
    <w:p w:rsidR="00612B4A" w:rsidRPr="00B6780C" w:rsidRDefault="00612B4A" w:rsidP="005D7A7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5D7A73">
        <w:rPr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5D7A7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 w:rsidSect="00FC3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03655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5D7A73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C3A94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0482">
          <w:marLeft w:val="185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3401">
              <w:marLeft w:val="0"/>
              <w:marRight w:val="138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Ірина</cp:lastModifiedBy>
  <cp:revision>15</cp:revision>
  <dcterms:created xsi:type="dcterms:W3CDTF">2017-05-17T09:04:00Z</dcterms:created>
  <dcterms:modified xsi:type="dcterms:W3CDTF">2019-02-22T17:32:00Z</dcterms:modified>
</cp:coreProperties>
</file>